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F1" w:rsidRDefault="00E803F1">
      <w:r>
        <w:t xml:space="preserve">Spis założeń – gra </w:t>
      </w:r>
      <w:proofErr w:type="spellStart"/>
      <w:r>
        <w:t>tetris</w:t>
      </w:r>
      <w:proofErr w:type="spellEnd"/>
    </w:p>
    <w:p w:rsidR="00E803F1" w:rsidRDefault="00E803F1" w:rsidP="00E803F1">
      <w:pPr>
        <w:pStyle w:val="Akapitzlist"/>
        <w:numPr>
          <w:ilvl w:val="0"/>
          <w:numId w:val="1"/>
        </w:numPr>
      </w:pPr>
      <w:r>
        <w:t>Gra powinna udostępniać możliwość definiowania klocków o dowolnym, spójnym kształcie i rozmiarze maksymalnym 4x4 a minimalnym 1x1</w:t>
      </w:r>
    </w:p>
    <w:p w:rsidR="00E803F1" w:rsidRDefault="00E803F1" w:rsidP="00E803F1">
      <w:pPr>
        <w:pStyle w:val="Akapitzlist"/>
        <w:numPr>
          <w:ilvl w:val="0"/>
          <w:numId w:val="1"/>
        </w:numPr>
      </w:pPr>
      <w:r>
        <w:t xml:space="preserve">Gra musi zawierać standardowe klocki z gry </w:t>
      </w:r>
      <w:proofErr w:type="spellStart"/>
      <w:r>
        <w:t>tetris</w:t>
      </w:r>
      <w:proofErr w:type="spellEnd"/>
    </w:p>
    <w:p w:rsidR="00E803F1" w:rsidRDefault="00E803F1" w:rsidP="00E803F1">
      <w:pPr>
        <w:pStyle w:val="Akapitzlist"/>
        <w:numPr>
          <w:ilvl w:val="0"/>
          <w:numId w:val="1"/>
        </w:numPr>
      </w:pPr>
      <w:r>
        <w:t>Gra powinna udostępniać możliwość zmiany ustawień: szybkość, prawdopodobieństwo wylosowania klocka.</w:t>
      </w:r>
    </w:p>
    <w:p w:rsidR="00E803F1" w:rsidRDefault="00E803F1" w:rsidP="00E803F1">
      <w:pPr>
        <w:pStyle w:val="Akapitzlist"/>
        <w:numPr>
          <w:ilvl w:val="0"/>
          <w:numId w:val="1"/>
        </w:numPr>
      </w:pPr>
      <w:r>
        <w:t>Gra powinna umożliwiać poruszanie klockiem prawo-lewo, przyspieszenie spadania, oraz obracanie klocka.</w:t>
      </w:r>
    </w:p>
    <w:p w:rsidR="00E803F1" w:rsidRDefault="00E803F1" w:rsidP="00E803F1">
      <w:pPr>
        <w:pStyle w:val="Akapitzlist"/>
        <w:numPr>
          <w:ilvl w:val="0"/>
          <w:numId w:val="1"/>
        </w:numPr>
      </w:pPr>
      <w:r>
        <w:t>Gra powinna umożliwiać przegranie.</w:t>
      </w:r>
    </w:p>
    <w:p w:rsidR="00E803F1" w:rsidRDefault="00E803F1" w:rsidP="00402DB6">
      <w:pPr>
        <w:pStyle w:val="Akapitzlist"/>
        <w:numPr>
          <w:ilvl w:val="0"/>
          <w:numId w:val="1"/>
        </w:numPr>
      </w:pPr>
      <w:r>
        <w:t>Gra powinna umożliwiać obliczanie liczby punktów.</w:t>
      </w:r>
    </w:p>
    <w:p w:rsidR="00FD63FE" w:rsidRDefault="00E803F1" w:rsidP="00FD63FE">
      <w:pPr>
        <w:pStyle w:val="Akapitzlist"/>
        <w:numPr>
          <w:ilvl w:val="0"/>
          <w:numId w:val="1"/>
        </w:numPr>
      </w:pPr>
      <w:r>
        <w:t>G</w:t>
      </w:r>
      <w:bookmarkStart w:id="0" w:name="_GoBack"/>
      <w:bookmarkEnd w:id="0"/>
      <w:r>
        <w:t>ra musi posiadać różne kolory klocków</w:t>
      </w:r>
    </w:p>
    <w:sectPr w:rsidR="00FD6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568"/>
    <w:multiLevelType w:val="hybridMultilevel"/>
    <w:tmpl w:val="4A0E6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F1"/>
    <w:rsid w:val="00076289"/>
    <w:rsid w:val="00402DB6"/>
    <w:rsid w:val="004C7EE4"/>
    <w:rsid w:val="00E803F1"/>
    <w:rsid w:val="00EC0AC1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Cebula</dc:creator>
  <cp:lastModifiedBy>Magdalena Cebula</cp:lastModifiedBy>
  <cp:revision>4</cp:revision>
  <dcterms:created xsi:type="dcterms:W3CDTF">2017-01-18T18:01:00Z</dcterms:created>
  <dcterms:modified xsi:type="dcterms:W3CDTF">2017-01-26T16:22:00Z</dcterms:modified>
</cp:coreProperties>
</file>