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5CDF" w14:textId="0C953EFA" w:rsidR="00C84DC1" w:rsidRDefault="00910F9F" w:rsidP="00910F9F">
      <w:pPr>
        <w:pStyle w:val="Title"/>
      </w:pPr>
      <w:r>
        <w:t xml:space="preserve">Databanken – SQL </w:t>
      </w:r>
      <w:r w:rsidR="00D759FD">
        <w:t xml:space="preserve">– </w:t>
      </w:r>
      <w:r>
        <w:t>oefeningen</w:t>
      </w:r>
      <w:r w:rsidR="0067184B">
        <w:t xml:space="preserve"> 2</w:t>
      </w:r>
    </w:p>
    <w:p w14:paraId="24438A90" w14:textId="77777777" w:rsidR="00910F9F" w:rsidRDefault="00910F9F" w:rsidP="00910F9F"/>
    <w:p w14:paraId="4E278EF4" w14:textId="77777777" w:rsidR="00910F9F" w:rsidRDefault="00910F9F" w:rsidP="00910F9F">
      <w:r>
        <w:t xml:space="preserve">Maak gebruik van de </w:t>
      </w:r>
      <w:r w:rsidRPr="00CB6EC5">
        <w:rPr>
          <w:b/>
        </w:rPr>
        <w:t>sakila</w:t>
      </w:r>
      <w:r>
        <w:t xml:space="preserve"> database om volgende oefeningen op te lossen.</w:t>
      </w:r>
    </w:p>
    <w:p w14:paraId="5EA3FBE8" w14:textId="77777777" w:rsidR="00910F9F" w:rsidRPr="006071CA" w:rsidRDefault="00910F9F" w:rsidP="006071CA">
      <w:pPr>
        <w:pStyle w:val="NoSpacing"/>
      </w:pPr>
    </w:p>
    <w:p w14:paraId="5403E83E" w14:textId="169768B9" w:rsidR="00910F9F" w:rsidRDefault="0067184B" w:rsidP="00910F9F">
      <w:pPr>
        <w:pStyle w:val="ListParagraph"/>
        <w:numPr>
          <w:ilvl w:val="0"/>
          <w:numId w:val="1"/>
        </w:numPr>
      </w:pPr>
      <w:r>
        <w:t>Geef een alfabetisch overzicht van klanten (customer) en het totaal van hun betalingen (payment):</w:t>
      </w:r>
    </w:p>
    <w:p w14:paraId="5744610F" w14:textId="7F50A06B" w:rsidR="00A16BF4" w:rsidRDefault="0067184B" w:rsidP="008E7BC6">
      <w:pPr>
        <w:pStyle w:val="ListParagraph"/>
      </w:pPr>
      <w:r>
        <w:rPr>
          <w:noProof/>
        </w:rPr>
        <w:drawing>
          <wp:inline distT="0" distB="0" distL="0" distR="0" wp14:anchorId="7728177D" wp14:editId="5336F997">
            <wp:extent cx="3067050" cy="2320026"/>
            <wp:effectExtent l="38100" t="38100" r="95250" b="9969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00" cy="23339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7336A" w14:textId="21EC3DCE" w:rsidR="00A74C8E" w:rsidRDefault="00A74C8E" w:rsidP="008E7BC6">
      <w:pPr>
        <w:pStyle w:val="ListParagraph"/>
      </w:pPr>
    </w:p>
    <w:p w14:paraId="7F0BC892" w14:textId="021A86D9" w:rsidR="00A74C8E" w:rsidRDefault="00A74C8E" w:rsidP="008E7BC6">
      <w:pPr>
        <w:pStyle w:val="ListParagraph"/>
      </w:pPr>
    </w:p>
    <w:p w14:paraId="4EB3E568" w14:textId="6674B7EC" w:rsidR="00A74C8E" w:rsidRDefault="00A74C8E" w:rsidP="008E7BC6">
      <w:pPr>
        <w:pStyle w:val="ListParagraph"/>
      </w:pPr>
    </w:p>
    <w:p w14:paraId="26C0D438" w14:textId="77777777" w:rsidR="00A74C8E" w:rsidRPr="00744F78" w:rsidRDefault="00A74C8E" w:rsidP="008E7BC6">
      <w:pPr>
        <w:pStyle w:val="ListParagraph"/>
        <w:rPr>
          <w:lang w:val="bg-BG"/>
        </w:rPr>
      </w:pPr>
    </w:p>
    <w:p w14:paraId="20F6DE9C" w14:textId="77777777" w:rsidR="00910F9F" w:rsidRDefault="00910F9F" w:rsidP="00910F9F">
      <w:pPr>
        <w:pStyle w:val="ListParagraph"/>
      </w:pPr>
    </w:p>
    <w:p w14:paraId="39C6C995" w14:textId="7E2E7B93" w:rsidR="00910F9F" w:rsidRPr="00A74C8E" w:rsidRDefault="0067184B" w:rsidP="00910F9F">
      <w:pPr>
        <w:pStyle w:val="ListParagraph"/>
        <w:numPr>
          <w:ilvl w:val="0"/>
          <w:numId w:val="1"/>
        </w:numPr>
      </w:pPr>
      <w:r>
        <w:t xml:space="preserve">Idem, </w:t>
      </w:r>
      <w:r w:rsidR="00E755BB">
        <w:t xml:space="preserve">maar dan </w:t>
      </w:r>
      <w:r>
        <w:t>per stad:</w:t>
      </w:r>
    </w:p>
    <w:p w14:paraId="11519B1A" w14:textId="77777777" w:rsidR="00A74C8E" w:rsidRPr="00A74C8E" w:rsidRDefault="00A74C8E" w:rsidP="00A74C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</w:pP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SELECT 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t>city</w:t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, </w:t>
      </w:r>
      <w:r w:rsidRPr="00A74C8E">
        <w:rPr>
          <w:rFonts w:ascii="Courier New" w:eastAsia="Times New Roman" w:hAnsi="Courier New" w:cs="Courier New"/>
          <w:color w:val="FFC66D"/>
          <w:sz w:val="20"/>
          <w:szCs w:val="20"/>
          <w:lang w:val="en-BG" w:eastAsia="en-GB"/>
        </w:rPr>
        <w:t>sum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>(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t>amount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 xml:space="preserve">) </w:t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AS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>betaald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br/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FROM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>city s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br/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INNER JOIN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 xml:space="preserve">address a </w:t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on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>s.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t xml:space="preserve">city_id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>= a.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t>city_id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br/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INNER JOIN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 xml:space="preserve">customer c </w:t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on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>a.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t xml:space="preserve">address_id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>= c.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t>address_id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br/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INNER JOIN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 xml:space="preserve">payment p </w:t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on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>c.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t xml:space="preserve">customer_id </w:t>
      </w:r>
      <w:r w:rsidRPr="00A74C8E">
        <w:rPr>
          <w:rFonts w:ascii="Courier New" w:eastAsia="Times New Roman" w:hAnsi="Courier New" w:cs="Courier New"/>
          <w:color w:val="A9B7C6"/>
          <w:sz w:val="20"/>
          <w:szCs w:val="20"/>
          <w:lang w:val="en-BG" w:eastAsia="en-GB"/>
        </w:rPr>
        <w:t>= p.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t>customer_id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br/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GROUP BY 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t>city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br/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 xml:space="preserve">order by </w:t>
      </w:r>
      <w:r w:rsidRPr="00A74C8E">
        <w:rPr>
          <w:rFonts w:ascii="Courier New" w:eastAsia="Times New Roman" w:hAnsi="Courier New" w:cs="Courier New"/>
          <w:color w:val="9876AA"/>
          <w:sz w:val="20"/>
          <w:szCs w:val="20"/>
          <w:lang w:val="en-BG" w:eastAsia="en-GB"/>
        </w:rPr>
        <w:t>city</w:t>
      </w:r>
      <w:r w:rsidRPr="00A74C8E">
        <w:rPr>
          <w:rFonts w:ascii="Courier New" w:eastAsia="Times New Roman" w:hAnsi="Courier New" w:cs="Courier New"/>
          <w:color w:val="CC7832"/>
          <w:sz w:val="20"/>
          <w:szCs w:val="20"/>
          <w:lang w:val="en-BG" w:eastAsia="en-GB"/>
        </w:rPr>
        <w:t>;</w:t>
      </w:r>
    </w:p>
    <w:p w14:paraId="5847B149" w14:textId="77777777" w:rsidR="00A74C8E" w:rsidRPr="00A74C8E" w:rsidRDefault="00A74C8E" w:rsidP="00A74C8E">
      <w:pPr>
        <w:ind w:left="283"/>
        <w:rPr>
          <w:lang w:val="en-BG"/>
        </w:rPr>
      </w:pPr>
    </w:p>
    <w:p w14:paraId="474DF830" w14:textId="78C4EF6D" w:rsidR="00E3155A" w:rsidRPr="00744F78" w:rsidRDefault="0067184B" w:rsidP="00E3155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1E1092F" wp14:editId="52421B23">
            <wp:extent cx="3533775" cy="2476603"/>
            <wp:effectExtent l="38100" t="38100" r="85725" b="952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653" cy="249193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224E8" w14:textId="55ACF34D" w:rsidR="00287FBA" w:rsidRDefault="00287FBA" w:rsidP="00E3155A">
      <w:pPr>
        <w:pStyle w:val="ListParagraph"/>
      </w:pPr>
    </w:p>
    <w:p w14:paraId="66FEA21E" w14:textId="519E4E3C" w:rsidR="00A74C8E" w:rsidRDefault="00A74C8E" w:rsidP="00E3155A">
      <w:pPr>
        <w:pStyle w:val="ListParagraph"/>
      </w:pPr>
    </w:p>
    <w:p w14:paraId="412C3EDF" w14:textId="5974BA24" w:rsidR="00A74C8E" w:rsidRDefault="00A74C8E" w:rsidP="00E3155A">
      <w:pPr>
        <w:pStyle w:val="ListParagraph"/>
      </w:pPr>
    </w:p>
    <w:p w14:paraId="6E15DBB4" w14:textId="579A866B" w:rsidR="00A74C8E" w:rsidRDefault="00A74C8E" w:rsidP="00E3155A">
      <w:pPr>
        <w:pStyle w:val="ListParagraph"/>
      </w:pPr>
    </w:p>
    <w:p w14:paraId="5E23A4CA" w14:textId="1875C522" w:rsidR="00A74C8E" w:rsidRDefault="00A74C8E" w:rsidP="00E3155A">
      <w:pPr>
        <w:pStyle w:val="ListParagraph"/>
      </w:pPr>
    </w:p>
    <w:p w14:paraId="79186478" w14:textId="37D3357F" w:rsidR="00A74C8E" w:rsidRDefault="00A74C8E" w:rsidP="00E3155A">
      <w:pPr>
        <w:pStyle w:val="ListParagraph"/>
      </w:pPr>
    </w:p>
    <w:p w14:paraId="3CB8242D" w14:textId="77777777" w:rsidR="00A74C8E" w:rsidRDefault="00A74C8E" w:rsidP="00E3155A">
      <w:pPr>
        <w:pStyle w:val="ListParagraph"/>
      </w:pPr>
    </w:p>
    <w:p w14:paraId="358CC56C" w14:textId="1843F892" w:rsidR="005C77FD" w:rsidRDefault="005C77FD" w:rsidP="005C77FD">
      <w:pPr>
        <w:pStyle w:val="ListParagraph"/>
        <w:numPr>
          <w:ilvl w:val="0"/>
          <w:numId w:val="1"/>
        </w:numPr>
      </w:pPr>
      <w:r>
        <w:t>Geef een lijst van klanten met de films die ze gehuurd hebben in de maand juni 2005 zoals hieronder weergegeven:</w:t>
      </w:r>
    </w:p>
    <w:p w14:paraId="46DE128E" w14:textId="10710A37" w:rsidR="00910F9F" w:rsidRDefault="005C77FD" w:rsidP="008E7BC6">
      <w:pPr>
        <w:ind w:left="708"/>
      </w:pPr>
      <w:r>
        <w:rPr>
          <w:noProof/>
        </w:rPr>
        <w:drawing>
          <wp:inline distT="0" distB="0" distL="0" distR="0" wp14:anchorId="721C4564" wp14:editId="035054D6">
            <wp:extent cx="5760720" cy="2033270"/>
            <wp:effectExtent l="0" t="0" r="0" b="508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87B1" w14:textId="77777777" w:rsidR="008E7BC6" w:rsidRDefault="008E7BC6" w:rsidP="008E7BC6">
      <w:pPr>
        <w:ind w:left="708"/>
      </w:pPr>
    </w:p>
    <w:p w14:paraId="788E2A3D" w14:textId="1CF247D9" w:rsidR="005C77FD" w:rsidRDefault="005C77FD" w:rsidP="005C77FD">
      <w:pPr>
        <w:pStyle w:val="ListParagraph"/>
        <w:numPr>
          <w:ilvl w:val="0"/>
          <w:numId w:val="1"/>
        </w:numPr>
      </w:pPr>
      <w:r>
        <w:t>Zet de datum-tijd laatste wijziging van de landen (country) op vandaag, 14u05</w:t>
      </w:r>
    </w:p>
    <w:p w14:paraId="15BB093B" w14:textId="77777777" w:rsidR="00287FBA" w:rsidRDefault="00287FBA" w:rsidP="00287FBA">
      <w:pPr>
        <w:pStyle w:val="ListParagraph"/>
      </w:pPr>
    </w:p>
    <w:p w14:paraId="5BEE003D" w14:textId="77777777" w:rsidR="00D60788" w:rsidRDefault="00D60788" w:rsidP="00D60788">
      <w:pPr>
        <w:pStyle w:val="ListParagraph"/>
      </w:pPr>
    </w:p>
    <w:p w14:paraId="21F1D2F8" w14:textId="77777777" w:rsidR="00981E7C" w:rsidRDefault="00152F72" w:rsidP="00A03CDD">
      <w:pPr>
        <w:pStyle w:val="ListParagraph"/>
        <w:numPr>
          <w:ilvl w:val="0"/>
          <w:numId w:val="1"/>
        </w:numPr>
      </w:pPr>
      <w:r>
        <w:t xml:space="preserve">Haal in DataGrip de </w:t>
      </w:r>
      <w:r w:rsidRPr="00A03CDD">
        <w:rPr>
          <w:b/>
        </w:rPr>
        <w:t>DDL</w:t>
      </w:r>
      <w:r>
        <w:t xml:space="preserve"> van de tabel </w:t>
      </w:r>
      <w:r w:rsidRPr="008B43DB">
        <w:rPr>
          <w:b/>
        </w:rPr>
        <w:t>actor</w:t>
      </w:r>
      <w:r>
        <w:t xml:space="preserve"> op</w:t>
      </w:r>
      <w:r w:rsidR="00981E7C">
        <w:t xml:space="preserve"> (“Generate DDL to Clipbboard”)</w:t>
      </w:r>
      <w:r w:rsidR="00C16537">
        <w:t xml:space="preserve">, en plak die in Kladblok </w:t>
      </w:r>
      <w:r w:rsidR="008B43DB">
        <w:t xml:space="preserve">(op Windows) of </w:t>
      </w:r>
      <w:r w:rsidR="008B43DB" w:rsidRPr="008B43DB">
        <w:t>TextEdit</w:t>
      </w:r>
      <w:r w:rsidR="008B43DB">
        <w:t xml:space="preserve"> (op Mac). </w:t>
      </w:r>
    </w:p>
    <w:p w14:paraId="55373C53" w14:textId="77777777" w:rsidR="00981E7C" w:rsidRDefault="00981E7C" w:rsidP="00981E7C">
      <w:pPr>
        <w:pStyle w:val="ListParagraph"/>
      </w:pPr>
    </w:p>
    <w:p w14:paraId="0161F9C7" w14:textId="43B02986" w:rsidR="00FA7730" w:rsidRDefault="00A03CDD" w:rsidP="00981E7C">
      <w:pPr>
        <w:pStyle w:val="ListParagraph"/>
      </w:pPr>
      <w:r>
        <w:t>Breng dan volgende wijzigingen aan in het DDL statement</w:t>
      </w:r>
      <w:r w:rsidR="002A645C">
        <w:t>:</w:t>
      </w:r>
    </w:p>
    <w:p w14:paraId="7A2F0E93" w14:textId="77777777" w:rsidR="00FA7730" w:rsidRDefault="008B43DB" w:rsidP="00FA7730">
      <w:pPr>
        <w:pStyle w:val="ListParagraph"/>
        <w:numPr>
          <w:ilvl w:val="0"/>
          <w:numId w:val="3"/>
        </w:numPr>
      </w:pPr>
      <w:r>
        <w:t>Verander</w:t>
      </w:r>
      <w:r w:rsidR="00A9781A">
        <w:t xml:space="preserve"> de naam van de tabel in </w:t>
      </w:r>
      <w:bookmarkStart w:id="0" w:name="_Hlk531209098"/>
      <w:r w:rsidR="00A9781A" w:rsidRPr="00A03CDD">
        <w:rPr>
          <w:b/>
        </w:rPr>
        <w:t>actor_backup</w:t>
      </w:r>
      <w:bookmarkEnd w:id="0"/>
    </w:p>
    <w:p w14:paraId="16729AD0" w14:textId="77777777" w:rsidR="00FA7730" w:rsidRDefault="00FA7730" w:rsidP="00FA7730">
      <w:pPr>
        <w:pStyle w:val="ListParagraph"/>
        <w:numPr>
          <w:ilvl w:val="0"/>
          <w:numId w:val="3"/>
        </w:numPr>
      </w:pPr>
      <w:r>
        <w:t>Verwijder de index</w:t>
      </w:r>
    </w:p>
    <w:p w14:paraId="2A7AA1FA" w14:textId="285D7769" w:rsidR="00FA7730" w:rsidRDefault="00FA7730" w:rsidP="00FA7730">
      <w:pPr>
        <w:pStyle w:val="ListParagraph"/>
        <w:numPr>
          <w:ilvl w:val="0"/>
          <w:numId w:val="3"/>
        </w:numPr>
      </w:pPr>
      <w:r>
        <w:t>Verwijder het automati</w:t>
      </w:r>
      <w:r w:rsidR="00F36A38">
        <w:t>s</w:t>
      </w:r>
      <w:r>
        <w:t xml:space="preserve">ch invullen van het veld </w:t>
      </w:r>
      <w:r w:rsidRPr="00FA7730">
        <w:rPr>
          <w:b/>
        </w:rPr>
        <w:t>last_update</w:t>
      </w:r>
    </w:p>
    <w:p w14:paraId="2A7BA8D7" w14:textId="387BC4B3" w:rsidR="008D43A9" w:rsidRDefault="00FA7730" w:rsidP="00F009B4">
      <w:pPr>
        <w:ind w:left="708"/>
      </w:pPr>
      <w:r>
        <w:t>V</w:t>
      </w:r>
      <w:r w:rsidR="00A9781A">
        <w:t xml:space="preserve">oer het statement </w:t>
      </w:r>
      <w:r>
        <w:t xml:space="preserve">dan </w:t>
      </w:r>
      <w:r w:rsidR="00A9781A">
        <w:t>uit in de sakila database. Je maakt zo een lege</w:t>
      </w:r>
      <w:r w:rsidR="004A36AA">
        <w:t xml:space="preserve"> kopie van de </w:t>
      </w:r>
      <w:r w:rsidR="004A36AA" w:rsidRPr="00382F65">
        <w:rPr>
          <w:b/>
        </w:rPr>
        <w:t>actor</w:t>
      </w:r>
      <w:r w:rsidR="004A36AA">
        <w:t xml:space="preserve"> tabel.</w:t>
      </w:r>
      <w:r w:rsidR="00DF28EC">
        <w:t xml:space="preserve"> Controleer of de tabel </w:t>
      </w:r>
      <w:r w:rsidR="00DF28EC" w:rsidRPr="00A03CDD">
        <w:rPr>
          <w:b/>
        </w:rPr>
        <w:t>actor_backup</w:t>
      </w:r>
      <w:r w:rsidR="006C2FAC">
        <w:rPr>
          <w:b/>
        </w:rPr>
        <w:t xml:space="preserve"> </w:t>
      </w:r>
      <w:r w:rsidR="006C2FAC" w:rsidRPr="006C2FAC">
        <w:t>wel bestaat in de databank.</w:t>
      </w:r>
      <w:r w:rsidR="00F36A38">
        <w:t xml:space="preserve"> Bewaar het DDL statement.</w:t>
      </w:r>
      <w:r w:rsidR="00AA3C71" w:rsidRPr="006C2FAC">
        <w:br/>
      </w:r>
      <w:r w:rsidR="00AA3C71">
        <w:br/>
        <w:t xml:space="preserve">Kopieer </w:t>
      </w:r>
      <w:r w:rsidR="00DF28EC">
        <w:t xml:space="preserve">dan </w:t>
      </w:r>
      <w:r w:rsidR="00AA3C71">
        <w:t xml:space="preserve">de inhoud van de tabel </w:t>
      </w:r>
      <w:r w:rsidR="00AA3C71" w:rsidRPr="00064BF6">
        <w:rPr>
          <w:b/>
        </w:rPr>
        <w:t>actor</w:t>
      </w:r>
      <w:r w:rsidR="00AA3C71">
        <w:t xml:space="preserve"> naar de tabel </w:t>
      </w:r>
      <w:r w:rsidR="00AA3C71" w:rsidRPr="00064BF6">
        <w:rPr>
          <w:b/>
        </w:rPr>
        <w:t>actor_backup</w:t>
      </w:r>
      <w:r w:rsidR="00AA3C71">
        <w:t xml:space="preserve"> met </w:t>
      </w:r>
      <w:r w:rsidR="00064BF6">
        <w:t>de MySQL variant van het SELECT INTO statement.</w:t>
      </w:r>
      <w:r w:rsidR="00ED000D">
        <w:t xml:space="preserve"> Zoek </w:t>
      </w:r>
      <w:r w:rsidR="00BD3774">
        <w:t>op internet hoe die variant er uitziet</w:t>
      </w:r>
      <w:r w:rsidR="001C5E7F">
        <w:t xml:space="preserve"> in MySQL.</w:t>
      </w:r>
    </w:p>
    <w:p w14:paraId="3DAAC3E7" w14:textId="77777777" w:rsidR="008E7BC6" w:rsidRDefault="008E7BC6" w:rsidP="00F009B4">
      <w:pPr>
        <w:ind w:left="708"/>
      </w:pPr>
    </w:p>
    <w:p w14:paraId="6BDD1E85" w14:textId="2B3F56F2" w:rsidR="00CB3222" w:rsidRDefault="00CB3222" w:rsidP="005C77FD">
      <w:pPr>
        <w:pStyle w:val="ListParagraph"/>
        <w:numPr>
          <w:ilvl w:val="0"/>
          <w:numId w:val="1"/>
        </w:numPr>
      </w:pPr>
      <w:r>
        <w:t xml:space="preserve">Voeg de acteur </w:t>
      </w:r>
      <w:bookmarkStart w:id="1" w:name="_Hlk531205728"/>
      <w:r w:rsidR="000B36B4">
        <w:t xml:space="preserve">MATIAS </w:t>
      </w:r>
      <w:r w:rsidR="00D60788">
        <w:t xml:space="preserve">SCHOENAERTS </w:t>
      </w:r>
      <w:bookmarkEnd w:id="1"/>
      <w:r w:rsidR="00D60788">
        <w:t>toe aan de tabel actor</w:t>
      </w:r>
      <w:r w:rsidR="000B36B4">
        <w:t xml:space="preserve"> </w:t>
      </w:r>
      <w:r w:rsidR="00D60788">
        <w:t xml:space="preserve">met </w:t>
      </w:r>
      <w:r w:rsidR="000B36B4">
        <w:t>een</w:t>
      </w:r>
      <w:r w:rsidR="00D60788">
        <w:t xml:space="preserve"> INSERT statement</w:t>
      </w:r>
    </w:p>
    <w:p w14:paraId="182DB716" w14:textId="77777777" w:rsidR="00E92F0F" w:rsidRDefault="00E92F0F" w:rsidP="00E92F0F">
      <w:pPr>
        <w:pStyle w:val="ListParagraph"/>
      </w:pPr>
    </w:p>
    <w:p w14:paraId="33B74062" w14:textId="755521EE" w:rsidR="00E92F0F" w:rsidRDefault="00E92F0F" w:rsidP="005C77FD">
      <w:pPr>
        <w:pStyle w:val="ListParagraph"/>
        <w:numPr>
          <w:ilvl w:val="0"/>
          <w:numId w:val="1"/>
        </w:numPr>
      </w:pPr>
      <w:r>
        <w:t xml:space="preserve">Controleer of </w:t>
      </w:r>
      <w:r w:rsidR="00BB7E99">
        <w:t>MATIAS SCHOENAERTS goed toegevoegd werd met een SELECT statement</w:t>
      </w:r>
      <w:r w:rsidR="00DD082E">
        <w:t>. Hoe doe je dat? Welk ID heeft deze acteur</w:t>
      </w:r>
      <w:r w:rsidR="009057B1">
        <w:t xml:space="preserve"> gekregen</w:t>
      </w:r>
      <w:r w:rsidR="00DD082E">
        <w:t>?</w:t>
      </w:r>
    </w:p>
    <w:p w14:paraId="3F1E35F0" w14:textId="77777777" w:rsidR="000B36B4" w:rsidRDefault="000B36B4" w:rsidP="000B36B4">
      <w:pPr>
        <w:pStyle w:val="ListParagraph"/>
      </w:pPr>
    </w:p>
    <w:p w14:paraId="05F5BB47" w14:textId="0B67642D" w:rsidR="000B36B4" w:rsidRDefault="000B36B4" w:rsidP="005C77FD">
      <w:pPr>
        <w:pStyle w:val="ListParagraph"/>
        <w:numPr>
          <w:ilvl w:val="0"/>
          <w:numId w:val="1"/>
        </w:numPr>
      </w:pPr>
      <w:r>
        <w:t xml:space="preserve">Welk alternatief INSERT statement </w:t>
      </w:r>
      <w:r w:rsidR="00DD082E">
        <w:t>kon</w:t>
      </w:r>
      <w:r>
        <w:t xml:space="preserve"> je </w:t>
      </w:r>
      <w:r w:rsidR="00DD082E">
        <w:t xml:space="preserve">in vraag </w:t>
      </w:r>
      <w:r w:rsidR="007F2020">
        <w:t xml:space="preserve">5 </w:t>
      </w:r>
      <w:r>
        <w:t>ook gebruiken?</w:t>
      </w:r>
      <w:r w:rsidR="00694B9E">
        <w:t xml:space="preserve"> Test het uit.</w:t>
      </w:r>
      <w:r w:rsidR="007115D6">
        <w:t xml:space="preserve"> </w:t>
      </w:r>
      <w:r w:rsidR="00C66DC4">
        <w:t>Onze acteur zit dan tweemaal in de tabel actor.</w:t>
      </w:r>
    </w:p>
    <w:p w14:paraId="2231E0AD" w14:textId="77777777" w:rsidR="00652E53" w:rsidRDefault="00652E53" w:rsidP="00652E53">
      <w:pPr>
        <w:pStyle w:val="ListParagraph"/>
      </w:pPr>
    </w:p>
    <w:p w14:paraId="3028A43F" w14:textId="6B775899" w:rsidR="00652E53" w:rsidRDefault="00652E53" w:rsidP="005C77FD">
      <w:pPr>
        <w:pStyle w:val="ListParagraph"/>
        <w:numPr>
          <w:ilvl w:val="0"/>
          <w:numId w:val="1"/>
        </w:numPr>
      </w:pPr>
      <w:r>
        <w:t xml:space="preserve">Wijzig de voornaam </w:t>
      </w:r>
      <w:r w:rsidR="000B36B4">
        <w:t xml:space="preserve">van MATIAS SCHOENAERTS </w:t>
      </w:r>
      <w:r>
        <w:t>in MATTHIAS</w:t>
      </w:r>
      <w:r w:rsidR="000B36B4">
        <w:t>, met een UPDATE statement</w:t>
      </w:r>
      <w:r w:rsidR="00C66DC4">
        <w:t xml:space="preserve">. Let op! </w:t>
      </w:r>
      <w:r w:rsidR="004E51B6">
        <w:t>Gebruik het ID om het juiste record te selecteren (en te wijzigen).</w:t>
      </w:r>
      <w:r w:rsidR="002A40B7">
        <w:t xml:space="preserve"> Controleer het resultaat.</w:t>
      </w:r>
    </w:p>
    <w:p w14:paraId="0D90C358" w14:textId="77777777" w:rsidR="000B36B4" w:rsidRDefault="000B36B4" w:rsidP="000B36B4">
      <w:pPr>
        <w:pStyle w:val="ListParagraph"/>
      </w:pPr>
    </w:p>
    <w:p w14:paraId="6EE1CFE5" w14:textId="02D92C08" w:rsidR="00057B6A" w:rsidRDefault="00D76A00" w:rsidP="00057B6A">
      <w:pPr>
        <w:pStyle w:val="ListParagraph"/>
        <w:numPr>
          <w:ilvl w:val="0"/>
          <w:numId w:val="1"/>
        </w:numPr>
      </w:pPr>
      <w:r>
        <w:lastRenderedPageBreak/>
        <w:t xml:space="preserve">Verwijder </w:t>
      </w:r>
      <w:r w:rsidR="00B01375">
        <w:t>de twee records</w:t>
      </w:r>
      <w:r w:rsidR="00F84ADD">
        <w:t xml:space="preserve"> betreffende</w:t>
      </w:r>
      <w:r w:rsidR="00B01375">
        <w:t xml:space="preserve"> </w:t>
      </w:r>
      <w:r>
        <w:t>MATTHIAS SCHOENAERTS uit de tabel actor met een DELETE statement</w:t>
      </w:r>
      <w:r w:rsidR="00057B6A">
        <w:t>. Gebruik opnieuw het ID</w:t>
      </w:r>
      <w:r w:rsidR="00287FBA">
        <w:t xml:space="preserve"> (of de ID’s)</w:t>
      </w:r>
      <w:r w:rsidR="00057B6A">
        <w:t xml:space="preserve"> om </w:t>
      </w:r>
      <w:r w:rsidR="00287FBA">
        <w:t>de</w:t>
      </w:r>
      <w:r w:rsidR="00057B6A">
        <w:t xml:space="preserve"> juiste record</w:t>
      </w:r>
      <w:r w:rsidR="00287FBA">
        <w:t>s</w:t>
      </w:r>
      <w:r w:rsidR="00057B6A">
        <w:t xml:space="preserve"> te selecteren (en te verwijderen). Controleer het resultaat.</w:t>
      </w:r>
      <w:r w:rsidR="00F84ADD">
        <w:t xml:space="preserve"> Kan je dat met 1 statement?</w:t>
      </w:r>
    </w:p>
    <w:p w14:paraId="524CE0C6" w14:textId="77777777" w:rsidR="005C77FD" w:rsidRPr="00910F9F" w:rsidRDefault="005C77FD" w:rsidP="005C77FD"/>
    <w:sectPr w:rsidR="005C77FD" w:rsidRPr="00910F9F" w:rsidSect="00287FBA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DFC"/>
    <w:multiLevelType w:val="hybridMultilevel"/>
    <w:tmpl w:val="F6BC37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0EAA"/>
    <w:multiLevelType w:val="hybridMultilevel"/>
    <w:tmpl w:val="8AF2F55E"/>
    <w:lvl w:ilvl="0" w:tplc="0813000F">
      <w:start w:val="1"/>
      <w:numFmt w:val="decimal"/>
      <w:lvlText w:val="%1."/>
      <w:lvlJc w:val="left"/>
      <w:pPr>
        <w:ind w:left="643" w:hanging="360"/>
      </w:pPr>
    </w:lvl>
    <w:lvl w:ilvl="1" w:tplc="08130019" w:tentative="1">
      <w:start w:val="1"/>
      <w:numFmt w:val="lowerLetter"/>
      <w:lvlText w:val="%2."/>
      <w:lvlJc w:val="left"/>
      <w:pPr>
        <w:ind w:left="1363" w:hanging="360"/>
      </w:pPr>
    </w:lvl>
    <w:lvl w:ilvl="2" w:tplc="0813001B" w:tentative="1">
      <w:start w:val="1"/>
      <w:numFmt w:val="lowerRoman"/>
      <w:lvlText w:val="%3."/>
      <w:lvlJc w:val="right"/>
      <w:pPr>
        <w:ind w:left="2083" w:hanging="180"/>
      </w:pPr>
    </w:lvl>
    <w:lvl w:ilvl="3" w:tplc="0813000F" w:tentative="1">
      <w:start w:val="1"/>
      <w:numFmt w:val="decimal"/>
      <w:lvlText w:val="%4."/>
      <w:lvlJc w:val="left"/>
      <w:pPr>
        <w:ind w:left="2803" w:hanging="360"/>
      </w:pPr>
    </w:lvl>
    <w:lvl w:ilvl="4" w:tplc="08130019" w:tentative="1">
      <w:start w:val="1"/>
      <w:numFmt w:val="lowerLetter"/>
      <w:lvlText w:val="%5."/>
      <w:lvlJc w:val="left"/>
      <w:pPr>
        <w:ind w:left="3523" w:hanging="360"/>
      </w:pPr>
    </w:lvl>
    <w:lvl w:ilvl="5" w:tplc="0813001B" w:tentative="1">
      <w:start w:val="1"/>
      <w:numFmt w:val="lowerRoman"/>
      <w:lvlText w:val="%6."/>
      <w:lvlJc w:val="right"/>
      <w:pPr>
        <w:ind w:left="4243" w:hanging="180"/>
      </w:pPr>
    </w:lvl>
    <w:lvl w:ilvl="6" w:tplc="0813000F" w:tentative="1">
      <w:start w:val="1"/>
      <w:numFmt w:val="decimal"/>
      <w:lvlText w:val="%7."/>
      <w:lvlJc w:val="left"/>
      <w:pPr>
        <w:ind w:left="4963" w:hanging="360"/>
      </w:pPr>
    </w:lvl>
    <w:lvl w:ilvl="7" w:tplc="08130019" w:tentative="1">
      <w:start w:val="1"/>
      <w:numFmt w:val="lowerLetter"/>
      <w:lvlText w:val="%8."/>
      <w:lvlJc w:val="left"/>
      <w:pPr>
        <w:ind w:left="5683" w:hanging="360"/>
      </w:pPr>
    </w:lvl>
    <w:lvl w:ilvl="8" w:tplc="0813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3CA52FB"/>
    <w:multiLevelType w:val="hybridMultilevel"/>
    <w:tmpl w:val="626C44C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F9F"/>
    <w:rsid w:val="00040A1F"/>
    <w:rsid w:val="00057B6A"/>
    <w:rsid w:val="00064BF6"/>
    <w:rsid w:val="000B36B4"/>
    <w:rsid w:val="00152F72"/>
    <w:rsid w:val="001C5E7F"/>
    <w:rsid w:val="00287FBA"/>
    <w:rsid w:val="002A40B7"/>
    <w:rsid w:val="002A645C"/>
    <w:rsid w:val="002C2A84"/>
    <w:rsid w:val="00382F65"/>
    <w:rsid w:val="003D7FA9"/>
    <w:rsid w:val="0042442E"/>
    <w:rsid w:val="004A36AA"/>
    <w:rsid w:val="004E51B6"/>
    <w:rsid w:val="005B5A22"/>
    <w:rsid w:val="005C77FD"/>
    <w:rsid w:val="006071CA"/>
    <w:rsid w:val="00652E53"/>
    <w:rsid w:val="0067184B"/>
    <w:rsid w:val="00694B9E"/>
    <w:rsid w:val="006C2FAC"/>
    <w:rsid w:val="006E2F70"/>
    <w:rsid w:val="007115D6"/>
    <w:rsid w:val="00744F78"/>
    <w:rsid w:val="007F2020"/>
    <w:rsid w:val="008B43DB"/>
    <w:rsid w:val="008D43A9"/>
    <w:rsid w:val="008E7BC6"/>
    <w:rsid w:val="008F434F"/>
    <w:rsid w:val="009057B1"/>
    <w:rsid w:val="00910F9F"/>
    <w:rsid w:val="00981E7C"/>
    <w:rsid w:val="009A2D41"/>
    <w:rsid w:val="00A03CDD"/>
    <w:rsid w:val="00A16BF4"/>
    <w:rsid w:val="00A25CDD"/>
    <w:rsid w:val="00A74C8E"/>
    <w:rsid w:val="00A9781A"/>
    <w:rsid w:val="00AA3C71"/>
    <w:rsid w:val="00B01375"/>
    <w:rsid w:val="00B816E8"/>
    <w:rsid w:val="00BB7E99"/>
    <w:rsid w:val="00BC08DC"/>
    <w:rsid w:val="00BD3774"/>
    <w:rsid w:val="00C07BB2"/>
    <w:rsid w:val="00C16537"/>
    <w:rsid w:val="00C61807"/>
    <w:rsid w:val="00C66DC4"/>
    <w:rsid w:val="00C84DC1"/>
    <w:rsid w:val="00CB3222"/>
    <w:rsid w:val="00CB6579"/>
    <w:rsid w:val="00CB6EC5"/>
    <w:rsid w:val="00CD5504"/>
    <w:rsid w:val="00D60788"/>
    <w:rsid w:val="00D759FD"/>
    <w:rsid w:val="00D76A00"/>
    <w:rsid w:val="00DD082E"/>
    <w:rsid w:val="00DF28EC"/>
    <w:rsid w:val="00E3155A"/>
    <w:rsid w:val="00E755BB"/>
    <w:rsid w:val="00E92F0F"/>
    <w:rsid w:val="00ED000D"/>
    <w:rsid w:val="00F009B4"/>
    <w:rsid w:val="00F36A38"/>
    <w:rsid w:val="00F84ADD"/>
    <w:rsid w:val="00FA7730"/>
    <w:rsid w:val="00FE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761BB"/>
  <w15:chartTrackingRefBased/>
  <w15:docId w15:val="{335EBBDD-CD44-44E2-94A8-71BD81C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CDD"/>
    <w:rPr>
      <w:rFonts w:ascii="Segoe UI" w:hAnsi="Segoe U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0F9F"/>
    <w:pPr>
      <w:ind w:left="720"/>
      <w:contextualSpacing/>
    </w:pPr>
  </w:style>
  <w:style w:type="paragraph" w:styleId="NoSpacing">
    <w:name w:val="No Spacing"/>
    <w:uiPriority w:val="1"/>
    <w:qFormat/>
    <w:rsid w:val="006071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9F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F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G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C8E"/>
    <w:rPr>
      <w:rFonts w:ascii="Courier New" w:eastAsia="Times New Roman" w:hAnsi="Courier New" w:cs="Courier New"/>
      <w:sz w:val="20"/>
      <w:szCs w:val="20"/>
      <w:lang w:val="en-B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Magdalena Sarandeva</cp:lastModifiedBy>
  <cp:revision>47</cp:revision>
  <cp:lastPrinted>2017-01-30T21:41:00Z</cp:lastPrinted>
  <dcterms:created xsi:type="dcterms:W3CDTF">2017-12-07T11:44:00Z</dcterms:created>
  <dcterms:modified xsi:type="dcterms:W3CDTF">2021-11-16T15:09:00Z</dcterms:modified>
</cp:coreProperties>
</file>