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7B9" w:rsidRDefault="000637B9" w:rsidP="002A0D1D">
      <w:pPr>
        <w:shd w:val="clear" w:color="auto" w:fill="FFFFFF"/>
        <w:spacing w:after="0" w:line="240" w:lineRule="auto"/>
        <w:rPr>
          <w:rFonts w:ascii="Verdana" w:eastAsia="Times New Roman" w:hAnsi="Verdana" w:cs="Times New Roman"/>
          <w:color w:val="1F2626"/>
          <w:sz w:val="24"/>
          <w:szCs w:val="24"/>
        </w:rPr>
      </w:pPr>
      <w:r>
        <w:rPr>
          <w:rFonts w:ascii="Verdana" w:eastAsia="Times New Roman" w:hAnsi="Verdana" w:cs="Times New Roman"/>
          <w:color w:val="1F2626"/>
          <w:sz w:val="24"/>
          <w:szCs w:val="24"/>
        </w:rPr>
        <w:t>ABOUT QUEY IN HOMEGOING</w:t>
      </w:r>
      <w:bookmarkStart w:id="0" w:name="_GoBack"/>
      <w:bookmarkEnd w:id="0"/>
    </w:p>
    <w:p w:rsidR="000637B9" w:rsidRDefault="000637B9" w:rsidP="002A0D1D">
      <w:pPr>
        <w:shd w:val="clear" w:color="auto" w:fill="FFFFFF"/>
        <w:spacing w:after="0" w:line="240" w:lineRule="auto"/>
        <w:rPr>
          <w:rFonts w:ascii="Verdana" w:eastAsia="Times New Roman" w:hAnsi="Verdana" w:cs="Times New Roman"/>
          <w:color w:val="1F2626"/>
          <w:sz w:val="24"/>
          <w:szCs w:val="24"/>
        </w:rPr>
      </w:pPr>
    </w:p>
    <w:p w:rsidR="002A0D1D" w:rsidRPr="002A0D1D" w:rsidRDefault="002A0D1D" w:rsidP="002A0D1D">
      <w:pPr>
        <w:shd w:val="clear" w:color="auto" w:fill="FFFFFF"/>
        <w:spacing w:after="0" w:line="240" w:lineRule="auto"/>
        <w:rPr>
          <w:rFonts w:ascii="Verdana" w:eastAsia="Times New Roman" w:hAnsi="Verdana" w:cs="Times New Roman"/>
          <w:color w:val="1F2626"/>
          <w:sz w:val="24"/>
          <w:szCs w:val="24"/>
        </w:rPr>
      </w:pPr>
      <w:r w:rsidRPr="002A0D1D">
        <w:rPr>
          <w:rFonts w:ascii="Verdana" w:eastAsia="Times New Roman" w:hAnsi="Verdana" w:cs="Times New Roman"/>
          <w:color w:val="1F2626"/>
          <w:sz w:val="24"/>
          <w:szCs w:val="24"/>
        </w:rPr>
        <w:t>In his historical preface, </w:t>
      </w:r>
      <w:hyperlink r:id="rId4" w:history="1">
        <w:r w:rsidRPr="002A0D1D">
          <w:rPr>
            <w:rFonts w:ascii="Verdana" w:eastAsia="Times New Roman" w:hAnsi="Verdana" w:cs="Times New Roman"/>
            <w:color w:val="49ACF9"/>
            <w:sz w:val="24"/>
            <w:szCs w:val="24"/>
          </w:rPr>
          <w:t>Noah</w:t>
        </w:r>
      </w:hyperlink>
      <w:r w:rsidRPr="002A0D1D">
        <w:rPr>
          <w:rFonts w:ascii="Verdana" w:eastAsia="Times New Roman" w:hAnsi="Verdana" w:cs="Times New Roman"/>
          <w:color w:val="1F2626"/>
          <w:sz w:val="24"/>
          <w:szCs w:val="24"/>
        </w:rPr>
        <w:t> explains how South African Christianity combines the colonizers’ religion with traditional beliefs. In South Africa, traditional shamans remain more common than Western doctors, and witchcraft cases frequently go to court, like when someone gets killed by lightning and an enemy of theirs gets charged with murder by witchcraft.</w:t>
      </w:r>
    </w:p>
    <w:p w:rsidR="002A0D1D" w:rsidRPr="002A0D1D" w:rsidRDefault="002A0D1D" w:rsidP="002A0D1D">
      <w:pPr>
        <w:shd w:val="clear" w:color="auto" w:fill="F9F9F9"/>
        <w:spacing w:after="0" w:line="240" w:lineRule="auto"/>
        <w:rPr>
          <w:rFonts w:ascii="Verdana" w:eastAsia="Times New Roman" w:hAnsi="Verdana" w:cs="Times New Roman"/>
          <w:color w:val="1F2626"/>
          <w:sz w:val="29"/>
          <w:szCs w:val="29"/>
        </w:rPr>
      </w:pPr>
      <w:r w:rsidRPr="002A0D1D">
        <w:rPr>
          <w:rFonts w:ascii="Verdana" w:eastAsia="Times New Roman" w:hAnsi="Verdana" w:cs="Times New Roman"/>
          <w:color w:val="1F2626"/>
          <w:sz w:val="29"/>
          <w:szCs w:val="29"/>
        </w:rPr>
        <w:t>Just as Trevor’s mother combines traditional beliefs with Christianity, South Africans do not see a contradiction between Western and indigenous beliefs about crime, punishment, and social life—unlike the apartheid government.</w:t>
      </w:r>
    </w:p>
    <w:p w:rsidR="002A0D1D" w:rsidRPr="002A0D1D" w:rsidRDefault="002A0D1D" w:rsidP="002A0D1D">
      <w:pPr>
        <w:shd w:val="clear" w:color="auto" w:fill="F9F9F9"/>
        <w:spacing w:after="75" w:line="240" w:lineRule="auto"/>
        <w:rPr>
          <w:rFonts w:ascii="Arial" w:eastAsia="Times New Roman" w:hAnsi="Arial" w:cs="Arial"/>
          <w:b/>
          <w:bCs/>
          <w:color w:val="999999"/>
          <w:sz w:val="26"/>
          <w:szCs w:val="26"/>
        </w:rPr>
      </w:pPr>
      <w:r w:rsidRPr="002A0D1D">
        <w:rPr>
          <w:rFonts w:ascii="Arial" w:eastAsia="Times New Roman" w:hAnsi="Arial" w:cs="Arial"/>
          <w:b/>
          <w:bCs/>
          <w:color w:val="999999"/>
          <w:sz w:val="26"/>
          <w:szCs w:val="26"/>
        </w:rPr>
        <w:t>Active Themes</w:t>
      </w:r>
    </w:p>
    <w:p w:rsidR="002A0D1D" w:rsidRPr="002A0D1D" w:rsidRDefault="002A0D1D" w:rsidP="002A0D1D">
      <w:pPr>
        <w:shd w:val="clear" w:color="auto" w:fill="F9F9F9"/>
        <w:spacing w:line="240" w:lineRule="auto"/>
        <w:ind w:right="-75"/>
        <w:textAlignment w:val="center"/>
        <w:rPr>
          <w:rFonts w:ascii="Verdana" w:eastAsia="Times New Roman" w:hAnsi="Verdana" w:cs="Times New Roman"/>
          <w:color w:val="1F2626"/>
          <w:sz w:val="48"/>
          <w:szCs w:val="48"/>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13" name="Picture 13" descr="Identity, Belonging, and Communit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Belonging, and Community Them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FFFFF"/>
        <w:spacing w:after="0" w:line="240" w:lineRule="auto"/>
        <w:rPr>
          <w:rFonts w:ascii="Verdana" w:eastAsia="Times New Roman" w:hAnsi="Verdana" w:cs="Times New Roman"/>
          <w:color w:val="1F2626"/>
          <w:sz w:val="24"/>
          <w:szCs w:val="24"/>
        </w:rPr>
      </w:pPr>
      <w:hyperlink r:id="rId6" w:history="1">
        <w:r w:rsidRPr="002A0D1D">
          <w:rPr>
            <w:rFonts w:ascii="Verdana" w:eastAsia="Times New Roman" w:hAnsi="Verdana" w:cs="Times New Roman"/>
            <w:color w:val="49ACF9"/>
            <w:sz w:val="24"/>
            <w:szCs w:val="24"/>
          </w:rPr>
          <w:t>Trevor Noah</w:t>
        </w:r>
      </w:hyperlink>
      <w:r w:rsidRPr="002A0D1D">
        <w:rPr>
          <w:rFonts w:ascii="Verdana" w:eastAsia="Times New Roman" w:hAnsi="Verdana" w:cs="Times New Roman"/>
          <w:color w:val="1F2626"/>
          <w:sz w:val="24"/>
          <w:szCs w:val="24"/>
        </w:rPr>
        <w:t> grows up surrounded by women; the only important male figure in his early life is his grandfather, the ironically named and happily-divorced </w:t>
      </w:r>
      <w:hyperlink r:id="rId7" w:history="1">
        <w:r w:rsidRPr="002A0D1D">
          <w:rPr>
            <w:rFonts w:ascii="Verdana" w:eastAsia="Times New Roman" w:hAnsi="Verdana" w:cs="Times New Roman"/>
            <w:color w:val="49ACF9"/>
            <w:sz w:val="24"/>
            <w:szCs w:val="24"/>
          </w:rPr>
          <w:t>Temperance Noah</w:t>
        </w:r>
      </w:hyperlink>
      <w:r w:rsidRPr="002A0D1D">
        <w:rPr>
          <w:rFonts w:ascii="Verdana" w:eastAsia="Times New Roman" w:hAnsi="Verdana" w:cs="Times New Roman"/>
          <w:color w:val="1F2626"/>
          <w:sz w:val="24"/>
          <w:szCs w:val="24"/>
        </w:rPr>
        <w:t>, who is gregarious and extremely popular among </w:t>
      </w:r>
      <w:hyperlink r:id="rId8" w:history="1">
        <w:r w:rsidRPr="002A0D1D">
          <w:rPr>
            <w:rFonts w:ascii="Verdana" w:eastAsia="Times New Roman" w:hAnsi="Verdana" w:cs="Times New Roman"/>
            <w:color w:val="49ACF9"/>
            <w:sz w:val="24"/>
            <w:szCs w:val="24"/>
          </w:rPr>
          <w:t>Soweto</w:t>
        </w:r>
      </w:hyperlink>
      <w:r w:rsidRPr="002A0D1D">
        <w:rPr>
          <w:rFonts w:ascii="Verdana" w:eastAsia="Times New Roman" w:hAnsi="Verdana" w:cs="Times New Roman"/>
          <w:color w:val="1F2626"/>
          <w:sz w:val="24"/>
          <w:szCs w:val="24"/>
        </w:rPr>
        <w:t>’s women. He is bipolar, but the family does not know that until much later; he does bizarre things like driving a woman to her home three hours away because “no beautiful woman should have to wait for a bus,” or trying to start a boxing match, at the age of 80, with 12-year-old Trevor. Since she and Trevor are her father’s heirs, </w:t>
      </w:r>
      <w:hyperlink r:id="rId9" w:history="1">
        <w:r w:rsidRPr="002A0D1D">
          <w:rPr>
            <w:rFonts w:ascii="Verdana" w:eastAsia="Times New Roman" w:hAnsi="Verdana" w:cs="Times New Roman"/>
            <w:color w:val="49ACF9"/>
            <w:sz w:val="24"/>
            <w:szCs w:val="24"/>
          </w:rPr>
          <w:t>Patricia</w:t>
        </w:r>
      </w:hyperlink>
      <w:r w:rsidRPr="002A0D1D">
        <w:rPr>
          <w:rFonts w:ascii="Verdana" w:eastAsia="Times New Roman" w:hAnsi="Verdana" w:cs="Times New Roman"/>
          <w:color w:val="1F2626"/>
          <w:sz w:val="24"/>
          <w:szCs w:val="24"/>
        </w:rPr>
        <w:t> always worries about his other family members trying to poison them.</w:t>
      </w:r>
    </w:p>
    <w:p w:rsidR="002A0D1D" w:rsidRPr="002A0D1D" w:rsidRDefault="002A0D1D" w:rsidP="002A0D1D">
      <w:pPr>
        <w:shd w:val="clear" w:color="auto" w:fill="F9F9F9"/>
        <w:spacing w:after="0" w:line="240" w:lineRule="auto"/>
        <w:rPr>
          <w:rFonts w:ascii="Verdana" w:eastAsia="Times New Roman" w:hAnsi="Verdana" w:cs="Times New Roman"/>
          <w:color w:val="1F2626"/>
          <w:sz w:val="29"/>
          <w:szCs w:val="29"/>
        </w:rPr>
      </w:pPr>
      <w:r w:rsidRPr="002A0D1D">
        <w:rPr>
          <w:rFonts w:ascii="Verdana" w:eastAsia="Times New Roman" w:hAnsi="Verdana" w:cs="Times New Roman"/>
          <w:color w:val="1F2626"/>
          <w:sz w:val="29"/>
          <w:szCs w:val="29"/>
        </w:rPr>
        <w:t>Temperance Noah’s irresponsibility and instability force the family’s women to take control over the daily labor of maintaining the household. Being raised by women and largely confined to the house profoundly shapes Trevor’s views on community, to which he sees family as central, and violence, which he sees as destructive and best replaced with love.</w:t>
      </w:r>
    </w:p>
    <w:p w:rsidR="002A0D1D" w:rsidRPr="002A0D1D" w:rsidRDefault="002A0D1D" w:rsidP="002A0D1D">
      <w:pPr>
        <w:shd w:val="clear" w:color="auto" w:fill="F9F9F9"/>
        <w:spacing w:after="75" w:line="240" w:lineRule="auto"/>
        <w:rPr>
          <w:rFonts w:ascii="Arial" w:eastAsia="Times New Roman" w:hAnsi="Arial" w:cs="Arial"/>
          <w:b/>
          <w:bCs/>
          <w:color w:val="999999"/>
          <w:sz w:val="26"/>
          <w:szCs w:val="26"/>
        </w:rPr>
      </w:pPr>
      <w:r w:rsidRPr="002A0D1D">
        <w:rPr>
          <w:rFonts w:ascii="Arial" w:eastAsia="Times New Roman" w:hAnsi="Arial" w:cs="Arial"/>
          <w:b/>
          <w:bCs/>
          <w:color w:val="999999"/>
          <w:sz w:val="26"/>
          <w:szCs w:val="26"/>
        </w:rPr>
        <w:t>Active Themes</w:t>
      </w:r>
    </w:p>
    <w:p w:rsidR="002A0D1D" w:rsidRPr="002A0D1D" w:rsidRDefault="002A0D1D" w:rsidP="002A0D1D">
      <w:pPr>
        <w:shd w:val="clear" w:color="auto" w:fill="F9F9F9"/>
        <w:spacing w:line="240" w:lineRule="auto"/>
        <w:ind w:right="-75"/>
        <w:textAlignment w:val="center"/>
        <w:rPr>
          <w:rFonts w:ascii="Verdana" w:eastAsia="Times New Roman" w:hAnsi="Verdana" w:cs="Times New Roman"/>
          <w:color w:val="1F2626"/>
          <w:sz w:val="48"/>
          <w:szCs w:val="48"/>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12" name="Picture 12" descr="Love and Personal Growth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ve and Personal Growth Them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FFFFF"/>
        <w:spacing w:after="0" w:line="240" w:lineRule="auto"/>
        <w:rPr>
          <w:rFonts w:ascii="Verdana" w:eastAsia="Times New Roman" w:hAnsi="Verdana" w:cs="Times New Roman"/>
          <w:color w:val="1F2626"/>
          <w:sz w:val="24"/>
          <w:szCs w:val="24"/>
        </w:rPr>
      </w:pPr>
      <w:r w:rsidRPr="002A0D1D">
        <w:rPr>
          <w:rFonts w:ascii="Verdana" w:eastAsia="Times New Roman" w:hAnsi="Verdana" w:cs="Times New Roman"/>
          <w:color w:val="1F2626"/>
          <w:sz w:val="24"/>
          <w:szCs w:val="24"/>
        </w:rPr>
        <w:t>The house in </w:t>
      </w:r>
      <w:hyperlink r:id="rId11" w:history="1">
        <w:r w:rsidRPr="002A0D1D">
          <w:rPr>
            <w:rFonts w:ascii="Verdana" w:eastAsia="Times New Roman" w:hAnsi="Verdana" w:cs="Times New Roman"/>
            <w:color w:val="49ACF9"/>
            <w:sz w:val="24"/>
            <w:szCs w:val="24"/>
          </w:rPr>
          <w:t>Soweto</w:t>
        </w:r>
      </w:hyperlink>
      <w:r w:rsidRPr="002A0D1D">
        <w:rPr>
          <w:rFonts w:ascii="Verdana" w:eastAsia="Times New Roman" w:hAnsi="Verdana" w:cs="Times New Roman"/>
          <w:color w:val="1F2626"/>
          <w:sz w:val="24"/>
          <w:szCs w:val="24"/>
        </w:rPr>
        <w:t> is usually full of women: </w:t>
      </w:r>
      <w:hyperlink r:id="rId12" w:history="1">
        <w:r w:rsidRPr="002A0D1D">
          <w:rPr>
            <w:rFonts w:ascii="Verdana" w:eastAsia="Times New Roman" w:hAnsi="Verdana" w:cs="Times New Roman"/>
            <w:color w:val="49ACF9"/>
            <w:sz w:val="24"/>
            <w:szCs w:val="24"/>
          </w:rPr>
          <w:t>Trevor</w:t>
        </w:r>
      </w:hyperlink>
      <w:r w:rsidRPr="002A0D1D">
        <w:rPr>
          <w:rFonts w:ascii="Verdana" w:eastAsia="Times New Roman" w:hAnsi="Verdana" w:cs="Times New Roman"/>
          <w:color w:val="1F2626"/>
          <w:sz w:val="24"/>
          <w:szCs w:val="24"/>
        </w:rPr>
        <w:t xml:space="preserve">’s aunt </w:t>
      </w:r>
      <w:proofErr w:type="spellStart"/>
      <w:r w:rsidRPr="002A0D1D">
        <w:rPr>
          <w:rFonts w:ascii="Verdana" w:eastAsia="Times New Roman" w:hAnsi="Verdana" w:cs="Times New Roman"/>
          <w:color w:val="1F2626"/>
          <w:sz w:val="24"/>
          <w:szCs w:val="24"/>
        </w:rPr>
        <w:t>Sibongile</w:t>
      </w:r>
      <w:proofErr w:type="spellEnd"/>
      <w:r w:rsidRPr="002A0D1D">
        <w:rPr>
          <w:rFonts w:ascii="Verdana" w:eastAsia="Times New Roman" w:hAnsi="Verdana" w:cs="Times New Roman"/>
          <w:color w:val="1F2626"/>
          <w:sz w:val="24"/>
          <w:szCs w:val="24"/>
        </w:rPr>
        <w:t>, who dominated her wannabe abusive husband Dinky, and his grandmother </w:t>
      </w:r>
      <w:hyperlink r:id="rId13" w:history="1">
        <w:r w:rsidRPr="002A0D1D">
          <w:rPr>
            <w:rFonts w:ascii="Verdana" w:eastAsia="Times New Roman" w:hAnsi="Verdana" w:cs="Times New Roman"/>
            <w:color w:val="49ACF9"/>
            <w:sz w:val="24"/>
            <w:szCs w:val="24"/>
          </w:rPr>
          <w:t>Frances Noah</w:t>
        </w:r>
      </w:hyperlink>
      <w:r w:rsidRPr="002A0D1D">
        <w:rPr>
          <w:rFonts w:ascii="Verdana" w:eastAsia="Times New Roman" w:hAnsi="Verdana" w:cs="Times New Roman"/>
          <w:color w:val="1F2626"/>
          <w:sz w:val="24"/>
          <w:szCs w:val="24"/>
        </w:rPr>
        <w:t>, who is old but sharp and commanding, “still to this day very active and very much alive.” There is also </w:t>
      </w:r>
      <w:hyperlink r:id="rId14" w:history="1">
        <w:r w:rsidRPr="002A0D1D">
          <w:rPr>
            <w:rFonts w:ascii="Verdana" w:eastAsia="Times New Roman" w:hAnsi="Verdana" w:cs="Times New Roman"/>
            <w:color w:val="49ACF9"/>
            <w:sz w:val="24"/>
            <w:szCs w:val="24"/>
          </w:rPr>
          <w:t>Koko</w:t>
        </w:r>
      </w:hyperlink>
      <w:r w:rsidRPr="002A0D1D">
        <w:rPr>
          <w:rFonts w:ascii="Verdana" w:eastAsia="Times New Roman" w:hAnsi="Verdana" w:cs="Times New Roman"/>
          <w:color w:val="1F2626"/>
          <w:sz w:val="24"/>
          <w:szCs w:val="24"/>
        </w:rPr>
        <w:t>, Noah’s elderly and blind great-grandmother, who spends her days sitting in the house’s warmest spot by the stove, observing the family and chatting with Frances.</w:t>
      </w:r>
    </w:p>
    <w:p w:rsidR="002A0D1D" w:rsidRPr="002A0D1D" w:rsidRDefault="002A0D1D" w:rsidP="002A0D1D">
      <w:pPr>
        <w:shd w:val="clear" w:color="auto" w:fill="F9F9F9"/>
        <w:spacing w:after="0" w:line="240" w:lineRule="auto"/>
        <w:rPr>
          <w:rFonts w:ascii="Verdana" w:eastAsia="Times New Roman" w:hAnsi="Verdana" w:cs="Times New Roman"/>
          <w:color w:val="1F2626"/>
          <w:sz w:val="29"/>
          <w:szCs w:val="29"/>
        </w:rPr>
      </w:pPr>
      <w:proofErr w:type="spellStart"/>
      <w:r w:rsidRPr="002A0D1D">
        <w:rPr>
          <w:rFonts w:ascii="Verdana" w:eastAsia="Times New Roman" w:hAnsi="Verdana" w:cs="Times New Roman"/>
          <w:color w:val="1F2626"/>
          <w:sz w:val="29"/>
          <w:szCs w:val="29"/>
        </w:rPr>
        <w:t>Sibongile’s</w:t>
      </w:r>
      <w:proofErr w:type="spellEnd"/>
      <w:r w:rsidRPr="002A0D1D">
        <w:rPr>
          <w:rFonts w:ascii="Verdana" w:eastAsia="Times New Roman" w:hAnsi="Verdana" w:cs="Times New Roman"/>
          <w:color w:val="1F2626"/>
          <w:sz w:val="29"/>
          <w:szCs w:val="29"/>
        </w:rPr>
        <w:t xml:space="preserve"> treatment of her husband shows the irony in men’s insistence on maintaining control through violence when </w:t>
      </w:r>
      <w:r w:rsidRPr="002A0D1D">
        <w:rPr>
          <w:rFonts w:ascii="Verdana" w:eastAsia="Times New Roman" w:hAnsi="Verdana" w:cs="Times New Roman"/>
          <w:color w:val="1F2626"/>
          <w:sz w:val="29"/>
          <w:szCs w:val="29"/>
        </w:rPr>
        <w:lastRenderedPageBreak/>
        <w:t xml:space="preserve">women truly control the home; like </w:t>
      </w:r>
      <w:proofErr w:type="spellStart"/>
      <w:r w:rsidRPr="002A0D1D">
        <w:rPr>
          <w:rFonts w:ascii="Verdana" w:eastAsia="Times New Roman" w:hAnsi="Verdana" w:cs="Times New Roman"/>
          <w:color w:val="1F2626"/>
          <w:sz w:val="29"/>
          <w:szCs w:val="29"/>
        </w:rPr>
        <w:t>Sibongile</w:t>
      </w:r>
      <w:proofErr w:type="spellEnd"/>
      <w:r w:rsidRPr="002A0D1D">
        <w:rPr>
          <w:rFonts w:ascii="Verdana" w:eastAsia="Times New Roman" w:hAnsi="Verdana" w:cs="Times New Roman"/>
          <w:color w:val="1F2626"/>
          <w:sz w:val="29"/>
          <w:szCs w:val="29"/>
        </w:rPr>
        <w:t xml:space="preserve"> and Patricia, Frances is steadfast and independent-minded, a trait which seems to run in the family.</w:t>
      </w:r>
    </w:p>
    <w:p w:rsidR="002A0D1D" w:rsidRPr="002A0D1D" w:rsidRDefault="002A0D1D" w:rsidP="002A0D1D">
      <w:pPr>
        <w:shd w:val="clear" w:color="auto" w:fill="F9F9F9"/>
        <w:spacing w:after="75" w:line="240" w:lineRule="auto"/>
        <w:rPr>
          <w:rFonts w:ascii="Arial" w:eastAsia="Times New Roman" w:hAnsi="Arial" w:cs="Arial"/>
          <w:b/>
          <w:bCs/>
          <w:color w:val="999999"/>
          <w:sz w:val="26"/>
          <w:szCs w:val="26"/>
        </w:rPr>
      </w:pPr>
      <w:r w:rsidRPr="002A0D1D">
        <w:rPr>
          <w:rFonts w:ascii="Arial" w:eastAsia="Times New Roman" w:hAnsi="Arial" w:cs="Arial"/>
          <w:b/>
          <w:bCs/>
          <w:color w:val="999999"/>
          <w:sz w:val="26"/>
          <w:szCs w:val="26"/>
        </w:rPr>
        <w:t>Active Themes</w:t>
      </w:r>
    </w:p>
    <w:p w:rsidR="002A0D1D" w:rsidRPr="002A0D1D" w:rsidRDefault="002A0D1D" w:rsidP="002A0D1D">
      <w:pPr>
        <w:shd w:val="clear" w:color="auto" w:fill="F9F9F9"/>
        <w:spacing w:line="240" w:lineRule="auto"/>
        <w:ind w:right="-75"/>
        <w:textAlignment w:val="center"/>
        <w:rPr>
          <w:rFonts w:ascii="Verdana" w:eastAsia="Times New Roman" w:hAnsi="Verdana" w:cs="Times New Roman"/>
          <w:color w:val="1F2626"/>
          <w:sz w:val="48"/>
          <w:szCs w:val="48"/>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11" name="Picture 11" descr="Love and Personal Growth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 and Personal Growth Them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FFFFF"/>
        <w:spacing w:after="0" w:line="240" w:lineRule="auto"/>
        <w:rPr>
          <w:rFonts w:ascii="Verdana" w:eastAsia="Times New Roman" w:hAnsi="Verdana" w:cs="Times New Roman"/>
          <w:color w:val="1F2626"/>
          <w:sz w:val="24"/>
          <w:szCs w:val="24"/>
        </w:rPr>
      </w:pPr>
      <w:r w:rsidRPr="002A0D1D">
        <w:rPr>
          <w:rFonts w:ascii="Verdana" w:eastAsia="Times New Roman" w:hAnsi="Verdana" w:cs="Times New Roman"/>
          <w:color w:val="1F2626"/>
          <w:sz w:val="24"/>
          <w:szCs w:val="24"/>
        </w:rPr>
        <w:t>This woman-centric household is the norm in </w:t>
      </w:r>
      <w:hyperlink r:id="rId15" w:history="1">
        <w:r w:rsidRPr="002A0D1D">
          <w:rPr>
            <w:rFonts w:ascii="Verdana" w:eastAsia="Times New Roman" w:hAnsi="Verdana" w:cs="Times New Roman"/>
            <w:color w:val="49ACF9"/>
            <w:sz w:val="24"/>
            <w:szCs w:val="24"/>
          </w:rPr>
          <w:t>Soweto</w:t>
        </w:r>
      </w:hyperlink>
      <w:r w:rsidRPr="002A0D1D">
        <w:rPr>
          <w:rFonts w:ascii="Verdana" w:eastAsia="Times New Roman" w:hAnsi="Verdana" w:cs="Times New Roman"/>
          <w:color w:val="1F2626"/>
          <w:sz w:val="24"/>
          <w:szCs w:val="24"/>
        </w:rPr>
        <w:t>: whereas </w:t>
      </w:r>
      <w:hyperlink r:id="rId16" w:history="1">
        <w:r w:rsidRPr="002A0D1D">
          <w:rPr>
            <w:rFonts w:ascii="Verdana" w:eastAsia="Times New Roman" w:hAnsi="Verdana" w:cs="Times New Roman"/>
            <w:color w:val="49ACF9"/>
            <w:sz w:val="24"/>
            <w:szCs w:val="24"/>
          </w:rPr>
          <w:t>Trevor</w:t>
        </w:r>
      </w:hyperlink>
      <w:r w:rsidRPr="002A0D1D">
        <w:rPr>
          <w:rFonts w:ascii="Verdana" w:eastAsia="Times New Roman" w:hAnsi="Verdana" w:cs="Times New Roman"/>
          <w:color w:val="1F2626"/>
          <w:sz w:val="24"/>
          <w:szCs w:val="24"/>
        </w:rPr>
        <w:t> is merely estranged from </w:t>
      </w:r>
      <w:hyperlink r:id="rId17" w:history="1">
        <w:r w:rsidRPr="002A0D1D">
          <w:rPr>
            <w:rFonts w:ascii="Verdana" w:eastAsia="Times New Roman" w:hAnsi="Verdana" w:cs="Times New Roman"/>
            <w:color w:val="49ACF9"/>
            <w:sz w:val="24"/>
            <w:szCs w:val="24"/>
          </w:rPr>
          <w:t>his father</w:t>
        </w:r>
      </w:hyperlink>
      <w:r w:rsidRPr="002A0D1D">
        <w:rPr>
          <w:rFonts w:ascii="Verdana" w:eastAsia="Times New Roman" w:hAnsi="Verdana" w:cs="Times New Roman"/>
          <w:color w:val="1F2626"/>
          <w:sz w:val="24"/>
          <w:szCs w:val="24"/>
        </w:rPr>
        <w:t> because of race, other children’s fathers are either imprisoned, fighting </w:t>
      </w:r>
      <w:hyperlink r:id="rId18" w:history="1">
        <w:r w:rsidRPr="002A0D1D">
          <w:rPr>
            <w:rFonts w:ascii="Verdana" w:eastAsia="Times New Roman" w:hAnsi="Verdana" w:cs="Times New Roman"/>
            <w:color w:val="49ACF9"/>
            <w:sz w:val="24"/>
            <w:szCs w:val="24"/>
          </w:rPr>
          <w:t>apartheid</w:t>
        </w:r>
      </w:hyperlink>
      <w:r w:rsidRPr="002A0D1D">
        <w:rPr>
          <w:rFonts w:ascii="Verdana" w:eastAsia="Times New Roman" w:hAnsi="Verdana" w:cs="Times New Roman"/>
          <w:color w:val="1F2626"/>
          <w:sz w:val="24"/>
          <w:szCs w:val="24"/>
        </w:rPr>
        <w:t> from abroad, or working elsewhere in the country. Women keep the community running and replace their husbands with God: religion is central to life and nightly meetings are commonplace, with prayer followed by songs and often five minutes of “amen.” On Tuesdays, prayer is at </w:t>
      </w:r>
      <w:hyperlink r:id="rId19" w:history="1">
        <w:r w:rsidRPr="002A0D1D">
          <w:rPr>
            <w:rFonts w:ascii="Verdana" w:eastAsia="Times New Roman" w:hAnsi="Verdana" w:cs="Times New Roman"/>
            <w:color w:val="49ACF9"/>
            <w:sz w:val="24"/>
            <w:szCs w:val="24"/>
          </w:rPr>
          <w:t>Frances Noah</w:t>
        </w:r>
      </w:hyperlink>
      <w:r w:rsidRPr="002A0D1D">
        <w:rPr>
          <w:rFonts w:ascii="Verdana" w:eastAsia="Times New Roman" w:hAnsi="Verdana" w:cs="Times New Roman"/>
          <w:color w:val="1F2626"/>
          <w:sz w:val="24"/>
          <w:szCs w:val="24"/>
        </w:rPr>
        <w:t>’s house; Trevor loves singing and praying, and Frances loves his prayers because he speaks English, and “everyone knows” that “English prayers get answered first.” Frances has him pray for everyone present, and Trevor is delighted to be “helping people.”</w:t>
      </w:r>
    </w:p>
    <w:p w:rsidR="002A0D1D" w:rsidRPr="002A0D1D" w:rsidRDefault="002A0D1D" w:rsidP="002A0D1D">
      <w:pPr>
        <w:shd w:val="clear" w:color="auto" w:fill="F9F9F9"/>
        <w:spacing w:after="0" w:line="240" w:lineRule="auto"/>
        <w:rPr>
          <w:rFonts w:ascii="Verdana" w:eastAsia="Times New Roman" w:hAnsi="Verdana" w:cs="Times New Roman"/>
          <w:color w:val="1F2626"/>
          <w:sz w:val="29"/>
          <w:szCs w:val="29"/>
        </w:rPr>
      </w:pPr>
      <w:r w:rsidRPr="002A0D1D">
        <w:rPr>
          <w:rFonts w:ascii="Verdana" w:eastAsia="Times New Roman" w:hAnsi="Verdana" w:cs="Times New Roman"/>
          <w:color w:val="1F2626"/>
          <w:sz w:val="29"/>
          <w:szCs w:val="29"/>
        </w:rPr>
        <w:t>Beyond fracturing South African society, apartheid also fractures South African families by offering men few truly free work opportunities; communities like Soweto run more or less autonomously without men, and prayer continues to offer women a means to sustain a sense of community, address and emotionally overcome their suffering, and feel that there is a sense of moral order in the universe despite their oppression. The family is also delighted to have Trevor pray in English because it is the language of the powerful, which points to the enduring irony of colonial religion in South Africa: native peoples have to believe that the same God they faithfully worship somehow blessed the Europeans who oppress them.</w:t>
      </w:r>
    </w:p>
    <w:p w:rsidR="002A0D1D" w:rsidRPr="002A0D1D" w:rsidRDefault="002A0D1D" w:rsidP="002A0D1D">
      <w:pPr>
        <w:shd w:val="clear" w:color="auto" w:fill="F9F9F9"/>
        <w:spacing w:after="75" w:line="240" w:lineRule="auto"/>
        <w:rPr>
          <w:rFonts w:ascii="Arial" w:eastAsia="Times New Roman" w:hAnsi="Arial" w:cs="Arial"/>
          <w:b/>
          <w:bCs/>
          <w:color w:val="999999"/>
          <w:sz w:val="26"/>
          <w:szCs w:val="26"/>
        </w:rPr>
      </w:pPr>
      <w:r w:rsidRPr="002A0D1D">
        <w:rPr>
          <w:rFonts w:ascii="Arial" w:eastAsia="Times New Roman" w:hAnsi="Arial" w:cs="Arial"/>
          <w:b/>
          <w:bCs/>
          <w:color w:val="999999"/>
          <w:sz w:val="26"/>
          <w:szCs w:val="26"/>
        </w:rPr>
        <w:t>Active Themes</w:t>
      </w:r>
    </w:p>
    <w:p w:rsidR="002A0D1D" w:rsidRPr="002A0D1D" w:rsidRDefault="002A0D1D" w:rsidP="002A0D1D">
      <w:pPr>
        <w:shd w:val="clear" w:color="auto" w:fill="F9F9F9"/>
        <w:spacing w:after="0" w:line="240" w:lineRule="auto"/>
        <w:ind w:right="-75"/>
        <w:textAlignment w:val="center"/>
        <w:rPr>
          <w:rFonts w:ascii="Verdana" w:eastAsia="Times New Roman" w:hAnsi="Verdana" w:cs="Times New Roman"/>
          <w:color w:val="1F2626"/>
          <w:sz w:val="48"/>
          <w:szCs w:val="48"/>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10" name="Picture 10" descr="Racism, Apartheid, and the Cycle of Povert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cism, Apartheid, and the Cycle of Poverty Them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9F9F9"/>
        <w:spacing w:after="0" w:line="240" w:lineRule="auto"/>
        <w:ind w:right="-75"/>
        <w:rPr>
          <w:rFonts w:ascii="Times New Roman" w:eastAsia="Times New Roman" w:hAnsi="Times New Roman" w:cs="Times New Roman"/>
          <w:sz w:val="24"/>
          <w:szCs w:val="24"/>
        </w:rPr>
      </w:pPr>
      <w:r w:rsidRPr="002A0D1D">
        <w:rPr>
          <w:rFonts w:ascii="Verdana" w:eastAsia="Times New Roman" w:hAnsi="Verdana" w:cs="Times New Roman"/>
          <w:color w:val="1F2626"/>
          <w:sz w:val="24"/>
          <w:szCs w:val="24"/>
        </w:rPr>
        <w:t> </w:t>
      </w:r>
    </w:p>
    <w:p w:rsidR="002A0D1D" w:rsidRPr="002A0D1D" w:rsidRDefault="002A0D1D" w:rsidP="002A0D1D">
      <w:pPr>
        <w:shd w:val="clear" w:color="auto" w:fill="F9F9F9"/>
        <w:spacing w:line="240" w:lineRule="auto"/>
        <w:ind w:right="-75"/>
        <w:textAlignment w:val="center"/>
        <w:rPr>
          <w:rFonts w:ascii="Times New Roman" w:eastAsia="Times New Roman" w:hAnsi="Times New Roman" w:cs="Times New Roman"/>
          <w:sz w:val="24"/>
          <w:szCs w:val="24"/>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9" name="Picture 9" descr="Resilience Through Religion, Education, and Humor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lience Through Religion, Education, and Humor Them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FFFFF"/>
        <w:spacing w:line="240" w:lineRule="auto"/>
        <w:rPr>
          <w:rFonts w:ascii="Arial" w:eastAsia="Times New Roman" w:hAnsi="Arial" w:cs="Arial"/>
          <w:b/>
          <w:bCs/>
          <w:color w:val="1F2626"/>
          <w:sz w:val="24"/>
          <w:szCs w:val="24"/>
        </w:rPr>
      </w:pPr>
      <w:r w:rsidRPr="002A0D1D">
        <w:rPr>
          <w:rFonts w:ascii="Arial" w:eastAsia="Times New Roman" w:hAnsi="Arial" w:cs="Arial"/>
          <w:b/>
          <w:bCs/>
          <w:color w:val="1F2626"/>
          <w:sz w:val="24"/>
          <w:szCs w:val="24"/>
        </w:rPr>
        <w:t>Get the entire </w:t>
      </w:r>
      <w:r w:rsidRPr="002A0D1D">
        <w:rPr>
          <w:rFonts w:ascii="Arial" w:eastAsia="Times New Roman" w:hAnsi="Arial" w:cs="Arial"/>
          <w:b/>
          <w:bCs/>
          <w:i/>
          <w:iCs/>
          <w:color w:val="1F2626"/>
          <w:sz w:val="24"/>
          <w:szCs w:val="24"/>
        </w:rPr>
        <w:t>Born a Crime</w:t>
      </w:r>
      <w:r w:rsidRPr="002A0D1D">
        <w:rPr>
          <w:rFonts w:ascii="Arial" w:eastAsia="Times New Roman" w:hAnsi="Arial" w:cs="Arial"/>
          <w:b/>
          <w:bCs/>
          <w:color w:val="1F2626"/>
          <w:sz w:val="24"/>
          <w:szCs w:val="24"/>
        </w:rPr>
        <w:t> </w:t>
      </w:r>
      <w:proofErr w:type="spellStart"/>
      <w:r w:rsidRPr="002A0D1D">
        <w:rPr>
          <w:rFonts w:ascii="Arial" w:eastAsia="Times New Roman" w:hAnsi="Arial" w:cs="Arial"/>
          <w:b/>
          <w:bCs/>
          <w:color w:val="1F2626"/>
          <w:sz w:val="24"/>
          <w:szCs w:val="24"/>
        </w:rPr>
        <w:t>LitChart</w:t>
      </w:r>
      <w:proofErr w:type="spellEnd"/>
      <w:r w:rsidRPr="002A0D1D">
        <w:rPr>
          <w:rFonts w:ascii="Arial" w:eastAsia="Times New Roman" w:hAnsi="Arial" w:cs="Arial"/>
          <w:b/>
          <w:bCs/>
          <w:color w:val="1F2626"/>
          <w:sz w:val="24"/>
          <w:szCs w:val="24"/>
        </w:rPr>
        <w:t xml:space="preserve"> as a printable PDF.</w:t>
      </w:r>
    </w:p>
    <w:p w:rsidR="002A0D1D" w:rsidRPr="002A0D1D" w:rsidRDefault="002A0D1D" w:rsidP="002A0D1D">
      <w:pPr>
        <w:shd w:val="clear" w:color="auto" w:fill="FFFFFF"/>
        <w:spacing w:after="0" w:line="240" w:lineRule="auto"/>
        <w:rPr>
          <w:rFonts w:ascii="Verdana" w:eastAsia="Times New Roman" w:hAnsi="Verdana" w:cs="Times New Roman"/>
          <w:color w:val="1F2626"/>
          <w:sz w:val="24"/>
          <w:szCs w:val="24"/>
        </w:rPr>
      </w:pPr>
      <w:r w:rsidRPr="002A0D1D">
        <w:rPr>
          <w:rFonts w:ascii="Verdana" w:eastAsia="Times New Roman" w:hAnsi="Verdana" w:cs="Times New Roman"/>
          <w:color w:val="1F2626"/>
          <w:sz w:val="24"/>
          <w:szCs w:val="24"/>
        </w:rPr>
        <w:t>"My students can't get enough of your charts and their results have gone through the roof." -Graham S.</w:t>
      </w:r>
    </w:p>
    <w:p w:rsidR="002A0D1D" w:rsidRPr="002A0D1D" w:rsidRDefault="002A0D1D" w:rsidP="002A0D1D">
      <w:pPr>
        <w:shd w:val="clear" w:color="auto" w:fill="FFFFFF"/>
        <w:spacing w:after="0" w:line="240" w:lineRule="auto"/>
        <w:jc w:val="right"/>
        <w:rPr>
          <w:rFonts w:ascii="Verdana" w:eastAsia="Times New Roman" w:hAnsi="Verdana" w:cs="Times New Roman"/>
          <w:color w:val="1F2626"/>
          <w:sz w:val="24"/>
          <w:szCs w:val="24"/>
        </w:rPr>
      </w:pPr>
      <w:hyperlink r:id="rId22" w:history="1">
        <w:r w:rsidRPr="002A0D1D">
          <w:rPr>
            <w:rFonts w:ascii="Arial" w:eastAsia="Times New Roman" w:hAnsi="Arial" w:cs="Arial"/>
            <w:b/>
            <w:bCs/>
            <w:color w:val="FFFFFF"/>
            <w:sz w:val="29"/>
            <w:szCs w:val="29"/>
            <w:shd w:val="clear" w:color="auto" w:fill="FF6967"/>
          </w:rPr>
          <w:t>Download it!</w:t>
        </w:r>
      </w:hyperlink>
    </w:p>
    <w:p w:rsidR="002A0D1D" w:rsidRPr="002A0D1D" w:rsidRDefault="002A0D1D" w:rsidP="002A0D1D">
      <w:pPr>
        <w:shd w:val="clear" w:color="auto" w:fill="FFFFFF"/>
        <w:spacing w:line="240" w:lineRule="auto"/>
        <w:jc w:val="center"/>
        <w:rPr>
          <w:rFonts w:ascii="Verdana" w:eastAsia="Times New Roman" w:hAnsi="Verdana" w:cs="Times New Roman"/>
          <w:color w:val="1F2626"/>
          <w:sz w:val="24"/>
          <w:szCs w:val="24"/>
        </w:rPr>
      </w:pPr>
      <w:r w:rsidRPr="002A0D1D">
        <w:rPr>
          <w:rFonts w:ascii="Verdana" w:eastAsia="Times New Roman" w:hAnsi="Verdana" w:cs="Times New Roman"/>
          <w:noProof/>
          <w:color w:val="1F2626"/>
          <w:sz w:val="24"/>
          <w:szCs w:val="24"/>
        </w:rPr>
        <w:lastRenderedPageBreak/>
        <w:drawing>
          <wp:inline distT="0" distB="0" distL="0" distR="0">
            <wp:extent cx="5715000" cy="3981450"/>
            <wp:effectExtent l="0" t="0" r="0" b="0"/>
            <wp:docPr id="8" name="Picture 8" descr="Born a crime.pdf.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rn a crime.pdf.med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981450"/>
                    </a:xfrm>
                    <a:prstGeom prst="rect">
                      <a:avLst/>
                    </a:prstGeom>
                    <a:noFill/>
                    <a:ln>
                      <a:noFill/>
                    </a:ln>
                  </pic:spPr>
                </pic:pic>
              </a:graphicData>
            </a:graphic>
          </wp:inline>
        </w:drawing>
      </w:r>
    </w:p>
    <w:p w:rsidR="002A0D1D" w:rsidRPr="002A0D1D" w:rsidRDefault="002A0D1D" w:rsidP="002A0D1D">
      <w:pPr>
        <w:shd w:val="clear" w:color="auto" w:fill="FFFFFF"/>
        <w:spacing w:after="0" w:line="240" w:lineRule="auto"/>
        <w:rPr>
          <w:rFonts w:ascii="Verdana" w:eastAsia="Times New Roman" w:hAnsi="Verdana" w:cs="Times New Roman"/>
          <w:color w:val="1F2626"/>
          <w:sz w:val="24"/>
          <w:szCs w:val="24"/>
        </w:rPr>
      </w:pPr>
      <w:hyperlink r:id="rId24" w:history="1">
        <w:r w:rsidRPr="002A0D1D">
          <w:rPr>
            <w:rFonts w:ascii="Verdana" w:eastAsia="Times New Roman" w:hAnsi="Verdana" w:cs="Times New Roman"/>
            <w:color w:val="49ACF9"/>
            <w:sz w:val="24"/>
            <w:szCs w:val="24"/>
          </w:rPr>
          <w:t>Soweto</w:t>
        </w:r>
      </w:hyperlink>
      <w:r w:rsidRPr="002A0D1D">
        <w:rPr>
          <w:rFonts w:ascii="Verdana" w:eastAsia="Times New Roman" w:hAnsi="Verdana" w:cs="Times New Roman"/>
          <w:color w:val="1F2626"/>
          <w:sz w:val="24"/>
          <w:szCs w:val="24"/>
        </w:rPr>
        <w:t> is “magical” because of its “aspirational quality”; it has little infrastructure and no formal businesses, but everyone manages to “find a way to make a life for themselves.” It’s possible to buy </w:t>
      </w:r>
      <w:r w:rsidRPr="002A0D1D">
        <w:rPr>
          <w:rFonts w:ascii="Verdana" w:eastAsia="Times New Roman" w:hAnsi="Verdana" w:cs="Times New Roman"/>
          <w:i/>
          <w:iCs/>
          <w:color w:val="1F2626"/>
          <w:sz w:val="24"/>
          <w:szCs w:val="24"/>
        </w:rPr>
        <w:t>anything</w:t>
      </w:r>
      <w:r w:rsidRPr="002A0D1D">
        <w:rPr>
          <w:rFonts w:ascii="Verdana" w:eastAsia="Times New Roman" w:hAnsi="Verdana" w:cs="Times New Roman"/>
          <w:color w:val="1F2626"/>
          <w:sz w:val="24"/>
          <w:szCs w:val="24"/>
        </w:rPr>
        <w:t> out of someone’s house. Because they have little money, people buy their groceries and build their homes piecemeal: they get a piece of land from the government and gradually build it up from a shanty to a multi-room house over the course of generations. </w:t>
      </w:r>
      <w:hyperlink r:id="rId25" w:history="1">
        <w:r w:rsidRPr="002A0D1D">
          <w:rPr>
            <w:rFonts w:ascii="Verdana" w:eastAsia="Times New Roman" w:hAnsi="Verdana" w:cs="Times New Roman"/>
            <w:color w:val="49ACF9"/>
            <w:sz w:val="24"/>
            <w:szCs w:val="24"/>
          </w:rPr>
          <w:t>Frances Noah</w:t>
        </w:r>
      </w:hyperlink>
      <w:r w:rsidRPr="002A0D1D">
        <w:rPr>
          <w:rFonts w:ascii="Verdana" w:eastAsia="Times New Roman" w:hAnsi="Verdana" w:cs="Times New Roman"/>
          <w:color w:val="1F2626"/>
          <w:sz w:val="24"/>
          <w:szCs w:val="24"/>
        </w:rPr>
        <w:t>’s house has two rooms—everyone sleeps on the floor in one of them, and the other is for everything else. They also rent out shanties in their backyard and, like everyone else in Soweto, have a driveway but no car.</w:t>
      </w:r>
    </w:p>
    <w:p w:rsidR="002A0D1D" w:rsidRPr="002A0D1D" w:rsidRDefault="002A0D1D" w:rsidP="002A0D1D">
      <w:pPr>
        <w:shd w:val="clear" w:color="auto" w:fill="F9F9F9"/>
        <w:spacing w:after="0" w:line="240" w:lineRule="auto"/>
        <w:rPr>
          <w:rFonts w:ascii="Verdana" w:eastAsia="Times New Roman" w:hAnsi="Verdana" w:cs="Times New Roman"/>
          <w:color w:val="1F2626"/>
          <w:sz w:val="29"/>
          <w:szCs w:val="29"/>
        </w:rPr>
      </w:pPr>
      <w:r w:rsidRPr="002A0D1D">
        <w:rPr>
          <w:rFonts w:ascii="Verdana" w:eastAsia="Times New Roman" w:hAnsi="Verdana" w:cs="Times New Roman"/>
          <w:color w:val="1F2626"/>
          <w:sz w:val="29"/>
          <w:szCs w:val="29"/>
        </w:rPr>
        <w:t>Precisely because the apartheid government does nothing for black South Africans and keeps them confined in neighborhoods like Soweto, success would not mean leaving Soweto, but rather transforming it (and their lives) for the better, and they realize that they are the only ones who can do anything to achieve their dreams. The driveway clearly captures this image of aspiration; even if people never get to the point of buying cars, the hope of possibly getting one in the future keeps people going and creates a paradoxically “magical” atmosphere in the township.</w:t>
      </w:r>
    </w:p>
    <w:p w:rsidR="002A0D1D" w:rsidRPr="002A0D1D" w:rsidRDefault="002A0D1D" w:rsidP="002A0D1D">
      <w:pPr>
        <w:shd w:val="clear" w:color="auto" w:fill="F9F9F9"/>
        <w:spacing w:after="75" w:line="240" w:lineRule="auto"/>
        <w:rPr>
          <w:rFonts w:ascii="Arial" w:eastAsia="Times New Roman" w:hAnsi="Arial" w:cs="Arial"/>
          <w:b/>
          <w:bCs/>
          <w:color w:val="999999"/>
          <w:sz w:val="26"/>
          <w:szCs w:val="26"/>
        </w:rPr>
      </w:pPr>
      <w:r w:rsidRPr="002A0D1D">
        <w:rPr>
          <w:rFonts w:ascii="Arial" w:eastAsia="Times New Roman" w:hAnsi="Arial" w:cs="Arial"/>
          <w:b/>
          <w:bCs/>
          <w:color w:val="999999"/>
          <w:sz w:val="26"/>
          <w:szCs w:val="26"/>
        </w:rPr>
        <w:lastRenderedPageBreak/>
        <w:t>Active Themes</w:t>
      </w:r>
    </w:p>
    <w:p w:rsidR="002A0D1D" w:rsidRPr="002A0D1D" w:rsidRDefault="002A0D1D" w:rsidP="002A0D1D">
      <w:pPr>
        <w:shd w:val="clear" w:color="auto" w:fill="F9F9F9"/>
        <w:spacing w:after="0" w:line="240" w:lineRule="auto"/>
        <w:ind w:right="-75"/>
        <w:textAlignment w:val="center"/>
        <w:rPr>
          <w:rFonts w:ascii="Verdana" w:eastAsia="Times New Roman" w:hAnsi="Verdana" w:cs="Times New Roman"/>
          <w:color w:val="1F2626"/>
          <w:sz w:val="48"/>
          <w:szCs w:val="48"/>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7" name="Picture 7" descr="Racism, Apartheid, and the Cycle of Povert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cism, Apartheid, and the Cycle of Poverty Them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9F9F9"/>
        <w:spacing w:after="0" w:line="240" w:lineRule="auto"/>
        <w:ind w:right="-75"/>
        <w:rPr>
          <w:rFonts w:ascii="Times New Roman" w:eastAsia="Times New Roman" w:hAnsi="Times New Roman" w:cs="Times New Roman"/>
          <w:sz w:val="24"/>
          <w:szCs w:val="24"/>
        </w:rPr>
      </w:pPr>
      <w:r w:rsidRPr="002A0D1D">
        <w:rPr>
          <w:rFonts w:ascii="Verdana" w:eastAsia="Times New Roman" w:hAnsi="Verdana" w:cs="Times New Roman"/>
          <w:color w:val="1F2626"/>
          <w:sz w:val="24"/>
          <w:szCs w:val="24"/>
        </w:rPr>
        <w:t> </w:t>
      </w:r>
    </w:p>
    <w:p w:rsidR="002A0D1D" w:rsidRPr="002A0D1D" w:rsidRDefault="002A0D1D" w:rsidP="002A0D1D">
      <w:pPr>
        <w:shd w:val="clear" w:color="auto" w:fill="F9F9F9"/>
        <w:spacing w:after="0" w:line="240" w:lineRule="auto"/>
        <w:ind w:right="-75"/>
        <w:textAlignment w:val="center"/>
        <w:rPr>
          <w:rFonts w:ascii="Times New Roman" w:eastAsia="Times New Roman" w:hAnsi="Times New Roman" w:cs="Times New Roman"/>
          <w:sz w:val="24"/>
          <w:szCs w:val="24"/>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6" name="Picture 6" descr="Resilience Through Religion, Education, and Humor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lience Through Religion, Education, and Humor Them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9F9F9"/>
        <w:spacing w:after="75" w:line="240" w:lineRule="auto"/>
        <w:rPr>
          <w:rFonts w:ascii="Arial" w:eastAsia="Times New Roman" w:hAnsi="Arial" w:cs="Arial"/>
          <w:b/>
          <w:bCs/>
          <w:color w:val="999999"/>
          <w:sz w:val="26"/>
          <w:szCs w:val="26"/>
        </w:rPr>
      </w:pPr>
      <w:r w:rsidRPr="002A0D1D">
        <w:rPr>
          <w:rFonts w:ascii="Arial" w:eastAsia="Times New Roman" w:hAnsi="Arial" w:cs="Arial"/>
          <w:b/>
          <w:bCs/>
          <w:color w:val="999999"/>
          <w:sz w:val="26"/>
          <w:szCs w:val="26"/>
        </w:rPr>
        <w:t>Related Quotes with Explanations</w:t>
      </w:r>
    </w:p>
    <w:p w:rsidR="002A0D1D" w:rsidRPr="002A0D1D" w:rsidRDefault="002A0D1D" w:rsidP="002A0D1D">
      <w:pPr>
        <w:shd w:val="clear" w:color="auto" w:fill="F9F9F9"/>
        <w:spacing w:line="240" w:lineRule="auto"/>
        <w:rPr>
          <w:rFonts w:ascii="Verdana" w:eastAsia="Times New Roman" w:hAnsi="Verdana" w:cs="Times New Roman"/>
          <w:color w:val="1F2626"/>
          <w:sz w:val="48"/>
          <w:szCs w:val="48"/>
        </w:rPr>
      </w:pPr>
      <w:r w:rsidRPr="002A0D1D">
        <w:rPr>
          <w:rFonts w:ascii="Verdana" w:eastAsia="Times New Roman" w:hAnsi="Verdana" w:cs="Times New Roman"/>
          <w:noProof/>
          <w:color w:val="1F2626"/>
          <w:sz w:val="48"/>
          <w:szCs w:val="48"/>
        </w:rPr>
        <mc:AlternateContent>
          <mc:Choice Requires="wps">
            <w:drawing>
              <wp:inline distT="0" distB="0" distL="0" distR="0">
                <wp:extent cx="304800" cy="304800"/>
                <wp:effectExtent l="0" t="0" r="0" b="0"/>
                <wp:docPr id="5" name="Rectangle 5" descr="Blue quotation bubble icon linking to an important quote associated with this summary and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1E543" id="Rectangle 5" o:spid="_x0000_s1026" alt="Blue quotation bubble icon linking to an important quote associated with this summary and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RWa&#10;XfsCAAAj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2A0D1D" w:rsidRPr="002A0D1D" w:rsidRDefault="002A0D1D" w:rsidP="002A0D1D">
      <w:pPr>
        <w:shd w:val="clear" w:color="auto" w:fill="FFFFFF"/>
        <w:spacing w:after="0" w:line="240" w:lineRule="auto"/>
        <w:rPr>
          <w:rFonts w:ascii="Verdana" w:eastAsia="Times New Roman" w:hAnsi="Verdana" w:cs="Times New Roman"/>
          <w:color w:val="1F2626"/>
          <w:sz w:val="24"/>
          <w:szCs w:val="24"/>
        </w:rPr>
      </w:pPr>
      <w:r w:rsidRPr="002A0D1D">
        <w:rPr>
          <w:rFonts w:ascii="Verdana" w:eastAsia="Times New Roman" w:hAnsi="Verdana" w:cs="Times New Roman"/>
          <w:color w:val="1F2626"/>
          <w:sz w:val="24"/>
          <w:szCs w:val="24"/>
        </w:rPr>
        <w:t>The one thing that is impossible to improve is the toilet: there’s no running water indoors, and people share communal toilets with other families. Newspaper substitutes for more expensive toilet paper, and the flies are a source of constant fear for young </w:t>
      </w:r>
      <w:hyperlink r:id="rId26" w:history="1">
        <w:r w:rsidRPr="002A0D1D">
          <w:rPr>
            <w:rFonts w:ascii="Verdana" w:eastAsia="Times New Roman" w:hAnsi="Verdana" w:cs="Times New Roman"/>
            <w:color w:val="49ACF9"/>
            <w:sz w:val="24"/>
            <w:szCs w:val="24"/>
          </w:rPr>
          <w:t>Trevor</w:t>
        </w:r>
      </w:hyperlink>
      <w:r w:rsidRPr="002A0D1D">
        <w:rPr>
          <w:rFonts w:ascii="Verdana" w:eastAsia="Times New Roman" w:hAnsi="Verdana" w:cs="Times New Roman"/>
          <w:color w:val="1F2626"/>
          <w:sz w:val="24"/>
          <w:szCs w:val="24"/>
        </w:rPr>
        <w:t>. One day, at age five, when pouring rain promises a perilous journey to the outhouse, Trevor decides to go inside—the adult Trevor interjects, joking that defecating is a powerful and profound act, which forces everyone to “forget how famous or how rich we are” and have “a moment of pure self-awareness.” So that day, Trevor savors the comfort of going inside on the piece of newspaper—until he realizes that </w:t>
      </w:r>
      <w:hyperlink r:id="rId27" w:history="1">
        <w:r w:rsidRPr="002A0D1D">
          <w:rPr>
            <w:rFonts w:ascii="Verdana" w:eastAsia="Times New Roman" w:hAnsi="Verdana" w:cs="Times New Roman"/>
            <w:color w:val="49ACF9"/>
            <w:sz w:val="24"/>
            <w:szCs w:val="24"/>
          </w:rPr>
          <w:t>Koko</w:t>
        </w:r>
      </w:hyperlink>
      <w:r w:rsidRPr="002A0D1D">
        <w:rPr>
          <w:rFonts w:ascii="Verdana" w:eastAsia="Times New Roman" w:hAnsi="Verdana" w:cs="Times New Roman"/>
          <w:color w:val="1F2626"/>
          <w:sz w:val="24"/>
          <w:szCs w:val="24"/>
        </w:rPr>
        <w:t> is still there, sitting by the stove, sniffing the air and realizing “that something was wrong.” Trevor slowly finishes, freezing whenever Koko asks, “</w:t>
      </w:r>
      <w:proofErr w:type="gramStart"/>
      <w:r w:rsidRPr="002A0D1D">
        <w:rPr>
          <w:rFonts w:ascii="Verdana" w:eastAsia="Times New Roman" w:hAnsi="Verdana" w:cs="Times New Roman"/>
          <w:color w:val="1F2626"/>
          <w:sz w:val="24"/>
          <w:szCs w:val="24"/>
        </w:rPr>
        <w:t>who’s</w:t>
      </w:r>
      <w:proofErr w:type="gramEnd"/>
      <w:r w:rsidRPr="002A0D1D">
        <w:rPr>
          <w:rFonts w:ascii="Verdana" w:eastAsia="Times New Roman" w:hAnsi="Verdana" w:cs="Times New Roman"/>
          <w:color w:val="1F2626"/>
          <w:sz w:val="24"/>
          <w:szCs w:val="24"/>
        </w:rPr>
        <w:t xml:space="preserve"> there?” He stashes the newspaper under the rest of the trash.</w:t>
      </w:r>
    </w:p>
    <w:p w:rsidR="002A0D1D" w:rsidRPr="002A0D1D" w:rsidRDefault="002A0D1D" w:rsidP="002A0D1D">
      <w:pPr>
        <w:shd w:val="clear" w:color="auto" w:fill="F9F9F9"/>
        <w:spacing w:after="0" w:line="240" w:lineRule="auto"/>
        <w:rPr>
          <w:rFonts w:ascii="Verdana" w:eastAsia="Times New Roman" w:hAnsi="Verdana" w:cs="Times New Roman"/>
          <w:color w:val="1F2626"/>
          <w:sz w:val="29"/>
          <w:szCs w:val="29"/>
        </w:rPr>
      </w:pPr>
      <w:r w:rsidRPr="002A0D1D">
        <w:rPr>
          <w:rFonts w:ascii="Verdana" w:eastAsia="Times New Roman" w:hAnsi="Verdana" w:cs="Times New Roman"/>
          <w:color w:val="1F2626"/>
          <w:sz w:val="29"/>
          <w:szCs w:val="29"/>
        </w:rPr>
        <w:t>Sanitation marks the limit of what individual aspiration can accomplish, because it requires government investment in infrastructure. However, Noah’s joke about the universality of using the toilet responds to the assumption that Soweto’s lack of sanitation makes its inhabitants’ experiences of the world fundamentally different from those of people outside the township’s walls (or those likely to be reading this book). Of course, it also points to Noah’s own humiliating “moment of pure self-awareness” when Koko suspects what he is doing.</w:t>
      </w:r>
    </w:p>
    <w:p w:rsidR="002A0D1D" w:rsidRPr="002A0D1D" w:rsidRDefault="002A0D1D" w:rsidP="002A0D1D">
      <w:pPr>
        <w:shd w:val="clear" w:color="auto" w:fill="F9F9F9"/>
        <w:spacing w:after="75" w:line="240" w:lineRule="auto"/>
        <w:rPr>
          <w:rFonts w:ascii="Arial" w:eastAsia="Times New Roman" w:hAnsi="Arial" w:cs="Arial"/>
          <w:b/>
          <w:bCs/>
          <w:color w:val="999999"/>
          <w:sz w:val="26"/>
          <w:szCs w:val="26"/>
        </w:rPr>
      </w:pPr>
      <w:r w:rsidRPr="002A0D1D">
        <w:rPr>
          <w:rFonts w:ascii="Arial" w:eastAsia="Times New Roman" w:hAnsi="Arial" w:cs="Arial"/>
          <w:b/>
          <w:bCs/>
          <w:color w:val="999999"/>
          <w:sz w:val="26"/>
          <w:szCs w:val="26"/>
        </w:rPr>
        <w:t>Active Themes</w:t>
      </w:r>
    </w:p>
    <w:p w:rsidR="002A0D1D" w:rsidRPr="002A0D1D" w:rsidRDefault="002A0D1D" w:rsidP="002A0D1D">
      <w:pPr>
        <w:shd w:val="clear" w:color="auto" w:fill="F9F9F9"/>
        <w:spacing w:after="0" w:line="240" w:lineRule="auto"/>
        <w:ind w:right="-75"/>
        <w:textAlignment w:val="center"/>
        <w:rPr>
          <w:rFonts w:ascii="Verdana" w:eastAsia="Times New Roman" w:hAnsi="Verdana" w:cs="Times New Roman"/>
          <w:color w:val="1F2626"/>
          <w:sz w:val="48"/>
          <w:szCs w:val="48"/>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4" name="Picture 4" descr="Racism, Apartheid, and the Cycle of Povert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cism, Apartheid, and the Cycle of Poverty Them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9F9F9"/>
        <w:spacing w:after="0" w:line="240" w:lineRule="auto"/>
        <w:ind w:right="-75"/>
        <w:rPr>
          <w:rFonts w:ascii="Times New Roman" w:eastAsia="Times New Roman" w:hAnsi="Times New Roman" w:cs="Times New Roman"/>
          <w:sz w:val="24"/>
          <w:szCs w:val="24"/>
        </w:rPr>
      </w:pPr>
      <w:r w:rsidRPr="002A0D1D">
        <w:rPr>
          <w:rFonts w:ascii="Verdana" w:eastAsia="Times New Roman" w:hAnsi="Verdana" w:cs="Times New Roman"/>
          <w:color w:val="1F2626"/>
          <w:sz w:val="24"/>
          <w:szCs w:val="24"/>
        </w:rPr>
        <w:t> </w:t>
      </w:r>
    </w:p>
    <w:p w:rsidR="002A0D1D" w:rsidRPr="002A0D1D" w:rsidRDefault="002A0D1D" w:rsidP="002A0D1D">
      <w:pPr>
        <w:shd w:val="clear" w:color="auto" w:fill="F9F9F9"/>
        <w:spacing w:line="240" w:lineRule="auto"/>
        <w:ind w:right="-75"/>
        <w:textAlignment w:val="center"/>
        <w:rPr>
          <w:rFonts w:ascii="Times New Roman" w:eastAsia="Times New Roman" w:hAnsi="Times New Roman" w:cs="Times New Roman"/>
          <w:sz w:val="24"/>
          <w:szCs w:val="24"/>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3" name="Picture 3" descr="Resilience Through Religion, Education, and Humor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ilience Through Religion, Education, and Humor Them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FFFFF"/>
        <w:spacing w:after="0" w:line="240" w:lineRule="auto"/>
        <w:rPr>
          <w:rFonts w:ascii="Verdana" w:eastAsia="Times New Roman" w:hAnsi="Verdana" w:cs="Times New Roman"/>
          <w:color w:val="1F2626"/>
          <w:sz w:val="24"/>
          <w:szCs w:val="24"/>
        </w:rPr>
      </w:pPr>
      <w:r w:rsidRPr="002A0D1D">
        <w:rPr>
          <w:rFonts w:ascii="Verdana" w:eastAsia="Times New Roman" w:hAnsi="Verdana" w:cs="Times New Roman"/>
          <w:color w:val="1F2626"/>
          <w:sz w:val="24"/>
          <w:szCs w:val="24"/>
        </w:rPr>
        <w:t>Later that day, when </w:t>
      </w:r>
      <w:hyperlink r:id="rId28" w:history="1">
        <w:r w:rsidRPr="002A0D1D">
          <w:rPr>
            <w:rFonts w:ascii="Verdana" w:eastAsia="Times New Roman" w:hAnsi="Verdana" w:cs="Times New Roman"/>
            <w:color w:val="49ACF9"/>
            <w:sz w:val="24"/>
            <w:szCs w:val="24"/>
          </w:rPr>
          <w:t>Frances</w:t>
        </w:r>
      </w:hyperlink>
      <w:r w:rsidRPr="002A0D1D">
        <w:rPr>
          <w:rFonts w:ascii="Verdana" w:eastAsia="Times New Roman" w:hAnsi="Verdana" w:cs="Times New Roman"/>
          <w:color w:val="1F2626"/>
          <w:sz w:val="24"/>
          <w:szCs w:val="24"/>
        </w:rPr>
        <w:t> comes home, </w:t>
      </w:r>
      <w:hyperlink r:id="rId29" w:history="1">
        <w:r w:rsidRPr="002A0D1D">
          <w:rPr>
            <w:rFonts w:ascii="Verdana" w:eastAsia="Times New Roman" w:hAnsi="Verdana" w:cs="Times New Roman"/>
            <w:color w:val="49ACF9"/>
            <w:sz w:val="24"/>
            <w:szCs w:val="24"/>
          </w:rPr>
          <w:t>Koko</w:t>
        </w:r>
      </w:hyperlink>
      <w:r w:rsidRPr="002A0D1D">
        <w:rPr>
          <w:rFonts w:ascii="Verdana" w:eastAsia="Times New Roman" w:hAnsi="Verdana" w:cs="Times New Roman"/>
          <w:color w:val="1F2626"/>
          <w:sz w:val="24"/>
          <w:szCs w:val="24"/>
        </w:rPr>
        <w:t> exclaims that “there’s something in the house,” which she could hear and smell before. Frances can smell it too—and when </w:t>
      </w:r>
      <w:hyperlink r:id="rId30" w:history="1">
        <w:r w:rsidRPr="002A0D1D">
          <w:rPr>
            <w:rFonts w:ascii="Verdana" w:eastAsia="Times New Roman" w:hAnsi="Verdana" w:cs="Times New Roman"/>
            <w:color w:val="49ACF9"/>
            <w:sz w:val="24"/>
            <w:szCs w:val="24"/>
          </w:rPr>
          <w:t>Trevor’s mother</w:t>
        </w:r>
      </w:hyperlink>
      <w:r w:rsidRPr="002A0D1D">
        <w:rPr>
          <w:rFonts w:ascii="Verdana" w:eastAsia="Times New Roman" w:hAnsi="Verdana" w:cs="Times New Roman"/>
          <w:color w:val="1F2626"/>
          <w:sz w:val="24"/>
          <w:szCs w:val="24"/>
        </w:rPr>
        <w:t xml:space="preserve"> gets home, so can she. She </w:t>
      </w:r>
      <w:r w:rsidRPr="002A0D1D">
        <w:rPr>
          <w:rFonts w:ascii="Verdana" w:eastAsia="Times New Roman" w:hAnsi="Verdana" w:cs="Times New Roman"/>
          <w:color w:val="1F2626"/>
          <w:sz w:val="24"/>
          <w:szCs w:val="24"/>
        </w:rPr>
        <w:lastRenderedPageBreak/>
        <w:t>discovers the “shit in the bottom of the dustbin” and proclaims that it must be the work of a demon. She wakes </w:t>
      </w:r>
      <w:hyperlink r:id="rId31" w:history="1">
        <w:r w:rsidRPr="002A0D1D">
          <w:rPr>
            <w:rFonts w:ascii="Verdana" w:eastAsia="Times New Roman" w:hAnsi="Verdana" w:cs="Times New Roman"/>
            <w:color w:val="49ACF9"/>
            <w:sz w:val="24"/>
            <w:szCs w:val="24"/>
          </w:rPr>
          <w:t>Trevor</w:t>
        </w:r>
      </w:hyperlink>
      <w:r w:rsidRPr="002A0D1D">
        <w:rPr>
          <w:rFonts w:ascii="Verdana" w:eastAsia="Times New Roman" w:hAnsi="Verdana" w:cs="Times New Roman"/>
          <w:color w:val="1F2626"/>
          <w:sz w:val="24"/>
          <w:szCs w:val="24"/>
        </w:rPr>
        <w:t> up in a frenzy and takes him outside to burn the soiled newspaper. He is horrified as all the neighborhood’s grandmothers file in for a mass prayer meeting.</w:t>
      </w:r>
    </w:p>
    <w:p w:rsidR="002A0D1D" w:rsidRPr="002A0D1D" w:rsidRDefault="002A0D1D" w:rsidP="002A0D1D">
      <w:pPr>
        <w:shd w:val="clear" w:color="auto" w:fill="F9F9F9"/>
        <w:spacing w:after="0" w:line="240" w:lineRule="auto"/>
        <w:rPr>
          <w:rFonts w:ascii="Verdana" w:eastAsia="Times New Roman" w:hAnsi="Verdana" w:cs="Times New Roman"/>
          <w:color w:val="1F2626"/>
          <w:sz w:val="29"/>
          <w:szCs w:val="29"/>
        </w:rPr>
      </w:pPr>
      <w:r w:rsidRPr="002A0D1D">
        <w:rPr>
          <w:rFonts w:ascii="Verdana" w:eastAsia="Times New Roman" w:hAnsi="Verdana" w:cs="Times New Roman"/>
          <w:color w:val="1F2626"/>
          <w:sz w:val="29"/>
          <w:szCs w:val="29"/>
        </w:rPr>
        <w:t>The connection between the chapter’s preface and content becomes clear: like South Africans hold court trials to address witchcraft, Trevor’s family holds a prayer meeting to address an event that, in reality, has nothing to do with good and evil, God and the devil. However, Trevor is also clearly telling this story because of its hilarity; this illustrates his ability to turn what was humiliating at the time into humor in retrospect.</w:t>
      </w:r>
    </w:p>
    <w:p w:rsidR="002A0D1D" w:rsidRPr="002A0D1D" w:rsidRDefault="002A0D1D" w:rsidP="002A0D1D">
      <w:pPr>
        <w:shd w:val="clear" w:color="auto" w:fill="F9F9F9"/>
        <w:spacing w:after="75" w:line="240" w:lineRule="auto"/>
        <w:rPr>
          <w:rFonts w:ascii="Arial" w:eastAsia="Times New Roman" w:hAnsi="Arial" w:cs="Arial"/>
          <w:b/>
          <w:bCs/>
          <w:color w:val="999999"/>
          <w:sz w:val="26"/>
          <w:szCs w:val="26"/>
        </w:rPr>
      </w:pPr>
      <w:r w:rsidRPr="002A0D1D">
        <w:rPr>
          <w:rFonts w:ascii="Arial" w:eastAsia="Times New Roman" w:hAnsi="Arial" w:cs="Arial"/>
          <w:b/>
          <w:bCs/>
          <w:color w:val="999999"/>
          <w:sz w:val="26"/>
          <w:szCs w:val="26"/>
        </w:rPr>
        <w:t>Active Themes</w:t>
      </w:r>
    </w:p>
    <w:p w:rsidR="002A0D1D" w:rsidRPr="002A0D1D" w:rsidRDefault="002A0D1D" w:rsidP="002A0D1D">
      <w:pPr>
        <w:shd w:val="clear" w:color="auto" w:fill="F9F9F9"/>
        <w:spacing w:after="0" w:line="240" w:lineRule="auto"/>
        <w:ind w:right="-75"/>
        <w:textAlignment w:val="center"/>
        <w:rPr>
          <w:rFonts w:ascii="Verdana" w:eastAsia="Times New Roman" w:hAnsi="Verdana" w:cs="Times New Roman"/>
          <w:color w:val="1F2626"/>
          <w:sz w:val="48"/>
          <w:szCs w:val="48"/>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2" name="Picture 2" descr="Identity, Belonging, and Communit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entity, Belonging, and Community Them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9F9F9"/>
        <w:spacing w:after="0" w:line="240" w:lineRule="auto"/>
        <w:ind w:right="-75"/>
        <w:rPr>
          <w:rFonts w:ascii="Times New Roman" w:eastAsia="Times New Roman" w:hAnsi="Times New Roman" w:cs="Times New Roman"/>
          <w:sz w:val="24"/>
          <w:szCs w:val="24"/>
        </w:rPr>
      </w:pPr>
      <w:r w:rsidRPr="002A0D1D">
        <w:rPr>
          <w:rFonts w:ascii="Verdana" w:eastAsia="Times New Roman" w:hAnsi="Verdana" w:cs="Times New Roman"/>
          <w:color w:val="1F2626"/>
          <w:sz w:val="24"/>
          <w:szCs w:val="24"/>
        </w:rPr>
        <w:t> </w:t>
      </w:r>
    </w:p>
    <w:p w:rsidR="002A0D1D" w:rsidRPr="002A0D1D" w:rsidRDefault="002A0D1D" w:rsidP="002A0D1D">
      <w:pPr>
        <w:shd w:val="clear" w:color="auto" w:fill="F9F9F9"/>
        <w:spacing w:line="240" w:lineRule="auto"/>
        <w:ind w:right="-75"/>
        <w:textAlignment w:val="center"/>
        <w:rPr>
          <w:rFonts w:ascii="Times New Roman" w:eastAsia="Times New Roman" w:hAnsi="Times New Roman" w:cs="Times New Roman"/>
          <w:sz w:val="24"/>
          <w:szCs w:val="24"/>
        </w:rPr>
      </w:pPr>
      <w:r w:rsidRPr="002A0D1D">
        <w:rPr>
          <w:rFonts w:ascii="Verdana" w:eastAsia="Times New Roman" w:hAnsi="Verdana" w:cs="Times New Roman"/>
          <w:noProof/>
          <w:color w:val="1F2626"/>
          <w:sz w:val="48"/>
          <w:szCs w:val="48"/>
        </w:rPr>
        <w:drawing>
          <wp:inline distT="0" distB="0" distL="0" distR="0">
            <wp:extent cx="304800" cy="304800"/>
            <wp:effectExtent l="0" t="0" r="0" b="0"/>
            <wp:docPr id="1" name="Picture 1" descr="Resilience Through Religion, Education, and Humor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ilience Through Religion, Education, and Humor Them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0D1D" w:rsidRPr="002A0D1D" w:rsidRDefault="002A0D1D" w:rsidP="002A0D1D">
      <w:pPr>
        <w:shd w:val="clear" w:color="auto" w:fill="FFFFFF"/>
        <w:spacing w:line="240" w:lineRule="auto"/>
        <w:rPr>
          <w:rFonts w:ascii="Verdana" w:eastAsia="Times New Roman" w:hAnsi="Verdana" w:cs="Times New Roman"/>
          <w:color w:val="1F2626"/>
          <w:sz w:val="24"/>
          <w:szCs w:val="24"/>
        </w:rPr>
      </w:pPr>
      <w:hyperlink r:id="rId32" w:history="1">
        <w:r w:rsidRPr="002A0D1D">
          <w:rPr>
            <w:rFonts w:ascii="Verdana" w:eastAsia="Times New Roman" w:hAnsi="Verdana" w:cs="Times New Roman"/>
            <w:color w:val="49ACF9"/>
            <w:sz w:val="24"/>
            <w:szCs w:val="24"/>
          </w:rPr>
          <w:t>Patricia</w:t>
        </w:r>
      </w:hyperlink>
      <w:r w:rsidRPr="002A0D1D">
        <w:rPr>
          <w:rFonts w:ascii="Verdana" w:eastAsia="Times New Roman" w:hAnsi="Verdana" w:cs="Times New Roman"/>
          <w:color w:val="1F2626"/>
          <w:sz w:val="24"/>
          <w:szCs w:val="24"/>
        </w:rPr>
        <w:t> makes </w:t>
      </w:r>
      <w:hyperlink r:id="rId33" w:history="1">
        <w:r w:rsidRPr="002A0D1D">
          <w:rPr>
            <w:rFonts w:ascii="Verdana" w:eastAsia="Times New Roman" w:hAnsi="Verdana" w:cs="Times New Roman"/>
            <w:color w:val="49ACF9"/>
            <w:sz w:val="24"/>
            <w:szCs w:val="24"/>
          </w:rPr>
          <w:t>Trevor</w:t>
        </w:r>
      </w:hyperlink>
      <w:r w:rsidRPr="002A0D1D">
        <w:rPr>
          <w:rFonts w:ascii="Verdana" w:eastAsia="Times New Roman" w:hAnsi="Verdana" w:cs="Times New Roman"/>
          <w:color w:val="1F2626"/>
          <w:sz w:val="24"/>
          <w:szCs w:val="24"/>
        </w:rPr>
        <w:t> pray to “kill the demon,” but he knows he cannot pray for “God to kill the thing that left the shit,” so stumbles through a halfhearted prayer for the whole “big misunderstanding” to be cleared up. After “amen,” the meeting disbands, and Trevor apologizes to God; he realizes that “this was not cool,” especially because he distracted God from more important business.</w:t>
      </w:r>
    </w:p>
    <w:p w:rsidR="001E13B8" w:rsidRDefault="000637B9"/>
    <w:sectPr w:rsidR="001E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1D"/>
    <w:rsid w:val="000637B9"/>
    <w:rsid w:val="002A0D1D"/>
    <w:rsid w:val="00547AA7"/>
    <w:rsid w:val="005501B9"/>
    <w:rsid w:val="0059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F612-CD54-4061-9433-40067026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D1D"/>
    <w:rPr>
      <w:color w:val="0000FF"/>
      <w:u w:val="single"/>
    </w:rPr>
  </w:style>
  <w:style w:type="character" w:customStyle="1" w:styleId="inline-character">
    <w:name w:val="inline-character"/>
    <w:basedOn w:val="DefaultParagraphFont"/>
    <w:rsid w:val="002A0D1D"/>
  </w:style>
  <w:style w:type="character" w:customStyle="1" w:styleId="hidden-xs">
    <w:name w:val="hidden-xs"/>
    <w:basedOn w:val="DefaultParagraphFont"/>
    <w:rsid w:val="002A0D1D"/>
  </w:style>
  <w:style w:type="character" w:customStyle="1" w:styleId="theme">
    <w:name w:val="theme"/>
    <w:basedOn w:val="DefaultParagraphFont"/>
    <w:rsid w:val="002A0D1D"/>
  </w:style>
  <w:style w:type="character" w:customStyle="1" w:styleId="inline-term">
    <w:name w:val="inline-term"/>
    <w:basedOn w:val="DefaultParagraphFont"/>
    <w:rsid w:val="002A0D1D"/>
  </w:style>
  <w:style w:type="character" w:styleId="Emphasis">
    <w:name w:val="Emphasis"/>
    <w:basedOn w:val="DefaultParagraphFont"/>
    <w:uiPriority w:val="20"/>
    <w:qFormat/>
    <w:rsid w:val="002A0D1D"/>
    <w:rPr>
      <w:i/>
      <w:iCs/>
    </w:rPr>
  </w:style>
  <w:style w:type="character" w:customStyle="1" w:styleId="ital">
    <w:name w:val="ital"/>
    <w:basedOn w:val="DefaultParagraphFont"/>
    <w:rsid w:val="002A0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65604">
      <w:bodyDiv w:val="1"/>
      <w:marLeft w:val="0"/>
      <w:marRight w:val="0"/>
      <w:marTop w:val="0"/>
      <w:marBottom w:val="0"/>
      <w:divBdr>
        <w:top w:val="none" w:sz="0" w:space="0" w:color="auto"/>
        <w:left w:val="none" w:sz="0" w:space="0" w:color="auto"/>
        <w:bottom w:val="none" w:sz="0" w:space="0" w:color="auto"/>
        <w:right w:val="none" w:sz="0" w:space="0" w:color="auto"/>
      </w:divBdr>
      <w:divsChild>
        <w:div w:id="2059350610">
          <w:marLeft w:val="-225"/>
          <w:marRight w:val="0"/>
          <w:marTop w:val="0"/>
          <w:marBottom w:val="300"/>
          <w:divBdr>
            <w:top w:val="none" w:sz="0" w:space="0" w:color="auto"/>
            <w:left w:val="none" w:sz="0" w:space="0" w:color="auto"/>
            <w:bottom w:val="none" w:sz="0" w:space="0" w:color="auto"/>
            <w:right w:val="none" w:sz="0" w:space="0" w:color="auto"/>
          </w:divBdr>
          <w:divsChild>
            <w:div w:id="1494947801">
              <w:marLeft w:val="-225"/>
              <w:marRight w:val="-225"/>
              <w:marTop w:val="0"/>
              <w:marBottom w:val="0"/>
              <w:divBdr>
                <w:top w:val="none" w:sz="0" w:space="0" w:color="auto"/>
                <w:left w:val="none" w:sz="0" w:space="0" w:color="auto"/>
                <w:bottom w:val="none" w:sz="0" w:space="0" w:color="auto"/>
                <w:right w:val="none" w:sz="0" w:space="0" w:color="auto"/>
              </w:divBdr>
              <w:divsChild>
                <w:div w:id="340594866">
                  <w:marLeft w:val="0"/>
                  <w:marRight w:val="0"/>
                  <w:marTop w:val="0"/>
                  <w:marBottom w:val="0"/>
                  <w:divBdr>
                    <w:top w:val="none" w:sz="0" w:space="0" w:color="auto"/>
                    <w:left w:val="none" w:sz="0" w:space="0" w:color="auto"/>
                    <w:bottom w:val="none" w:sz="0" w:space="0" w:color="auto"/>
                    <w:right w:val="none" w:sz="0" w:space="0" w:color="auto"/>
                  </w:divBdr>
                  <w:divsChild>
                    <w:div w:id="286351707">
                      <w:marLeft w:val="0"/>
                      <w:marRight w:val="0"/>
                      <w:marTop w:val="0"/>
                      <w:marBottom w:val="0"/>
                      <w:divBdr>
                        <w:top w:val="none" w:sz="0" w:space="0" w:color="auto"/>
                        <w:left w:val="none" w:sz="0" w:space="0" w:color="auto"/>
                        <w:bottom w:val="none" w:sz="0" w:space="0" w:color="auto"/>
                        <w:right w:val="none" w:sz="0" w:space="0" w:color="auto"/>
                      </w:divBdr>
                    </w:div>
                  </w:divsChild>
                </w:div>
                <w:div w:id="178664304">
                  <w:marLeft w:val="0"/>
                  <w:marRight w:val="0"/>
                  <w:marTop w:val="0"/>
                  <w:marBottom w:val="0"/>
                  <w:divBdr>
                    <w:top w:val="none" w:sz="0" w:space="0" w:color="auto"/>
                    <w:left w:val="none" w:sz="0" w:space="0" w:color="auto"/>
                    <w:bottom w:val="none" w:sz="0" w:space="0" w:color="auto"/>
                    <w:right w:val="none" w:sz="0" w:space="0" w:color="auto"/>
                  </w:divBdr>
                  <w:divsChild>
                    <w:div w:id="1179463774">
                      <w:marLeft w:val="0"/>
                      <w:marRight w:val="0"/>
                      <w:marTop w:val="0"/>
                      <w:marBottom w:val="0"/>
                      <w:divBdr>
                        <w:top w:val="none" w:sz="0" w:space="0" w:color="auto"/>
                        <w:left w:val="none" w:sz="0" w:space="0" w:color="auto"/>
                        <w:bottom w:val="none" w:sz="0" w:space="0" w:color="auto"/>
                        <w:right w:val="none" w:sz="0" w:space="0" w:color="auto"/>
                      </w:divBdr>
                      <w:divsChild>
                        <w:div w:id="162474337">
                          <w:marLeft w:val="0"/>
                          <w:marRight w:val="0"/>
                          <w:marTop w:val="0"/>
                          <w:marBottom w:val="0"/>
                          <w:divBdr>
                            <w:top w:val="none" w:sz="0" w:space="0" w:color="auto"/>
                            <w:left w:val="none" w:sz="0" w:space="0" w:color="auto"/>
                            <w:bottom w:val="none" w:sz="0" w:space="0" w:color="auto"/>
                            <w:right w:val="none" w:sz="0" w:space="0" w:color="auto"/>
                          </w:divBdr>
                        </w:div>
                        <w:div w:id="2115712169">
                          <w:marLeft w:val="0"/>
                          <w:marRight w:val="0"/>
                          <w:marTop w:val="150"/>
                          <w:marBottom w:val="0"/>
                          <w:divBdr>
                            <w:top w:val="none" w:sz="0" w:space="0" w:color="auto"/>
                            <w:left w:val="none" w:sz="0" w:space="0" w:color="auto"/>
                            <w:bottom w:val="none" w:sz="0" w:space="0" w:color="auto"/>
                            <w:right w:val="none" w:sz="0" w:space="0" w:color="auto"/>
                          </w:divBdr>
                          <w:divsChild>
                            <w:div w:id="271206677">
                              <w:marLeft w:val="0"/>
                              <w:marRight w:val="0"/>
                              <w:marTop w:val="0"/>
                              <w:marBottom w:val="75"/>
                              <w:divBdr>
                                <w:top w:val="none" w:sz="0" w:space="0" w:color="auto"/>
                                <w:left w:val="none" w:sz="0" w:space="0" w:color="auto"/>
                                <w:bottom w:val="none" w:sz="0" w:space="0" w:color="auto"/>
                                <w:right w:val="none" w:sz="0" w:space="0" w:color="auto"/>
                              </w:divBdr>
                            </w:div>
                            <w:div w:id="1587306282">
                              <w:marLeft w:val="0"/>
                              <w:marRight w:val="0"/>
                              <w:marTop w:val="0"/>
                              <w:marBottom w:val="0"/>
                              <w:divBdr>
                                <w:top w:val="none" w:sz="0" w:space="0" w:color="auto"/>
                                <w:left w:val="none" w:sz="0" w:space="0" w:color="auto"/>
                                <w:bottom w:val="none" w:sz="0" w:space="0" w:color="auto"/>
                                <w:right w:val="none" w:sz="0" w:space="0" w:color="auto"/>
                              </w:divBdr>
                              <w:divsChild>
                                <w:div w:id="13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7347">
          <w:marLeft w:val="-225"/>
          <w:marRight w:val="0"/>
          <w:marTop w:val="0"/>
          <w:marBottom w:val="300"/>
          <w:divBdr>
            <w:top w:val="none" w:sz="0" w:space="0" w:color="auto"/>
            <w:left w:val="none" w:sz="0" w:space="0" w:color="auto"/>
            <w:bottom w:val="none" w:sz="0" w:space="0" w:color="auto"/>
            <w:right w:val="none" w:sz="0" w:space="0" w:color="auto"/>
          </w:divBdr>
          <w:divsChild>
            <w:div w:id="1506439079">
              <w:marLeft w:val="-225"/>
              <w:marRight w:val="-225"/>
              <w:marTop w:val="0"/>
              <w:marBottom w:val="0"/>
              <w:divBdr>
                <w:top w:val="none" w:sz="0" w:space="0" w:color="auto"/>
                <w:left w:val="none" w:sz="0" w:space="0" w:color="auto"/>
                <w:bottom w:val="none" w:sz="0" w:space="0" w:color="auto"/>
                <w:right w:val="none" w:sz="0" w:space="0" w:color="auto"/>
              </w:divBdr>
              <w:divsChild>
                <w:div w:id="4524811">
                  <w:marLeft w:val="0"/>
                  <w:marRight w:val="0"/>
                  <w:marTop w:val="0"/>
                  <w:marBottom w:val="0"/>
                  <w:divBdr>
                    <w:top w:val="none" w:sz="0" w:space="0" w:color="auto"/>
                    <w:left w:val="none" w:sz="0" w:space="0" w:color="auto"/>
                    <w:bottom w:val="none" w:sz="0" w:space="0" w:color="auto"/>
                    <w:right w:val="none" w:sz="0" w:space="0" w:color="auto"/>
                  </w:divBdr>
                  <w:divsChild>
                    <w:div w:id="2118598540">
                      <w:marLeft w:val="0"/>
                      <w:marRight w:val="0"/>
                      <w:marTop w:val="0"/>
                      <w:marBottom w:val="0"/>
                      <w:divBdr>
                        <w:top w:val="none" w:sz="0" w:space="0" w:color="auto"/>
                        <w:left w:val="none" w:sz="0" w:space="0" w:color="auto"/>
                        <w:bottom w:val="none" w:sz="0" w:space="0" w:color="auto"/>
                        <w:right w:val="none" w:sz="0" w:space="0" w:color="auto"/>
                      </w:divBdr>
                    </w:div>
                  </w:divsChild>
                </w:div>
                <w:div w:id="102725352">
                  <w:marLeft w:val="0"/>
                  <w:marRight w:val="0"/>
                  <w:marTop w:val="0"/>
                  <w:marBottom w:val="0"/>
                  <w:divBdr>
                    <w:top w:val="none" w:sz="0" w:space="0" w:color="auto"/>
                    <w:left w:val="none" w:sz="0" w:space="0" w:color="auto"/>
                    <w:bottom w:val="none" w:sz="0" w:space="0" w:color="auto"/>
                    <w:right w:val="none" w:sz="0" w:space="0" w:color="auto"/>
                  </w:divBdr>
                  <w:divsChild>
                    <w:div w:id="2075543070">
                      <w:marLeft w:val="0"/>
                      <w:marRight w:val="0"/>
                      <w:marTop w:val="0"/>
                      <w:marBottom w:val="0"/>
                      <w:divBdr>
                        <w:top w:val="none" w:sz="0" w:space="0" w:color="auto"/>
                        <w:left w:val="none" w:sz="0" w:space="0" w:color="auto"/>
                        <w:bottom w:val="none" w:sz="0" w:space="0" w:color="auto"/>
                        <w:right w:val="none" w:sz="0" w:space="0" w:color="auto"/>
                      </w:divBdr>
                      <w:divsChild>
                        <w:div w:id="570191699">
                          <w:marLeft w:val="0"/>
                          <w:marRight w:val="0"/>
                          <w:marTop w:val="0"/>
                          <w:marBottom w:val="0"/>
                          <w:divBdr>
                            <w:top w:val="none" w:sz="0" w:space="0" w:color="auto"/>
                            <w:left w:val="none" w:sz="0" w:space="0" w:color="auto"/>
                            <w:bottom w:val="none" w:sz="0" w:space="0" w:color="auto"/>
                            <w:right w:val="none" w:sz="0" w:space="0" w:color="auto"/>
                          </w:divBdr>
                        </w:div>
                        <w:div w:id="690961172">
                          <w:marLeft w:val="0"/>
                          <w:marRight w:val="0"/>
                          <w:marTop w:val="150"/>
                          <w:marBottom w:val="0"/>
                          <w:divBdr>
                            <w:top w:val="none" w:sz="0" w:space="0" w:color="auto"/>
                            <w:left w:val="none" w:sz="0" w:space="0" w:color="auto"/>
                            <w:bottom w:val="none" w:sz="0" w:space="0" w:color="auto"/>
                            <w:right w:val="none" w:sz="0" w:space="0" w:color="auto"/>
                          </w:divBdr>
                          <w:divsChild>
                            <w:div w:id="1767996684">
                              <w:marLeft w:val="0"/>
                              <w:marRight w:val="0"/>
                              <w:marTop w:val="0"/>
                              <w:marBottom w:val="75"/>
                              <w:divBdr>
                                <w:top w:val="none" w:sz="0" w:space="0" w:color="auto"/>
                                <w:left w:val="none" w:sz="0" w:space="0" w:color="auto"/>
                                <w:bottom w:val="none" w:sz="0" w:space="0" w:color="auto"/>
                                <w:right w:val="none" w:sz="0" w:space="0" w:color="auto"/>
                              </w:divBdr>
                            </w:div>
                            <w:div w:id="132606474">
                              <w:marLeft w:val="0"/>
                              <w:marRight w:val="0"/>
                              <w:marTop w:val="0"/>
                              <w:marBottom w:val="0"/>
                              <w:divBdr>
                                <w:top w:val="none" w:sz="0" w:space="0" w:color="auto"/>
                                <w:left w:val="none" w:sz="0" w:space="0" w:color="auto"/>
                                <w:bottom w:val="none" w:sz="0" w:space="0" w:color="auto"/>
                                <w:right w:val="none" w:sz="0" w:space="0" w:color="auto"/>
                              </w:divBdr>
                              <w:divsChild>
                                <w:div w:id="14450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17863">
          <w:marLeft w:val="-225"/>
          <w:marRight w:val="0"/>
          <w:marTop w:val="0"/>
          <w:marBottom w:val="300"/>
          <w:divBdr>
            <w:top w:val="none" w:sz="0" w:space="0" w:color="auto"/>
            <w:left w:val="none" w:sz="0" w:space="0" w:color="auto"/>
            <w:bottom w:val="none" w:sz="0" w:space="0" w:color="auto"/>
            <w:right w:val="none" w:sz="0" w:space="0" w:color="auto"/>
          </w:divBdr>
          <w:divsChild>
            <w:div w:id="1261064053">
              <w:marLeft w:val="-225"/>
              <w:marRight w:val="-225"/>
              <w:marTop w:val="0"/>
              <w:marBottom w:val="0"/>
              <w:divBdr>
                <w:top w:val="none" w:sz="0" w:space="0" w:color="auto"/>
                <w:left w:val="none" w:sz="0" w:space="0" w:color="auto"/>
                <w:bottom w:val="none" w:sz="0" w:space="0" w:color="auto"/>
                <w:right w:val="none" w:sz="0" w:space="0" w:color="auto"/>
              </w:divBdr>
              <w:divsChild>
                <w:div w:id="1540438450">
                  <w:marLeft w:val="0"/>
                  <w:marRight w:val="0"/>
                  <w:marTop w:val="0"/>
                  <w:marBottom w:val="0"/>
                  <w:divBdr>
                    <w:top w:val="none" w:sz="0" w:space="0" w:color="auto"/>
                    <w:left w:val="none" w:sz="0" w:space="0" w:color="auto"/>
                    <w:bottom w:val="none" w:sz="0" w:space="0" w:color="auto"/>
                    <w:right w:val="none" w:sz="0" w:space="0" w:color="auto"/>
                  </w:divBdr>
                  <w:divsChild>
                    <w:div w:id="1563565878">
                      <w:marLeft w:val="0"/>
                      <w:marRight w:val="0"/>
                      <w:marTop w:val="0"/>
                      <w:marBottom w:val="0"/>
                      <w:divBdr>
                        <w:top w:val="none" w:sz="0" w:space="0" w:color="auto"/>
                        <w:left w:val="none" w:sz="0" w:space="0" w:color="auto"/>
                        <w:bottom w:val="none" w:sz="0" w:space="0" w:color="auto"/>
                        <w:right w:val="none" w:sz="0" w:space="0" w:color="auto"/>
                      </w:divBdr>
                    </w:div>
                  </w:divsChild>
                </w:div>
                <w:div w:id="1470321575">
                  <w:marLeft w:val="0"/>
                  <w:marRight w:val="0"/>
                  <w:marTop w:val="0"/>
                  <w:marBottom w:val="0"/>
                  <w:divBdr>
                    <w:top w:val="none" w:sz="0" w:space="0" w:color="auto"/>
                    <w:left w:val="none" w:sz="0" w:space="0" w:color="auto"/>
                    <w:bottom w:val="none" w:sz="0" w:space="0" w:color="auto"/>
                    <w:right w:val="none" w:sz="0" w:space="0" w:color="auto"/>
                  </w:divBdr>
                  <w:divsChild>
                    <w:div w:id="795681163">
                      <w:marLeft w:val="0"/>
                      <w:marRight w:val="0"/>
                      <w:marTop w:val="0"/>
                      <w:marBottom w:val="0"/>
                      <w:divBdr>
                        <w:top w:val="none" w:sz="0" w:space="0" w:color="auto"/>
                        <w:left w:val="none" w:sz="0" w:space="0" w:color="auto"/>
                        <w:bottom w:val="none" w:sz="0" w:space="0" w:color="auto"/>
                        <w:right w:val="none" w:sz="0" w:space="0" w:color="auto"/>
                      </w:divBdr>
                      <w:divsChild>
                        <w:div w:id="168907828">
                          <w:marLeft w:val="0"/>
                          <w:marRight w:val="0"/>
                          <w:marTop w:val="0"/>
                          <w:marBottom w:val="0"/>
                          <w:divBdr>
                            <w:top w:val="none" w:sz="0" w:space="0" w:color="auto"/>
                            <w:left w:val="none" w:sz="0" w:space="0" w:color="auto"/>
                            <w:bottom w:val="none" w:sz="0" w:space="0" w:color="auto"/>
                            <w:right w:val="none" w:sz="0" w:space="0" w:color="auto"/>
                          </w:divBdr>
                        </w:div>
                        <w:div w:id="1601720854">
                          <w:marLeft w:val="0"/>
                          <w:marRight w:val="0"/>
                          <w:marTop w:val="150"/>
                          <w:marBottom w:val="0"/>
                          <w:divBdr>
                            <w:top w:val="none" w:sz="0" w:space="0" w:color="auto"/>
                            <w:left w:val="none" w:sz="0" w:space="0" w:color="auto"/>
                            <w:bottom w:val="none" w:sz="0" w:space="0" w:color="auto"/>
                            <w:right w:val="none" w:sz="0" w:space="0" w:color="auto"/>
                          </w:divBdr>
                          <w:divsChild>
                            <w:div w:id="1965236296">
                              <w:marLeft w:val="0"/>
                              <w:marRight w:val="0"/>
                              <w:marTop w:val="0"/>
                              <w:marBottom w:val="75"/>
                              <w:divBdr>
                                <w:top w:val="none" w:sz="0" w:space="0" w:color="auto"/>
                                <w:left w:val="none" w:sz="0" w:space="0" w:color="auto"/>
                                <w:bottom w:val="none" w:sz="0" w:space="0" w:color="auto"/>
                                <w:right w:val="none" w:sz="0" w:space="0" w:color="auto"/>
                              </w:divBdr>
                            </w:div>
                            <w:div w:id="377165745">
                              <w:marLeft w:val="0"/>
                              <w:marRight w:val="0"/>
                              <w:marTop w:val="0"/>
                              <w:marBottom w:val="0"/>
                              <w:divBdr>
                                <w:top w:val="none" w:sz="0" w:space="0" w:color="auto"/>
                                <w:left w:val="none" w:sz="0" w:space="0" w:color="auto"/>
                                <w:bottom w:val="none" w:sz="0" w:space="0" w:color="auto"/>
                                <w:right w:val="none" w:sz="0" w:space="0" w:color="auto"/>
                              </w:divBdr>
                              <w:divsChild>
                                <w:div w:id="1888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512118">
          <w:marLeft w:val="-225"/>
          <w:marRight w:val="0"/>
          <w:marTop w:val="0"/>
          <w:marBottom w:val="300"/>
          <w:divBdr>
            <w:top w:val="none" w:sz="0" w:space="0" w:color="auto"/>
            <w:left w:val="none" w:sz="0" w:space="0" w:color="auto"/>
            <w:bottom w:val="none" w:sz="0" w:space="0" w:color="auto"/>
            <w:right w:val="none" w:sz="0" w:space="0" w:color="auto"/>
          </w:divBdr>
          <w:divsChild>
            <w:div w:id="673842434">
              <w:marLeft w:val="-225"/>
              <w:marRight w:val="-225"/>
              <w:marTop w:val="0"/>
              <w:marBottom w:val="0"/>
              <w:divBdr>
                <w:top w:val="none" w:sz="0" w:space="0" w:color="auto"/>
                <w:left w:val="none" w:sz="0" w:space="0" w:color="auto"/>
                <w:bottom w:val="none" w:sz="0" w:space="0" w:color="auto"/>
                <w:right w:val="none" w:sz="0" w:space="0" w:color="auto"/>
              </w:divBdr>
              <w:divsChild>
                <w:div w:id="707920277">
                  <w:marLeft w:val="0"/>
                  <w:marRight w:val="0"/>
                  <w:marTop w:val="0"/>
                  <w:marBottom w:val="0"/>
                  <w:divBdr>
                    <w:top w:val="none" w:sz="0" w:space="0" w:color="auto"/>
                    <w:left w:val="none" w:sz="0" w:space="0" w:color="auto"/>
                    <w:bottom w:val="none" w:sz="0" w:space="0" w:color="auto"/>
                    <w:right w:val="none" w:sz="0" w:space="0" w:color="auto"/>
                  </w:divBdr>
                  <w:divsChild>
                    <w:div w:id="863637509">
                      <w:marLeft w:val="0"/>
                      <w:marRight w:val="0"/>
                      <w:marTop w:val="0"/>
                      <w:marBottom w:val="0"/>
                      <w:divBdr>
                        <w:top w:val="none" w:sz="0" w:space="0" w:color="auto"/>
                        <w:left w:val="none" w:sz="0" w:space="0" w:color="auto"/>
                        <w:bottom w:val="none" w:sz="0" w:space="0" w:color="auto"/>
                        <w:right w:val="none" w:sz="0" w:space="0" w:color="auto"/>
                      </w:divBdr>
                    </w:div>
                  </w:divsChild>
                </w:div>
                <w:div w:id="1662197847">
                  <w:marLeft w:val="0"/>
                  <w:marRight w:val="0"/>
                  <w:marTop w:val="0"/>
                  <w:marBottom w:val="0"/>
                  <w:divBdr>
                    <w:top w:val="none" w:sz="0" w:space="0" w:color="auto"/>
                    <w:left w:val="none" w:sz="0" w:space="0" w:color="auto"/>
                    <w:bottom w:val="none" w:sz="0" w:space="0" w:color="auto"/>
                    <w:right w:val="none" w:sz="0" w:space="0" w:color="auto"/>
                  </w:divBdr>
                  <w:divsChild>
                    <w:div w:id="1839732730">
                      <w:marLeft w:val="0"/>
                      <w:marRight w:val="0"/>
                      <w:marTop w:val="0"/>
                      <w:marBottom w:val="0"/>
                      <w:divBdr>
                        <w:top w:val="none" w:sz="0" w:space="0" w:color="auto"/>
                        <w:left w:val="none" w:sz="0" w:space="0" w:color="auto"/>
                        <w:bottom w:val="none" w:sz="0" w:space="0" w:color="auto"/>
                        <w:right w:val="none" w:sz="0" w:space="0" w:color="auto"/>
                      </w:divBdr>
                      <w:divsChild>
                        <w:div w:id="1202672382">
                          <w:marLeft w:val="0"/>
                          <w:marRight w:val="0"/>
                          <w:marTop w:val="0"/>
                          <w:marBottom w:val="0"/>
                          <w:divBdr>
                            <w:top w:val="none" w:sz="0" w:space="0" w:color="auto"/>
                            <w:left w:val="none" w:sz="0" w:space="0" w:color="auto"/>
                            <w:bottom w:val="none" w:sz="0" w:space="0" w:color="auto"/>
                            <w:right w:val="none" w:sz="0" w:space="0" w:color="auto"/>
                          </w:divBdr>
                        </w:div>
                        <w:div w:id="590697754">
                          <w:marLeft w:val="0"/>
                          <w:marRight w:val="0"/>
                          <w:marTop w:val="150"/>
                          <w:marBottom w:val="0"/>
                          <w:divBdr>
                            <w:top w:val="none" w:sz="0" w:space="0" w:color="auto"/>
                            <w:left w:val="none" w:sz="0" w:space="0" w:color="auto"/>
                            <w:bottom w:val="none" w:sz="0" w:space="0" w:color="auto"/>
                            <w:right w:val="none" w:sz="0" w:space="0" w:color="auto"/>
                          </w:divBdr>
                          <w:divsChild>
                            <w:div w:id="1837957661">
                              <w:marLeft w:val="0"/>
                              <w:marRight w:val="0"/>
                              <w:marTop w:val="0"/>
                              <w:marBottom w:val="75"/>
                              <w:divBdr>
                                <w:top w:val="none" w:sz="0" w:space="0" w:color="auto"/>
                                <w:left w:val="none" w:sz="0" w:space="0" w:color="auto"/>
                                <w:bottom w:val="none" w:sz="0" w:space="0" w:color="auto"/>
                                <w:right w:val="none" w:sz="0" w:space="0" w:color="auto"/>
                              </w:divBdr>
                            </w:div>
                            <w:div w:id="429863330">
                              <w:marLeft w:val="0"/>
                              <w:marRight w:val="0"/>
                              <w:marTop w:val="0"/>
                              <w:marBottom w:val="0"/>
                              <w:divBdr>
                                <w:top w:val="none" w:sz="0" w:space="0" w:color="auto"/>
                                <w:left w:val="none" w:sz="0" w:space="0" w:color="auto"/>
                                <w:bottom w:val="none" w:sz="0" w:space="0" w:color="auto"/>
                                <w:right w:val="none" w:sz="0" w:space="0" w:color="auto"/>
                              </w:divBdr>
                              <w:divsChild>
                                <w:div w:id="652946789">
                                  <w:marLeft w:val="0"/>
                                  <w:marRight w:val="0"/>
                                  <w:marTop w:val="0"/>
                                  <w:marBottom w:val="0"/>
                                  <w:divBdr>
                                    <w:top w:val="none" w:sz="0" w:space="0" w:color="auto"/>
                                    <w:left w:val="none" w:sz="0" w:space="0" w:color="auto"/>
                                    <w:bottom w:val="none" w:sz="0" w:space="0" w:color="auto"/>
                                    <w:right w:val="none" w:sz="0" w:space="0" w:color="auto"/>
                                  </w:divBdr>
                                </w:div>
                                <w:div w:id="576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81543">
          <w:marLeft w:val="0"/>
          <w:marRight w:val="0"/>
          <w:marTop w:val="600"/>
          <w:marBottom w:val="600"/>
          <w:divBdr>
            <w:top w:val="none" w:sz="0" w:space="0" w:color="auto"/>
            <w:left w:val="none" w:sz="0" w:space="0" w:color="auto"/>
            <w:bottom w:val="none" w:sz="0" w:space="0" w:color="auto"/>
            <w:right w:val="none" w:sz="0" w:space="0" w:color="auto"/>
          </w:divBdr>
          <w:divsChild>
            <w:div w:id="624388198">
              <w:marLeft w:val="225"/>
              <w:marRight w:val="225"/>
              <w:marTop w:val="0"/>
              <w:marBottom w:val="0"/>
              <w:divBdr>
                <w:top w:val="single" w:sz="6" w:space="0" w:color="A1A1A1"/>
                <w:left w:val="none" w:sz="0" w:space="0" w:color="auto"/>
                <w:bottom w:val="single" w:sz="6" w:space="0" w:color="A1A1A1"/>
                <w:right w:val="single" w:sz="6" w:space="0" w:color="A1A1A1"/>
              </w:divBdr>
              <w:divsChild>
                <w:div w:id="1528788888">
                  <w:marLeft w:val="0"/>
                  <w:marRight w:val="0"/>
                  <w:marTop w:val="0"/>
                  <w:marBottom w:val="0"/>
                  <w:divBdr>
                    <w:top w:val="none" w:sz="0" w:space="0" w:color="auto"/>
                    <w:left w:val="none" w:sz="0" w:space="0" w:color="auto"/>
                    <w:bottom w:val="none" w:sz="0" w:space="0" w:color="auto"/>
                    <w:right w:val="none" w:sz="0" w:space="0" w:color="auto"/>
                  </w:divBdr>
                  <w:divsChild>
                    <w:div w:id="1856729582">
                      <w:marLeft w:val="-225"/>
                      <w:marRight w:val="-225"/>
                      <w:marTop w:val="0"/>
                      <w:marBottom w:val="0"/>
                      <w:divBdr>
                        <w:top w:val="none" w:sz="0" w:space="0" w:color="auto"/>
                        <w:left w:val="none" w:sz="0" w:space="0" w:color="auto"/>
                        <w:bottom w:val="none" w:sz="0" w:space="0" w:color="auto"/>
                        <w:right w:val="none" w:sz="0" w:space="0" w:color="auto"/>
                      </w:divBdr>
                      <w:divsChild>
                        <w:div w:id="2100985294">
                          <w:marLeft w:val="0"/>
                          <w:marRight w:val="0"/>
                          <w:marTop w:val="0"/>
                          <w:marBottom w:val="0"/>
                          <w:divBdr>
                            <w:top w:val="none" w:sz="0" w:space="0" w:color="auto"/>
                            <w:left w:val="none" w:sz="0" w:space="0" w:color="auto"/>
                            <w:bottom w:val="none" w:sz="0" w:space="0" w:color="auto"/>
                            <w:right w:val="none" w:sz="0" w:space="0" w:color="auto"/>
                          </w:divBdr>
                          <w:divsChild>
                            <w:div w:id="530264692">
                              <w:marLeft w:val="0"/>
                              <w:marRight w:val="0"/>
                              <w:marTop w:val="0"/>
                              <w:marBottom w:val="300"/>
                              <w:divBdr>
                                <w:top w:val="none" w:sz="0" w:space="0" w:color="auto"/>
                                <w:left w:val="none" w:sz="0" w:space="0" w:color="auto"/>
                                <w:bottom w:val="none" w:sz="0" w:space="0" w:color="auto"/>
                                <w:right w:val="none" w:sz="0" w:space="0" w:color="auto"/>
                              </w:divBdr>
                            </w:div>
                            <w:div w:id="439030726">
                              <w:marLeft w:val="0"/>
                              <w:marRight w:val="0"/>
                              <w:marTop w:val="0"/>
                              <w:marBottom w:val="0"/>
                              <w:divBdr>
                                <w:top w:val="none" w:sz="0" w:space="0" w:color="auto"/>
                                <w:left w:val="none" w:sz="0" w:space="0" w:color="auto"/>
                                <w:bottom w:val="none" w:sz="0" w:space="0" w:color="auto"/>
                                <w:right w:val="none" w:sz="0" w:space="0" w:color="auto"/>
                              </w:divBdr>
                            </w:div>
                            <w:div w:id="614947426">
                              <w:marLeft w:val="0"/>
                              <w:marRight w:val="0"/>
                              <w:marTop w:val="300"/>
                              <w:marBottom w:val="0"/>
                              <w:divBdr>
                                <w:top w:val="none" w:sz="0" w:space="0" w:color="auto"/>
                                <w:left w:val="none" w:sz="0" w:space="0" w:color="auto"/>
                                <w:bottom w:val="none" w:sz="0" w:space="0" w:color="auto"/>
                                <w:right w:val="none" w:sz="0" w:space="0" w:color="auto"/>
                              </w:divBdr>
                            </w:div>
                          </w:divsChild>
                        </w:div>
                        <w:div w:id="21393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22260">
          <w:marLeft w:val="-225"/>
          <w:marRight w:val="0"/>
          <w:marTop w:val="0"/>
          <w:marBottom w:val="300"/>
          <w:divBdr>
            <w:top w:val="none" w:sz="0" w:space="0" w:color="auto"/>
            <w:left w:val="none" w:sz="0" w:space="0" w:color="auto"/>
            <w:bottom w:val="none" w:sz="0" w:space="0" w:color="auto"/>
            <w:right w:val="none" w:sz="0" w:space="0" w:color="auto"/>
          </w:divBdr>
          <w:divsChild>
            <w:div w:id="1028406532">
              <w:marLeft w:val="-225"/>
              <w:marRight w:val="-225"/>
              <w:marTop w:val="0"/>
              <w:marBottom w:val="0"/>
              <w:divBdr>
                <w:top w:val="none" w:sz="0" w:space="0" w:color="auto"/>
                <w:left w:val="none" w:sz="0" w:space="0" w:color="auto"/>
                <w:bottom w:val="none" w:sz="0" w:space="0" w:color="auto"/>
                <w:right w:val="none" w:sz="0" w:space="0" w:color="auto"/>
              </w:divBdr>
              <w:divsChild>
                <w:div w:id="1586113591">
                  <w:marLeft w:val="0"/>
                  <w:marRight w:val="0"/>
                  <w:marTop w:val="0"/>
                  <w:marBottom w:val="0"/>
                  <w:divBdr>
                    <w:top w:val="none" w:sz="0" w:space="0" w:color="auto"/>
                    <w:left w:val="none" w:sz="0" w:space="0" w:color="auto"/>
                    <w:bottom w:val="none" w:sz="0" w:space="0" w:color="auto"/>
                    <w:right w:val="none" w:sz="0" w:space="0" w:color="auto"/>
                  </w:divBdr>
                  <w:divsChild>
                    <w:div w:id="1913930913">
                      <w:marLeft w:val="0"/>
                      <w:marRight w:val="0"/>
                      <w:marTop w:val="0"/>
                      <w:marBottom w:val="0"/>
                      <w:divBdr>
                        <w:top w:val="none" w:sz="0" w:space="0" w:color="auto"/>
                        <w:left w:val="none" w:sz="0" w:space="0" w:color="auto"/>
                        <w:bottom w:val="none" w:sz="0" w:space="0" w:color="auto"/>
                        <w:right w:val="none" w:sz="0" w:space="0" w:color="auto"/>
                      </w:divBdr>
                    </w:div>
                  </w:divsChild>
                </w:div>
                <w:div w:id="1863014398">
                  <w:marLeft w:val="0"/>
                  <w:marRight w:val="0"/>
                  <w:marTop w:val="0"/>
                  <w:marBottom w:val="0"/>
                  <w:divBdr>
                    <w:top w:val="none" w:sz="0" w:space="0" w:color="auto"/>
                    <w:left w:val="none" w:sz="0" w:space="0" w:color="auto"/>
                    <w:bottom w:val="none" w:sz="0" w:space="0" w:color="auto"/>
                    <w:right w:val="none" w:sz="0" w:space="0" w:color="auto"/>
                  </w:divBdr>
                  <w:divsChild>
                    <w:div w:id="503402381">
                      <w:marLeft w:val="0"/>
                      <w:marRight w:val="0"/>
                      <w:marTop w:val="0"/>
                      <w:marBottom w:val="0"/>
                      <w:divBdr>
                        <w:top w:val="none" w:sz="0" w:space="0" w:color="auto"/>
                        <w:left w:val="none" w:sz="0" w:space="0" w:color="auto"/>
                        <w:bottom w:val="none" w:sz="0" w:space="0" w:color="auto"/>
                        <w:right w:val="none" w:sz="0" w:space="0" w:color="auto"/>
                      </w:divBdr>
                      <w:divsChild>
                        <w:div w:id="1361318409">
                          <w:marLeft w:val="0"/>
                          <w:marRight w:val="0"/>
                          <w:marTop w:val="0"/>
                          <w:marBottom w:val="0"/>
                          <w:divBdr>
                            <w:top w:val="none" w:sz="0" w:space="0" w:color="auto"/>
                            <w:left w:val="none" w:sz="0" w:space="0" w:color="auto"/>
                            <w:bottom w:val="none" w:sz="0" w:space="0" w:color="auto"/>
                            <w:right w:val="none" w:sz="0" w:space="0" w:color="auto"/>
                          </w:divBdr>
                        </w:div>
                        <w:div w:id="1491873943">
                          <w:marLeft w:val="0"/>
                          <w:marRight w:val="0"/>
                          <w:marTop w:val="150"/>
                          <w:marBottom w:val="0"/>
                          <w:divBdr>
                            <w:top w:val="none" w:sz="0" w:space="0" w:color="auto"/>
                            <w:left w:val="none" w:sz="0" w:space="0" w:color="auto"/>
                            <w:bottom w:val="none" w:sz="0" w:space="0" w:color="auto"/>
                            <w:right w:val="none" w:sz="0" w:space="0" w:color="auto"/>
                          </w:divBdr>
                          <w:divsChild>
                            <w:div w:id="1664777414">
                              <w:marLeft w:val="0"/>
                              <w:marRight w:val="0"/>
                              <w:marTop w:val="0"/>
                              <w:marBottom w:val="75"/>
                              <w:divBdr>
                                <w:top w:val="none" w:sz="0" w:space="0" w:color="auto"/>
                                <w:left w:val="none" w:sz="0" w:space="0" w:color="auto"/>
                                <w:bottom w:val="none" w:sz="0" w:space="0" w:color="auto"/>
                                <w:right w:val="none" w:sz="0" w:space="0" w:color="auto"/>
                              </w:divBdr>
                            </w:div>
                            <w:div w:id="1404984218">
                              <w:marLeft w:val="0"/>
                              <w:marRight w:val="0"/>
                              <w:marTop w:val="0"/>
                              <w:marBottom w:val="0"/>
                              <w:divBdr>
                                <w:top w:val="none" w:sz="0" w:space="0" w:color="auto"/>
                                <w:left w:val="none" w:sz="0" w:space="0" w:color="auto"/>
                                <w:bottom w:val="none" w:sz="0" w:space="0" w:color="auto"/>
                                <w:right w:val="none" w:sz="0" w:space="0" w:color="auto"/>
                              </w:divBdr>
                              <w:divsChild>
                                <w:div w:id="1728412280">
                                  <w:marLeft w:val="0"/>
                                  <w:marRight w:val="0"/>
                                  <w:marTop w:val="0"/>
                                  <w:marBottom w:val="0"/>
                                  <w:divBdr>
                                    <w:top w:val="none" w:sz="0" w:space="0" w:color="auto"/>
                                    <w:left w:val="none" w:sz="0" w:space="0" w:color="auto"/>
                                    <w:bottom w:val="none" w:sz="0" w:space="0" w:color="auto"/>
                                    <w:right w:val="none" w:sz="0" w:space="0" w:color="auto"/>
                                  </w:divBdr>
                                </w:div>
                                <w:div w:id="204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545">
                          <w:marLeft w:val="0"/>
                          <w:marRight w:val="0"/>
                          <w:marTop w:val="150"/>
                          <w:marBottom w:val="0"/>
                          <w:divBdr>
                            <w:top w:val="none" w:sz="0" w:space="0" w:color="auto"/>
                            <w:left w:val="none" w:sz="0" w:space="0" w:color="auto"/>
                            <w:bottom w:val="none" w:sz="0" w:space="0" w:color="auto"/>
                            <w:right w:val="none" w:sz="0" w:space="0" w:color="auto"/>
                          </w:divBdr>
                          <w:divsChild>
                            <w:div w:id="869494696">
                              <w:marLeft w:val="0"/>
                              <w:marRight w:val="0"/>
                              <w:marTop w:val="0"/>
                              <w:marBottom w:val="75"/>
                              <w:divBdr>
                                <w:top w:val="none" w:sz="0" w:space="0" w:color="auto"/>
                                <w:left w:val="none" w:sz="0" w:space="0" w:color="auto"/>
                                <w:bottom w:val="none" w:sz="0" w:space="0" w:color="auto"/>
                                <w:right w:val="none" w:sz="0" w:space="0" w:color="auto"/>
                              </w:divBdr>
                            </w:div>
                            <w:div w:id="1461613071">
                              <w:marLeft w:val="0"/>
                              <w:marRight w:val="0"/>
                              <w:marTop w:val="0"/>
                              <w:marBottom w:val="0"/>
                              <w:divBdr>
                                <w:top w:val="none" w:sz="0" w:space="0" w:color="auto"/>
                                <w:left w:val="none" w:sz="0" w:space="0" w:color="auto"/>
                                <w:bottom w:val="none" w:sz="0" w:space="0" w:color="auto"/>
                                <w:right w:val="none" w:sz="0" w:space="0" w:color="auto"/>
                              </w:divBdr>
                              <w:divsChild>
                                <w:div w:id="2004118297">
                                  <w:marLeft w:val="0"/>
                                  <w:marRight w:val="150"/>
                                  <w:marTop w:val="0"/>
                                  <w:marBottom w:val="0"/>
                                  <w:divBdr>
                                    <w:top w:val="none" w:sz="0" w:space="0" w:color="auto"/>
                                    <w:left w:val="none" w:sz="0" w:space="0" w:color="auto"/>
                                    <w:bottom w:val="none" w:sz="0" w:space="0" w:color="auto"/>
                                    <w:right w:val="none" w:sz="0" w:space="0" w:color="auto"/>
                                  </w:divBdr>
                                  <w:divsChild>
                                    <w:div w:id="716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908577">
          <w:marLeft w:val="-225"/>
          <w:marRight w:val="0"/>
          <w:marTop w:val="0"/>
          <w:marBottom w:val="300"/>
          <w:divBdr>
            <w:top w:val="none" w:sz="0" w:space="0" w:color="auto"/>
            <w:left w:val="none" w:sz="0" w:space="0" w:color="auto"/>
            <w:bottom w:val="none" w:sz="0" w:space="0" w:color="auto"/>
            <w:right w:val="none" w:sz="0" w:space="0" w:color="auto"/>
          </w:divBdr>
          <w:divsChild>
            <w:div w:id="94831693">
              <w:marLeft w:val="-225"/>
              <w:marRight w:val="-225"/>
              <w:marTop w:val="0"/>
              <w:marBottom w:val="0"/>
              <w:divBdr>
                <w:top w:val="none" w:sz="0" w:space="0" w:color="auto"/>
                <w:left w:val="none" w:sz="0" w:space="0" w:color="auto"/>
                <w:bottom w:val="none" w:sz="0" w:space="0" w:color="auto"/>
                <w:right w:val="none" w:sz="0" w:space="0" w:color="auto"/>
              </w:divBdr>
              <w:divsChild>
                <w:div w:id="534118468">
                  <w:marLeft w:val="0"/>
                  <w:marRight w:val="0"/>
                  <w:marTop w:val="0"/>
                  <w:marBottom w:val="0"/>
                  <w:divBdr>
                    <w:top w:val="none" w:sz="0" w:space="0" w:color="auto"/>
                    <w:left w:val="none" w:sz="0" w:space="0" w:color="auto"/>
                    <w:bottom w:val="none" w:sz="0" w:space="0" w:color="auto"/>
                    <w:right w:val="none" w:sz="0" w:space="0" w:color="auto"/>
                  </w:divBdr>
                  <w:divsChild>
                    <w:div w:id="156044626">
                      <w:marLeft w:val="0"/>
                      <w:marRight w:val="0"/>
                      <w:marTop w:val="0"/>
                      <w:marBottom w:val="0"/>
                      <w:divBdr>
                        <w:top w:val="none" w:sz="0" w:space="0" w:color="auto"/>
                        <w:left w:val="none" w:sz="0" w:space="0" w:color="auto"/>
                        <w:bottom w:val="none" w:sz="0" w:space="0" w:color="auto"/>
                        <w:right w:val="none" w:sz="0" w:space="0" w:color="auto"/>
                      </w:divBdr>
                    </w:div>
                  </w:divsChild>
                </w:div>
                <w:div w:id="543249254">
                  <w:marLeft w:val="0"/>
                  <w:marRight w:val="0"/>
                  <w:marTop w:val="0"/>
                  <w:marBottom w:val="0"/>
                  <w:divBdr>
                    <w:top w:val="none" w:sz="0" w:space="0" w:color="auto"/>
                    <w:left w:val="none" w:sz="0" w:space="0" w:color="auto"/>
                    <w:bottom w:val="none" w:sz="0" w:space="0" w:color="auto"/>
                    <w:right w:val="none" w:sz="0" w:space="0" w:color="auto"/>
                  </w:divBdr>
                  <w:divsChild>
                    <w:div w:id="1780951380">
                      <w:marLeft w:val="0"/>
                      <w:marRight w:val="0"/>
                      <w:marTop w:val="0"/>
                      <w:marBottom w:val="0"/>
                      <w:divBdr>
                        <w:top w:val="none" w:sz="0" w:space="0" w:color="auto"/>
                        <w:left w:val="none" w:sz="0" w:space="0" w:color="auto"/>
                        <w:bottom w:val="none" w:sz="0" w:space="0" w:color="auto"/>
                        <w:right w:val="none" w:sz="0" w:space="0" w:color="auto"/>
                      </w:divBdr>
                      <w:divsChild>
                        <w:div w:id="957639022">
                          <w:marLeft w:val="0"/>
                          <w:marRight w:val="0"/>
                          <w:marTop w:val="0"/>
                          <w:marBottom w:val="0"/>
                          <w:divBdr>
                            <w:top w:val="none" w:sz="0" w:space="0" w:color="auto"/>
                            <w:left w:val="none" w:sz="0" w:space="0" w:color="auto"/>
                            <w:bottom w:val="none" w:sz="0" w:space="0" w:color="auto"/>
                            <w:right w:val="none" w:sz="0" w:space="0" w:color="auto"/>
                          </w:divBdr>
                        </w:div>
                        <w:div w:id="254093204">
                          <w:marLeft w:val="0"/>
                          <w:marRight w:val="0"/>
                          <w:marTop w:val="150"/>
                          <w:marBottom w:val="0"/>
                          <w:divBdr>
                            <w:top w:val="none" w:sz="0" w:space="0" w:color="auto"/>
                            <w:left w:val="none" w:sz="0" w:space="0" w:color="auto"/>
                            <w:bottom w:val="none" w:sz="0" w:space="0" w:color="auto"/>
                            <w:right w:val="none" w:sz="0" w:space="0" w:color="auto"/>
                          </w:divBdr>
                          <w:divsChild>
                            <w:div w:id="1519393666">
                              <w:marLeft w:val="0"/>
                              <w:marRight w:val="0"/>
                              <w:marTop w:val="0"/>
                              <w:marBottom w:val="75"/>
                              <w:divBdr>
                                <w:top w:val="none" w:sz="0" w:space="0" w:color="auto"/>
                                <w:left w:val="none" w:sz="0" w:space="0" w:color="auto"/>
                                <w:bottom w:val="none" w:sz="0" w:space="0" w:color="auto"/>
                                <w:right w:val="none" w:sz="0" w:space="0" w:color="auto"/>
                              </w:divBdr>
                            </w:div>
                            <w:div w:id="1004164833">
                              <w:marLeft w:val="0"/>
                              <w:marRight w:val="0"/>
                              <w:marTop w:val="0"/>
                              <w:marBottom w:val="0"/>
                              <w:divBdr>
                                <w:top w:val="none" w:sz="0" w:space="0" w:color="auto"/>
                                <w:left w:val="none" w:sz="0" w:space="0" w:color="auto"/>
                                <w:bottom w:val="none" w:sz="0" w:space="0" w:color="auto"/>
                                <w:right w:val="none" w:sz="0" w:space="0" w:color="auto"/>
                              </w:divBdr>
                              <w:divsChild>
                                <w:div w:id="1771507720">
                                  <w:marLeft w:val="0"/>
                                  <w:marRight w:val="0"/>
                                  <w:marTop w:val="0"/>
                                  <w:marBottom w:val="0"/>
                                  <w:divBdr>
                                    <w:top w:val="none" w:sz="0" w:space="0" w:color="auto"/>
                                    <w:left w:val="none" w:sz="0" w:space="0" w:color="auto"/>
                                    <w:bottom w:val="none" w:sz="0" w:space="0" w:color="auto"/>
                                    <w:right w:val="none" w:sz="0" w:space="0" w:color="auto"/>
                                  </w:divBdr>
                                </w:div>
                                <w:div w:id="4182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630481">
          <w:marLeft w:val="-225"/>
          <w:marRight w:val="0"/>
          <w:marTop w:val="0"/>
          <w:marBottom w:val="300"/>
          <w:divBdr>
            <w:top w:val="none" w:sz="0" w:space="0" w:color="auto"/>
            <w:left w:val="none" w:sz="0" w:space="0" w:color="auto"/>
            <w:bottom w:val="none" w:sz="0" w:space="0" w:color="auto"/>
            <w:right w:val="none" w:sz="0" w:space="0" w:color="auto"/>
          </w:divBdr>
          <w:divsChild>
            <w:div w:id="802773743">
              <w:marLeft w:val="-225"/>
              <w:marRight w:val="-225"/>
              <w:marTop w:val="0"/>
              <w:marBottom w:val="0"/>
              <w:divBdr>
                <w:top w:val="none" w:sz="0" w:space="0" w:color="auto"/>
                <w:left w:val="none" w:sz="0" w:space="0" w:color="auto"/>
                <w:bottom w:val="none" w:sz="0" w:space="0" w:color="auto"/>
                <w:right w:val="none" w:sz="0" w:space="0" w:color="auto"/>
              </w:divBdr>
              <w:divsChild>
                <w:div w:id="1120032953">
                  <w:marLeft w:val="0"/>
                  <w:marRight w:val="0"/>
                  <w:marTop w:val="0"/>
                  <w:marBottom w:val="0"/>
                  <w:divBdr>
                    <w:top w:val="none" w:sz="0" w:space="0" w:color="auto"/>
                    <w:left w:val="none" w:sz="0" w:space="0" w:color="auto"/>
                    <w:bottom w:val="none" w:sz="0" w:space="0" w:color="auto"/>
                    <w:right w:val="none" w:sz="0" w:space="0" w:color="auto"/>
                  </w:divBdr>
                  <w:divsChild>
                    <w:div w:id="1897548480">
                      <w:marLeft w:val="0"/>
                      <w:marRight w:val="0"/>
                      <w:marTop w:val="0"/>
                      <w:marBottom w:val="0"/>
                      <w:divBdr>
                        <w:top w:val="none" w:sz="0" w:space="0" w:color="auto"/>
                        <w:left w:val="none" w:sz="0" w:space="0" w:color="auto"/>
                        <w:bottom w:val="none" w:sz="0" w:space="0" w:color="auto"/>
                        <w:right w:val="none" w:sz="0" w:space="0" w:color="auto"/>
                      </w:divBdr>
                    </w:div>
                  </w:divsChild>
                </w:div>
                <w:div w:id="404885540">
                  <w:marLeft w:val="0"/>
                  <w:marRight w:val="0"/>
                  <w:marTop w:val="0"/>
                  <w:marBottom w:val="0"/>
                  <w:divBdr>
                    <w:top w:val="none" w:sz="0" w:space="0" w:color="auto"/>
                    <w:left w:val="none" w:sz="0" w:space="0" w:color="auto"/>
                    <w:bottom w:val="none" w:sz="0" w:space="0" w:color="auto"/>
                    <w:right w:val="none" w:sz="0" w:space="0" w:color="auto"/>
                  </w:divBdr>
                  <w:divsChild>
                    <w:div w:id="896205391">
                      <w:marLeft w:val="0"/>
                      <w:marRight w:val="0"/>
                      <w:marTop w:val="0"/>
                      <w:marBottom w:val="0"/>
                      <w:divBdr>
                        <w:top w:val="none" w:sz="0" w:space="0" w:color="auto"/>
                        <w:left w:val="none" w:sz="0" w:space="0" w:color="auto"/>
                        <w:bottom w:val="none" w:sz="0" w:space="0" w:color="auto"/>
                        <w:right w:val="none" w:sz="0" w:space="0" w:color="auto"/>
                      </w:divBdr>
                      <w:divsChild>
                        <w:div w:id="1205674273">
                          <w:marLeft w:val="0"/>
                          <w:marRight w:val="0"/>
                          <w:marTop w:val="0"/>
                          <w:marBottom w:val="0"/>
                          <w:divBdr>
                            <w:top w:val="none" w:sz="0" w:space="0" w:color="auto"/>
                            <w:left w:val="none" w:sz="0" w:space="0" w:color="auto"/>
                            <w:bottom w:val="none" w:sz="0" w:space="0" w:color="auto"/>
                            <w:right w:val="none" w:sz="0" w:space="0" w:color="auto"/>
                          </w:divBdr>
                        </w:div>
                        <w:div w:id="1313482356">
                          <w:marLeft w:val="0"/>
                          <w:marRight w:val="0"/>
                          <w:marTop w:val="150"/>
                          <w:marBottom w:val="0"/>
                          <w:divBdr>
                            <w:top w:val="none" w:sz="0" w:space="0" w:color="auto"/>
                            <w:left w:val="none" w:sz="0" w:space="0" w:color="auto"/>
                            <w:bottom w:val="none" w:sz="0" w:space="0" w:color="auto"/>
                            <w:right w:val="none" w:sz="0" w:space="0" w:color="auto"/>
                          </w:divBdr>
                          <w:divsChild>
                            <w:div w:id="1873225990">
                              <w:marLeft w:val="0"/>
                              <w:marRight w:val="0"/>
                              <w:marTop w:val="0"/>
                              <w:marBottom w:val="75"/>
                              <w:divBdr>
                                <w:top w:val="none" w:sz="0" w:space="0" w:color="auto"/>
                                <w:left w:val="none" w:sz="0" w:space="0" w:color="auto"/>
                                <w:bottom w:val="none" w:sz="0" w:space="0" w:color="auto"/>
                                <w:right w:val="none" w:sz="0" w:space="0" w:color="auto"/>
                              </w:divBdr>
                            </w:div>
                            <w:div w:id="1108740365">
                              <w:marLeft w:val="0"/>
                              <w:marRight w:val="0"/>
                              <w:marTop w:val="0"/>
                              <w:marBottom w:val="0"/>
                              <w:divBdr>
                                <w:top w:val="none" w:sz="0" w:space="0" w:color="auto"/>
                                <w:left w:val="none" w:sz="0" w:space="0" w:color="auto"/>
                                <w:bottom w:val="none" w:sz="0" w:space="0" w:color="auto"/>
                                <w:right w:val="none" w:sz="0" w:space="0" w:color="auto"/>
                              </w:divBdr>
                              <w:divsChild>
                                <w:div w:id="1301960878">
                                  <w:marLeft w:val="0"/>
                                  <w:marRight w:val="0"/>
                                  <w:marTop w:val="0"/>
                                  <w:marBottom w:val="0"/>
                                  <w:divBdr>
                                    <w:top w:val="none" w:sz="0" w:space="0" w:color="auto"/>
                                    <w:left w:val="none" w:sz="0" w:space="0" w:color="auto"/>
                                    <w:bottom w:val="none" w:sz="0" w:space="0" w:color="auto"/>
                                    <w:right w:val="none" w:sz="0" w:space="0" w:color="auto"/>
                                  </w:divBdr>
                                </w:div>
                                <w:div w:id="8497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22341">
          <w:marLeft w:val="-225"/>
          <w:marRight w:val="0"/>
          <w:marTop w:val="0"/>
          <w:marBottom w:val="300"/>
          <w:divBdr>
            <w:top w:val="none" w:sz="0" w:space="0" w:color="auto"/>
            <w:left w:val="none" w:sz="0" w:space="0" w:color="auto"/>
            <w:bottom w:val="none" w:sz="0" w:space="0" w:color="auto"/>
            <w:right w:val="none" w:sz="0" w:space="0" w:color="auto"/>
          </w:divBdr>
          <w:divsChild>
            <w:div w:id="654459522">
              <w:marLeft w:val="-225"/>
              <w:marRight w:val="-225"/>
              <w:marTop w:val="0"/>
              <w:marBottom w:val="0"/>
              <w:divBdr>
                <w:top w:val="none" w:sz="0" w:space="0" w:color="auto"/>
                <w:left w:val="none" w:sz="0" w:space="0" w:color="auto"/>
                <w:bottom w:val="none" w:sz="0" w:space="0" w:color="auto"/>
                <w:right w:val="none" w:sz="0" w:space="0" w:color="auto"/>
              </w:divBdr>
              <w:divsChild>
                <w:div w:id="266693320">
                  <w:marLeft w:val="0"/>
                  <w:marRight w:val="0"/>
                  <w:marTop w:val="0"/>
                  <w:marBottom w:val="0"/>
                  <w:divBdr>
                    <w:top w:val="none" w:sz="0" w:space="0" w:color="auto"/>
                    <w:left w:val="none" w:sz="0" w:space="0" w:color="auto"/>
                    <w:bottom w:val="none" w:sz="0" w:space="0" w:color="auto"/>
                    <w:right w:val="none" w:sz="0" w:space="0" w:color="auto"/>
                  </w:divBdr>
                  <w:divsChild>
                    <w:div w:id="12802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born-a-crime/characters/trevor-s-grandmother-frances-noah" TargetMode="External"/><Relationship Id="rId18" Type="http://schemas.openxmlformats.org/officeDocument/2006/relationships/hyperlink" Target="https://www.litcharts.com/lit/born-a-crime/terms/apartheid" TargetMode="External"/><Relationship Id="rId26" Type="http://schemas.openxmlformats.org/officeDocument/2006/relationships/hyperlink" Target="https://www.litcharts.com/lit/born-a-crime/characters/trevor-noah" TargetMode="External"/><Relationship Id="rId3" Type="http://schemas.openxmlformats.org/officeDocument/2006/relationships/webSettings" Target="web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s://www.litcharts.com/lit/born-a-crime/characters/trevor-s-grandfather-temperance-noah" TargetMode="External"/><Relationship Id="rId12" Type="http://schemas.openxmlformats.org/officeDocument/2006/relationships/hyperlink" Target="https://www.litcharts.com/lit/born-a-crime/characters/trevor-noah" TargetMode="External"/><Relationship Id="rId17" Type="http://schemas.openxmlformats.org/officeDocument/2006/relationships/hyperlink" Target="https://www.litcharts.com/lit/born-a-crime/characters/trevor-s-father-robert" TargetMode="External"/><Relationship Id="rId25" Type="http://schemas.openxmlformats.org/officeDocument/2006/relationships/hyperlink" Target="https://www.litcharts.com/lit/born-a-crime/characters/trevor-s-grandmother-frances-noah" TargetMode="External"/><Relationship Id="rId33" Type="http://schemas.openxmlformats.org/officeDocument/2006/relationships/hyperlink" Target="https://www.litcharts.com/lit/born-a-crime/characters/trevor-noah" TargetMode="External"/><Relationship Id="rId2" Type="http://schemas.openxmlformats.org/officeDocument/2006/relationships/settings" Target="settings.xml"/><Relationship Id="rId16" Type="http://schemas.openxmlformats.org/officeDocument/2006/relationships/hyperlink" Target="https://www.litcharts.com/lit/born-a-crime/characters/trevor-noah" TargetMode="External"/><Relationship Id="rId20" Type="http://schemas.openxmlformats.org/officeDocument/2006/relationships/image" Target="media/image3.png"/><Relationship Id="rId29" Type="http://schemas.openxmlformats.org/officeDocument/2006/relationships/hyperlink" Target="https://www.litcharts.com/lit/born-a-crime/characters/koko" TargetMode="External"/><Relationship Id="rId1" Type="http://schemas.openxmlformats.org/officeDocument/2006/relationships/styles" Target="styles.xml"/><Relationship Id="rId6" Type="http://schemas.openxmlformats.org/officeDocument/2006/relationships/hyperlink" Target="https://www.litcharts.com/lit/born-a-crime/characters/trevor-noah" TargetMode="External"/><Relationship Id="rId11" Type="http://schemas.openxmlformats.org/officeDocument/2006/relationships/hyperlink" Target="https://www.litcharts.com/lit/born-a-crime/terms/soweto" TargetMode="External"/><Relationship Id="rId24" Type="http://schemas.openxmlformats.org/officeDocument/2006/relationships/hyperlink" Target="https://www.litcharts.com/lit/born-a-crime/terms/soweto" TargetMode="External"/><Relationship Id="rId32" Type="http://schemas.openxmlformats.org/officeDocument/2006/relationships/hyperlink" Target="https://www.litcharts.com/lit/born-a-crime/characters/trevor-s-mother-patricia-nombuyiselo-noah" TargetMode="External"/><Relationship Id="rId5" Type="http://schemas.openxmlformats.org/officeDocument/2006/relationships/image" Target="media/image1.png"/><Relationship Id="rId15" Type="http://schemas.openxmlformats.org/officeDocument/2006/relationships/hyperlink" Target="https://www.litcharts.com/lit/born-a-crime/terms/soweto" TargetMode="External"/><Relationship Id="rId23" Type="http://schemas.openxmlformats.org/officeDocument/2006/relationships/image" Target="media/image5.png"/><Relationship Id="rId28" Type="http://schemas.openxmlformats.org/officeDocument/2006/relationships/hyperlink" Target="https://www.litcharts.com/lit/born-a-crime/characters/trevor-s-grandmother-frances-noah" TargetMode="External"/><Relationship Id="rId10" Type="http://schemas.openxmlformats.org/officeDocument/2006/relationships/image" Target="media/image2.png"/><Relationship Id="rId19" Type="http://schemas.openxmlformats.org/officeDocument/2006/relationships/hyperlink" Target="https://www.litcharts.com/lit/born-a-crime/characters/trevor-s-grandmother-frances-noah" TargetMode="External"/><Relationship Id="rId31" Type="http://schemas.openxmlformats.org/officeDocument/2006/relationships/hyperlink" Target="https://www.litcharts.com/lit/born-a-crime/characters/trevor-noah" TargetMode="External"/><Relationship Id="rId4" Type="http://schemas.openxmlformats.org/officeDocument/2006/relationships/hyperlink" Target="https://www.litcharts.com/lit/born-a-crime/characters/trevor-noah" TargetMode="External"/><Relationship Id="rId9" Type="http://schemas.openxmlformats.org/officeDocument/2006/relationships/hyperlink" Target="https://www.litcharts.com/lit/born-a-crime/characters/trevor-s-mother-patricia-nombuyiselo-noah" TargetMode="External"/><Relationship Id="rId14" Type="http://schemas.openxmlformats.org/officeDocument/2006/relationships/hyperlink" Target="https://www.litcharts.com/lit/born-a-crime/characters/koko" TargetMode="External"/><Relationship Id="rId22" Type="http://schemas.openxmlformats.org/officeDocument/2006/relationships/hyperlink" Target="https://www.litcharts.com/sign-up?book=born-a-crime&amp;focus=pdf&amp;utm_source=stretch_left_promo" TargetMode="External"/><Relationship Id="rId27" Type="http://schemas.openxmlformats.org/officeDocument/2006/relationships/hyperlink" Target="https://www.litcharts.com/lit/born-a-crime/characters/koko" TargetMode="External"/><Relationship Id="rId30" Type="http://schemas.openxmlformats.org/officeDocument/2006/relationships/hyperlink" Target="https://www.litcharts.com/lit/born-a-crime/characters/trevor-s-mother-patricia-nombuyiselo-noah" TargetMode="External"/><Relationship Id="rId35" Type="http://schemas.openxmlformats.org/officeDocument/2006/relationships/theme" Target="theme/theme1.xml"/><Relationship Id="rId8" Type="http://schemas.openxmlformats.org/officeDocument/2006/relationships/hyperlink" Target="https://www.litcharts.com/lit/born-a-crime/terms/sowe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2019-03-18T06:18:00Z</dcterms:created>
  <dcterms:modified xsi:type="dcterms:W3CDTF">2019-03-18T06:28:00Z</dcterms:modified>
</cp:coreProperties>
</file>