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ECARMF Platform Architecture Package</w:t>
      </w:r>
    </w:p>
    <w:p>
      <w:r>
        <w:t>This package contains the initial Git-ready architecture documents.</w:t>
      </w:r>
    </w:p>
    <w:p>
      <w:pPr>
        <w:pStyle w:val="Heading2"/>
      </w:pPr>
      <w:r>
        <w:t>Files</w:t>
      </w:r>
    </w:p>
    <w:p>
      <w:pPr>
        <w:pStyle w:val="ListBullet"/>
      </w:pPr>
      <w:r>
        <w:t>README.md</w:t>
      </w:r>
    </w:p>
    <w:p>
      <w:pPr>
        <w:pStyle w:val="ListBullet"/>
      </w:pPr>
      <w:r>
        <w:t>ECARMF-Architecture-Change-Notice-001.md</w:t>
      </w:r>
    </w:p>
    <w:p>
      <w:pPr>
        <w:pStyle w:val="ListBullet"/>
      </w:pPr>
      <w:r>
        <w:t>ECARMF-Platform-Engineering-Strategy.md</w:t>
      </w:r>
    </w:p>
    <w:p>
      <w:pPr>
        <w:pStyle w:val="ListBullet"/>
      </w:pPr>
      <w:r>
        <w:t>ECARMF-Platform-Architecture.md</w:t>
      </w:r>
    </w:p>
    <w:p>
      <w:pPr>
        <w:pStyle w:val="ListBullet"/>
      </w:pPr>
      <w:r>
        <w:t>ECARMF-Knowledge-Driven-Architecture.md</w:t>
      </w:r>
    </w:p>
    <w:p>
      <w:pPr>
        <w:pStyle w:val="ListBullet"/>
      </w:pPr>
      <w:r>
        <w:t>ECARMF-Platform-Kernel.md</w:t>
      </w:r>
    </w:p>
    <w:p>
      <w:pPr>
        <w:pStyle w:val="ListBullet"/>
      </w:pPr>
      <w:r>
        <w:t>ECARMF-Capability-Package-Specification.md</w:t>
      </w:r>
    </w:p>
    <w:p>
      <w:pPr>
        <w:pStyle w:val="ListBullet"/>
      </w:pPr>
      <w:r>
        <w:t>ECARMF-Developer-Build-Directive.md</w:t>
      </w:r>
    </w:p>
    <w:p>
      <w:pPr>
        <w:pStyle w:val="ListBullet"/>
      </w:pPr>
      <w:r>
        <w:t>ECARMF-AI-Engineering-Directive.md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