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004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3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8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15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8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CFR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2×40 HQ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