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TASK 3 – DBMS</w:t>
      </w:r>
    </w:p>
    <w:p>
      <w:pPr>
        <w:jc w:val="center"/>
      </w:pPr>
      <w:r>
        <w:rPr>
          <w:b/>
          <w:sz w:val="32"/>
        </w:rPr>
        <w:t>SELLER AND INVENTORY MANAGEMENT SYSTEM</w:t>
      </w:r>
    </w:p>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Name</w:t>
            </w:r>
          </w:p>
        </w:tc>
        <w:tc>
          <w:tcPr>
            <w:tcW w:type="dxa" w:w="4968"/>
          </w:tcPr>
          <w:p>
            <w:r>
              <w:t>Magendran S</w:t>
            </w:r>
          </w:p>
        </w:tc>
      </w:tr>
      <w:tr>
        <w:tc>
          <w:tcPr>
            <w:tcW w:type="dxa" w:w="4968"/>
          </w:tcPr>
          <w:p>
            <w:r>
              <w:rPr>
                <w:b/>
              </w:rPr>
              <w:t>Register Number</w:t>
            </w:r>
          </w:p>
        </w:tc>
        <w:tc>
          <w:tcPr>
            <w:tcW w:type="dxa" w:w="4968"/>
          </w:tcPr>
          <w:p>
            <w:r>
              <w:t>TU-6253210211031</w:t>
            </w:r>
          </w:p>
        </w:tc>
      </w:tr>
      <w:tr>
        <w:tc>
          <w:tcPr>
            <w:tcW w:type="dxa" w:w="4968"/>
          </w:tcPr>
          <w:p>
            <w:r>
              <w:rPr>
                <w:b/>
              </w:rPr>
              <w:t>Course</w:t>
            </w:r>
          </w:p>
        </w:tc>
        <w:tc>
          <w:tcPr>
            <w:tcW w:type="dxa" w:w="4968"/>
          </w:tcPr>
          <w:p>
            <w:r>
              <w:t>B.Sc. Computer Science (AI &amp; ML)</w:t>
            </w:r>
          </w:p>
        </w:tc>
      </w:tr>
    </w:tbl>
    <w:p>
      <w:pPr>
        <w:pStyle w:val="Heading1"/>
      </w:pPr>
      <w:r>
        <w:t>1. Objective</w:t>
      </w:r>
    </w:p>
    <w:p>
      <w:r>
        <w:t>The objective of this project is to design and implement a Seller and Inventory Management System using a relational database. The system stores seller details, product information and stock details. It also tracks product availability and generates inventory status reports.</w:t>
      </w:r>
    </w:p>
    <w:p>
      <w:pPr>
        <w:pStyle w:val="Heading1"/>
      </w:pPr>
      <w:r>
        <w:t>2. Task Description</w:t>
      </w:r>
    </w:p>
    <w:p>
      <w:pPr>
        <w:pStyle w:val="ListNumber"/>
      </w:pPr>
      <w:r>
        <w:t>Create Seller and Inventory tables.</w:t>
      </w:r>
    </w:p>
    <w:p>
      <w:pPr>
        <w:pStyle w:val="ListNumber"/>
      </w:pPr>
      <w:r>
        <w:t>Establish relationships between sellers, products, and stock.</w:t>
      </w:r>
    </w:p>
    <w:p>
      <w:pPr>
        <w:pStyle w:val="ListNumber"/>
      </w:pPr>
      <w:r>
        <w:t>Maintain seller product information.</w:t>
      </w:r>
    </w:p>
    <w:p>
      <w:pPr>
        <w:pStyle w:val="ListNumber"/>
      </w:pPr>
      <w:r>
        <w:t>Track available and unavailable products.</w:t>
      </w:r>
    </w:p>
    <w:p>
      <w:pPr>
        <w:pStyle w:val="ListNumber"/>
      </w:pPr>
      <w:r>
        <w:t>Generate inventory status reports.</w:t>
      </w:r>
    </w:p>
    <w:p>
      <w:pPr>
        <w:pStyle w:val="Heading1"/>
      </w:pPr>
      <w:r>
        <w:t>3. Database Design</w:t>
      </w:r>
    </w:p>
    <w:p>
      <w:r>
        <w:t>The system uses three main entities: Seller, Product, and Inventory. A seller can provide multiple products, and each product can have an inventory record containing the available stock quantity. Primary keys uniquely identify records, while foreign keys establish relationships between the tables.</w:t>
      </w:r>
    </w:p>
    <w:p>
      <w:pPr>
        <w:pStyle w:val="Heading1"/>
      </w:pPr>
      <w:r>
        <w:t>4. Seller 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Column Name</w:t>
            </w:r>
          </w:p>
        </w:tc>
        <w:tc>
          <w:tcPr>
            <w:tcW w:type="dxa" w:w="2484"/>
          </w:tcPr>
          <w:p>
            <w:r>
              <w:rPr>
                <w:b/>
              </w:rPr>
              <w:t>Data Type</w:t>
            </w:r>
          </w:p>
        </w:tc>
        <w:tc>
          <w:tcPr>
            <w:tcW w:type="dxa" w:w="2484"/>
          </w:tcPr>
          <w:p>
            <w:r>
              <w:rPr>
                <w:b/>
              </w:rPr>
              <w:t>Constraint</w:t>
            </w:r>
          </w:p>
        </w:tc>
        <w:tc>
          <w:tcPr>
            <w:tcW w:type="dxa" w:w="2484"/>
          </w:tcPr>
          <w:p>
            <w:r>
              <w:rPr>
                <w:b/>
              </w:rPr>
              <w:t>Description</w:t>
            </w:r>
          </w:p>
        </w:tc>
      </w:tr>
      <w:tr>
        <w:tc>
          <w:tcPr>
            <w:tcW w:type="dxa" w:w="2484"/>
          </w:tcPr>
          <w:p>
            <w:r>
              <w:t>SellerID</w:t>
            </w:r>
          </w:p>
        </w:tc>
        <w:tc>
          <w:tcPr>
            <w:tcW w:type="dxa" w:w="2484"/>
          </w:tcPr>
          <w:p>
            <w:r>
              <w:t>INT</w:t>
            </w:r>
          </w:p>
        </w:tc>
        <w:tc>
          <w:tcPr>
            <w:tcW w:type="dxa" w:w="2484"/>
          </w:tcPr>
          <w:p>
            <w:r>
              <w:t>PRIMARY KEY</w:t>
            </w:r>
          </w:p>
        </w:tc>
        <w:tc>
          <w:tcPr>
            <w:tcW w:type="dxa" w:w="2484"/>
          </w:tcPr>
          <w:p>
            <w:r>
              <w:t>Unique ID of the seller</w:t>
            </w:r>
          </w:p>
        </w:tc>
      </w:tr>
      <w:tr>
        <w:tc>
          <w:tcPr>
            <w:tcW w:type="dxa" w:w="2484"/>
          </w:tcPr>
          <w:p>
            <w:r>
              <w:t>SellerName</w:t>
            </w:r>
          </w:p>
        </w:tc>
        <w:tc>
          <w:tcPr>
            <w:tcW w:type="dxa" w:w="2484"/>
          </w:tcPr>
          <w:p>
            <w:r>
              <w:t>VARCHAR(100)</w:t>
            </w:r>
          </w:p>
        </w:tc>
        <w:tc>
          <w:tcPr>
            <w:tcW w:type="dxa" w:w="2484"/>
          </w:tcPr>
          <w:p>
            <w:r>
              <w:t>NOT NULL</w:t>
            </w:r>
          </w:p>
        </w:tc>
        <w:tc>
          <w:tcPr>
            <w:tcW w:type="dxa" w:w="2484"/>
          </w:tcPr>
          <w:p>
            <w:r>
              <w:t>Name of the seller</w:t>
            </w:r>
          </w:p>
        </w:tc>
      </w:tr>
      <w:tr>
        <w:tc>
          <w:tcPr>
            <w:tcW w:type="dxa" w:w="2484"/>
          </w:tcPr>
          <w:p>
            <w:r>
              <w:t>Phone</w:t>
            </w:r>
          </w:p>
        </w:tc>
        <w:tc>
          <w:tcPr>
            <w:tcW w:type="dxa" w:w="2484"/>
          </w:tcPr>
          <w:p>
            <w:r>
              <w:t>VARCHAR(15)</w:t>
            </w:r>
          </w:p>
        </w:tc>
        <w:tc>
          <w:tcPr>
            <w:tcW w:type="dxa" w:w="2484"/>
          </w:tcPr>
          <w:p>
            <w:r>
              <w:t>NOT NULL</w:t>
            </w:r>
          </w:p>
        </w:tc>
        <w:tc>
          <w:tcPr>
            <w:tcW w:type="dxa" w:w="2484"/>
          </w:tcPr>
          <w:p>
            <w:r>
              <w:t>Seller contact number</w:t>
            </w:r>
          </w:p>
        </w:tc>
      </w:tr>
      <w:tr>
        <w:tc>
          <w:tcPr>
            <w:tcW w:type="dxa" w:w="2484"/>
          </w:tcPr>
          <w:p>
            <w:r>
              <w:t>Email</w:t>
            </w:r>
          </w:p>
        </w:tc>
        <w:tc>
          <w:tcPr>
            <w:tcW w:type="dxa" w:w="2484"/>
          </w:tcPr>
          <w:p>
            <w:r>
              <w:t>VARCHAR(100)</w:t>
            </w:r>
          </w:p>
        </w:tc>
        <w:tc>
          <w:tcPr>
            <w:tcW w:type="dxa" w:w="2484"/>
          </w:tcPr>
          <w:p>
            <w:r>
              <w:t>UNIQUE</w:t>
            </w:r>
          </w:p>
        </w:tc>
        <w:tc>
          <w:tcPr>
            <w:tcW w:type="dxa" w:w="2484"/>
          </w:tcPr>
          <w:p>
            <w:r>
              <w:t>Seller email address</w:t>
            </w:r>
          </w:p>
        </w:tc>
      </w:tr>
    </w:tbl>
    <w:p>
      <w:pPr>
        <w:pStyle w:val="Heading1"/>
      </w:pPr>
      <w:r>
        <w:t>5. Product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Column Name</w:t>
            </w:r>
          </w:p>
        </w:tc>
        <w:tc>
          <w:tcPr>
            <w:tcW w:type="dxa" w:w="2484"/>
          </w:tcPr>
          <w:p>
            <w:r>
              <w:rPr>
                <w:b/>
              </w:rPr>
              <w:t>Data Type</w:t>
            </w:r>
          </w:p>
        </w:tc>
        <w:tc>
          <w:tcPr>
            <w:tcW w:type="dxa" w:w="2484"/>
          </w:tcPr>
          <w:p>
            <w:r>
              <w:rPr>
                <w:b/>
              </w:rPr>
              <w:t>Constraint</w:t>
            </w:r>
          </w:p>
        </w:tc>
        <w:tc>
          <w:tcPr>
            <w:tcW w:type="dxa" w:w="2484"/>
          </w:tcPr>
          <w:p>
            <w:r>
              <w:rPr>
                <w:b/>
              </w:rPr>
              <w:t>Description</w:t>
            </w:r>
          </w:p>
        </w:tc>
      </w:tr>
      <w:tr>
        <w:tc>
          <w:tcPr>
            <w:tcW w:type="dxa" w:w="2484"/>
          </w:tcPr>
          <w:p>
            <w:r>
              <w:t>ProductID</w:t>
            </w:r>
          </w:p>
        </w:tc>
        <w:tc>
          <w:tcPr>
            <w:tcW w:type="dxa" w:w="2484"/>
          </w:tcPr>
          <w:p>
            <w:r>
              <w:t>INT</w:t>
            </w:r>
          </w:p>
        </w:tc>
        <w:tc>
          <w:tcPr>
            <w:tcW w:type="dxa" w:w="2484"/>
          </w:tcPr>
          <w:p>
            <w:r>
              <w:t>PRIMARY KEY</w:t>
            </w:r>
          </w:p>
        </w:tc>
        <w:tc>
          <w:tcPr>
            <w:tcW w:type="dxa" w:w="2484"/>
          </w:tcPr>
          <w:p>
            <w:r>
              <w:t>Unique ID of the product</w:t>
            </w:r>
          </w:p>
        </w:tc>
      </w:tr>
      <w:tr>
        <w:tc>
          <w:tcPr>
            <w:tcW w:type="dxa" w:w="2484"/>
          </w:tcPr>
          <w:p>
            <w:r>
              <w:t>ProductName</w:t>
            </w:r>
          </w:p>
        </w:tc>
        <w:tc>
          <w:tcPr>
            <w:tcW w:type="dxa" w:w="2484"/>
          </w:tcPr>
          <w:p>
            <w:r>
              <w:t>VARCHAR(150)</w:t>
            </w:r>
          </w:p>
        </w:tc>
        <w:tc>
          <w:tcPr>
            <w:tcW w:type="dxa" w:w="2484"/>
          </w:tcPr>
          <w:p>
            <w:r>
              <w:t>NOT NULL</w:t>
            </w:r>
          </w:p>
        </w:tc>
        <w:tc>
          <w:tcPr>
            <w:tcW w:type="dxa" w:w="2484"/>
          </w:tcPr>
          <w:p>
            <w:r>
              <w:t>Name of the product</w:t>
            </w:r>
          </w:p>
        </w:tc>
      </w:tr>
      <w:tr>
        <w:tc>
          <w:tcPr>
            <w:tcW w:type="dxa" w:w="2484"/>
          </w:tcPr>
          <w:p>
            <w:r>
              <w:t>SellerID</w:t>
            </w:r>
          </w:p>
        </w:tc>
        <w:tc>
          <w:tcPr>
            <w:tcW w:type="dxa" w:w="2484"/>
          </w:tcPr>
          <w:p>
            <w:r>
              <w:t>INT</w:t>
            </w:r>
          </w:p>
        </w:tc>
        <w:tc>
          <w:tcPr>
            <w:tcW w:type="dxa" w:w="2484"/>
          </w:tcPr>
          <w:p>
            <w:r>
              <w:t>FOREIGN KEY</w:t>
            </w:r>
          </w:p>
        </w:tc>
        <w:tc>
          <w:tcPr>
            <w:tcW w:type="dxa" w:w="2484"/>
          </w:tcPr>
          <w:p>
            <w:r>
              <w:t>References Seller(SellerID)</w:t>
            </w:r>
          </w:p>
        </w:tc>
      </w:tr>
      <w:tr>
        <w:tc>
          <w:tcPr>
            <w:tcW w:type="dxa" w:w="2484"/>
          </w:tcPr>
          <w:p>
            <w:r>
              <w:t>Price</w:t>
            </w:r>
          </w:p>
        </w:tc>
        <w:tc>
          <w:tcPr>
            <w:tcW w:type="dxa" w:w="2484"/>
          </w:tcPr>
          <w:p>
            <w:r>
              <w:t>DECIMAL(10,2)</w:t>
            </w:r>
          </w:p>
        </w:tc>
        <w:tc>
          <w:tcPr>
            <w:tcW w:type="dxa" w:w="2484"/>
          </w:tcPr>
          <w:p>
            <w:r>
              <w:t>NOT NULL</w:t>
            </w:r>
          </w:p>
        </w:tc>
        <w:tc>
          <w:tcPr>
            <w:tcW w:type="dxa" w:w="2484"/>
          </w:tcPr>
          <w:p>
            <w:r>
              <w:t>Price of the product</w:t>
            </w:r>
          </w:p>
        </w:tc>
      </w:tr>
    </w:tbl>
    <w:p>
      <w:pPr>
        <w:pStyle w:val="Heading1"/>
      </w:pPr>
      <w:r>
        <w:t>6. Inventory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Column Name</w:t>
            </w:r>
          </w:p>
        </w:tc>
        <w:tc>
          <w:tcPr>
            <w:tcW w:type="dxa" w:w="2484"/>
          </w:tcPr>
          <w:p>
            <w:r>
              <w:rPr>
                <w:b/>
              </w:rPr>
              <w:t>Data Type</w:t>
            </w:r>
          </w:p>
        </w:tc>
        <w:tc>
          <w:tcPr>
            <w:tcW w:type="dxa" w:w="2484"/>
          </w:tcPr>
          <w:p>
            <w:r>
              <w:rPr>
                <w:b/>
              </w:rPr>
              <w:t>Constraint</w:t>
            </w:r>
          </w:p>
        </w:tc>
        <w:tc>
          <w:tcPr>
            <w:tcW w:type="dxa" w:w="2484"/>
          </w:tcPr>
          <w:p>
            <w:r>
              <w:rPr>
                <w:b/>
              </w:rPr>
              <w:t>Description</w:t>
            </w:r>
          </w:p>
        </w:tc>
      </w:tr>
      <w:tr>
        <w:tc>
          <w:tcPr>
            <w:tcW w:type="dxa" w:w="2484"/>
          </w:tcPr>
          <w:p>
            <w:r>
              <w:t>InventoryID</w:t>
            </w:r>
          </w:p>
        </w:tc>
        <w:tc>
          <w:tcPr>
            <w:tcW w:type="dxa" w:w="2484"/>
          </w:tcPr>
          <w:p>
            <w:r>
              <w:t>INT</w:t>
            </w:r>
          </w:p>
        </w:tc>
        <w:tc>
          <w:tcPr>
            <w:tcW w:type="dxa" w:w="2484"/>
          </w:tcPr>
          <w:p>
            <w:r>
              <w:t>PRIMARY KEY</w:t>
            </w:r>
          </w:p>
        </w:tc>
        <w:tc>
          <w:tcPr>
            <w:tcW w:type="dxa" w:w="2484"/>
          </w:tcPr>
          <w:p>
            <w:r>
              <w:t>Unique inventory record ID</w:t>
            </w:r>
          </w:p>
        </w:tc>
      </w:tr>
      <w:tr>
        <w:tc>
          <w:tcPr>
            <w:tcW w:type="dxa" w:w="2484"/>
          </w:tcPr>
          <w:p>
            <w:r>
              <w:t>ProductID</w:t>
            </w:r>
          </w:p>
        </w:tc>
        <w:tc>
          <w:tcPr>
            <w:tcW w:type="dxa" w:w="2484"/>
          </w:tcPr>
          <w:p>
            <w:r>
              <w:t>INT</w:t>
            </w:r>
          </w:p>
        </w:tc>
        <w:tc>
          <w:tcPr>
            <w:tcW w:type="dxa" w:w="2484"/>
          </w:tcPr>
          <w:p>
            <w:r>
              <w:t>FOREIGN KEY</w:t>
            </w:r>
          </w:p>
        </w:tc>
        <w:tc>
          <w:tcPr>
            <w:tcW w:type="dxa" w:w="2484"/>
          </w:tcPr>
          <w:p>
            <w:r>
              <w:t>References Product(ProductID)</w:t>
            </w:r>
          </w:p>
        </w:tc>
      </w:tr>
      <w:tr>
        <w:tc>
          <w:tcPr>
            <w:tcW w:type="dxa" w:w="2484"/>
          </w:tcPr>
          <w:p>
            <w:r>
              <w:t>StockQuantity</w:t>
            </w:r>
          </w:p>
        </w:tc>
        <w:tc>
          <w:tcPr>
            <w:tcW w:type="dxa" w:w="2484"/>
          </w:tcPr>
          <w:p>
            <w:r>
              <w:t>INT</w:t>
            </w:r>
          </w:p>
        </w:tc>
        <w:tc>
          <w:tcPr>
            <w:tcW w:type="dxa" w:w="2484"/>
          </w:tcPr>
          <w:p>
            <w:r>
              <w:t>NOT NULL</w:t>
            </w:r>
          </w:p>
        </w:tc>
        <w:tc>
          <w:tcPr>
            <w:tcW w:type="dxa" w:w="2484"/>
          </w:tcPr>
          <w:p>
            <w:r>
              <w:t>Available stock quantity</w:t>
            </w:r>
          </w:p>
        </w:tc>
      </w:tr>
      <w:tr>
        <w:tc>
          <w:tcPr>
            <w:tcW w:type="dxa" w:w="2484"/>
          </w:tcPr>
          <w:p>
            <w:r>
              <w:t>Status</w:t>
            </w:r>
          </w:p>
        </w:tc>
        <w:tc>
          <w:tcPr>
            <w:tcW w:type="dxa" w:w="2484"/>
          </w:tcPr>
          <w:p>
            <w:r>
              <w:t>VARCHAR(20)</w:t>
            </w:r>
          </w:p>
        </w:tc>
        <w:tc>
          <w:tcPr>
            <w:tcW w:type="dxa" w:w="2484"/>
          </w:tcPr>
          <w:p>
            <w:r>
              <w:t>NOT NULL</w:t>
            </w:r>
          </w:p>
        </w:tc>
        <w:tc>
          <w:tcPr>
            <w:tcW w:type="dxa" w:w="2484"/>
          </w:tcPr>
          <w:p>
            <w:r>
              <w:t>Available or Unavailable</w:t>
            </w:r>
          </w:p>
        </w:tc>
      </w:tr>
    </w:tbl>
    <w:p>
      <w:pPr>
        <w:pStyle w:val="Heading1"/>
      </w:pPr>
      <w:r>
        <w:t>7. SQL Table Creation</w:t>
      </w:r>
    </w:p>
    <w:p>
      <w:r>
        <w:rPr>
          <w:rFonts w:ascii="Courier New" w:hAnsi="Courier New"/>
          <w:sz w:val="18"/>
        </w:rPr>
        <w:t>CREATE TABLE Seller (</w:t>
        <w:br/>
        <w:t xml:space="preserve">    SellerID INT PRIMARY KEY,</w:t>
        <w:br/>
        <w:t xml:space="preserve">    SellerName VARCHAR(100) NOT NULL,</w:t>
        <w:br/>
        <w:t xml:space="preserve">    Phone VARCHAR(15) NOT NULL,</w:t>
        <w:br/>
        <w:t xml:space="preserve">    Email VARCHAR(100) UNIQUE</w:t>
        <w:br/>
        <w:t>);</w:t>
        <w:br/>
        <w:br/>
        <w:t>CREATE TABLE Product (</w:t>
        <w:br/>
        <w:t xml:space="preserve">    ProductID INT PRIMARY KEY,</w:t>
        <w:br/>
        <w:t xml:space="preserve">    ProductName VARCHAR(150) NOT NULL,</w:t>
        <w:br/>
        <w:t xml:space="preserve">    SellerID INT NOT NULL,</w:t>
        <w:br/>
        <w:t xml:space="preserve">    Price DECIMAL(10,2) NOT NULL,</w:t>
        <w:br/>
        <w:t xml:space="preserve">    FOREIGN KEY (SellerID) REFERENCES Seller(SellerID)</w:t>
        <w:br/>
        <w:t>);</w:t>
        <w:br/>
        <w:br/>
        <w:t>CREATE TABLE Inventory (</w:t>
        <w:br/>
        <w:t xml:space="preserve">    InventoryID INT PRIMARY KEY,</w:t>
        <w:br/>
        <w:t xml:space="preserve">    ProductID INT NOT NULL,</w:t>
        <w:br/>
        <w:t xml:space="preserve">    StockQuantity INT NOT NULL,</w:t>
        <w:br/>
        <w:t xml:space="preserve">    Status VARCHAR(20) NOT NULL,</w:t>
        <w:br/>
        <w:t xml:space="preserve">    FOREIGN KEY (ProductID) REFERENCES Product(ProductID)</w:t>
        <w:br/>
        <w:t>);</w:t>
      </w:r>
    </w:p>
    <w:p>
      <w:pPr>
        <w:pStyle w:val="Heading1"/>
      </w:pPr>
      <w:r>
        <w:t>8. Insert Sample Sellers</w:t>
      </w:r>
    </w:p>
    <w:p>
      <w:r>
        <w:rPr>
          <w:rFonts w:ascii="Courier New" w:hAnsi="Courier New"/>
          <w:sz w:val="18"/>
        </w:rPr>
        <w:t>INSERT INTO Seller (SellerID, SellerName, Phone, Email) VALUES</w:t>
        <w:br/>
        <w:t>(1, 'ABC Electronics', '9876543210', 'abc@example.com'),</w:t>
        <w:br/>
        <w:t>(2, 'Fashion World', '9876501234', 'fashion@example.com'),</w:t>
        <w:br/>
        <w:t>(3, 'Book House', '9123456780', 'books@example.com');</w:t>
      </w:r>
    </w:p>
    <w:p>
      <w:pPr>
        <w:pStyle w:val="Heading1"/>
      </w:pPr>
      <w:r>
        <w:t>9. Insert Sample Products</w:t>
      </w:r>
    </w:p>
    <w:p>
      <w:r>
        <w:rPr>
          <w:rFonts w:ascii="Courier New" w:hAnsi="Courier New"/>
          <w:sz w:val="18"/>
        </w:rPr>
        <w:t>INSERT INTO Product (ProductID, ProductName, SellerID, Price) VALUES</w:t>
        <w:br/>
        <w:t>(101, 'Laptop', 1, 55000.00),</w:t>
        <w:br/>
        <w:t>(102, 'Wireless Mouse', 1, 750.00),</w:t>
        <w:br/>
        <w:t>(103, 'T-Shirt', 2, 599.00),</w:t>
        <w:br/>
        <w:t>(104, 'Database Book', 3, 850.00);</w:t>
      </w:r>
    </w:p>
    <w:p>
      <w:pPr>
        <w:pStyle w:val="Heading1"/>
      </w:pPr>
      <w:r>
        <w:t>10. Insert Inventory Records</w:t>
      </w:r>
    </w:p>
    <w:p>
      <w:r>
        <w:rPr>
          <w:rFonts w:ascii="Courier New" w:hAnsi="Courier New"/>
          <w:sz w:val="18"/>
        </w:rPr>
        <w:t>INSERT INTO Inventory (InventoryID, ProductID, StockQuantity, Status) VALUES</w:t>
        <w:br/>
        <w:t>(1001, 101, 10, 'Available'),</w:t>
        <w:br/>
        <w:t>(1002, 102, 35, 'Available'),</w:t>
        <w:br/>
        <w:t>(1003, 103, 0, 'Unavailable'),</w:t>
        <w:br/>
        <w:t>(1004, 104, 20, 'Available');</w:t>
      </w:r>
    </w:p>
    <w:p>
      <w:pPr>
        <w:pStyle w:val="Heading1"/>
      </w:pPr>
      <w:r>
        <w:t>11. Update Inventory</w:t>
      </w:r>
    </w:p>
    <w:p>
      <w:r>
        <w:t>Example: Update the stock of the Laptop.</w:t>
      </w:r>
    </w:p>
    <w:p>
      <w:r>
        <w:rPr>
          <w:rFonts w:ascii="Courier New" w:hAnsi="Courier New"/>
          <w:sz w:val="18"/>
        </w:rPr>
        <w:t>UPDATE Inventory</w:t>
        <w:br/>
        <w:t>SET StockQuantity = 5,</w:t>
        <w:br/>
        <w:t xml:space="preserve">    Status = 'Available'</w:t>
        <w:br/>
        <w:t>WHERE ProductID = 101;</w:t>
      </w:r>
    </w:p>
    <w:p>
      <w:pPr>
        <w:pStyle w:val="Heading1"/>
      </w:pPr>
      <w:r>
        <w:t>12. Track Available Products</w:t>
      </w:r>
    </w:p>
    <w:p>
      <w:r>
        <w:rPr>
          <w:rFonts w:ascii="Courier New" w:hAnsi="Courier New"/>
          <w:sz w:val="18"/>
        </w:rPr>
        <w:t>SELECT p.ProductID, p.ProductName,</w:t>
        <w:br/>
        <w:t xml:space="preserve">       s.SellerName, i.StockQuantity, i.Status</w:t>
        <w:br/>
        <w:t>FROM Product p</w:t>
        <w:br/>
        <w:t>JOIN Seller s ON p.SellerID = s.SellerID</w:t>
        <w:br/>
        <w:t>JOIN Inventory i ON p.ProductID = i.ProductID</w:t>
        <w:br/>
        <w:t>WHERE i.StockQuantity &gt; 0;</w:t>
      </w:r>
    </w:p>
    <w:p>
      <w:pPr>
        <w:pStyle w:val="Heading1"/>
      </w:pPr>
      <w:r>
        <w:t>13. Track Unavailable Products</w:t>
      </w:r>
    </w:p>
    <w:p>
      <w:r>
        <w:rPr>
          <w:rFonts w:ascii="Courier New" w:hAnsi="Courier New"/>
          <w:sz w:val="18"/>
        </w:rPr>
        <w:t>SELECT p.ProductID, p.ProductName,</w:t>
        <w:br/>
        <w:t xml:space="preserve">       s.SellerName, i.StockQuantity, i.Status</w:t>
        <w:br/>
        <w:t>FROM Product p</w:t>
        <w:br/>
        <w:t>JOIN Seller s ON p.SellerID = s.SellerID</w:t>
        <w:br/>
        <w:t>JOIN Inventory i ON p.ProductID = i.ProductID</w:t>
        <w:br/>
        <w:t>WHERE i.StockQuantity = 0;</w:t>
      </w:r>
    </w:p>
    <w:p>
      <w:pPr>
        <w:pStyle w:val="Heading1"/>
      </w:pPr>
      <w:r>
        <w:t>14. Inventory Status Report</w:t>
      </w:r>
    </w:p>
    <w:p>
      <w:r>
        <w:rPr>
          <w:rFonts w:ascii="Courier New" w:hAnsi="Courier New"/>
          <w:sz w:val="18"/>
        </w:rPr>
        <w:t>SELECT p.ProductID,</w:t>
        <w:br/>
        <w:t xml:space="preserve">       p.ProductName,</w:t>
        <w:br/>
        <w:t xml:space="preserve">       s.SellerName,</w:t>
        <w:br/>
        <w:t xml:space="preserve">       i.StockQuantity,</w:t>
        <w:br/>
        <w:t xml:space="preserve">       i.Status</w:t>
        <w:br/>
        <w:t>FROM Product p</w:t>
        <w:br/>
        <w:t>JOIN Seller s ON p.SellerID = s.SellerID</w:t>
        <w:br/>
        <w:t>JOIN Inventory i ON p.ProductID = i.ProductID</w:t>
        <w:br/>
        <w:t>ORDER BY i.Status, p.ProductName;</w:t>
      </w:r>
    </w:p>
    <w:p>
      <w:pPr>
        <w:pStyle w:val="Heading1"/>
      </w:pPr>
      <w:r>
        <w:t>15. Seller-wise Inventory Report</w:t>
      </w:r>
    </w:p>
    <w:p>
      <w:r>
        <w:rPr>
          <w:rFonts w:ascii="Courier New" w:hAnsi="Courier New"/>
          <w:sz w:val="18"/>
        </w:rPr>
        <w:t>SELECT s.SellerName,</w:t>
        <w:br/>
        <w:t xml:space="preserve">       COUNT(p.ProductID) AS TotalProducts,</w:t>
        <w:br/>
        <w:t xml:space="preserve">       COALESCE(SUM(i.StockQuantity), 0) AS TotalStock</w:t>
        <w:br/>
        <w:t>FROM Seller s</w:t>
        <w:br/>
        <w:t>LEFT JOIN Product p ON s.SellerID = p.SellerID</w:t>
        <w:br/>
        <w:t>LEFT JOIN Inventory i ON p.ProductID = i.ProductID</w:t>
        <w:br/>
        <w:t>GROUP BY s.SellerID, s.SellerName</w:t>
        <w:br/>
        <w:t>ORDER BY s.SellerName;</w:t>
      </w:r>
    </w:p>
    <w:p>
      <w:pPr>
        <w:pStyle w:val="Heading1"/>
      </w:pPr>
      <w:r>
        <w:t>16. Relationships</w:t>
      </w:r>
    </w:p>
    <w:p>
      <w:r>
        <w:t>Seller (1) -------- (Many) Product</w:t>
        <w:br/>
        <w:t>Product (1) -------- (1) Inventory</w:t>
        <w:br/>
        <w:br/>
        <w:t>One seller can provide many products. Each product is associated with an inventory record that stores its current stock quantity and availability status.</w:t>
      </w:r>
    </w:p>
    <w:p>
      <w:pPr>
        <w:pStyle w:val="Heading1"/>
      </w:pPr>
      <w:r>
        <w:t>17. Conclusion</w:t>
      </w:r>
    </w:p>
    <w:p>
      <w:r>
        <w:t>The Seller and Inventory Management System provides an organized way to maintain seller, product, and stock information. The relationships between the tables maintain data integrity, while inventory queries make it easy to identify available and unavailable products. The generated reports help monitor stock and seller-wise inventory efficiently.</w:t>
      </w:r>
    </w:p>
    <w:p/>
    <w:p>
      <w:pPr>
        <w:jc w:val="center"/>
      </w:pPr>
      <w:r>
        <w:rPr>
          <w:b/>
        </w:rPr>
        <w:t>Prepared by Magendran S | TU-6253210211031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