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1A5" w:rsidRPr="00895D24" w:rsidRDefault="00072BDB" w:rsidP="00072BDB">
      <w:pPr>
        <w:jc w:val="center"/>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 xml:space="preserve">إجبار </w:t>
      </w:r>
      <w:r w:rsidR="00534736" w:rsidRPr="00895D24">
        <w:rPr>
          <w:rFonts w:ascii="Traditional Arabic" w:hAnsi="Traditional Arabic" w:cs="Traditional Arabic"/>
          <w:b/>
          <w:bCs/>
          <w:sz w:val="32"/>
          <w:szCs w:val="32"/>
          <w:rtl/>
        </w:rPr>
        <w:t>ا</w:t>
      </w:r>
      <w:r w:rsidR="001241A5" w:rsidRPr="00895D24">
        <w:rPr>
          <w:rFonts w:ascii="Traditional Arabic" w:hAnsi="Traditional Arabic" w:cs="Traditional Arabic"/>
          <w:b/>
          <w:bCs/>
          <w:sz w:val="32"/>
          <w:szCs w:val="32"/>
          <w:rtl/>
        </w:rPr>
        <w:t>لراغبين بالزواج</w:t>
      </w:r>
      <w:r w:rsidRPr="00895D24">
        <w:rPr>
          <w:rFonts w:ascii="Traditional Arabic" w:hAnsi="Traditional Arabic" w:cs="Traditional Arabic"/>
          <w:b/>
          <w:bCs/>
          <w:sz w:val="32"/>
          <w:szCs w:val="32"/>
          <w:rtl/>
        </w:rPr>
        <w:t xml:space="preserve"> على </w:t>
      </w:r>
      <w:r w:rsidR="00534736" w:rsidRPr="00895D24">
        <w:rPr>
          <w:rFonts w:ascii="Traditional Arabic" w:hAnsi="Traditional Arabic" w:cs="Traditional Arabic"/>
          <w:b/>
          <w:bCs/>
          <w:sz w:val="32"/>
          <w:szCs w:val="32"/>
          <w:rtl/>
        </w:rPr>
        <w:t>إجراء الفحص الطبي</w:t>
      </w:r>
    </w:p>
    <w:p w:rsidR="001241A5" w:rsidRPr="00895D24" w:rsidRDefault="001241A5" w:rsidP="00072BDB">
      <w:pPr>
        <w:jc w:val="center"/>
        <w:rPr>
          <w:rFonts w:ascii="Traditional Arabic" w:hAnsi="Traditional Arabic" w:cs="Traditional Arabic"/>
          <w:sz w:val="32"/>
          <w:szCs w:val="32"/>
          <w:rtl/>
          <w:lang w:bidi="ar-YE"/>
        </w:rPr>
      </w:pPr>
      <w:r w:rsidRPr="00895D24">
        <w:rPr>
          <w:rFonts w:ascii="Traditional Arabic" w:hAnsi="Traditional Arabic" w:cs="Traditional Arabic"/>
          <w:b/>
          <w:bCs/>
          <w:sz w:val="32"/>
          <w:szCs w:val="32"/>
          <w:rtl/>
        </w:rPr>
        <w:t xml:space="preserve">دراسة </w:t>
      </w:r>
      <w:r w:rsidR="00072BDB" w:rsidRPr="00895D24">
        <w:rPr>
          <w:rFonts w:ascii="Traditional Arabic" w:hAnsi="Traditional Arabic" w:cs="Traditional Arabic"/>
          <w:b/>
          <w:bCs/>
          <w:sz w:val="32"/>
          <w:szCs w:val="32"/>
          <w:rtl/>
        </w:rPr>
        <w:t xml:space="preserve">فقهية </w:t>
      </w:r>
      <w:r w:rsidRPr="00895D24">
        <w:rPr>
          <w:rFonts w:ascii="Traditional Arabic" w:hAnsi="Traditional Arabic" w:cs="Traditional Arabic"/>
          <w:b/>
          <w:bCs/>
          <w:sz w:val="32"/>
          <w:szCs w:val="32"/>
          <w:rtl/>
        </w:rPr>
        <w:t>مقارنة</w:t>
      </w:r>
    </w:p>
    <w:p w:rsidR="00072BDB" w:rsidRPr="00895D24" w:rsidRDefault="00072BDB" w:rsidP="00072BDB">
      <w:pPr>
        <w:jc w:val="right"/>
        <w:rPr>
          <w:rFonts w:ascii="Traditional Arabic" w:hAnsi="Traditional Arabic" w:cs="Traditional Arabic"/>
          <w:b/>
          <w:bCs/>
          <w:sz w:val="32"/>
          <w:szCs w:val="32"/>
          <w:rtl/>
          <w:lang w:bidi="ar-YE"/>
        </w:rPr>
      </w:pPr>
      <w:r w:rsidRPr="00895D24">
        <w:rPr>
          <w:rFonts w:ascii="Traditional Arabic" w:hAnsi="Traditional Arabic" w:cs="Traditional Arabic"/>
          <w:b/>
          <w:bCs/>
          <w:sz w:val="32"/>
          <w:szCs w:val="32"/>
          <w:rtl/>
          <w:lang w:bidi="ar-YE"/>
        </w:rPr>
        <w:t>د. عبد المؤمن عبد القادر شجاع الدين</w:t>
      </w:r>
    </w:p>
    <w:p w:rsidR="00072BDB" w:rsidRPr="00895D24" w:rsidRDefault="00072BDB" w:rsidP="00072BDB">
      <w:pPr>
        <w:jc w:val="right"/>
        <w:rPr>
          <w:rFonts w:ascii="Traditional Arabic" w:hAnsi="Traditional Arabic" w:cs="Traditional Arabic"/>
          <w:b/>
          <w:bCs/>
          <w:sz w:val="32"/>
          <w:szCs w:val="32"/>
          <w:rtl/>
          <w:lang w:bidi="ar-YE"/>
        </w:rPr>
      </w:pPr>
      <w:r w:rsidRPr="00895D24">
        <w:rPr>
          <w:rFonts w:ascii="Traditional Arabic" w:hAnsi="Traditional Arabic" w:cs="Traditional Arabic"/>
          <w:b/>
          <w:bCs/>
          <w:sz w:val="32"/>
          <w:szCs w:val="32"/>
          <w:rtl/>
          <w:lang w:bidi="ar-YE"/>
        </w:rPr>
        <w:t xml:space="preserve">الأستاذ المشارك رئيس قسم الفقه المقارن </w:t>
      </w:r>
    </w:p>
    <w:p w:rsidR="001241A5" w:rsidRPr="00895D24" w:rsidRDefault="00072BDB" w:rsidP="00895D24">
      <w:pPr>
        <w:jc w:val="right"/>
        <w:rPr>
          <w:rFonts w:ascii="Traditional Arabic" w:hAnsi="Traditional Arabic" w:cs="Traditional Arabic"/>
          <w:sz w:val="32"/>
          <w:szCs w:val="32"/>
          <w:rtl/>
          <w:lang w:bidi="ar-YE"/>
        </w:rPr>
      </w:pPr>
      <w:r w:rsidRPr="00895D24">
        <w:rPr>
          <w:rFonts w:ascii="Traditional Arabic" w:hAnsi="Traditional Arabic" w:cs="Traditional Arabic"/>
          <w:b/>
          <w:bCs/>
          <w:sz w:val="32"/>
          <w:szCs w:val="32"/>
          <w:rtl/>
          <w:lang w:bidi="ar-YE"/>
        </w:rPr>
        <w:t>كلية الشريعة والقانون جامعة صنعاء</w:t>
      </w:r>
    </w:p>
    <w:p w:rsidR="001241A5" w:rsidRPr="00895D24" w:rsidRDefault="001241A5" w:rsidP="00622CD3">
      <w:pPr>
        <w:jc w:val="lowKashida"/>
        <w:rPr>
          <w:rFonts w:ascii="Traditional Arabic" w:hAnsi="Traditional Arabic" w:cs="Traditional Arabic" w:hint="cs"/>
          <w:b/>
          <w:bCs/>
          <w:sz w:val="32"/>
          <w:szCs w:val="32"/>
          <w:rtl/>
        </w:rPr>
      </w:pPr>
      <w:r w:rsidRPr="00895D24">
        <w:rPr>
          <w:rFonts w:ascii="Traditional Arabic" w:hAnsi="Traditional Arabic" w:cs="Traditional Arabic"/>
          <w:b/>
          <w:bCs/>
          <w:sz w:val="32"/>
          <w:szCs w:val="32"/>
          <w:rtl/>
        </w:rPr>
        <w:t>الملخص العربي للبحث:</w:t>
      </w:r>
      <w:r w:rsidR="00895D24" w:rsidRPr="00895D24">
        <w:rPr>
          <w:rFonts w:ascii="Traditional Arabic" w:hAnsi="Traditional Arabic" w:cs="Traditional Arabic"/>
          <w:b/>
          <w:bCs/>
          <w:sz w:val="32"/>
          <w:szCs w:val="32"/>
          <w:rtl/>
        </w:rPr>
        <w:t>ِ</w:t>
      </w:r>
    </w:p>
    <w:p w:rsidR="001241A5" w:rsidRPr="00895D24" w:rsidRDefault="00072BDB" w:rsidP="00072BDB">
      <w:pPr>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يدرس </w:t>
      </w:r>
      <w:r w:rsidR="001241A5" w:rsidRPr="00895D24">
        <w:rPr>
          <w:rFonts w:ascii="Traditional Arabic" w:hAnsi="Traditional Arabic" w:cs="Traditional Arabic"/>
          <w:sz w:val="32"/>
          <w:szCs w:val="32"/>
          <w:rtl/>
        </w:rPr>
        <w:t>هذا البحث</w:t>
      </w:r>
      <w:r w:rsidRPr="00895D24">
        <w:rPr>
          <w:rFonts w:ascii="Traditional Arabic" w:hAnsi="Traditional Arabic" w:cs="Traditional Arabic"/>
          <w:sz w:val="32"/>
          <w:szCs w:val="32"/>
          <w:rtl/>
        </w:rPr>
        <w:t xml:space="preserve"> موقف الفقه الإسلامي من إجبار الدولة</w:t>
      </w:r>
      <w:r w:rsidR="004120AD" w:rsidRPr="00895D24">
        <w:rPr>
          <w:rFonts w:ascii="Traditional Arabic" w:hAnsi="Traditional Arabic" w:cs="Traditional Arabic"/>
          <w:sz w:val="32"/>
          <w:szCs w:val="32"/>
          <w:rtl/>
        </w:rPr>
        <w:t xml:space="preserve"> لمواطنيها</w:t>
      </w:r>
      <w:r w:rsidRPr="00895D24">
        <w:rPr>
          <w:rFonts w:ascii="Traditional Arabic" w:hAnsi="Traditional Arabic" w:cs="Traditional Arabic"/>
          <w:sz w:val="32"/>
          <w:szCs w:val="32"/>
          <w:rtl/>
        </w:rPr>
        <w:t xml:space="preserve"> </w:t>
      </w:r>
      <w:r w:rsidR="004120AD" w:rsidRPr="00895D24">
        <w:rPr>
          <w:rFonts w:ascii="Traditional Arabic" w:hAnsi="Traditional Arabic" w:cs="Traditional Arabic"/>
          <w:sz w:val="32"/>
          <w:szCs w:val="32"/>
          <w:rtl/>
        </w:rPr>
        <w:t>ا</w:t>
      </w:r>
      <w:r w:rsidRPr="00895D24">
        <w:rPr>
          <w:rFonts w:ascii="Traditional Arabic" w:hAnsi="Traditional Arabic" w:cs="Traditional Arabic"/>
          <w:sz w:val="32"/>
          <w:szCs w:val="32"/>
          <w:rtl/>
        </w:rPr>
        <w:t>لراغبين بالزواج على إجراء</w:t>
      </w:r>
      <w:r w:rsidR="001241A5" w:rsidRPr="00895D24">
        <w:rPr>
          <w:rFonts w:ascii="Traditional Arabic" w:hAnsi="Traditional Arabic" w:cs="Traditional Arabic"/>
          <w:sz w:val="32"/>
          <w:szCs w:val="32"/>
          <w:rtl/>
        </w:rPr>
        <w:t xml:space="preserve"> الفحص الطبي</w:t>
      </w:r>
      <w:r w:rsidRPr="00895D24">
        <w:rPr>
          <w:rFonts w:ascii="Traditional Arabic" w:hAnsi="Traditional Arabic" w:cs="Traditional Arabic"/>
          <w:sz w:val="32"/>
          <w:szCs w:val="32"/>
          <w:rtl/>
        </w:rPr>
        <w:t xml:space="preserve"> للتأكد من خلوهم من </w:t>
      </w:r>
      <w:r w:rsidR="004120AD" w:rsidRPr="00895D24">
        <w:rPr>
          <w:rFonts w:ascii="Traditional Arabic" w:hAnsi="Traditional Arabic" w:cs="Traditional Arabic"/>
          <w:sz w:val="32"/>
          <w:szCs w:val="32"/>
          <w:rtl/>
        </w:rPr>
        <w:t>الأمراض</w:t>
      </w:r>
      <w:r w:rsidRPr="00895D24">
        <w:rPr>
          <w:rFonts w:ascii="Traditional Arabic" w:hAnsi="Traditional Arabic" w:cs="Traditional Arabic"/>
          <w:sz w:val="32"/>
          <w:szCs w:val="32"/>
          <w:rtl/>
        </w:rPr>
        <w:t xml:space="preserve"> المعدية أو العيوب التي تحول دون المعاشرة و العشرة الزوجية أو تلك </w:t>
      </w:r>
      <w:r w:rsidR="004120AD" w:rsidRPr="00895D24">
        <w:rPr>
          <w:rFonts w:ascii="Traditional Arabic" w:hAnsi="Traditional Arabic" w:cs="Traditional Arabic"/>
          <w:sz w:val="32"/>
          <w:szCs w:val="32"/>
          <w:rtl/>
        </w:rPr>
        <w:t>الأمراض</w:t>
      </w:r>
      <w:r w:rsidRPr="00895D24">
        <w:rPr>
          <w:rFonts w:ascii="Traditional Arabic" w:hAnsi="Traditional Arabic" w:cs="Traditional Arabic"/>
          <w:sz w:val="32"/>
          <w:szCs w:val="32"/>
          <w:rtl/>
        </w:rPr>
        <w:t xml:space="preserve"> التي تنتقل إلى الأولاد</w:t>
      </w:r>
      <w:r w:rsidR="004120AD"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حيث تطرق البحث إلى خلاف الفقهاء في هذا الشأن </w:t>
      </w:r>
      <w:r w:rsidR="004120AD" w:rsidRPr="00895D24">
        <w:rPr>
          <w:rFonts w:ascii="Traditional Arabic" w:hAnsi="Traditional Arabic" w:cs="Traditional Arabic"/>
          <w:sz w:val="32"/>
          <w:szCs w:val="32"/>
          <w:rtl/>
        </w:rPr>
        <w:t>وأدلتهم</w:t>
      </w:r>
      <w:r w:rsidRPr="00895D24">
        <w:rPr>
          <w:rFonts w:ascii="Traditional Arabic" w:hAnsi="Traditional Arabic" w:cs="Traditional Arabic"/>
          <w:sz w:val="32"/>
          <w:szCs w:val="32"/>
          <w:rtl/>
        </w:rPr>
        <w:t xml:space="preserve"> وقام بمناق</w:t>
      </w:r>
      <w:r w:rsidR="004120AD" w:rsidRPr="00895D24">
        <w:rPr>
          <w:rFonts w:ascii="Traditional Arabic" w:hAnsi="Traditional Arabic" w:cs="Traditional Arabic"/>
          <w:sz w:val="32"/>
          <w:szCs w:val="32"/>
          <w:rtl/>
        </w:rPr>
        <w:t>ش</w:t>
      </w:r>
      <w:r w:rsidRPr="00895D24">
        <w:rPr>
          <w:rFonts w:ascii="Traditional Arabic" w:hAnsi="Traditional Arabic" w:cs="Traditional Arabic"/>
          <w:sz w:val="32"/>
          <w:szCs w:val="32"/>
          <w:rtl/>
        </w:rPr>
        <w:t>تها</w:t>
      </w:r>
      <w:r w:rsidR="004120AD"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و</w:t>
      </w:r>
      <w:r w:rsidR="001241A5" w:rsidRPr="00895D24">
        <w:rPr>
          <w:rFonts w:ascii="Traditional Arabic" w:hAnsi="Traditional Arabic" w:cs="Traditional Arabic"/>
          <w:sz w:val="32"/>
          <w:szCs w:val="32"/>
          <w:rtl/>
        </w:rPr>
        <w:t>في ضوء</w:t>
      </w:r>
      <w:r w:rsidRPr="00895D24">
        <w:rPr>
          <w:rFonts w:ascii="Traditional Arabic" w:hAnsi="Traditional Arabic" w:cs="Traditional Arabic"/>
          <w:sz w:val="32"/>
          <w:szCs w:val="32"/>
          <w:rtl/>
        </w:rPr>
        <w:t xml:space="preserve"> ذلك كان الترجيح بينها</w:t>
      </w:r>
      <w:r w:rsidR="004120AD"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ثم </w:t>
      </w:r>
      <w:r w:rsidR="004120AD" w:rsidRPr="00895D24">
        <w:rPr>
          <w:rFonts w:ascii="Traditional Arabic" w:hAnsi="Traditional Arabic" w:cs="Traditional Arabic"/>
          <w:sz w:val="32"/>
          <w:szCs w:val="32"/>
          <w:rtl/>
        </w:rPr>
        <w:t>أشار</w:t>
      </w:r>
      <w:r w:rsidRPr="00895D24">
        <w:rPr>
          <w:rFonts w:ascii="Traditional Arabic" w:hAnsi="Traditional Arabic" w:cs="Traditional Arabic"/>
          <w:sz w:val="32"/>
          <w:szCs w:val="32"/>
          <w:rtl/>
        </w:rPr>
        <w:t xml:space="preserve"> البحث إلى موقف القانون اليمني والقوانين العربية من </w:t>
      </w:r>
      <w:r w:rsidR="004120AD" w:rsidRPr="00895D24">
        <w:rPr>
          <w:rFonts w:ascii="Traditional Arabic" w:hAnsi="Traditional Arabic" w:cs="Traditional Arabic"/>
          <w:sz w:val="32"/>
          <w:szCs w:val="32"/>
          <w:rtl/>
        </w:rPr>
        <w:t>الإجبار</w:t>
      </w:r>
      <w:r w:rsidRPr="00895D24">
        <w:rPr>
          <w:rFonts w:ascii="Traditional Arabic" w:hAnsi="Traditional Arabic" w:cs="Traditional Arabic"/>
          <w:sz w:val="32"/>
          <w:szCs w:val="32"/>
          <w:rtl/>
        </w:rPr>
        <w:t xml:space="preserve"> على الفحص، لان فهم هذا الموضوع غير مستقر في </w:t>
      </w:r>
      <w:r w:rsidR="004120AD" w:rsidRPr="00895D24">
        <w:rPr>
          <w:rFonts w:ascii="Traditional Arabic" w:hAnsi="Traditional Arabic" w:cs="Traditional Arabic"/>
          <w:sz w:val="32"/>
          <w:szCs w:val="32"/>
          <w:rtl/>
        </w:rPr>
        <w:t>أذهان</w:t>
      </w:r>
      <w:r w:rsidRPr="00895D24">
        <w:rPr>
          <w:rFonts w:ascii="Traditional Arabic" w:hAnsi="Traditional Arabic" w:cs="Traditional Arabic"/>
          <w:sz w:val="32"/>
          <w:szCs w:val="32"/>
          <w:rtl/>
        </w:rPr>
        <w:t xml:space="preserve"> غالبية المختصين ومتخذي القرار</w:t>
      </w:r>
      <w:r w:rsidR="00DB71B2" w:rsidRPr="00895D24">
        <w:rPr>
          <w:rFonts w:ascii="Traditional Arabic" w:hAnsi="Traditional Arabic" w:cs="Traditional Arabic"/>
          <w:sz w:val="32"/>
          <w:szCs w:val="32"/>
          <w:rtl/>
        </w:rPr>
        <w:t xml:space="preserve"> باليمن</w:t>
      </w:r>
      <w:r w:rsidRPr="00895D24">
        <w:rPr>
          <w:rFonts w:ascii="Traditional Arabic" w:hAnsi="Traditional Arabic" w:cs="Traditional Arabic"/>
          <w:sz w:val="32"/>
          <w:szCs w:val="32"/>
          <w:rtl/>
        </w:rPr>
        <w:t xml:space="preserve"> الذين يرفضون فكرة </w:t>
      </w:r>
      <w:r w:rsidR="004120AD" w:rsidRPr="00895D24">
        <w:rPr>
          <w:rFonts w:ascii="Traditional Arabic" w:hAnsi="Traditional Arabic" w:cs="Traditional Arabic"/>
          <w:sz w:val="32"/>
          <w:szCs w:val="32"/>
          <w:rtl/>
        </w:rPr>
        <w:t>إجبار</w:t>
      </w:r>
      <w:r w:rsidRPr="00895D24">
        <w:rPr>
          <w:rFonts w:ascii="Traditional Arabic" w:hAnsi="Traditional Arabic" w:cs="Traditional Arabic"/>
          <w:sz w:val="32"/>
          <w:szCs w:val="32"/>
          <w:rtl/>
        </w:rPr>
        <w:t xml:space="preserve"> الراغبين بالزواج على</w:t>
      </w:r>
      <w:r w:rsidR="004120AD" w:rsidRPr="00895D24">
        <w:rPr>
          <w:rFonts w:ascii="Traditional Arabic" w:hAnsi="Traditional Arabic" w:cs="Traditional Arabic"/>
          <w:sz w:val="32"/>
          <w:szCs w:val="32"/>
          <w:rtl/>
        </w:rPr>
        <w:t xml:space="preserve"> إجراء</w:t>
      </w:r>
      <w:r w:rsidRPr="00895D24">
        <w:rPr>
          <w:rFonts w:ascii="Traditional Arabic" w:hAnsi="Traditional Arabic" w:cs="Traditional Arabic"/>
          <w:sz w:val="32"/>
          <w:szCs w:val="32"/>
          <w:rtl/>
        </w:rPr>
        <w:t xml:space="preserve"> الفحص الطبي</w:t>
      </w:r>
      <w:r w:rsidR="004120AD" w:rsidRPr="00895D24">
        <w:rPr>
          <w:rFonts w:ascii="Traditional Arabic" w:hAnsi="Traditional Arabic" w:cs="Traditional Arabic"/>
          <w:sz w:val="32"/>
          <w:szCs w:val="32"/>
          <w:rtl/>
        </w:rPr>
        <w:t>،</w:t>
      </w:r>
      <w:r w:rsidR="000F61E1" w:rsidRPr="00895D24">
        <w:rPr>
          <w:rFonts w:ascii="Traditional Arabic" w:hAnsi="Traditional Arabic" w:cs="Traditional Arabic"/>
          <w:sz w:val="32"/>
          <w:szCs w:val="32"/>
          <w:rtl/>
        </w:rPr>
        <w:t xml:space="preserve"> حيث</w:t>
      </w:r>
      <w:r w:rsidRPr="00895D24">
        <w:rPr>
          <w:rFonts w:ascii="Traditional Arabic" w:hAnsi="Traditional Arabic" w:cs="Traditional Arabic"/>
          <w:sz w:val="32"/>
          <w:szCs w:val="32"/>
          <w:rtl/>
        </w:rPr>
        <w:t xml:space="preserve"> </w:t>
      </w:r>
      <w:r w:rsidR="004120AD" w:rsidRPr="00895D24">
        <w:rPr>
          <w:rFonts w:ascii="Traditional Arabic" w:hAnsi="Traditional Arabic" w:cs="Traditional Arabic"/>
          <w:sz w:val="32"/>
          <w:szCs w:val="32"/>
          <w:rtl/>
        </w:rPr>
        <w:t>أن</w:t>
      </w:r>
      <w:r w:rsidRPr="00895D24">
        <w:rPr>
          <w:rFonts w:ascii="Traditional Arabic" w:hAnsi="Traditional Arabic" w:cs="Traditional Arabic"/>
          <w:sz w:val="32"/>
          <w:szCs w:val="32"/>
          <w:rtl/>
        </w:rPr>
        <w:t xml:space="preserve"> اليمن هي الدولة العربية الوحيدة </w:t>
      </w:r>
      <w:r w:rsidR="004120AD" w:rsidRPr="00895D24">
        <w:rPr>
          <w:rFonts w:ascii="Traditional Arabic" w:hAnsi="Traditional Arabic" w:cs="Traditional Arabic"/>
          <w:sz w:val="32"/>
          <w:szCs w:val="32"/>
          <w:rtl/>
        </w:rPr>
        <w:t>التي</w:t>
      </w:r>
      <w:r w:rsidRPr="00895D24">
        <w:rPr>
          <w:rFonts w:ascii="Traditional Arabic" w:hAnsi="Traditional Arabic" w:cs="Traditional Arabic"/>
          <w:sz w:val="32"/>
          <w:szCs w:val="32"/>
          <w:rtl/>
        </w:rPr>
        <w:t xml:space="preserve"> لا تجبر مواطنيها الراغبين بالزواج على إجراء الفحص الطبي، ويخلص البحث إلى تقديم النتائج والتوصيات المناسبة لمعالجة هذه المشكلة.</w:t>
      </w:r>
      <w:r w:rsidR="001241A5" w:rsidRPr="00895D24">
        <w:rPr>
          <w:rFonts w:ascii="Traditional Arabic" w:hAnsi="Traditional Arabic" w:cs="Traditional Arabic"/>
          <w:sz w:val="32"/>
          <w:szCs w:val="32"/>
          <w:rtl/>
        </w:rPr>
        <w:t xml:space="preserve"> </w:t>
      </w:r>
    </w:p>
    <w:p w:rsidR="005B05A4" w:rsidRPr="00895D24" w:rsidRDefault="005B05A4" w:rsidP="005B05A4">
      <w:pPr>
        <w:jc w:val="lowKashida"/>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الملخص الإنجليزي:</w:t>
      </w:r>
    </w:p>
    <w:p w:rsidR="001241A5" w:rsidRPr="00895D24" w:rsidRDefault="002F1355" w:rsidP="00895D24">
      <w:pPr>
        <w:spacing w:after="160" w:line="259" w:lineRule="auto"/>
        <w:jc w:val="right"/>
        <w:rPr>
          <w:rFonts w:ascii="Traditional Arabic" w:eastAsia="Calibri" w:hAnsi="Traditional Arabic" w:cs="Traditional Arabic"/>
          <w:b/>
          <w:bCs/>
          <w:sz w:val="32"/>
          <w:szCs w:val="32"/>
          <w:rtl/>
        </w:rPr>
      </w:pPr>
      <w:r w:rsidRPr="00895D24">
        <w:rPr>
          <w:rFonts w:ascii="Traditional Arabic" w:eastAsia="Calibri" w:hAnsi="Traditional Arabic" w:cs="Traditional Arabic"/>
          <w:sz w:val="32"/>
          <w:szCs w:val="32"/>
        </w:rPr>
        <w:t>This research deals with the system of medical examination for those who wish to marry in light of the opinions of the jurists and the relevant laws and the obstacles to its application in Yemen. The research consists of three parts and a conclusion. The first topic deals with the definition of the system of medical examination for those who want to marry and the interests and the harms resulting from applying this system. The second topic deals with the opinions of the jurists about this system , while the third section ensures the position of Yemeni law of this system and</w:t>
      </w:r>
      <w:r w:rsidR="00DB71B2" w:rsidRPr="00895D24">
        <w:rPr>
          <w:rFonts w:ascii="Traditional Arabic" w:eastAsia="Calibri" w:hAnsi="Traditional Arabic" w:cs="Traditional Arabic"/>
          <w:sz w:val="32"/>
          <w:szCs w:val="32"/>
        </w:rPr>
        <w:t xml:space="preserve"> </w:t>
      </w:r>
      <w:r w:rsidRPr="00895D24">
        <w:rPr>
          <w:rFonts w:ascii="Traditional Arabic" w:eastAsia="Calibri" w:hAnsi="Traditional Arabic" w:cs="Traditional Arabic"/>
          <w:sz w:val="32"/>
          <w:szCs w:val="32"/>
        </w:rPr>
        <w:t>the opinions of  the obstacles that prevent its implementation.</w:t>
      </w:r>
    </w:p>
    <w:p w:rsidR="00B141D5" w:rsidRPr="00895D24" w:rsidRDefault="00B141D5" w:rsidP="000F61E1">
      <w:pPr>
        <w:jc w:val="lowKashida"/>
        <w:rPr>
          <w:rFonts w:ascii="Traditional Arabic" w:hAnsi="Traditional Arabic" w:cs="Traditional Arabic" w:hint="cs"/>
          <w:b/>
          <w:bCs/>
          <w:sz w:val="32"/>
          <w:szCs w:val="32"/>
          <w:rtl/>
        </w:rPr>
      </w:pPr>
      <w:r w:rsidRPr="00895D24">
        <w:rPr>
          <w:rFonts w:ascii="Traditional Arabic" w:hAnsi="Traditional Arabic" w:cs="Traditional Arabic"/>
          <w:b/>
          <w:bCs/>
          <w:sz w:val="32"/>
          <w:szCs w:val="32"/>
          <w:rtl/>
        </w:rPr>
        <w:t>مقدمة:</w:t>
      </w:r>
    </w:p>
    <w:p w:rsidR="00D77010" w:rsidRPr="00895D24" w:rsidRDefault="00D77010" w:rsidP="000F61E1">
      <w:pPr>
        <w:jc w:val="lowKashida"/>
        <w:rPr>
          <w:rFonts w:ascii="Traditional Arabic" w:hAnsi="Traditional Arabic" w:cs="Traditional Arabic"/>
          <w:b/>
          <w:bCs/>
          <w:sz w:val="32"/>
          <w:szCs w:val="32"/>
          <w:rtl/>
        </w:rPr>
      </w:pPr>
      <w:r w:rsidRPr="00895D24">
        <w:rPr>
          <w:rFonts w:ascii="Traditional Arabic" w:hAnsi="Traditional Arabic" w:cs="Traditional Arabic"/>
          <w:sz w:val="32"/>
          <w:szCs w:val="32"/>
          <w:rtl/>
        </w:rPr>
        <w:t>ا</w:t>
      </w:r>
      <w:r w:rsidR="00622CD3" w:rsidRPr="00895D24">
        <w:rPr>
          <w:rFonts w:ascii="Traditional Arabic" w:hAnsi="Traditional Arabic" w:cs="Traditional Arabic"/>
          <w:sz w:val="32"/>
          <w:szCs w:val="32"/>
          <w:rtl/>
        </w:rPr>
        <w:t xml:space="preserve">لحمد لله </w:t>
      </w:r>
      <w:r w:rsidR="000F61E1" w:rsidRPr="00895D24">
        <w:rPr>
          <w:rFonts w:ascii="Traditional Arabic" w:hAnsi="Traditional Arabic" w:cs="Traditional Arabic"/>
          <w:sz w:val="32"/>
          <w:szCs w:val="32"/>
          <w:rtl/>
        </w:rPr>
        <w:t>وحده</w:t>
      </w:r>
      <w:r w:rsidR="00622CD3" w:rsidRPr="00895D24">
        <w:rPr>
          <w:rFonts w:ascii="Traditional Arabic" w:hAnsi="Traditional Arabic" w:cs="Traditional Arabic"/>
          <w:sz w:val="32"/>
          <w:szCs w:val="32"/>
          <w:rtl/>
        </w:rPr>
        <w:t xml:space="preserve"> و</w:t>
      </w:r>
      <w:r w:rsidR="00791EA1" w:rsidRPr="00895D24">
        <w:rPr>
          <w:rFonts w:ascii="Traditional Arabic" w:hAnsi="Traditional Arabic" w:cs="Traditional Arabic"/>
          <w:sz w:val="32"/>
          <w:szCs w:val="32"/>
          <w:rtl/>
        </w:rPr>
        <w:t>الصلاة و</w:t>
      </w:r>
      <w:r w:rsidRPr="00895D24">
        <w:rPr>
          <w:rFonts w:ascii="Traditional Arabic" w:hAnsi="Traditional Arabic" w:cs="Traditional Arabic"/>
          <w:sz w:val="32"/>
          <w:szCs w:val="32"/>
          <w:rtl/>
        </w:rPr>
        <w:t>السلام على</w:t>
      </w:r>
      <w:r w:rsidR="00534736" w:rsidRPr="00895D24">
        <w:rPr>
          <w:rFonts w:ascii="Traditional Arabic" w:hAnsi="Traditional Arabic" w:cs="Traditional Arabic"/>
          <w:sz w:val="32"/>
          <w:szCs w:val="32"/>
          <w:rtl/>
        </w:rPr>
        <w:t xml:space="preserve"> من لا نبي بعده</w:t>
      </w:r>
      <w:r w:rsidR="000F61E1" w:rsidRPr="00895D24">
        <w:rPr>
          <w:rFonts w:ascii="Traditional Arabic" w:hAnsi="Traditional Arabic" w:cs="Traditional Arabic"/>
          <w:sz w:val="32"/>
          <w:szCs w:val="32"/>
          <w:rtl/>
        </w:rPr>
        <w:t xml:space="preserve"> نبينا</w:t>
      </w:r>
      <w:r w:rsidR="00534736" w:rsidRPr="00895D24">
        <w:rPr>
          <w:rFonts w:ascii="Traditional Arabic" w:hAnsi="Traditional Arabic" w:cs="Traditional Arabic"/>
          <w:sz w:val="32"/>
          <w:szCs w:val="32"/>
          <w:rtl/>
        </w:rPr>
        <w:t xml:space="preserve"> محمد وعلى آله وصحبه: </w:t>
      </w:r>
      <w:r w:rsidRPr="00895D24">
        <w:rPr>
          <w:rFonts w:ascii="Traditional Arabic" w:hAnsi="Traditional Arabic" w:cs="Traditional Arabic"/>
          <w:sz w:val="32"/>
          <w:szCs w:val="32"/>
          <w:rtl/>
        </w:rPr>
        <w:t>أما بعد:</w:t>
      </w:r>
    </w:p>
    <w:p w:rsidR="005B05A4" w:rsidRPr="00895D24" w:rsidRDefault="005B05A4" w:rsidP="000F61E1">
      <w:pPr>
        <w:ind w:left="112"/>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فإن هذه المقدمة تشتمل على </w:t>
      </w:r>
      <w:r w:rsidR="000F61E1" w:rsidRPr="00895D24">
        <w:rPr>
          <w:rFonts w:ascii="Traditional Arabic" w:hAnsi="Traditional Arabic" w:cs="Traditional Arabic"/>
          <w:sz w:val="32"/>
          <w:szCs w:val="32"/>
          <w:rtl/>
        </w:rPr>
        <w:t>أهمية البحث ومشكلته</w:t>
      </w:r>
      <w:r w:rsidRPr="00895D24">
        <w:rPr>
          <w:rFonts w:ascii="Traditional Arabic" w:hAnsi="Traditional Arabic" w:cs="Traditional Arabic"/>
          <w:sz w:val="32"/>
          <w:szCs w:val="32"/>
          <w:rtl/>
        </w:rPr>
        <w:t xml:space="preserve"> </w:t>
      </w:r>
      <w:r w:rsidR="00591488" w:rsidRPr="00895D24">
        <w:rPr>
          <w:rFonts w:ascii="Traditional Arabic" w:hAnsi="Traditional Arabic" w:cs="Traditional Arabic"/>
          <w:sz w:val="32"/>
          <w:szCs w:val="32"/>
          <w:rtl/>
        </w:rPr>
        <w:t>وأهداف</w:t>
      </w:r>
      <w:r w:rsidRPr="00895D24">
        <w:rPr>
          <w:rFonts w:ascii="Traditional Arabic" w:hAnsi="Traditional Arabic" w:cs="Traditional Arabic"/>
          <w:sz w:val="32"/>
          <w:szCs w:val="32"/>
          <w:rtl/>
        </w:rPr>
        <w:t xml:space="preserve"> البحث ومنهجيته</w:t>
      </w:r>
      <w:r w:rsidR="000F61E1" w:rsidRPr="00895D24">
        <w:rPr>
          <w:rFonts w:ascii="Traditional Arabic" w:hAnsi="Traditional Arabic" w:cs="Traditional Arabic"/>
          <w:sz w:val="32"/>
          <w:szCs w:val="32"/>
          <w:rtl/>
        </w:rPr>
        <w:t xml:space="preserve"> والدراسات السابقة</w:t>
      </w:r>
      <w:r w:rsidRPr="00895D24">
        <w:rPr>
          <w:rFonts w:ascii="Traditional Arabic" w:hAnsi="Traditional Arabic" w:cs="Traditional Arabic"/>
          <w:sz w:val="32"/>
          <w:szCs w:val="32"/>
          <w:rtl/>
        </w:rPr>
        <w:t xml:space="preserve"> </w:t>
      </w:r>
      <w:r w:rsidR="000F61E1" w:rsidRPr="00895D24">
        <w:rPr>
          <w:rFonts w:ascii="Traditional Arabic" w:hAnsi="Traditional Arabic" w:cs="Traditional Arabic"/>
          <w:sz w:val="32"/>
          <w:szCs w:val="32"/>
          <w:rtl/>
        </w:rPr>
        <w:t>وتقسيمات البحث</w:t>
      </w:r>
      <w:r w:rsidR="00AB251C" w:rsidRPr="00895D24">
        <w:rPr>
          <w:rFonts w:ascii="Traditional Arabic" w:hAnsi="Traditional Arabic" w:cs="Traditional Arabic"/>
          <w:sz w:val="32"/>
          <w:szCs w:val="32"/>
          <w:rtl/>
        </w:rPr>
        <w:t>، وذلك</w:t>
      </w:r>
      <w:r w:rsidRPr="00895D24">
        <w:rPr>
          <w:rFonts w:ascii="Traditional Arabic" w:hAnsi="Traditional Arabic" w:cs="Traditional Arabic"/>
          <w:sz w:val="32"/>
          <w:szCs w:val="32"/>
          <w:rtl/>
        </w:rPr>
        <w:t xml:space="preserve"> على النحو </w:t>
      </w:r>
      <w:r w:rsidR="00240273" w:rsidRPr="00895D24">
        <w:rPr>
          <w:rFonts w:ascii="Traditional Arabic" w:hAnsi="Traditional Arabic" w:cs="Traditional Arabic"/>
          <w:sz w:val="32"/>
          <w:szCs w:val="32"/>
          <w:rtl/>
        </w:rPr>
        <w:t>الأتي</w:t>
      </w:r>
      <w:r w:rsidRPr="00895D24">
        <w:rPr>
          <w:rFonts w:ascii="Traditional Arabic" w:hAnsi="Traditional Arabic" w:cs="Traditional Arabic"/>
          <w:sz w:val="32"/>
          <w:szCs w:val="32"/>
          <w:rtl/>
        </w:rPr>
        <w:t>:</w:t>
      </w:r>
    </w:p>
    <w:p w:rsidR="00591488" w:rsidRPr="00895D24" w:rsidRDefault="00240273" w:rsidP="00591488">
      <w:pPr>
        <w:ind w:left="112"/>
        <w:jc w:val="lowKashida"/>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lastRenderedPageBreak/>
        <w:t>أ</w:t>
      </w:r>
      <w:r w:rsidR="005B05A4" w:rsidRPr="00895D24">
        <w:rPr>
          <w:rFonts w:ascii="Traditional Arabic" w:hAnsi="Traditional Arabic" w:cs="Traditional Arabic"/>
          <w:b/>
          <w:bCs/>
          <w:sz w:val="32"/>
          <w:szCs w:val="32"/>
          <w:rtl/>
        </w:rPr>
        <w:t xml:space="preserve">ولاً: </w:t>
      </w:r>
      <w:r w:rsidR="008A3809" w:rsidRPr="00895D24">
        <w:rPr>
          <w:rFonts w:ascii="Traditional Arabic" w:hAnsi="Traditional Arabic" w:cs="Traditional Arabic"/>
          <w:b/>
          <w:bCs/>
          <w:sz w:val="32"/>
          <w:szCs w:val="32"/>
          <w:rtl/>
        </w:rPr>
        <w:t>أهمية</w:t>
      </w:r>
      <w:r w:rsidR="00591488" w:rsidRPr="00895D24">
        <w:rPr>
          <w:rFonts w:ascii="Traditional Arabic" w:hAnsi="Traditional Arabic" w:cs="Traditional Arabic"/>
          <w:b/>
          <w:bCs/>
          <w:sz w:val="32"/>
          <w:szCs w:val="32"/>
          <w:rtl/>
        </w:rPr>
        <w:t xml:space="preserve"> البحث</w:t>
      </w:r>
      <w:r w:rsidR="005B05A4" w:rsidRPr="00895D24">
        <w:rPr>
          <w:rFonts w:ascii="Traditional Arabic" w:hAnsi="Traditional Arabic" w:cs="Traditional Arabic"/>
          <w:b/>
          <w:bCs/>
          <w:sz w:val="32"/>
          <w:szCs w:val="32"/>
          <w:rtl/>
        </w:rPr>
        <w:t>:</w:t>
      </w:r>
    </w:p>
    <w:p w:rsidR="00736DB8" w:rsidRPr="00895D24" w:rsidRDefault="00591488" w:rsidP="00736DB8">
      <w:pPr>
        <w:ind w:left="112"/>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تظهر </w:t>
      </w:r>
      <w:r w:rsidR="008A3809" w:rsidRPr="00895D24">
        <w:rPr>
          <w:rFonts w:ascii="Traditional Arabic" w:hAnsi="Traditional Arabic" w:cs="Traditional Arabic"/>
          <w:sz w:val="32"/>
          <w:szCs w:val="32"/>
          <w:rtl/>
        </w:rPr>
        <w:t>أهمية</w:t>
      </w:r>
      <w:r w:rsidRPr="00895D24">
        <w:rPr>
          <w:rFonts w:ascii="Traditional Arabic" w:hAnsi="Traditional Arabic" w:cs="Traditional Arabic"/>
          <w:sz w:val="32"/>
          <w:szCs w:val="32"/>
          <w:rtl/>
        </w:rPr>
        <w:t xml:space="preserve"> هذا الموضوع من خلال </w:t>
      </w:r>
      <w:r w:rsidR="008A3809" w:rsidRPr="00895D24">
        <w:rPr>
          <w:rFonts w:ascii="Traditional Arabic" w:hAnsi="Traditional Arabic" w:cs="Traditional Arabic"/>
          <w:sz w:val="32"/>
          <w:szCs w:val="32"/>
          <w:rtl/>
        </w:rPr>
        <w:t>الأتي</w:t>
      </w:r>
      <w:r w:rsidRPr="00895D24">
        <w:rPr>
          <w:rFonts w:ascii="Traditional Arabic" w:hAnsi="Traditional Arabic" w:cs="Traditional Arabic"/>
          <w:sz w:val="32"/>
          <w:szCs w:val="32"/>
          <w:rtl/>
        </w:rPr>
        <w:t>:</w:t>
      </w:r>
    </w:p>
    <w:p w:rsidR="00736DB8" w:rsidRPr="00895D24" w:rsidRDefault="00736DB8" w:rsidP="00736DB8">
      <w:pPr>
        <w:numPr>
          <w:ilvl w:val="0"/>
          <w:numId w:val="9"/>
        </w:numPr>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إجبار الراغبين في الزواج على الفحص الطبي من المستجدات والنوازل المعاصرة التي تحتاج إلى الدراسة والبحث للإحاطة بها من نواحيها كافة.</w:t>
      </w:r>
    </w:p>
    <w:p w:rsidR="000F61E1" w:rsidRPr="00895D24" w:rsidRDefault="000F61E1" w:rsidP="00025A9E">
      <w:pPr>
        <w:numPr>
          <w:ilvl w:val="0"/>
          <w:numId w:val="9"/>
        </w:numPr>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الخلاف الفقهي الحاد والمتشعب بين الفقهاء المعاصرين بشأن هذا الموضوع الذي يحتاج إلى البحث فيه ومناقشة الأدلة واختيار القول الراجح.</w:t>
      </w:r>
    </w:p>
    <w:p w:rsidR="00736DB8" w:rsidRPr="00895D24" w:rsidRDefault="00736DB8" w:rsidP="00736DB8">
      <w:pPr>
        <w:numPr>
          <w:ilvl w:val="0"/>
          <w:numId w:val="9"/>
        </w:numPr>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موضوع البحث متعلق بالزواج وهو أساس تكوين الأسرة المسلمة.</w:t>
      </w:r>
    </w:p>
    <w:p w:rsidR="00591488" w:rsidRPr="00895D24" w:rsidRDefault="00591488" w:rsidP="00025A9E">
      <w:pPr>
        <w:numPr>
          <w:ilvl w:val="0"/>
          <w:numId w:val="9"/>
        </w:numPr>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وجود نص قانوني وحيد غير فاعل في القانون اليمني مما جعل اليمن الدولة الوحيدة التي لا تجبر مواطنيها الراغبين بالزواج على الفحص الطبي</w:t>
      </w:r>
      <w:r w:rsidR="000F61E1" w:rsidRPr="00895D24">
        <w:rPr>
          <w:rFonts w:ascii="Traditional Arabic" w:hAnsi="Traditional Arabic" w:cs="Traditional Arabic"/>
          <w:sz w:val="32"/>
          <w:szCs w:val="32"/>
          <w:rtl/>
        </w:rPr>
        <w:t xml:space="preserve">، ولذلك فأن هذا الفحص لا يتم في اليمن جبراً أو اختياراً </w:t>
      </w:r>
      <w:r w:rsidRPr="00895D24">
        <w:rPr>
          <w:rFonts w:ascii="Traditional Arabic" w:hAnsi="Traditional Arabic" w:cs="Traditional Arabic"/>
          <w:sz w:val="32"/>
          <w:szCs w:val="32"/>
          <w:rtl/>
        </w:rPr>
        <w:t>.</w:t>
      </w:r>
    </w:p>
    <w:p w:rsidR="005B05A4" w:rsidRPr="00895D24" w:rsidRDefault="005B05A4" w:rsidP="00025A9E">
      <w:pPr>
        <w:numPr>
          <w:ilvl w:val="0"/>
          <w:numId w:val="9"/>
        </w:numPr>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 xml:space="preserve">الفحص الطبي </w:t>
      </w:r>
      <w:r w:rsidR="000F61E1" w:rsidRPr="00895D24">
        <w:rPr>
          <w:rFonts w:ascii="Traditional Arabic" w:hAnsi="Traditional Arabic" w:cs="Traditional Arabic"/>
          <w:sz w:val="32"/>
          <w:szCs w:val="32"/>
          <w:rtl/>
        </w:rPr>
        <w:t xml:space="preserve">للراغبين بالزواج من أهم الوسائل الوقائية لحفظ الأسرة المسلمة </w:t>
      </w:r>
      <w:r w:rsidR="00DA72E1" w:rsidRPr="00895D24">
        <w:rPr>
          <w:rFonts w:ascii="Traditional Arabic" w:hAnsi="Traditional Arabic" w:cs="Traditional Arabic"/>
          <w:sz w:val="32"/>
          <w:szCs w:val="32"/>
          <w:rtl/>
        </w:rPr>
        <w:t>والمجتمع المسلم من الأمراض الوراثية والمعدية والعيوب التي تنقض الحياة الزوجية.</w:t>
      </w:r>
    </w:p>
    <w:p w:rsidR="00C92F5F" w:rsidRPr="00242BF0" w:rsidRDefault="00FF2652" w:rsidP="00242BF0">
      <w:pPr>
        <w:numPr>
          <w:ilvl w:val="0"/>
          <w:numId w:val="9"/>
        </w:numPr>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 xml:space="preserve">كثرة </w:t>
      </w:r>
      <w:r w:rsidR="00736DB8" w:rsidRPr="00895D24">
        <w:rPr>
          <w:rFonts w:ascii="Traditional Arabic" w:hAnsi="Traditional Arabic" w:cs="Traditional Arabic"/>
          <w:sz w:val="32"/>
          <w:szCs w:val="32"/>
          <w:rtl/>
        </w:rPr>
        <w:t>ال</w:t>
      </w:r>
      <w:r w:rsidR="001A7F9A" w:rsidRPr="00895D24">
        <w:rPr>
          <w:rFonts w:ascii="Traditional Arabic" w:hAnsi="Traditional Arabic" w:cs="Traditional Arabic"/>
          <w:sz w:val="32"/>
          <w:szCs w:val="32"/>
          <w:rtl/>
        </w:rPr>
        <w:t>أمراض</w:t>
      </w:r>
      <w:r w:rsidRPr="00895D24">
        <w:rPr>
          <w:rFonts w:ascii="Traditional Arabic" w:hAnsi="Traditional Arabic" w:cs="Traditional Arabic"/>
          <w:sz w:val="32"/>
          <w:szCs w:val="32"/>
          <w:rtl/>
        </w:rPr>
        <w:t xml:space="preserve"> </w:t>
      </w:r>
      <w:r w:rsidR="00736DB8" w:rsidRPr="00895D24">
        <w:rPr>
          <w:rFonts w:ascii="Traditional Arabic" w:hAnsi="Traditional Arabic" w:cs="Traditional Arabic"/>
          <w:sz w:val="32"/>
          <w:szCs w:val="32"/>
          <w:rtl/>
        </w:rPr>
        <w:t>في اليمن التي يذكر المختصون أن سبب حدوثها يرجع إلى عدم الفحص الطبي كمرض الثلاسيميا و</w:t>
      </w:r>
      <w:r w:rsidR="00DA72E1" w:rsidRPr="00895D24">
        <w:rPr>
          <w:rFonts w:ascii="Traditional Arabic" w:hAnsi="Traditional Arabic" w:cs="Traditional Arabic"/>
          <w:sz w:val="32"/>
          <w:szCs w:val="32"/>
          <w:rtl/>
        </w:rPr>
        <w:t>أمراض الإعاقة البدنية والذهنية</w:t>
      </w:r>
      <w:r w:rsidR="00736DB8"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التي كان بالإمكان تلافيها لو تم فرض هذا النظام وتطبيقه على الإباء </w:t>
      </w:r>
      <w:r w:rsidR="00240273" w:rsidRPr="00895D24">
        <w:rPr>
          <w:rFonts w:ascii="Traditional Arabic" w:hAnsi="Traditional Arabic" w:cs="Traditional Arabic"/>
          <w:sz w:val="32"/>
          <w:szCs w:val="32"/>
          <w:rtl/>
        </w:rPr>
        <w:t>والأمهات</w:t>
      </w:r>
      <w:r w:rsidRPr="00895D24">
        <w:rPr>
          <w:rFonts w:ascii="Traditional Arabic" w:hAnsi="Traditional Arabic" w:cs="Traditional Arabic"/>
          <w:sz w:val="32"/>
          <w:szCs w:val="32"/>
          <w:rtl/>
        </w:rPr>
        <w:t xml:space="preserve"> قبل الزواج.</w:t>
      </w:r>
    </w:p>
    <w:p w:rsidR="00FF2652" w:rsidRDefault="00FF2652" w:rsidP="000D42EE">
      <w:pPr>
        <w:jc w:val="lowKashida"/>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ثانياً: مشكلة البحث:</w:t>
      </w:r>
    </w:p>
    <w:p w:rsidR="000D42EE" w:rsidRDefault="000D42EE" w:rsidP="000D42EE">
      <w:pPr>
        <w:rPr>
          <w:rFonts w:ascii="Traditional Arabic" w:hAnsi="Traditional Arabic" w:cs="Traditional Arabic"/>
          <w:sz w:val="32"/>
          <w:szCs w:val="32"/>
          <w:rtl/>
        </w:rPr>
      </w:pPr>
      <w:r>
        <w:rPr>
          <w:rFonts w:ascii="Traditional Arabic" w:hAnsi="Traditional Arabic" w:cs="Traditional Arabic" w:hint="cs"/>
          <w:sz w:val="32"/>
          <w:szCs w:val="32"/>
          <w:rtl/>
        </w:rPr>
        <w:t>تكمن مشكلة البحث في أن اليمن الدولة الوحيدة في العالم التي لا تجبر مواطنيها الراغبين بالزواج على إجراء الفحص الطبي، وتثير هذه المشكلة التساؤلات الآتية:</w:t>
      </w:r>
    </w:p>
    <w:p w:rsidR="000D42EE" w:rsidRDefault="000D42EE" w:rsidP="000D42EE">
      <w:pPr>
        <w:pStyle w:val="ab"/>
        <w:numPr>
          <w:ilvl w:val="0"/>
          <w:numId w:val="16"/>
        </w:numPr>
        <w:spacing w:after="160"/>
        <w:rPr>
          <w:rFonts w:ascii="Traditional Arabic" w:hAnsi="Traditional Arabic" w:cs="Traditional Arabic"/>
          <w:sz w:val="32"/>
          <w:szCs w:val="32"/>
        </w:rPr>
      </w:pPr>
      <w:r>
        <w:rPr>
          <w:rFonts w:ascii="Traditional Arabic" w:hAnsi="Traditional Arabic" w:cs="Traditional Arabic" w:hint="cs"/>
          <w:sz w:val="32"/>
          <w:szCs w:val="32"/>
          <w:rtl/>
        </w:rPr>
        <w:t>هل مفهوم إجبار الراغبي</w:t>
      </w:r>
      <w:r w:rsidR="00B727CC">
        <w:rPr>
          <w:rFonts w:ascii="Traditional Arabic" w:hAnsi="Traditional Arabic" w:cs="Traditional Arabic" w:hint="cs"/>
          <w:sz w:val="32"/>
          <w:szCs w:val="32"/>
          <w:rtl/>
        </w:rPr>
        <w:t>ن بالزواج على إجراء الفحص مستقر</w:t>
      </w:r>
      <w:r>
        <w:rPr>
          <w:rFonts w:ascii="Traditional Arabic" w:hAnsi="Traditional Arabic" w:cs="Traditional Arabic" w:hint="cs"/>
          <w:sz w:val="32"/>
          <w:szCs w:val="32"/>
          <w:rtl/>
        </w:rPr>
        <w:t xml:space="preserve"> في </w:t>
      </w:r>
      <w:r w:rsidR="00B727CC">
        <w:rPr>
          <w:rFonts w:ascii="Traditional Arabic" w:hAnsi="Traditional Arabic" w:cs="Traditional Arabic" w:hint="cs"/>
          <w:sz w:val="32"/>
          <w:szCs w:val="32"/>
          <w:rtl/>
        </w:rPr>
        <w:t>أذهان</w:t>
      </w:r>
      <w:r>
        <w:rPr>
          <w:rFonts w:ascii="Traditional Arabic" w:hAnsi="Traditional Arabic" w:cs="Traditional Arabic" w:hint="cs"/>
          <w:sz w:val="32"/>
          <w:szCs w:val="32"/>
          <w:rtl/>
        </w:rPr>
        <w:t xml:space="preserve"> الراغبين بالزواج وفي </w:t>
      </w:r>
      <w:r w:rsidR="00B727CC">
        <w:rPr>
          <w:rFonts w:ascii="Traditional Arabic" w:hAnsi="Traditional Arabic" w:cs="Traditional Arabic" w:hint="cs"/>
          <w:sz w:val="32"/>
          <w:szCs w:val="32"/>
          <w:rtl/>
        </w:rPr>
        <w:t>أذهان</w:t>
      </w:r>
      <w:r>
        <w:rPr>
          <w:rFonts w:ascii="Traditional Arabic" w:hAnsi="Traditional Arabic" w:cs="Traditional Arabic" w:hint="cs"/>
          <w:sz w:val="32"/>
          <w:szCs w:val="32"/>
          <w:rtl/>
        </w:rPr>
        <w:t xml:space="preserve"> المعنيين بإتخاذ القرار؟</w:t>
      </w:r>
    </w:p>
    <w:p w:rsidR="000D42EE" w:rsidRDefault="000D42EE" w:rsidP="000D42EE">
      <w:pPr>
        <w:pStyle w:val="ab"/>
        <w:numPr>
          <w:ilvl w:val="0"/>
          <w:numId w:val="16"/>
        </w:numPr>
        <w:spacing w:after="160"/>
        <w:rPr>
          <w:rFonts w:ascii="Traditional Arabic" w:hAnsi="Traditional Arabic" w:cs="Traditional Arabic"/>
          <w:sz w:val="32"/>
          <w:szCs w:val="32"/>
        </w:rPr>
      </w:pPr>
      <w:r>
        <w:rPr>
          <w:rFonts w:ascii="Traditional Arabic" w:hAnsi="Traditional Arabic" w:cs="Traditional Arabic" w:hint="cs"/>
          <w:sz w:val="32"/>
          <w:szCs w:val="32"/>
          <w:rtl/>
        </w:rPr>
        <w:t>هل هناك منافع ومفاسد للإجبار على إجراء الفحص؟ وهل هناك تناسب بين الأضرار والمنافع؟</w:t>
      </w:r>
    </w:p>
    <w:p w:rsidR="000D42EE" w:rsidRDefault="000D42EE" w:rsidP="000D42EE">
      <w:pPr>
        <w:pStyle w:val="ab"/>
        <w:numPr>
          <w:ilvl w:val="0"/>
          <w:numId w:val="16"/>
        </w:numPr>
        <w:spacing w:after="160"/>
        <w:rPr>
          <w:rFonts w:ascii="Traditional Arabic" w:hAnsi="Traditional Arabic" w:cs="Traditional Arabic"/>
          <w:sz w:val="32"/>
          <w:szCs w:val="32"/>
        </w:rPr>
      </w:pPr>
      <w:r>
        <w:rPr>
          <w:rFonts w:ascii="Traditional Arabic" w:hAnsi="Traditional Arabic" w:cs="Traditional Arabic" w:hint="cs"/>
          <w:sz w:val="32"/>
          <w:szCs w:val="32"/>
          <w:rtl/>
        </w:rPr>
        <w:t xml:space="preserve">هل </w:t>
      </w:r>
      <w:r w:rsidR="00242BF0">
        <w:rPr>
          <w:rFonts w:ascii="Traditional Arabic" w:hAnsi="Traditional Arabic" w:cs="Traditional Arabic" w:hint="cs"/>
          <w:sz w:val="32"/>
          <w:szCs w:val="32"/>
          <w:rtl/>
        </w:rPr>
        <w:t>الأضرار</w:t>
      </w:r>
      <w:r>
        <w:rPr>
          <w:rFonts w:ascii="Traditional Arabic" w:hAnsi="Traditional Arabic" w:cs="Traditional Arabic" w:hint="cs"/>
          <w:sz w:val="32"/>
          <w:szCs w:val="32"/>
          <w:rtl/>
        </w:rPr>
        <w:t xml:space="preserve"> والمفاسد المترتبة على عدم الإجبار ظاهرة ومعروفة للراغبين بالزواج وللمعنيين بإتخاذ القرار؟</w:t>
      </w:r>
    </w:p>
    <w:p w:rsidR="000D42EE" w:rsidRDefault="000D42EE" w:rsidP="000D42EE">
      <w:pPr>
        <w:pStyle w:val="ab"/>
        <w:numPr>
          <w:ilvl w:val="0"/>
          <w:numId w:val="16"/>
        </w:numPr>
        <w:spacing w:after="160"/>
        <w:rPr>
          <w:rFonts w:ascii="Traditional Arabic" w:hAnsi="Traditional Arabic" w:cs="Traditional Arabic"/>
          <w:sz w:val="32"/>
          <w:szCs w:val="32"/>
        </w:rPr>
      </w:pPr>
      <w:r>
        <w:rPr>
          <w:rFonts w:ascii="Traditional Arabic" w:hAnsi="Traditional Arabic" w:cs="Traditional Arabic" w:hint="cs"/>
          <w:sz w:val="32"/>
          <w:szCs w:val="32"/>
          <w:rtl/>
        </w:rPr>
        <w:t>ما موقف الفقهاء من إجبار الراغبين بالزواج على إجراء الفحص؟ وهل هذا الموضوع محل اتفاق بين الفقهاء أم محل خلاف؟ وما هي أدلة الفقهاء في هذا الشأن؟ والى أي وجهة اتجه غالبية الفقهاء المعاصرين في هذه المسألة؟ وما هو الرأي الراجح من أقوال الفقهاء؟</w:t>
      </w:r>
    </w:p>
    <w:p w:rsidR="000D42EE" w:rsidRDefault="000D42EE" w:rsidP="000D42EE">
      <w:pPr>
        <w:pStyle w:val="ab"/>
        <w:numPr>
          <w:ilvl w:val="0"/>
          <w:numId w:val="16"/>
        </w:numPr>
        <w:spacing w:after="160"/>
        <w:rPr>
          <w:rFonts w:ascii="Traditional Arabic" w:hAnsi="Traditional Arabic" w:cs="Traditional Arabic"/>
          <w:sz w:val="32"/>
          <w:szCs w:val="32"/>
        </w:rPr>
      </w:pPr>
      <w:r>
        <w:rPr>
          <w:rFonts w:ascii="Traditional Arabic" w:hAnsi="Traditional Arabic" w:cs="Traditional Arabic" w:hint="cs"/>
          <w:sz w:val="32"/>
          <w:szCs w:val="32"/>
          <w:rtl/>
        </w:rPr>
        <w:t>ما موقف القوانين العربية من إجبار الراغبين بالزواج على إجراء الفحص؟ وما هي القوانين التي نظمت هذا الموضوع؟ وما هي صيغة الإجبار التي اتخذتها تلك القوانين؟</w:t>
      </w:r>
    </w:p>
    <w:p w:rsidR="000D42EE" w:rsidRDefault="000D42EE" w:rsidP="00C92F5F">
      <w:pPr>
        <w:pStyle w:val="ab"/>
        <w:numPr>
          <w:ilvl w:val="0"/>
          <w:numId w:val="16"/>
        </w:numPr>
        <w:spacing w:after="160"/>
        <w:rPr>
          <w:rFonts w:ascii="Traditional Arabic" w:hAnsi="Traditional Arabic" w:cs="Traditional Arabic"/>
          <w:sz w:val="32"/>
          <w:szCs w:val="32"/>
        </w:rPr>
      </w:pPr>
      <w:r>
        <w:rPr>
          <w:rFonts w:ascii="Traditional Arabic" w:hAnsi="Traditional Arabic" w:cs="Traditional Arabic" w:hint="cs"/>
          <w:sz w:val="32"/>
          <w:szCs w:val="32"/>
          <w:rtl/>
        </w:rPr>
        <w:lastRenderedPageBreak/>
        <w:t>ما موقف القانون اليمني من إجبار الراغبين بالزواج على إجراء الفحص؟ ولماذا انفرد القانون اليمني في معالجته لهذا الموضوع؟ وما هي المعوقات التي حالت دون الأخذ بنظام إجبار الراغبين بالزواج في اليمن على إجراء الفحص الطبي؟</w:t>
      </w:r>
    </w:p>
    <w:p w:rsidR="00242BF0" w:rsidRDefault="00242BF0" w:rsidP="00242BF0">
      <w:pPr>
        <w:pStyle w:val="ab"/>
        <w:spacing w:after="160"/>
        <w:rPr>
          <w:rFonts w:ascii="Traditional Arabic" w:hAnsi="Traditional Arabic" w:cs="Traditional Arabic"/>
          <w:sz w:val="32"/>
          <w:szCs w:val="32"/>
        </w:rPr>
      </w:pPr>
    </w:p>
    <w:p w:rsidR="007752AD" w:rsidRPr="00895D24" w:rsidRDefault="007752AD" w:rsidP="007752AD">
      <w:pPr>
        <w:jc w:val="lowKashida"/>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ثالثاً: أهداف البحث:</w:t>
      </w:r>
    </w:p>
    <w:p w:rsidR="007752AD" w:rsidRPr="00895D24" w:rsidRDefault="007752AD" w:rsidP="007752AD">
      <w:pPr>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يستهدف البحث تحقيق الأهداف الآتية:</w:t>
      </w:r>
    </w:p>
    <w:p w:rsidR="007752AD" w:rsidRPr="00895D24" w:rsidRDefault="007752AD" w:rsidP="00025A9E">
      <w:pPr>
        <w:numPr>
          <w:ilvl w:val="0"/>
          <w:numId w:val="12"/>
        </w:numPr>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 xml:space="preserve">جمع أراء الفقهاء المعاصرين في هذا الموضوع </w:t>
      </w:r>
      <w:r w:rsidR="00DA72E1" w:rsidRPr="00895D24">
        <w:rPr>
          <w:rFonts w:ascii="Traditional Arabic" w:hAnsi="Traditional Arabic" w:cs="Traditional Arabic"/>
          <w:sz w:val="32"/>
          <w:szCs w:val="32"/>
          <w:rtl/>
        </w:rPr>
        <w:t xml:space="preserve">من بحوثهم وفتاويهم وكتبهم </w:t>
      </w:r>
      <w:r w:rsidRPr="00895D24">
        <w:rPr>
          <w:rFonts w:ascii="Traditional Arabic" w:hAnsi="Traditional Arabic" w:cs="Traditional Arabic"/>
          <w:sz w:val="32"/>
          <w:szCs w:val="32"/>
          <w:rtl/>
        </w:rPr>
        <w:t>وجمعها في قولين المجيزين للإجبار على حدة والمانعين على حدة، وبيان أدلتهم ومناقشتها واختيار القول الراجح منها.</w:t>
      </w:r>
    </w:p>
    <w:p w:rsidR="007752AD" w:rsidRPr="00895D24" w:rsidRDefault="00DA72E1" w:rsidP="00025A9E">
      <w:pPr>
        <w:numPr>
          <w:ilvl w:val="0"/>
          <w:numId w:val="12"/>
        </w:numPr>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عرض</w:t>
      </w:r>
      <w:r w:rsidR="007752AD" w:rsidRPr="00895D24">
        <w:rPr>
          <w:rFonts w:ascii="Traditional Arabic" w:hAnsi="Traditional Arabic" w:cs="Traditional Arabic"/>
          <w:sz w:val="32"/>
          <w:szCs w:val="32"/>
          <w:rtl/>
        </w:rPr>
        <w:t xml:space="preserve"> النصوص القانونية في الدول العربية وبيان موقفها من هذا الموضوع، للتأكيد على أن غالبية الدول العربية تجبر الراغبين بالزواج على إجراء الفحص الطبي عدا اليمن</w:t>
      </w:r>
      <w:r w:rsidRPr="00895D24">
        <w:rPr>
          <w:rFonts w:ascii="Traditional Arabic" w:hAnsi="Traditional Arabic" w:cs="Traditional Arabic"/>
          <w:sz w:val="32"/>
          <w:szCs w:val="32"/>
          <w:rtl/>
        </w:rPr>
        <w:t>، والمقارنة بينها والاستفادة من تلك القوانين والاسترشاد والاستئناس بها</w:t>
      </w:r>
      <w:r w:rsidR="007752AD" w:rsidRPr="00895D24">
        <w:rPr>
          <w:rFonts w:ascii="Traditional Arabic" w:hAnsi="Traditional Arabic" w:cs="Traditional Arabic"/>
          <w:sz w:val="32"/>
          <w:szCs w:val="32"/>
          <w:rtl/>
        </w:rPr>
        <w:t>.</w:t>
      </w:r>
    </w:p>
    <w:p w:rsidR="007752AD" w:rsidRPr="00895D24" w:rsidRDefault="007752AD" w:rsidP="00AF03BA">
      <w:pPr>
        <w:numPr>
          <w:ilvl w:val="0"/>
          <w:numId w:val="12"/>
        </w:numPr>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إيجاد بدائل</w:t>
      </w:r>
      <w:r w:rsidR="00736DB8" w:rsidRPr="00895D24">
        <w:rPr>
          <w:rFonts w:ascii="Traditional Arabic" w:hAnsi="Traditional Arabic" w:cs="Traditional Arabic"/>
          <w:sz w:val="32"/>
          <w:szCs w:val="32"/>
          <w:rtl/>
        </w:rPr>
        <w:t xml:space="preserve"> شرعية</w:t>
      </w:r>
      <w:r w:rsidRPr="00895D24">
        <w:rPr>
          <w:rFonts w:ascii="Traditional Arabic" w:hAnsi="Traditional Arabic" w:cs="Traditional Arabic"/>
          <w:sz w:val="32"/>
          <w:szCs w:val="32"/>
          <w:rtl/>
        </w:rPr>
        <w:t xml:space="preserve"> </w:t>
      </w:r>
      <w:r w:rsidR="00736DB8" w:rsidRPr="00895D24">
        <w:rPr>
          <w:rFonts w:ascii="Traditional Arabic" w:hAnsi="Traditional Arabic" w:cs="Traditional Arabic"/>
          <w:sz w:val="32"/>
          <w:szCs w:val="32"/>
          <w:rtl/>
        </w:rPr>
        <w:t>و</w:t>
      </w:r>
      <w:r w:rsidRPr="00895D24">
        <w:rPr>
          <w:rFonts w:ascii="Traditional Arabic" w:hAnsi="Traditional Arabic" w:cs="Traditional Arabic"/>
          <w:sz w:val="32"/>
          <w:szCs w:val="32"/>
          <w:rtl/>
        </w:rPr>
        <w:t>تنظيمية وقانونية لإجبار الراغبين ب</w:t>
      </w:r>
      <w:r w:rsidR="00DA72E1" w:rsidRPr="00895D24">
        <w:rPr>
          <w:rFonts w:ascii="Traditional Arabic" w:hAnsi="Traditional Arabic" w:cs="Traditional Arabic"/>
          <w:sz w:val="32"/>
          <w:szCs w:val="32"/>
          <w:rtl/>
        </w:rPr>
        <w:t>ا</w:t>
      </w:r>
      <w:r w:rsidR="00736DB8" w:rsidRPr="00895D24">
        <w:rPr>
          <w:rFonts w:ascii="Traditional Arabic" w:hAnsi="Traditional Arabic" w:cs="Traditional Arabic"/>
          <w:sz w:val="32"/>
          <w:szCs w:val="32"/>
          <w:rtl/>
        </w:rPr>
        <w:t>لزواج على إجرائه</w:t>
      </w:r>
      <w:r w:rsidRPr="00895D24">
        <w:rPr>
          <w:rFonts w:ascii="Traditional Arabic" w:hAnsi="Traditional Arabic" w:cs="Traditional Arabic"/>
          <w:sz w:val="32"/>
          <w:szCs w:val="32"/>
          <w:rtl/>
        </w:rPr>
        <w:t xml:space="preserve"> لعدم وجود نص قانوني في اليمن يجيز ذلك</w:t>
      </w:r>
      <w:r w:rsidR="00736DB8" w:rsidRPr="00895D24">
        <w:rPr>
          <w:rFonts w:ascii="Traditional Arabic" w:hAnsi="Traditional Arabic" w:cs="Traditional Arabic"/>
          <w:sz w:val="32"/>
          <w:szCs w:val="32"/>
          <w:rtl/>
        </w:rPr>
        <w:t xml:space="preserve"> في حالة عجز مجلس النواب</w:t>
      </w:r>
      <w:r w:rsidR="00AF03BA" w:rsidRPr="00895D24">
        <w:rPr>
          <w:rFonts w:ascii="Traditional Arabic" w:hAnsi="Traditional Arabic" w:cs="Traditional Arabic"/>
          <w:sz w:val="32"/>
          <w:szCs w:val="32"/>
          <w:rtl/>
        </w:rPr>
        <w:t xml:space="preserve"> عن</w:t>
      </w:r>
      <w:r w:rsidR="00736DB8" w:rsidRPr="00895D24">
        <w:rPr>
          <w:rFonts w:ascii="Traditional Arabic" w:hAnsi="Traditional Arabic" w:cs="Traditional Arabic"/>
          <w:sz w:val="32"/>
          <w:szCs w:val="32"/>
          <w:rtl/>
        </w:rPr>
        <w:t xml:space="preserve"> تضمين القانون نص يقضي بإجبار الراغبين بالزواج على إجراء هذا الفحص</w:t>
      </w:r>
      <w:r w:rsidR="00AF03BA" w:rsidRPr="00895D24">
        <w:rPr>
          <w:rFonts w:ascii="Traditional Arabic" w:hAnsi="Traditional Arabic" w:cs="Traditional Arabic"/>
          <w:sz w:val="32"/>
          <w:szCs w:val="32"/>
          <w:rtl/>
        </w:rPr>
        <w:t>.</w:t>
      </w:r>
    </w:p>
    <w:p w:rsidR="00C92F5F" w:rsidRDefault="007752AD" w:rsidP="00242BF0">
      <w:pPr>
        <w:numPr>
          <w:ilvl w:val="0"/>
          <w:numId w:val="12"/>
        </w:numPr>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إيجاد مادة علمية</w:t>
      </w:r>
      <w:r w:rsidR="00AF03BA" w:rsidRPr="00895D24">
        <w:rPr>
          <w:rFonts w:ascii="Traditional Arabic" w:hAnsi="Traditional Arabic" w:cs="Traditional Arabic"/>
          <w:sz w:val="32"/>
          <w:szCs w:val="32"/>
          <w:rtl/>
        </w:rPr>
        <w:t xml:space="preserve"> فقهية</w:t>
      </w:r>
      <w:r w:rsidRPr="00895D24">
        <w:rPr>
          <w:rFonts w:ascii="Traditional Arabic" w:hAnsi="Traditional Arabic" w:cs="Traditional Arabic"/>
          <w:sz w:val="32"/>
          <w:szCs w:val="32"/>
          <w:rtl/>
        </w:rPr>
        <w:t xml:space="preserve"> محايدة ومستقلة</w:t>
      </w:r>
      <w:r w:rsidR="00DA72E1" w:rsidRPr="00895D24">
        <w:rPr>
          <w:rFonts w:ascii="Traditional Arabic" w:hAnsi="Traditional Arabic" w:cs="Traditional Arabic"/>
          <w:sz w:val="32"/>
          <w:szCs w:val="32"/>
          <w:rtl/>
        </w:rPr>
        <w:t xml:space="preserve"> ومناسبة</w:t>
      </w:r>
      <w:r w:rsidRPr="00895D24">
        <w:rPr>
          <w:rFonts w:ascii="Traditional Arabic" w:hAnsi="Traditional Arabic" w:cs="Traditional Arabic"/>
          <w:sz w:val="32"/>
          <w:szCs w:val="32"/>
          <w:rtl/>
        </w:rPr>
        <w:t xml:space="preserve"> للتوعية بأهمية هذا الموضوع لحث الراغبين بالزواج في </w:t>
      </w:r>
      <w:r w:rsidR="00AF03BA" w:rsidRPr="00895D24">
        <w:rPr>
          <w:rFonts w:ascii="Traditional Arabic" w:hAnsi="Traditional Arabic" w:cs="Traditional Arabic"/>
          <w:sz w:val="32"/>
          <w:szCs w:val="32"/>
          <w:rtl/>
        </w:rPr>
        <w:t>اليمن على إجراء هذا الفحص طوعاً في حالة تعذر اتخاذ الإجراءات الإلزامية بإجراء الفحص.</w:t>
      </w:r>
    </w:p>
    <w:p w:rsidR="00242BF0" w:rsidRPr="00242BF0" w:rsidRDefault="00242BF0" w:rsidP="00242BF0">
      <w:pPr>
        <w:jc w:val="lowKashida"/>
        <w:rPr>
          <w:rFonts w:ascii="Traditional Arabic" w:hAnsi="Traditional Arabic" w:cs="Traditional Arabic"/>
          <w:sz w:val="32"/>
          <w:szCs w:val="32"/>
        </w:rPr>
      </w:pPr>
    </w:p>
    <w:p w:rsidR="007752AD" w:rsidRPr="00895D24" w:rsidRDefault="000D42EE" w:rsidP="000D42EE">
      <w:pPr>
        <w:jc w:val="lowKashida"/>
        <w:rPr>
          <w:rFonts w:ascii="Traditional Arabic" w:hAnsi="Traditional Arabic" w:cs="Traditional Arabic"/>
          <w:b/>
          <w:bCs/>
          <w:sz w:val="32"/>
          <w:szCs w:val="32"/>
          <w:rtl/>
        </w:rPr>
      </w:pPr>
      <w:r>
        <w:rPr>
          <w:rFonts w:ascii="Traditional Arabic" w:hAnsi="Traditional Arabic" w:cs="Traditional Arabic" w:hint="cs"/>
          <w:b/>
          <w:bCs/>
          <w:sz w:val="32"/>
          <w:szCs w:val="32"/>
          <w:rtl/>
        </w:rPr>
        <w:t>رابع</w:t>
      </w:r>
      <w:r w:rsidR="007752AD" w:rsidRPr="00895D24">
        <w:rPr>
          <w:rFonts w:ascii="Traditional Arabic" w:hAnsi="Traditional Arabic" w:cs="Traditional Arabic"/>
          <w:b/>
          <w:bCs/>
          <w:sz w:val="32"/>
          <w:szCs w:val="32"/>
          <w:rtl/>
        </w:rPr>
        <w:t>اً: الدراسات السابقة في الموضوع وجدوى هذا البحث:</w:t>
      </w:r>
    </w:p>
    <w:p w:rsidR="007752AD" w:rsidRPr="00895D24" w:rsidRDefault="007752AD" w:rsidP="00DA5560">
      <w:pPr>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ليس هناك  دراسات بحثية في الموضوع بحسب المفهوم الدقيق للبحث العلمي إلا دراستين سنشير إليهما لاحقاً، لان الدراسات المنشورة عن هذا الموضوع </w:t>
      </w:r>
      <w:r w:rsidR="00B371CA" w:rsidRPr="00895D24">
        <w:rPr>
          <w:rFonts w:ascii="Traditional Arabic" w:hAnsi="Traditional Arabic" w:cs="Traditional Arabic"/>
          <w:sz w:val="32"/>
          <w:szCs w:val="32"/>
          <w:rtl/>
        </w:rPr>
        <w:t xml:space="preserve"> في </w:t>
      </w:r>
      <w:r w:rsidRPr="00895D24">
        <w:rPr>
          <w:rFonts w:ascii="Traditional Arabic" w:hAnsi="Traditional Arabic" w:cs="Traditional Arabic"/>
          <w:sz w:val="32"/>
          <w:szCs w:val="32"/>
          <w:rtl/>
        </w:rPr>
        <w:t>المو</w:t>
      </w:r>
      <w:r w:rsidR="00DA5560" w:rsidRPr="00895D24">
        <w:rPr>
          <w:rFonts w:ascii="Traditional Arabic" w:hAnsi="Traditional Arabic" w:cs="Traditional Arabic"/>
          <w:sz w:val="32"/>
          <w:szCs w:val="32"/>
          <w:rtl/>
        </w:rPr>
        <w:t>ا</w:t>
      </w:r>
      <w:r w:rsidRPr="00895D24">
        <w:rPr>
          <w:rFonts w:ascii="Traditional Arabic" w:hAnsi="Traditional Arabic" w:cs="Traditional Arabic"/>
          <w:sz w:val="32"/>
          <w:szCs w:val="32"/>
          <w:rtl/>
        </w:rPr>
        <w:t>قع الالكتروني</w:t>
      </w:r>
      <w:r w:rsidR="00DA5560" w:rsidRPr="00895D24">
        <w:rPr>
          <w:rFonts w:ascii="Traditional Arabic" w:hAnsi="Traditional Arabic" w:cs="Traditional Arabic"/>
          <w:sz w:val="32"/>
          <w:szCs w:val="32"/>
          <w:rtl/>
        </w:rPr>
        <w:t>ة</w:t>
      </w:r>
      <w:r w:rsidRPr="00895D24">
        <w:rPr>
          <w:rFonts w:ascii="Traditional Arabic" w:hAnsi="Traditional Arabic" w:cs="Traditional Arabic"/>
          <w:sz w:val="32"/>
          <w:szCs w:val="32"/>
          <w:rtl/>
        </w:rPr>
        <w:t xml:space="preserve"> (النت) هي عبارة عن أوراق عمل قدمها الفقهاء المعاصرون إلى ندوات وورش عمل تم تنظيمها بهدف التوعية بأهمية هذا الموضوع وخطره في بعض الدول العربية كالإمارات والسعودية </w:t>
      </w:r>
      <w:r w:rsidR="00B371CA" w:rsidRPr="00895D24">
        <w:rPr>
          <w:rFonts w:ascii="Traditional Arabic" w:hAnsi="Traditional Arabic" w:cs="Traditional Arabic"/>
          <w:sz w:val="32"/>
          <w:szCs w:val="32"/>
          <w:rtl/>
        </w:rPr>
        <w:t xml:space="preserve">والكويت </w:t>
      </w:r>
      <w:r w:rsidRPr="00895D24">
        <w:rPr>
          <w:rFonts w:ascii="Traditional Arabic" w:hAnsi="Traditional Arabic" w:cs="Traditional Arabic"/>
          <w:sz w:val="32"/>
          <w:szCs w:val="32"/>
          <w:rtl/>
        </w:rPr>
        <w:t>مع أن قوانينها ونظمها تلزم الراغبين بالزواج على إجراء هذا الفحص</w:t>
      </w:r>
      <w:r w:rsidR="00DA5560"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لان الهدف من تلك التوعية كان إقناع المواطنين في تلك الدول بقبول</w:t>
      </w:r>
      <w:r w:rsidR="00B371CA" w:rsidRPr="00895D24">
        <w:rPr>
          <w:rFonts w:ascii="Traditional Arabic" w:hAnsi="Traditional Arabic" w:cs="Traditional Arabic"/>
          <w:sz w:val="32"/>
          <w:szCs w:val="32"/>
          <w:rtl/>
        </w:rPr>
        <w:t xml:space="preserve"> فكرة</w:t>
      </w:r>
      <w:r w:rsidRPr="00895D24">
        <w:rPr>
          <w:rFonts w:ascii="Traditional Arabic" w:hAnsi="Traditional Arabic" w:cs="Traditional Arabic"/>
          <w:sz w:val="32"/>
          <w:szCs w:val="32"/>
          <w:rtl/>
        </w:rPr>
        <w:t xml:space="preserve"> </w:t>
      </w:r>
      <w:r w:rsidR="00DA5560" w:rsidRPr="00895D24">
        <w:rPr>
          <w:rFonts w:ascii="Traditional Arabic" w:hAnsi="Traditional Arabic" w:cs="Traditional Arabic"/>
          <w:sz w:val="32"/>
          <w:szCs w:val="32"/>
          <w:rtl/>
        </w:rPr>
        <w:t>الإجبار</w:t>
      </w:r>
      <w:r w:rsidRPr="00895D24">
        <w:rPr>
          <w:rFonts w:ascii="Traditional Arabic" w:hAnsi="Traditional Arabic" w:cs="Traditional Arabic"/>
          <w:sz w:val="32"/>
          <w:szCs w:val="32"/>
          <w:rtl/>
        </w:rPr>
        <w:t xml:space="preserve"> على الفحص</w:t>
      </w:r>
      <w:r w:rsidR="00DA5560"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وقد قامت جامعة الإمارات العربية المتحدة بالعين </w:t>
      </w:r>
      <w:r w:rsidR="00AF03BA" w:rsidRPr="00895D24">
        <w:rPr>
          <w:rFonts w:ascii="Traditional Arabic" w:hAnsi="Traditional Arabic" w:cs="Traditional Arabic"/>
          <w:sz w:val="32"/>
          <w:szCs w:val="32"/>
          <w:rtl/>
        </w:rPr>
        <w:t xml:space="preserve">ودار النفائس في الأردن </w:t>
      </w:r>
      <w:r w:rsidRPr="00895D24">
        <w:rPr>
          <w:rFonts w:ascii="Traditional Arabic" w:hAnsi="Traditional Arabic" w:cs="Traditional Arabic"/>
          <w:sz w:val="32"/>
          <w:szCs w:val="32"/>
          <w:rtl/>
        </w:rPr>
        <w:t>بجمع</w:t>
      </w:r>
      <w:r w:rsidR="00B371CA" w:rsidRPr="00895D24">
        <w:rPr>
          <w:rFonts w:ascii="Traditional Arabic" w:hAnsi="Traditional Arabic" w:cs="Traditional Arabic"/>
          <w:sz w:val="32"/>
          <w:szCs w:val="32"/>
          <w:rtl/>
        </w:rPr>
        <w:t xml:space="preserve"> غالبية </w:t>
      </w:r>
      <w:r w:rsidRPr="00895D24">
        <w:rPr>
          <w:rFonts w:ascii="Traditional Arabic" w:hAnsi="Traditional Arabic" w:cs="Traditional Arabic"/>
          <w:sz w:val="32"/>
          <w:szCs w:val="32"/>
          <w:rtl/>
        </w:rPr>
        <w:t xml:space="preserve"> أوراق العمل هذه في مجلدين كبيرين حسبما هو مشار إليه في هوامش هذا البحث وقائمة المراجع، والباحث</w:t>
      </w:r>
      <w:r w:rsidR="00B371CA" w:rsidRPr="00895D24">
        <w:rPr>
          <w:rFonts w:ascii="Traditional Arabic" w:hAnsi="Traditional Arabic" w:cs="Traditional Arabic"/>
          <w:sz w:val="32"/>
          <w:szCs w:val="32"/>
          <w:rtl/>
        </w:rPr>
        <w:t xml:space="preserve"> يقر بأنه</w:t>
      </w:r>
      <w:r w:rsidRPr="00895D24">
        <w:rPr>
          <w:rFonts w:ascii="Traditional Arabic" w:hAnsi="Traditional Arabic" w:cs="Traditional Arabic"/>
          <w:sz w:val="32"/>
          <w:szCs w:val="32"/>
          <w:rtl/>
        </w:rPr>
        <w:t xml:space="preserve"> قد استفاد كثيراً من هذه الأوراق العلمية القيمة حيث تضمنت رأي كل عالم</w:t>
      </w:r>
      <w:r w:rsidR="00DA5560" w:rsidRPr="00895D24">
        <w:rPr>
          <w:rFonts w:ascii="Traditional Arabic" w:hAnsi="Traditional Arabic" w:cs="Traditional Arabic"/>
          <w:sz w:val="32"/>
          <w:szCs w:val="32"/>
          <w:rtl/>
        </w:rPr>
        <w:t xml:space="preserve"> على</w:t>
      </w:r>
      <w:r w:rsidRPr="00895D24">
        <w:rPr>
          <w:rFonts w:ascii="Traditional Arabic" w:hAnsi="Traditional Arabic" w:cs="Traditional Arabic"/>
          <w:sz w:val="32"/>
          <w:szCs w:val="32"/>
          <w:rtl/>
        </w:rPr>
        <w:t xml:space="preserve"> حدة فاستطاع الباحث أن يقف على أراء العلماء المعاصرين وأدلتهم</w:t>
      </w:r>
      <w:r w:rsidR="00DA5560" w:rsidRPr="00895D24">
        <w:rPr>
          <w:rFonts w:ascii="Traditional Arabic" w:hAnsi="Traditional Arabic" w:cs="Traditional Arabic"/>
          <w:sz w:val="32"/>
          <w:szCs w:val="32"/>
          <w:rtl/>
        </w:rPr>
        <w:t xml:space="preserve"> من خلال دراسته</w:t>
      </w:r>
      <w:r w:rsidRPr="00895D24">
        <w:rPr>
          <w:rFonts w:ascii="Traditional Arabic" w:hAnsi="Traditional Arabic" w:cs="Traditional Arabic"/>
          <w:sz w:val="32"/>
          <w:szCs w:val="32"/>
          <w:rtl/>
        </w:rPr>
        <w:t xml:space="preserve"> لأوراق العمل</w:t>
      </w:r>
      <w:r w:rsidR="00B371CA" w:rsidRPr="00895D24">
        <w:rPr>
          <w:rFonts w:ascii="Traditional Arabic" w:hAnsi="Traditional Arabic" w:cs="Traditional Arabic"/>
          <w:sz w:val="32"/>
          <w:szCs w:val="32"/>
          <w:rtl/>
        </w:rPr>
        <w:t xml:space="preserve"> سواءً</w:t>
      </w:r>
      <w:r w:rsidRPr="00895D24">
        <w:rPr>
          <w:rFonts w:ascii="Traditional Arabic" w:hAnsi="Traditional Arabic" w:cs="Traditional Arabic"/>
          <w:sz w:val="32"/>
          <w:szCs w:val="32"/>
          <w:rtl/>
        </w:rPr>
        <w:t xml:space="preserve"> </w:t>
      </w:r>
      <w:r w:rsidR="00DA5560" w:rsidRPr="00895D24">
        <w:rPr>
          <w:rFonts w:ascii="Traditional Arabic" w:hAnsi="Traditional Arabic" w:cs="Traditional Arabic"/>
          <w:sz w:val="32"/>
          <w:szCs w:val="32"/>
          <w:rtl/>
        </w:rPr>
        <w:t>تلك</w:t>
      </w:r>
      <w:r w:rsidR="00B371CA" w:rsidRPr="00895D24">
        <w:rPr>
          <w:rFonts w:ascii="Traditional Arabic" w:hAnsi="Traditional Arabic" w:cs="Traditional Arabic"/>
          <w:sz w:val="32"/>
          <w:szCs w:val="32"/>
          <w:rtl/>
        </w:rPr>
        <w:t xml:space="preserve"> التي جمع</w:t>
      </w:r>
      <w:r w:rsidR="00AF03BA" w:rsidRPr="00895D24">
        <w:rPr>
          <w:rFonts w:ascii="Traditional Arabic" w:hAnsi="Traditional Arabic" w:cs="Traditional Arabic"/>
          <w:sz w:val="32"/>
          <w:szCs w:val="32"/>
          <w:rtl/>
        </w:rPr>
        <w:t>ت</w:t>
      </w:r>
      <w:r w:rsidR="00B371CA" w:rsidRPr="00895D24">
        <w:rPr>
          <w:rFonts w:ascii="Traditional Arabic" w:hAnsi="Traditional Arabic" w:cs="Traditional Arabic"/>
          <w:sz w:val="32"/>
          <w:szCs w:val="32"/>
          <w:rtl/>
        </w:rPr>
        <w:t>ها جامعة الأمارات أو غيرها من الأوراق والبحوث</w:t>
      </w:r>
      <w:r w:rsidRPr="00895D24">
        <w:rPr>
          <w:rFonts w:ascii="Traditional Arabic" w:hAnsi="Traditional Arabic" w:cs="Traditional Arabic"/>
          <w:sz w:val="32"/>
          <w:szCs w:val="32"/>
          <w:rtl/>
        </w:rPr>
        <w:t xml:space="preserve">، في حين أن التوعية </w:t>
      </w:r>
      <w:r w:rsidR="00DA5560" w:rsidRPr="00895D24">
        <w:rPr>
          <w:rFonts w:ascii="Traditional Arabic" w:hAnsi="Traditional Arabic" w:cs="Traditional Arabic"/>
          <w:sz w:val="32"/>
          <w:szCs w:val="32"/>
          <w:rtl/>
        </w:rPr>
        <w:t xml:space="preserve">بهذا الموضوع </w:t>
      </w:r>
      <w:r w:rsidRPr="00895D24">
        <w:rPr>
          <w:rFonts w:ascii="Traditional Arabic" w:hAnsi="Traditional Arabic" w:cs="Traditional Arabic"/>
          <w:sz w:val="32"/>
          <w:szCs w:val="32"/>
          <w:rtl/>
        </w:rPr>
        <w:t xml:space="preserve">في اليمن ينبغي أن تتجه </w:t>
      </w:r>
      <w:r w:rsidR="00DA5560" w:rsidRPr="00895D24">
        <w:rPr>
          <w:rFonts w:ascii="Traditional Arabic" w:hAnsi="Traditional Arabic" w:cs="Traditional Arabic"/>
          <w:sz w:val="32"/>
          <w:szCs w:val="32"/>
          <w:rtl/>
        </w:rPr>
        <w:t>أصلا</w:t>
      </w:r>
      <w:r w:rsidRPr="00895D24">
        <w:rPr>
          <w:rFonts w:ascii="Traditional Arabic" w:hAnsi="Traditional Arabic" w:cs="Traditional Arabic"/>
          <w:sz w:val="32"/>
          <w:szCs w:val="32"/>
          <w:rtl/>
        </w:rPr>
        <w:t xml:space="preserve">ً  إلى </w:t>
      </w:r>
      <w:r w:rsidRPr="00895D24">
        <w:rPr>
          <w:rFonts w:ascii="Traditional Arabic" w:hAnsi="Traditional Arabic" w:cs="Traditional Arabic"/>
          <w:sz w:val="32"/>
          <w:szCs w:val="32"/>
          <w:rtl/>
        </w:rPr>
        <w:lastRenderedPageBreak/>
        <w:t xml:space="preserve">جهات أخرى </w:t>
      </w:r>
      <w:r w:rsidR="00DA5560" w:rsidRPr="00895D24">
        <w:rPr>
          <w:rFonts w:ascii="Traditional Arabic" w:hAnsi="Traditional Arabic" w:cs="Traditional Arabic"/>
          <w:sz w:val="32"/>
          <w:szCs w:val="32"/>
          <w:rtl/>
        </w:rPr>
        <w:t>ك</w:t>
      </w:r>
      <w:r w:rsidRPr="00895D24">
        <w:rPr>
          <w:rFonts w:ascii="Traditional Arabic" w:hAnsi="Traditional Arabic" w:cs="Traditional Arabic"/>
          <w:sz w:val="32"/>
          <w:szCs w:val="32"/>
          <w:rtl/>
        </w:rPr>
        <w:t>مجلس النواب ومجموعات التأثير على متخذي القرار للأخذ بنظام الإ</w:t>
      </w:r>
      <w:r w:rsidR="00DA5560" w:rsidRPr="00895D24">
        <w:rPr>
          <w:rFonts w:ascii="Traditional Arabic" w:hAnsi="Traditional Arabic" w:cs="Traditional Arabic"/>
          <w:sz w:val="32"/>
          <w:szCs w:val="32"/>
          <w:rtl/>
        </w:rPr>
        <w:t>جبار</w:t>
      </w:r>
      <w:r w:rsidRPr="00895D24">
        <w:rPr>
          <w:rFonts w:ascii="Traditional Arabic" w:hAnsi="Traditional Arabic" w:cs="Traditional Arabic"/>
          <w:sz w:val="32"/>
          <w:szCs w:val="32"/>
          <w:rtl/>
        </w:rPr>
        <w:t xml:space="preserve"> </w:t>
      </w:r>
      <w:r w:rsidR="00DA5560" w:rsidRPr="00895D24">
        <w:rPr>
          <w:rFonts w:ascii="Traditional Arabic" w:hAnsi="Traditional Arabic" w:cs="Traditional Arabic"/>
          <w:sz w:val="32"/>
          <w:szCs w:val="32"/>
          <w:rtl/>
        </w:rPr>
        <w:t xml:space="preserve">على </w:t>
      </w:r>
      <w:r w:rsidRPr="00895D24">
        <w:rPr>
          <w:rFonts w:ascii="Traditional Arabic" w:hAnsi="Traditional Arabic" w:cs="Traditional Arabic"/>
          <w:sz w:val="32"/>
          <w:szCs w:val="32"/>
          <w:rtl/>
        </w:rPr>
        <w:t>إجراء الفحص</w:t>
      </w:r>
      <w:r w:rsidR="00B371CA" w:rsidRPr="00895D24">
        <w:rPr>
          <w:rFonts w:ascii="Traditional Arabic" w:hAnsi="Traditional Arabic" w:cs="Traditional Arabic"/>
          <w:sz w:val="32"/>
          <w:szCs w:val="32"/>
          <w:rtl/>
        </w:rPr>
        <w:t xml:space="preserve"> فضلاً عن الراغبين بالزواج</w:t>
      </w:r>
      <w:r w:rsidRPr="00895D24">
        <w:rPr>
          <w:rFonts w:ascii="Traditional Arabic" w:hAnsi="Traditional Arabic" w:cs="Traditional Arabic"/>
          <w:sz w:val="32"/>
          <w:szCs w:val="32"/>
          <w:rtl/>
        </w:rPr>
        <w:t>.</w:t>
      </w:r>
    </w:p>
    <w:p w:rsidR="007752AD" w:rsidRPr="00895D24" w:rsidRDefault="007752AD" w:rsidP="00DA5560">
      <w:pPr>
        <w:rPr>
          <w:rFonts w:ascii="Traditional Arabic" w:hAnsi="Traditional Arabic" w:cs="Traditional Arabic"/>
          <w:sz w:val="32"/>
          <w:szCs w:val="32"/>
          <w:rtl/>
        </w:rPr>
      </w:pPr>
      <w:r w:rsidRPr="00895D24">
        <w:rPr>
          <w:rFonts w:ascii="Traditional Arabic" w:hAnsi="Traditional Arabic" w:cs="Traditional Arabic"/>
          <w:sz w:val="32"/>
          <w:szCs w:val="32"/>
          <w:rtl/>
        </w:rPr>
        <w:t>أما الدراسات السابقة في هذا الموضوع بالمفهوم البحثي الدقيق فهي</w:t>
      </w:r>
      <w:r w:rsidR="000D6905" w:rsidRPr="00895D24">
        <w:rPr>
          <w:rFonts w:ascii="Traditional Arabic" w:hAnsi="Traditional Arabic" w:cs="Traditional Arabic"/>
          <w:sz w:val="32"/>
          <w:szCs w:val="32"/>
          <w:rtl/>
        </w:rPr>
        <w:t xml:space="preserve"> دراستان</w:t>
      </w:r>
      <w:r w:rsidRPr="00895D24">
        <w:rPr>
          <w:rFonts w:ascii="Traditional Arabic" w:hAnsi="Traditional Arabic" w:cs="Traditional Arabic"/>
          <w:sz w:val="32"/>
          <w:szCs w:val="32"/>
          <w:rtl/>
        </w:rPr>
        <w:t>:</w:t>
      </w:r>
    </w:p>
    <w:p w:rsidR="007752AD" w:rsidRPr="00895D24" w:rsidRDefault="007752AD" w:rsidP="00AF03BA">
      <w:pPr>
        <w:rPr>
          <w:rFonts w:ascii="Traditional Arabic" w:hAnsi="Traditional Arabic" w:cs="Traditional Arabic"/>
          <w:sz w:val="32"/>
          <w:szCs w:val="32"/>
          <w:rtl/>
        </w:rPr>
      </w:pPr>
      <w:r w:rsidRPr="00895D24">
        <w:rPr>
          <w:rFonts w:ascii="Traditional Arabic" w:hAnsi="Traditional Arabic" w:cs="Traditional Arabic"/>
          <w:b/>
          <w:bCs/>
          <w:sz w:val="32"/>
          <w:szCs w:val="32"/>
          <w:rtl/>
        </w:rPr>
        <w:t>الدراسة الأولى:</w:t>
      </w:r>
      <w:r w:rsidRPr="00895D24">
        <w:rPr>
          <w:rFonts w:ascii="Traditional Arabic" w:hAnsi="Traditional Arabic" w:cs="Traditional Arabic"/>
          <w:sz w:val="32"/>
          <w:szCs w:val="32"/>
          <w:rtl/>
        </w:rPr>
        <w:t xml:space="preserve"> الفحص الطبي قبل الزواج طبياً وشرعياً وقانونياً، </w:t>
      </w:r>
      <w:r w:rsidR="00B371CA" w:rsidRPr="00895D24">
        <w:rPr>
          <w:rFonts w:ascii="Traditional Arabic" w:hAnsi="Traditional Arabic" w:cs="Traditional Arabic"/>
          <w:sz w:val="32"/>
          <w:szCs w:val="32"/>
          <w:rtl/>
        </w:rPr>
        <w:t>للدكتور</w:t>
      </w:r>
      <w:r w:rsidR="00240273" w:rsidRPr="00895D24">
        <w:rPr>
          <w:rFonts w:ascii="Traditional Arabic" w:hAnsi="Traditional Arabic" w:cs="Traditional Arabic"/>
          <w:sz w:val="32"/>
          <w:szCs w:val="32"/>
          <w:rtl/>
        </w:rPr>
        <w:t xml:space="preserve"> أيمن محمد علي حتمل</w:t>
      </w:r>
      <w:r w:rsidRPr="00895D24">
        <w:rPr>
          <w:rFonts w:ascii="Traditional Arabic" w:hAnsi="Traditional Arabic" w:cs="Traditional Arabic"/>
          <w:sz w:val="32"/>
          <w:szCs w:val="32"/>
          <w:rtl/>
        </w:rPr>
        <w:t>، منشور</w:t>
      </w:r>
      <w:r w:rsidR="000D6905" w:rsidRPr="00895D24">
        <w:rPr>
          <w:rFonts w:ascii="Traditional Arabic" w:hAnsi="Traditional Arabic" w:cs="Traditional Arabic"/>
          <w:sz w:val="32"/>
          <w:szCs w:val="32"/>
          <w:rtl/>
        </w:rPr>
        <w:t>ة</w:t>
      </w:r>
      <w:r w:rsidRPr="00895D24">
        <w:rPr>
          <w:rFonts w:ascii="Traditional Arabic" w:hAnsi="Traditional Arabic" w:cs="Traditional Arabic"/>
          <w:sz w:val="32"/>
          <w:szCs w:val="32"/>
          <w:rtl/>
        </w:rPr>
        <w:t xml:space="preserve"> في مجلة جامعة القدس المفتوحة العدد (40) كانون الأول 2016م، وتقع هذه الدراسة في (30) صفحة وتتكون من مطلبين</w:t>
      </w:r>
      <w:r w:rsidR="000D6905"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وقد ح</w:t>
      </w:r>
      <w:r w:rsidR="00B371CA" w:rsidRPr="00895D24">
        <w:rPr>
          <w:rFonts w:ascii="Traditional Arabic" w:hAnsi="Traditional Arabic" w:cs="Traditional Arabic"/>
          <w:sz w:val="32"/>
          <w:szCs w:val="32"/>
          <w:rtl/>
        </w:rPr>
        <w:t xml:space="preserve">اول فيها الباحث التأصيل الشرعي </w:t>
      </w:r>
      <w:r w:rsidRPr="00895D24">
        <w:rPr>
          <w:rFonts w:ascii="Traditional Arabic" w:hAnsi="Traditional Arabic" w:cs="Traditional Arabic"/>
          <w:sz w:val="32"/>
          <w:szCs w:val="32"/>
          <w:rtl/>
        </w:rPr>
        <w:t xml:space="preserve">لفحص </w:t>
      </w:r>
      <w:r w:rsidR="00B371CA" w:rsidRPr="00895D24">
        <w:rPr>
          <w:rFonts w:ascii="Traditional Arabic" w:hAnsi="Traditional Arabic" w:cs="Traditional Arabic"/>
          <w:sz w:val="32"/>
          <w:szCs w:val="32"/>
          <w:rtl/>
        </w:rPr>
        <w:t xml:space="preserve"> الراغبين </w:t>
      </w:r>
      <w:r w:rsidRPr="00895D24">
        <w:rPr>
          <w:rFonts w:ascii="Traditional Arabic" w:hAnsi="Traditional Arabic" w:cs="Traditional Arabic"/>
          <w:sz w:val="32"/>
          <w:szCs w:val="32"/>
          <w:rtl/>
        </w:rPr>
        <w:t xml:space="preserve">بالزواج بالرجوع </w:t>
      </w:r>
      <w:r w:rsidR="000D6905" w:rsidRPr="00895D24">
        <w:rPr>
          <w:rFonts w:ascii="Traditional Arabic" w:hAnsi="Traditional Arabic" w:cs="Traditional Arabic"/>
          <w:sz w:val="32"/>
          <w:szCs w:val="32"/>
          <w:rtl/>
        </w:rPr>
        <w:t xml:space="preserve">مباشرة </w:t>
      </w:r>
      <w:r w:rsidRPr="00895D24">
        <w:rPr>
          <w:rFonts w:ascii="Traditional Arabic" w:hAnsi="Traditional Arabic" w:cs="Traditional Arabic"/>
          <w:sz w:val="32"/>
          <w:szCs w:val="32"/>
          <w:rtl/>
        </w:rPr>
        <w:t>إلى النصوص الشرعية في القران الكريم والسنة النبوية الشريفة إ</w:t>
      </w:r>
      <w:r w:rsidR="00AF03BA" w:rsidRPr="00895D24">
        <w:rPr>
          <w:rFonts w:ascii="Traditional Arabic" w:hAnsi="Traditional Arabic" w:cs="Traditional Arabic"/>
          <w:sz w:val="32"/>
          <w:szCs w:val="32"/>
          <w:rtl/>
        </w:rPr>
        <w:t xml:space="preserve">لا </w:t>
      </w:r>
      <w:r w:rsidRPr="00895D24">
        <w:rPr>
          <w:rFonts w:ascii="Traditional Arabic" w:hAnsi="Traditional Arabic" w:cs="Traditional Arabic"/>
          <w:sz w:val="32"/>
          <w:szCs w:val="32"/>
          <w:rtl/>
        </w:rPr>
        <w:t>انه</w:t>
      </w:r>
      <w:r w:rsidR="000D6905" w:rsidRPr="00895D24">
        <w:rPr>
          <w:rFonts w:ascii="Traditional Arabic" w:hAnsi="Traditional Arabic" w:cs="Traditional Arabic"/>
          <w:sz w:val="32"/>
          <w:szCs w:val="32"/>
          <w:rtl/>
        </w:rPr>
        <w:t xml:space="preserve"> لم يتعرض لأقوال الفقهاء وأدلتهم بشأن إجراء الفحص</w:t>
      </w:r>
      <w:r w:rsidR="00AF03BA" w:rsidRPr="00895D24">
        <w:rPr>
          <w:rFonts w:ascii="Traditional Arabic" w:hAnsi="Traditional Arabic" w:cs="Traditional Arabic"/>
          <w:sz w:val="32"/>
          <w:szCs w:val="32"/>
          <w:rtl/>
        </w:rPr>
        <w:t>،</w:t>
      </w:r>
      <w:r w:rsidR="000D6905" w:rsidRPr="00895D24">
        <w:rPr>
          <w:rFonts w:ascii="Traditional Arabic" w:hAnsi="Traditional Arabic" w:cs="Traditional Arabic"/>
          <w:sz w:val="32"/>
          <w:szCs w:val="32"/>
          <w:rtl/>
        </w:rPr>
        <w:t xml:space="preserve"> كما أنه</w:t>
      </w:r>
      <w:r w:rsidRPr="00895D24">
        <w:rPr>
          <w:rFonts w:ascii="Traditional Arabic" w:hAnsi="Traditional Arabic" w:cs="Traditional Arabic"/>
          <w:sz w:val="32"/>
          <w:szCs w:val="32"/>
          <w:rtl/>
        </w:rPr>
        <w:t xml:space="preserve"> لم يحصر أقوال الفقهاء المعاصرين ولم يذكر خلافهم بشأن الإ</w:t>
      </w:r>
      <w:r w:rsidR="00AF03BA" w:rsidRPr="00895D24">
        <w:rPr>
          <w:rFonts w:ascii="Traditional Arabic" w:hAnsi="Traditional Arabic" w:cs="Traditional Arabic"/>
          <w:sz w:val="32"/>
          <w:szCs w:val="32"/>
          <w:rtl/>
        </w:rPr>
        <w:t>جبار</w:t>
      </w:r>
      <w:r w:rsidRPr="00895D24">
        <w:rPr>
          <w:rFonts w:ascii="Traditional Arabic" w:hAnsi="Traditional Arabic" w:cs="Traditional Arabic"/>
          <w:sz w:val="32"/>
          <w:szCs w:val="32"/>
          <w:rtl/>
        </w:rPr>
        <w:t xml:space="preserve"> </w:t>
      </w:r>
      <w:r w:rsidR="00AF03BA" w:rsidRPr="00895D24">
        <w:rPr>
          <w:rFonts w:ascii="Traditional Arabic" w:hAnsi="Traditional Arabic" w:cs="Traditional Arabic"/>
          <w:sz w:val="32"/>
          <w:szCs w:val="32"/>
          <w:rtl/>
        </w:rPr>
        <w:t xml:space="preserve">على </w:t>
      </w:r>
      <w:r w:rsidRPr="00895D24">
        <w:rPr>
          <w:rFonts w:ascii="Traditional Arabic" w:hAnsi="Traditional Arabic" w:cs="Traditional Arabic"/>
          <w:sz w:val="32"/>
          <w:szCs w:val="32"/>
          <w:rtl/>
        </w:rPr>
        <w:t>الفحص، كما انه قد ذكر الآراء الطبية في هذا الموضوع ثم</w:t>
      </w:r>
      <w:r w:rsidR="00B371CA" w:rsidRPr="00895D24">
        <w:rPr>
          <w:rFonts w:ascii="Traditional Arabic" w:hAnsi="Traditional Arabic" w:cs="Traditional Arabic"/>
          <w:sz w:val="32"/>
          <w:szCs w:val="32"/>
          <w:rtl/>
        </w:rPr>
        <w:t xml:space="preserve"> ذكر موقف القانون الأردني فقط ول</w:t>
      </w:r>
      <w:r w:rsidRPr="00895D24">
        <w:rPr>
          <w:rFonts w:ascii="Traditional Arabic" w:hAnsi="Traditional Arabic" w:cs="Traditional Arabic"/>
          <w:sz w:val="32"/>
          <w:szCs w:val="32"/>
          <w:rtl/>
        </w:rPr>
        <w:t xml:space="preserve">م يشر </w:t>
      </w:r>
      <w:r w:rsidR="00B371CA" w:rsidRPr="00895D24">
        <w:rPr>
          <w:rFonts w:ascii="Traditional Arabic" w:hAnsi="Traditional Arabic" w:cs="Traditional Arabic"/>
          <w:sz w:val="32"/>
          <w:szCs w:val="32"/>
          <w:rtl/>
        </w:rPr>
        <w:t xml:space="preserve">مطلقاً </w:t>
      </w:r>
      <w:r w:rsidRPr="00895D24">
        <w:rPr>
          <w:rFonts w:ascii="Traditional Arabic" w:hAnsi="Traditional Arabic" w:cs="Traditional Arabic"/>
          <w:sz w:val="32"/>
          <w:szCs w:val="32"/>
          <w:rtl/>
        </w:rPr>
        <w:t>إلى الحالة اليمنية (عدم وجود نص ملزم) وأسباب ذلك.</w:t>
      </w:r>
    </w:p>
    <w:p w:rsidR="007752AD" w:rsidRPr="00895D24" w:rsidRDefault="007752AD" w:rsidP="00B371CA">
      <w:pPr>
        <w:rPr>
          <w:rFonts w:ascii="Traditional Arabic" w:hAnsi="Traditional Arabic" w:cs="Traditional Arabic"/>
          <w:sz w:val="32"/>
          <w:szCs w:val="32"/>
          <w:rtl/>
        </w:rPr>
      </w:pPr>
      <w:r w:rsidRPr="00895D24">
        <w:rPr>
          <w:rFonts w:ascii="Traditional Arabic" w:hAnsi="Traditional Arabic" w:cs="Traditional Arabic"/>
          <w:sz w:val="32"/>
          <w:szCs w:val="32"/>
          <w:rtl/>
        </w:rPr>
        <w:t>ولذلك فان بحثنا في هذا الموضو</w:t>
      </w:r>
      <w:r w:rsidR="00B371CA" w:rsidRPr="00895D24">
        <w:rPr>
          <w:rFonts w:ascii="Traditional Arabic" w:hAnsi="Traditional Arabic" w:cs="Traditional Arabic"/>
          <w:sz w:val="32"/>
          <w:szCs w:val="32"/>
          <w:rtl/>
        </w:rPr>
        <w:t>ع سوف يقوم بحصر أقوال الفقهاء ال</w:t>
      </w:r>
      <w:r w:rsidRPr="00895D24">
        <w:rPr>
          <w:rFonts w:ascii="Traditional Arabic" w:hAnsi="Traditional Arabic" w:cs="Traditional Arabic"/>
          <w:sz w:val="32"/>
          <w:szCs w:val="32"/>
          <w:rtl/>
        </w:rPr>
        <w:t>معاصرين من خلال البحوث والدراسات المقدمة منهم بشأن هذا الموضوع</w:t>
      </w:r>
      <w:r w:rsidR="00B00016" w:rsidRPr="00895D24">
        <w:rPr>
          <w:rFonts w:ascii="Traditional Arabic" w:hAnsi="Traditional Arabic" w:cs="Traditional Arabic"/>
          <w:sz w:val="32"/>
          <w:szCs w:val="32"/>
          <w:rtl/>
        </w:rPr>
        <w:t xml:space="preserve">، </w:t>
      </w:r>
      <w:r w:rsidR="00B371CA" w:rsidRPr="00895D24">
        <w:rPr>
          <w:rFonts w:ascii="Traditional Arabic" w:hAnsi="Traditional Arabic" w:cs="Traditional Arabic"/>
          <w:sz w:val="32"/>
          <w:szCs w:val="32"/>
          <w:rtl/>
        </w:rPr>
        <w:t xml:space="preserve">وهو جوهر بحثنا كما </w:t>
      </w:r>
      <w:r w:rsidR="00240273" w:rsidRPr="00895D24">
        <w:rPr>
          <w:rFonts w:ascii="Traditional Arabic" w:hAnsi="Traditional Arabic" w:cs="Traditional Arabic"/>
          <w:sz w:val="32"/>
          <w:szCs w:val="32"/>
          <w:rtl/>
        </w:rPr>
        <w:t>أن</w:t>
      </w:r>
      <w:r w:rsidR="00B00016" w:rsidRPr="00895D24">
        <w:rPr>
          <w:rFonts w:ascii="Traditional Arabic" w:hAnsi="Traditional Arabic" w:cs="Traditional Arabic"/>
          <w:sz w:val="32"/>
          <w:szCs w:val="32"/>
          <w:rtl/>
        </w:rPr>
        <w:t xml:space="preserve"> دراسة</w:t>
      </w:r>
      <w:r w:rsidRPr="00895D24">
        <w:rPr>
          <w:rFonts w:ascii="Traditional Arabic" w:hAnsi="Traditional Arabic" w:cs="Traditional Arabic"/>
          <w:sz w:val="32"/>
          <w:szCs w:val="32"/>
          <w:rtl/>
        </w:rPr>
        <w:t xml:space="preserve"> </w:t>
      </w:r>
      <w:r w:rsidR="00B371CA" w:rsidRPr="00895D24">
        <w:rPr>
          <w:rFonts w:ascii="Traditional Arabic" w:hAnsi="Traditional Arabic" w:cs="Traditional Arabic"/>
          <w:sz w:val="32"/>
          <w:szCs w:val="32"/>
          <w:rtl/>
        </w:rPr>
        <w:t xml:space="preserve">محمد حتمل هذه </w:t>
      </w:r>
      <w:r w:rsidRPr="00895D24">
        <w:rPr>
          <w:rFonts w:ascii="Traditional Arabic" w:hAnsi="Traditional Arabic" w:cs="Traditional Arabic"/>
          <w:sz w:val="32"/>
          <w:szCs w:val="32"/>
          <w:rtl/>
        </w:rPr>
        <w:t xml:space="preserve">لم </w:t>
      </w:r>
      <w:r w:rsidR="00B00016" w:rsidRPr="00895D24">
        <w:rPr>
          <w:rFonts w:ascii="Traditional Arabic" w:hAnsi="Traditional Arabic" w:cs="Traditional Arabic"/>
          <w:sz w:val="32"/>
          <w:szCs w:val="32"/>
          <w:rtl/>
        </w:rPr>
        <w:t>تت</w:t>
      </w:r>
      <w:r w:rsidRPr="00895D24">
        <w:rPr>
          <w:rFonts w:ascii="Traditional Arabic" w:hAnsi="Traditional Arabic" w:cs="Traditional Arabic"/>
          <w:sz w:val="32"/>
          <w:szCs w:val="32"/>
          <w:rtl/>
        </w:rPr>
        <w:t>عرض للقانون اليمني وموقفه من هذا الموضوع</w:t>
      </w:r>
      <w:r w:rsidR="00B00016" w:rsidRPr="00895D24">
        <w:rPr>
          <w:rFonts w:ascii="Traditional Arabic" w:hAnsi="Traditional Arabic" w:cs="Traditional Arabic"/>
          <w:sz w:val="32"/>
          <w:szCs w:val="32"/>
          <w:rtl/>
        </w:rPr>
        <w:t>، ولذلك فـأن بحثنا سيحاول دراسة موقف القانون اليمني و</w:t>
      </w:r>
      <w:r w:rsidR="00B371CA" w:rsidRPr="00895D24">
        <w:rPr>
          <w:rFonts w:ascii="Traditional Arabic" w:hAnsi="Traditional Arabic" w:cs="Traditional Arabic"/>
          <w:sz w:val="32"/>
          <w:szCs w:val="32"/>
          <w:rtl/>
        </w:rPr>
        <w:t>ا</w:t>
      </w:r>
      <w:r w:rsidR="00B00016" w:rsidRPr="00895D24">
        <w:rPr>
          <w:rFonts w:ascii="Traditional Arabic" w:hAnsi="Traditional Arabic" w:cs="Traditional Arabic"/>
          <w:sz w:val="32"/>
          <w:szCs w:val="32"/>
          <w:rtl/>
        </w:rPr>
        <w:t>قتراح معالجات مناسبة للحالة اليمنية في ضوء</w:t>
      </w:r>
      <w:r w:rsidR="00B371CA" w:rsidRPr="00895D24">
        <w:rPr>
          <w:rFonts w:ascii="Traditional Arabic" w:hAnsi="Traditional Arabic" w:cs="Traditional Arabic"/>
          <w:sz w:val="32"/>
          <w:szCs w:val="32"/>
          <w:rtl/>
        </w:rPr>
        <w:t xml:space="preserve"> القول الفقهي الراجح</w:t>
      </w:r>
      <w:r w:rsidR="00B00016" w:rsidRPr="00895D24">
        <w:rPr>
          <w:rFonts w:ascii="Traditional Arabic" w:hAnsi="Traditional Arabic" w:cs="Traditional Arabic"/>
          <w:sz w:val="32"/>
          <w:szCs w:val="32"/>
          <w:rtl/>
        </w:rPr>
        <w:t xml:space="preserve"> </w:t>
      </w:r>
      <w:r w:rsidR="00B371CA" w:rsidRPr="00895D24">
        <w:rPr>
          <w:rFonts w:ascii="Traditional Arabic" w:hAnsi="Traditional Arabic" w:cs="Traditional Arabic"/>
          <w:sz w:val="32"/>
          <w:szCs w:val="32"/>
          <w:rtl/>
        </w:rPr>
        <w:t>و</w:t>
      </w:r>
      <w:r w:rsidR="00B00016" w:rsidRPr="00895D24">
        <w:rPr>
          <w:rFonts w:ascii="Traditional Arabic" w:hAnsi="Traditional Arabic" w:cs="Traditional Arabic"/>
          <w:sz w:val="32"/>
          <w:szCs w:val="32"/>
          <w:rtl/>
        </w:rPr>
        <w:t>القوانين النافذة</w:t>
      </w:r>
      <w:r w:rsidRPr="00895D24">
        <w:rPr>
          <w:rFonts w:ascii="Traditional Arabic" w:hAnsi="Traditional Arabic" w:cs="Traditional Arabic"/>
          <w:sz w:val="32"/>
          <w:szCs w:val="32"/>
          <w:rtl/>
        </w:rPr>
        <w:t>.</w:t>
      </w:r>
    </w:p>
    <w:p w:rsidR="00C92F5F" w:rsidRDefault="007752AD" w:rsidP="00242BF0">
      <w:pPr>
        <w:rPr>
          <w:rFonts w:ascii="Traditional Arabic" w:hAnsi="Traditional Arabic" w:cs="Traditional Arabic"/>
          <w:sz w:val="32"/>
          <w:szCs w:val="32"/>
          <w:rtl/>
        </w:rPr>
      </w:pPr>
      <w:r w:rsidRPr="00895D24">
        <w:rPr>
          <w:rFonts w:ascii="Traditional Arabic" w:hAnsi="Traditional Arabic" w:cs="Traditional Arabic"/>
          <w:b/>
          <w:bCs/>
          <w:sz w:val="32"/>
          <w:szCs w:val="32"/>
          <w:rtl/>
        </w:rPr>
        <w:t>الدراسة الثانية:</w:t>
      </w:r>
      <w:r w:rsidRPr="00895D24">
        <w:rPr>
          <w:rFonts w:ascii="Traditional Arabic" w:hAnsi="Traditional Arabic" w:cs="Traditional Arabic"/>
          <w:sz w:val="32"/>
          <w:szCs w:val="32"/>
          <w:rtl/>
        </w:rPr>
        <w:t xml:space="preserve"> عنوانها (الفحص الطبي قبل الزواج) ومؤلفها هو </w:t>
      </w:r>
      <w:r w:rsidR="00B371CA" w:rsidRPr="00895D24">
        <w:rPr>
          <w:rFonts w:ascii="Traditional Arabic" w:hAnsi="Traditional Arabic" w:cs="Traditional Arabic"/>
          <w:sz w:val="32"/>
          <w:szCs w:val="32"/>
          <w:rtl/>
        </w:rPr>
        <w:t>د.</w:t>
      </w:r>
      <w:r w:rsidRPr="00895D24">
        <w:rPr>
          <w:rFonts w:ascii="Traditional Arabic" w:hAnsi="Traditional Arabic" w:cs="Traditional Arabic"/>
          <w:sz w:val="32"/>
          <w:szCs w:val="32"/>
          <w:rtl/>
        </w:rPr>
        <w:t>عبد الفتاح احمد أبو كيله-دار الفكر الجامعي- الإسكندرية- 2008م وتقع</w:t>
      </w:r>
      <w:r w:rsidR="00B371CA" w:rsidRPr="00895D24">
        <w:rPr>
          <w:rFonts w:ascii="Traditional Arabic" w:hAnsi="Traditional Arabic" w:cs="Traditional Arabic"/>
          <w:sz w:val="32"/>
          <w:szCs w:val="32"/>
          <w:rtl/>
        </w:rPr>
        <w:t xml:space="preserve"> هذه الدراسة </w:t>
      </w:r>
      <w:r w:rsidRPr="00895D24">
        <w:rPr>
          <w:rFonts w:ascii="Traditional Arabic" w:hAnsi="Traditional Arabic" w:cs="Traditional Arabic"/>
          <w:sz w:val="32"/>
          <w:szCs w:val="32"/>
          <w:rtl/>
        </w:rPr>
        <w:t>في (388) صفحة</w:t>
      </w:r>
      <w:r w:rsidR="00B371CA"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وهي رسالة تقدم بها الباحث للحصول على درجة الماجستير من كلية الفقه وأصوله بجامعة الأزهر- وهذه الدراسة قيمة للغاية</w:t>
      </w:r>
      <w:r w:rsidR="00B170A8"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تناول فيها الباحث أهمية الفحص الطبي عامة وتوسع في ذلك</w:t>
      </w:r>
      <w:r w:rsidR="00B170A8"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ثم انتقل إلى أهمية الفحص الطبي للراغبين بالزواج وتوسع في ذلك، وقد حاول </w:t>
      </w:r>
      <w:r w:rsidR="00B371CA" w:rsidRPr="00895D24">
        <w:rPr>
          <w:rFonts w:ascii="Traditional Arabic" w:hAnsi="Traditional Arabic" w:cs="Traditional Arabic"/>
          <w:sz w:val="32"/>
          <w:szCs w:val="32"/>
          <w:rtl/>
        </w:rPr>
        <w:t xml:space="preserve">الباحث </w:t>
      </w:r>
      <w:r w:rsidRPr="00895D24">
        <w:rPr>
          <w:rFonts w:ascii="Traditional Arabic" w:hAnsi="Traditional Arabic" w:cs="Traditional Arabic"/>
          <w:sz w:val="32"/>
          <w:szCs w:val="32"/>
          <w:rtl/>
        </w:rPr>
        <w:t>في الرسالة حصر</w:t>
      </w:r>
      <w:r w:rsidR="00B170A8" w:rsidRPr="00895D24">
        <w:rPr>
          <w:rFonts w:ascii="Traditional Arabic" w:hAnsi="Traditional Arabic" w:cs="Traditional Arabic"/>
          <w:sz w:val="32"/>
          <w:szCs w:val="32"/>
          <w:rtl/>
        </w:rPr>
        <w:t xml:space="preserve"> </w:t>
      </w:r>
      <w:r w:rsidR="00B371CA" w:rsidRPr="00895D24">
        <w:rPr>
          <w:rFonts w:ascii="Traditional Arabic" w:hAnsi="Traditional Arabic" w:cs="Traditional Arabic"/>
          <w:sz w:val="32"/>
          <w:szCs w:val="32"/>
          <w:rtl/>
        </w:rPr>
        <w:t xml:space="preserve">أقوال </w:t>
      </w:r>
      <w:r w:rsidR="00B170A8" w:rsidRPr="00895D24">
        <w:rPr>
          <w:rFonts w:ascii="Traditional Arabic" w:hAnsi="Traditional Arabic" w:cs="Traditional Arabic"/>
          <w:sz w:val="32"/>
          <w:szCs w:val="32"/>
          <w:rtl/>
        </w:rPr>
        <w:t>بعض</w:t>
      </w:r>
      <w:r w:rsidRPr="00895D24">
        <w:rPr>
          <w:rFonts w:ascii="Traditional Arabic" w:hAnsi="Traditional Arabic" w:cs="Traditional Arabic"/>
          <w:sz w:val="32"/>
          <w:szCs w:val="32"/>
          <w:rtl/>
        </w:rPr>
        <w:t xml:space="preserve"> العلماء </w:t>
      </w:r>
      <w:r w:rsidR="00B371CA" w:rsidRPr="00895D24">
        <w:rPr>
          <w:rFonts w:ascii="Traditional Arabic" w:hAnsi="Traditional Arabic" w:cs="Traditional Arabic"/>
          <w:sz w:val="32"/>
          <w:szCs w:val="32"/>
          <w:rtl/>
        </w:rPr>
        <w:t xml:space="preserve">بشأن </w:t>
      </w:r>
      <w:r w:rsidRPr="00895D24">
        <w:rPr>
          <w:rFonts w:ascii="Traditional Arabic" w:hAnsi="Traditional Arabic" w:cs="Traditional Arabic"/>
          <w:sz w:val="32"/>
          <w:szCs w:val="32"/>
          <w:rtl/>
        </w:rPr>
        <w:t xml:space="preserve"> الفحص الطبي قبل الزواج، إلا أن هذه الدراسة القيمة لم تتناول موقف القوانين من ذلك</w:t>
      </w:r>
      <w:r w:rsidR="00B170A8" w:rsidRPr="00895D24">
        <w:rPr>
          <w:rFonts w:ascii="Traditional Arabic" w:hAnsi="Traditional Arabic" w:cs="Traditional Arabic"/>
          <w:sz w:val="32"/>
          <w:szCs w:val="32"/>
          <w:rtl/>
        </w:rPr>
        <w:t>، كما أنها</w:t>
      </w:r>
      <w:r w:rsidRPr="00895D24">
        <w:rPr>
          <w:rFonts w:ascii="Traditional Arabic" w:hAnsi="Traditional Arabic" w:cs="Traditional Arabic"/>
          <w:sz w:val="32"/>
          <w:szCs w:val="32"/>
          <w:rtl/>
        </w:rPr>
        <w:t xml:space="preserve"> لم تتناول الجانب الطبي تناولاً مناسبا</w:t>
      </w:r>
      <w:r w:rsidR="0008631D" w:rsidRPr="00895D24">
        <w:rPr>
          <w:rFonts w:ascii="Traditional Arabic" w:hAnsi="Traditional Arabic" w:cs="Traditional Arabic"/>
          <w:sz w:val="32"/>
          <w:szCs w:val="32"/>
          <w:rtl/>
        </w:rPr>
        <w:t>ً ربما لأنه قد استجدت بعد إعداد</w:t>
      </w:r>
      <w:r w:rsidRPr="00895D24">
        <w:rPr>
          <w:rFonts w:ascii="Traditional Arabic" w:hAnsi="Traditional Arabic" w:cs="Traditional Arabic"/>
          <w:sz w:val="32"/>
          <w:szCs w:val="32"/>
          <w:rtl/>
        </w:rPr>
        <w:t>ه</w:t>
      </w:r>
      <w:r w:rsidR="00B170A8" w:rsidRPr="00895D24">
        <w:rPr>
          <w:rFonts w:ascii="Traditional Arabic" w:hAnsi="Traditional Arabic" w:cs="Traditional Arabic"/>
          <w:sz w:val="32"/>
          <w:szCs w:val="32"/>
          <w:rtl/>
        </w:rPr>
        <w:t xml:space="preserve">ا </w:t>
      </w:r>
      <w:r w:rsidRPr="00895D24">
        <w:rPr>
          <w:rFonts w:ascii="Traditional Arabic" w:hAnsi="Traditional Arabic" w:cs="Traditional Arabic"/>
          <w:sz w:val="32"/>
          <w:szCs w:val="32"/>
          <w:rtl/>
        </w:rPr>
        <w:t>مسائل وندوات تجعل ال</w:t>
      </w:r>
      <w:r w:rsidR="00B170A8" w:rsidRPr="00895D24">
        <w:rPr>
          <w:rFonts w:ascii="Traditional Arabic" w:hAnsi="Traditional Arabic" w:cs="Traditional Arabic"/>
          <w:sz w:val="32"/>
          <w:szCs w:val="32"/>
          <w:rtl/>
        </w:rPr>
        <w:t>م</w:t>
      </w:r>
      <w:r w:rsidRPr="00895D24">
        <w:rPr>
          <w:rFonts w:ascii="Traditional Arabic" w:hAnsi="Traditional Arabic" w:cs="Traditional Arabic"/>
          <w:sz w:val="32"/>
          <w:szCs w:val="32"/>
          <w:rtl/>
        </w:rPr>
        <w:t>طالع للدراسة</w:t>
      </w:r>
      <w:r w:rsidR="00AF03BA" w:rsidRPr="00895D24">
        <w:rPr>
          <w:rFonts w:ascii="Traditional Arabic" w:hAnsi="Traditional Arabic" w:cs="Traditional Arabic"/>
          <w:sz w:val="32"/>
          <w:szCs w:val="32"/>
          <w:rtl/>
        </w:rPr>
        <w:t xml:space="preserve"> يجد أن هذه الرسالة لم تتعرض</w:t>
      </w:r>
      <w:r w:rsidR="00B170A8" w:rsidRPr="00895D24">
        <w:rPr>
          <w:rFonts w:ascii="Traditional Arabic" w:hAnsi="Traditional Arabic" w:cs="Traditional Arabic"/>
          <w:sz w:val="32"/>
          <w:szCs w:val="32"/>
          <w:rtl/>
        </w:rPr>
        <w:t xml:space="preserve"> </w:t>
      </w:r>
      <w:r w:rsidR="0008631D" w:rsidRPr="00895D24">
        <w:rPr>
          <w:rFonts w:ascii="Traditional Arabic" w:hAnsi="Traditional Arabic" w:cs="Traditional Arabic"/>
          <w:sz w:val="32"/>
          <w:szCs w:val="32"/>
          <w:rtl/>
        </w:rPr>
        <w:t>لبعض المسائل التي تستحق</w:t>
      </w:r>
      <w:r w:rsidRPr="00895D24">
        <w:rPr>
          <w:rFonts w:ascii="Traditional Arabic" w:hAnsi="Traditional Arabic" w:cs="Traditional Arabic"/>
          <w:sz w:val="32"/>
          <w:szCs w:val="32"/>
          <w:rtl/>
        </w:rPr>
        <w:t xml:space="preserve"> البحث</w:t>
      </w:r>
      <w:r w:rsidR="0008631D" w:rsidRPr="00895D24">
        <w:rPr>
          <w:rFonts w:ascii="Traditional Arabic" w:hAnsi="Traditional Arabic" w:cs="Traditional Arabic"/>
          <w:sz w:val="32"/>
          <w:szCs w:val="32"/>
          <w:rtl/>
        </w:rPr>
        <w:t>، ولذلك فأن بحثنا سوف يحصر أقوال الفقهاء والمعاصرين ويناقش أدلتهم كما أنه سوف يعرض النصوص القانونية التي تعرضت لهذا الموضوع في غالبية الدول العربية، كما أن بحثنا سوف يتعرض لمناقشة وضعية هذه المسألة في القانون اليمني ويحاول أن يجد لها المعالجات المناسبة</w:t>
      </w:r>
      <w:r w:rsidR="00AF03BA" w:rsidRPr="00895D24">
        <w:rPr>
          <w:rFonts w:ascii="Traditional Arabic" w:hAnsi="Traditional Arabic" w:cs="Traditional Arabic"/>
          <w:sz w:val="32"/>
          <w:szCs w:val="32"/>
          <w:rtl/>
        </w:rPr>
        <w:t xml:space="preserve"> ويشير إلى المعالجة قوانين الدول العربية لهذا الموضوع للاسترشاد بتلك المعالجات</w:t>
      </w:r>
      <w:r w:rsidRPr="00895D24">
        <w:rPr>
          <w:rFonts w:ascii="Traditional Arabic" w:hAnsi="Traditional Arabic" w:cs="Traditional Arabic"/>
          <w:sz w:val="32"/>
          <w:szCs w:val="32"/>
          <w:rtl/>
        </w:rPr>
        <w:t xml:space="preserve">. </w:t>
      </w:r>
    </w:p>
    <w:p w:rsidR="00242BF0" w:rsidRPr="00895D24" w:rsidRDefault="00242BF0" w:rsidP="00242BF0">
      <w:pPr>
        <w:rPr>
          <w:rFonts w:ascii="Traditional Arabic" w:hAnsi="Traditional Arabic" w:cs="Traditional Arabic"/>
          <w:sz w:val="32"/>
          <w:szCs w:val="32"/>
          <w:rtl/>
        </w:rPr>
      </w:pPr>
    </w:p>
    <w:p w:rsidR="00FF2652" w:rsidRPr="00895D24" w:rsidRDefault="000D42EE" w:rsidP="00FF2652">
      <w:pPr>
        <w:jc w:val="lowKashida"/>
        <w:rPr>
          <w:rFonts w:ascii="Traditional Arabic" w:hAnsi="Traditional Arabic" w:cs="Traditional Arabic"/>
          <w:b/>
          <w:bCs/>
          <w:sz w:val="32"/>
          <w:szCs w:val="32"/>
          <w:rtl/>
        </w:rPr>
      </w:pPr>
      <w:r>
        <w:rPr>
          <w:rFonts w:ascii="Traditional Arabic" w:hAnsi="Traditional Arabic" w:cs="Traditional Arabic" w:hint="cs"/>
          <w:b/>
          <w:bCs/>
          <w:sz w:val="32"/>
          <w:szCs w:val="32"/>
          <w:rtl/>
        </w:rPr>
        <w:t>خ</w:t>
      </w:r>
      <w:r>
        <w:rPr>
          <w:rFonts w:ascii="Traditional Arabic" w:hAnsi="Traditional Arabic" w:cs="Traditional Arabic"/>
          <w:b/>
          <w:bCs/>
          <w:sz w:val="32"/>
          <w:szCs w:val="32"/>
          <w:rtl/>
        </w:rPr>
        <w:t>ا</w:t>
      </w:r>
      <w:r>
        <w:rPr>
          <w:rFonts w:ascii="Traditional Arabic" w:hAnsi="Traditional Arabic" w:cs="Traditional Arabic" w:hint="cs"/>
          <w:b/>
          <w:bCs/>
          <w:sz w:val="32"/>
          <w:szCs w:val="32"/>
          <w:rtl/>
        </w:rPr>
        <w:t>م</w:t>
      </w:r>
      <w:r w:rsidR="00E94FDF" w:rsidRPr="00895D24">
        <w:rPr>
          <w:rFonts w:ascii="Traditional Arabic" w:hAnsi="Traditional Arabic" w:cs="Traditional Arabic"/>
          <w:b/>
          <w:bCs/>
          <w:sz w:val="32"/>
          <w:szCs w:val="32"/>
          <w:rtl/>
        </w:rPr>
        <w:t>س</w:t>
      </w:r>
      <w:r w:rsidR="00FF2652" w:rsidRPr="00895D24">
        <w:rPr>
          <w:rFonts w:ascii="Traditional Arabic" w:hAnsi="Traditional Arabic" w:cs="Traditional Arabic"/>
          <w:b/>
          <w:bCs/>
          <w:sz w:val="32"/>
          <w:szCs w:val="32"/>
          <w:rtl/>
        </w:rPr>
        <w:t>اً: منهجية البحث:</w:t>
      </w:r>
    </w:p>
    <w:p w:rsidR="00C92F5F" w:rsidRDefault="00FF2652" w:rsidP="00242BF0">
      <w:pPr>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استعمل </w:t>
      </w:r>
      <w:r w:rsidR="00AB251C" w:rsidRPr="00895D24">
        <w:rPr>
          <w:rFonts w:ascii="Traditional Arabic" w:hAnsi="Traditional Arabic" w:cs="Traditional Arabic"/>
          <w:sz w:val="32"/>
          <w:szCs w:val="32"/>
          <w:rtl/>
        </w:rPr>
        <w:t xml:space="preserve">الباحث في هذا </w:t>
      </w:r>
      <w:r w:rsidRPr="00895D24">
        <w:rPr>
          <w:rFonts w:ascii="Traditional Arabic" w:hAnsi="Traditional Arabic" w:cs="Traditional Arabic"/>
          <w:sz w:val="32"/>
          <w:szCs w:val="32"/>
          <w:rtl/>
        </w:rPr>
        <w:t xml:space="preserve">البحث المنهج الاستقرائي والمنهج الوصفي بالإضافة </w:t>
      </w:r>
      <w:r w:rsidR="000E223A" w:rsidRPr="00895D24">
        <w:rPr>
          <w:rFonts w:ascii="Traditional Arabic" w:hAnsi="Traditional Arabic" w:cs="Traditional Arabic"/>
          <w:sz w:val="32"/>
          <w:szCs w:val="32"/>
          <w:rtl/>
        </w:rPr>
        <w:t>إلى</w:t>
      </w:r>
      <w:r w:rsidRPr="00895D24">
        <w:rPr>
          <w:rFonts w:ascii="Traditional Arabic" w:hAnsi="Traditional Arabic" w:cs="Traditional Arabic"/>
          <w:sz w:val="32"/>
          <w:szCs w:val="32"/>
          <w:rtl/>
        </w:rPr>
        <w:t xml:space="preserve"> المنهجين التحليلي والمقارن بحسب مقتضيات البحث.</w:t>
      </w:r>
    </w:p>
    <w:p w:rsidR="00242BF0" w:rsidRPr="00895D24" w:rsidRDefault="00242BF0" w:rsidP="00242BF0">
      <w:pPr>
        <w:jc w:val="lowKashida"/>
        <w:rPr>
          <w:rFonts w:ascii="Traditional Arabic" w:hAnsi="Traditional Arabic" w:cs="Traditional Arabic"/>
          <w:sz w:val="32"/>
          <w:szCs w:val="32"/>
          <w:rtl/>
        </w:rPr>
      </w:pPr>
    </w:p>
    <w:p w:rsidR="00FF2652" w:rsidRPr="00895D24" w:rsidRDefault="000D42EE" w:rsidP="00FF2652">
      <w:pPr>
        <w:jc w:val="lowKashida"/>
        <w:rPr>
          <w:rFonts w:ascii="Traditional Arabic" w:hAnsi="Traditional Arabic" w:cs="Traditional Arabic"/>
          <w:b/>
          <w:bCs/>
          <w:sz w:val="32"/>
          <w:szCs w:val="32"/>
          <w:rtl/>
        </w:rPr>
      </w:pPr>
      <w:r>
        <w:rPr>
          <w:rFonts w:ascii="Traditional Arabic" w:hAnsi="Traditional Arabic" w:cs="Traditional Arabic"/>
          <w:b/>
          <w:bCs/>
          <w:sz w:val="32"/>
          <w:szCs w:val="32"/>
          <w:rtl/>
        </w:rPr>
        <w:lastRenderedPageBreak/>
        <w:t>سا</w:t>
      </w:r>
      <w:r>
        <w:rPr>
          <w:rFonts w:ascii="Traditional Arabic" w:hAnsi="Traditional Arabic" w:cs="Traditional Arabic" w:hint="cs"/>
          <w:b/>
          <w:bCs/>
          <w:sz w:val="32"/>
          <w:szCs w:val="32"/>
          <w:rtl/>
        </w:rPr>
        <w:t>دس</w:t>
      </w:r>
      <w:r w:rsidR="00FF2652" w:rsidRPr="00895D24">
        <w:rPr>
          <w:rFonts w:ascii="Traditional Arabic" w:hAnsi="Traditional Arabic" w:cs="Traditional Arabic"/>
          <w:b/>
          <w:bCs/>
          <w:sz w:val="32"/>
          <w:szCs w:val="32"/>
          <w:rtl/>
        </w:rPr>
        <w:t>اً: تقس</w:t>
      </w:r>
      <w:r w:rsidR="00975763" w:rsidRPr="00895D24">
        <w:rPr>
          <w:rFonts w:ascii="Traditional Arabic" w:hAnsi="Traditional Arabic" w:cs="Traditional Arabic"/>
          <w:b/>
          <w:bCs/>
          <w:sz w:val="32"/>
          <w:szCs w:val="32"/>
          <w:rtl/>
        </w:rPr>
        <w:t>ي</w:t>
      </w:r>
      <w:r w:rsidR="00FF2652" w:rsidRPr="00895D24">
        <w:rPr>
          <w:rFonts w:ascii="Traditional Arabic" w:hAnsi="Traditional Arabic" w:cs="Traditional Arabic"/>
          <w:b/>
          <w:bCs/>
          <w:sz w:val="32"/>
          <w:szCs w:val="32"/>
          <w:rtl/>
        </w:rPr>
        <w:t>مات البحث:</w:t>
      </w:r>
    </w:p>
    <w:p w:rsidR="00FF2652" w:rsidRPr="00895D24" w:rsidRDefault="00FF2652" w:rsidP="00975763">
      <w:pPr>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يتكون البحث من مقدمة وثلاثة مباحث وخات</w:t>
      </w:r>
      <w:r w:rsidR="00975763" w:rsidRPr="00895D24">
        <w:rPr>
          <w:rFonts w:ascii="Traditional Arabic" w:hAnsi="Traditional Arabic" w:cs="Traditional Arabic"/>
          <w:sz w:val="32"/>
          <w:szCs w:val="32"/>
          <w:rtl/>
        </w:rPr>
        <w:t>مة،</w:t>
      </w:r>
      <w:r w:rsidRPr="00895D24">
        <w:rPr>
          <w:rFonts w:ascii="Traditional Arabic" w:hAnsi="Traditional Arabic" w:cs="Traditional Arabic"/>
          <w:sz w:val="32"/>
          <w:szCs w:val="32"/>
          <w:rtl/>
        </w:rPr>
        <w:t xml:space="preserve"> وبيان ذلك على الوجه </w:t>
      </w:r>
      <w:r w:rsidR="000E223A" w:rsidRPr="00895D24">
        <w:rPr>
          <w:rFonts w:ascii="Traditional Arabic" w:hAnsi="Traditional Arabic" w:cs="Traditional Arabic"/>
          <w:sz w:val="32"/>
          <w:szCs w:val="32"/>
          <w:rtl/>
        </w:rPr>
        <w:t>الآتي</w:t>
      </w:r>
      <w:r w:rsidRPr="00895D24">
        <w:rPr>
          <w:rFonts w:ascii="Traditional Arabic" w:hAnsi="Traditional Arabic" w:cs="Traditional Arabic"/>
          <w:sz w:val="32"/>
          <w:szCs w:val="32"/>
          <w:rtl/>
        </w:rPr>
        <w:t xml:space="preserve">: </w:t>
      </w:r>
    </w:p>
    <w:p w:rsidR="00AB251C" w:rsidRPr="00895D24" w:rsidRDefault="00AB251C" w:rsidP="00DE6399">
      <w:pPr>
        <w:spacing w:before="120" w:after="120"/>
        <w:jc w:val="lowKashida"/>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 xml:space="preserve">المبحث الأول: ماهية </w:t>
      </w:r>
      <w:r w:rsidR="00DE6399" w:rsidRPr="00895D24">
        <w:rPr>
          <w:rFonts w:ascii="Traditional Arabic" w:hAnsi="Traditional Arabic" w:cs="Traditional Arabic"/>
          <w:b/>
          <w:bCs/>
          <w:sz w:val="32"/>
          <w:szCs w:val="32"/>
          <w:rtl/>
        </w:rPr>
        <w:t>إجبار</w:t>
      </w:r>
      <w:r w:rsidRPr="00895D24">
        <w:rPr>
          <w:rFonts w:ascii="Traditional Arabic" w:hAnsi="Traditional Arabic" w:cs="Traditional Arabic"/>
          <w:b/>
          <w:bCs/>
          <w:sz w:val="32"/>
          <w:szCs w:val="32"/>
          <w:rtl/>
        </w:rPr>
        <w:t xml:space="preserve"> </w:t>
      </w:r>
      <w:r w:rsidR="00DE6399" w:rsidRPr="00895D24">
        <w:rPr>
          <w:rFonts w:ascii="Traditional Arabic" w:hAnsi="Traditional Arabic" w:cs="Traditional Arabic"/>
          <w:b/>
          <w:bCs/>
          <w:sz w:val="32"/>
          <w:szCs w:val="32"/>
          <w:rtl/>
        </w:rPr>
        <w:t xml:space="preserve">الراغبين بالزواج على </w:t>
      </w:r>
      <w:r w:rsidRPr="00895D24">
        <w:rPr>
          <w:rFonts w:ascii="Traditional Arabic" w:hAnsi="Traditional Arabic" w:cs="Traditional Arabic"/>
          <w:b/>
          <w:bCs/>
          <w:sz w:val="32"/>
          <w:szCs w:val="32"/>
          <w:rtl/>
        </w:rPr>
        <w:t>الفحص الطبي ، ويشتمل على المطلبين الآتيين:</w:t>
      </w:r>
    </w:p>
    <w:p w:rsidR="00D77010" w:rsidRPr="00895D24" w:rsidRDefault="00AB251C" w:rsidP="00025A9E">
      <w:pPr>
        <w:numPr>
          <w:ilvl w:val="2"/>
          <w:numId w:val="3"/>
        </w:numPr>
        <w:tabs>
          <w:tab w:val="clear" w:pos="2272"/>
          <w:tab w:val="num" w:pos="1260"/>
        </w:tabs>
        <w:spacing w:before="120" w:after="120"/>
        <w:ind w:left="1260"/>
        <w:jc w:val="lowKashida"/>
        <w:rPr>
          <w:rFonts w:ascii="Traditional Arabic" w:hAnsi="Traditional Arabic" w:cs="Traditional Arabic"/>
          <w:sz w:val="32"/>
          <w:szCs w:val="32"/>
        </w:rPr>
      </w:pPr>
      <w:r w:rsidRPr="00895D24">
        <w:rPr>
          <w:rFonts w:ascii="Traditional Arabic" w:hAnsi="Traditional Arabic" w:cs="Traditional Arabic"/>
          <w:b/>
          <w:bCs/>
          <w:sz w:val="32"/>
          <w:szCs w:val="32"/>
          <w:rtl/>
        </w:rPr>
        <w:t>المطلب الأول</w:t>
      </w:r>
      <w:r w:rsidR="00CC3BCF" w:rsidRPr="00895D24">
        <w:rPr>
          <w:rFonts w:ascii="Traditional Arabic" w:hAnsi="Traditional Arabic" w:cs="Traditional Arabic"/>
          <w:b/>
          <w:bCs/>
          <w:sz w:val="32"/>
          <w:szCs w:val="32"/>
          <w:rtl/>
        </w:rPr>
        <w:t>:</w:t>
      </w:r>
      <w:r w:rsidR="00CC3BCF" w:rsidRPr="00895D24">
        <w:rPr>
          <w:rFonts w:ascii="Traditional Arabic" w:hAnsi="Traditional Arabic" w:cs="Traditional Arabic"/>
          <w:sz w:val="32"/>
          <w:szCs w:val="32"/>
          <w:rtl/>
        </w:rPr>
        <w:t xml:space="preserve"> تعريف</w:t>
      </w:r>
      <w:r w:rsidR="00DE6399" w:rsidRPr="00895D24">
        <w:rPr>
          <w:rFonts w:ascii="Traditional Arabic" w:hAnsi="Traditional Arabic" w:cs="Traditional Arabic"/>
          <w:sz w:val="32"/>
          <w:szCs w:val="32"/>
          <w:rtl/>
        </w:rPr>
        <w:t xml:space="preserve"> إجبار الراغبين بالزواج على الفحص الطبي</w:t>
      </w:r>
      <w:r w:rsidR="00D77010" w:rsidRPr="00895D24">
        <w:rPr>
          <w:rFonts w:ascii="Traditional Arabic" w:hAnsi="Traditional Arabic" w:cs="Traditional Arabic"/>
          <w:sz w:val="32"/>
          <w:szCs w:val="32"/>
          <w:rtl/>
        </w:rPr>
        <w:t>.</w:t>
      </w:r>
    </w:p>
    <w:p w:rsidR="00FA22C2" w:rsidRPr="00895D24" w:rsidRDefault="00CC3BCF" w:rsidP="00025A9E">
      <w:pPr>
        <w:numPr>
          <w:ilvl w:val="2"/>
          <w:numId w:val="3"/>
        </w:numPr>
        <w:tabs>
          <w:tab w:val="clear" w:pos="2272"/>
          <w:tab w:val="num" w:pos="1260"/>
        </w:tabs>
        <w:spacing w:before="120" w:after="120"/>
        <w:ind w:left="1260"/>
        <w:jc w:val="lowKashida"/>
        <w:rPr>
          <w:rFonts w:ascii="Traditional Arabic" w:hAnsi="Traditional Arabic" w:cs="Traditional Arabic"/>
          <w:sz w:val="32"/>
          <w:szCs w:val="32"/>
          <w:rtl/>
        </w:rPr>
      </w:pPr>
      <w:r w:rsidRPr="00895D24">
        <w:rPr>
          <w:rFonts w:ascii="Traditional Arabic" w:hAnsi="Traditional Arabic" w:cs="Traditional Arabic"/>
          <w:b/>
          <w:bCs/>
          <w:sz w:val="32"/>
          <w:szCs w:val="32"/>
          <w:rtl/>
        </w:rPr>
        <w:t xml:space="preserve">المطلب </w:t>
      </w:r>
      <w:r w:rsidR="00C37C2F" w:rsidRPr="00895D24">
        <w:rPr>
          <w:rFonts w:ascii="Traditional Arabic" w:hAnsi="Traditional Arabic" w:cs="Traditional Arabic"/>
          <w:b/>
          <w:bCs/>
          <w:sz w:val="32"/>
          <w:szCs w:val="32"/>
          <w:rtl/>
        </w:rPr>
        <w:t>الثاني</w:t>
      </w:r>
      <w:r w:rsidRPr="00895D24">
        <w:rPr>
          <w:rFonts w:ascii="Traditional Arabic" w:hAnsi="Traditional Arabic" w:cs="Traditional Arabic"/>
          <w:b/>
          <w:bCs/>
          <w:sz w:val="32"/>
          <w:szCs w:val="32"/>
          <w:rtl/>
        </w:rPr>
        <w:t>:</w:t>
      </w:r>
      <w:r w:rsidRPr="00895D24">
        <w:rPr>
          <w:rFonts w:ascii="Traditional Arabic" w:hAnsi="Traditional Arabic" w:cs="Traditional Arabic"/>
          <w:sz w:val="32"/>
          <w:szCs w:val="32"/>
          <w:rtl/>
        </w:rPr>
        <w:t xml:space="preserve">المصالح والمفاسد المترتبة على </w:t>
      </w:r>
      <w:r w:rsidR="00DE6399" w:rsidRPr="00895D24">
        <w:rPr>
          <w:rFonts w:ascii="Traditional Arabic" w:hAnsi="Traditional Arabic" w:cs="Traditional Arabic"/>
          <w:sz w:val="32"/>
          <w:szCs w:val="32"/>
          <w:rtl/>
        </w:rPr>
        <w:t>إجبار</w:t>
      </w:r>
      <w:r w:rsidRPr="00895D24">
        <w:rPr>
          <w:rFonts w:ascii="Traditional Arabic" w:hAnsi="Traditional Arabic" w:cs="Traditional Arabic"/>
          <w:sz w:val="32"/>
          <w:szCs w:val="32"/>
          <w:rtl/>
        </w:rPr>
        <w:t xml:space="preserve"> </w:t>
      </w:r>
      <w:r w:rsidR="00DE6399" w:rsidRPr="00895D24">
        <w:rPr>
          <w:rFonts w:ascii="Traditional Arabic" w:hAnsi="Traditional Arabic" w:cs="Traditional Arabic"/>
          <w:sz w:val="32"/>
          <w:szCs w:val="32"/>
          <w:rtl/>
        </w:rPr>
        <w:t xml:space="preserve">الراغبين بالزواج على </w:t>
      </w:r>
      <w:r w:rsidRPr="00895D24">
        <w:rPr>
          <w:rFonts w:ascii="Traditional Arabic" w:hAnsi="Traditional Arabic" w:cs="Traditional Arabic"/>
          <w:sz w:val="32"/>
          <w:szCs w:val="32"/>
          <w:rtl/>
        </w:rPr>
        <w:t>الفحص الطبي</w:t>
      </w:r>
      <w:r w:rsidR="004E4382" w:rsidRPr="00895D24">
        <w:rPr>
          <w:rFonts w:ascii="Traditional Arabic" w:hAnsi="Traditional Arabic" w:cs="Traditional Arabic"/>
          <w:sz w:val="32"/>
          <w:szCs w:val="32"/>
          <w:rtl/>
        </w:rPr>
        <w:t>.</w:t>
      </w:r>
    </w:p>
    <w:p w:rsidR="00D77010" w:rsidRPr="00895D24" w:rsidRDefault="00D77010" w:rsidP="003F3E87">
      <w:pPr>
        <w:spacing w:before="120" w:after="120"/>
        <w:jc w:val="lowKashida"/>
        <w:rPr>
          <w:rFonts w:ascii="Traditional Arabic" w:hAnsi="Traditional Arabic" w:cs="Traditional Arabic"/>
          <w:b/>
          <w:bCs/>
          <w:sz w:val="32"/>
          <w:szCs w:val="32"/>
        </w:rPr>
      </w:pPr>
      <w:r w:rsidRPr="00895D24">
        <w:rPr>
          <w:rFonts w:ascii="Traditional Arabic" w:hAnsi="Traditional Arabic" w:cs="Traditional Arabic"/>
          <w:b/>
          <w:bCs/>
          <w:sz w:val="32"/>
          <w:szCs w:val="32"/>
          <w:rtl/>
        </w:rPr>
        <w:t xml:space="preserve">المبحث الثاني: أقوال الفقهاء في </w:t>
      </w:r>
      <w:r w:rsidR="003F3E87" w:rsidRPr="00895D24">
        <w:rPr>
          <w:rFonts w:ascii="Traditional Arabic" w:hAnsi="Traditional Arabic" w:cs="Traditional Arabic"/>
          <w:b/>
          <w:bCs/>
          <w:sz w:val="32"/>
          <w:szCs w:val="32"/>
          <w:rtl/>
        </w:rPr>
        <w:t xml:space="preserve">إجبار الراغبين بالزواج على </w:t>
      </w:r>
      <w:r w:rsidR="00D97837" w:rsidRPr="00895D24">
        <w:rPr>
          <w:rFonts w:ascii="Traditional Arabic" w:hAnsi="Traditional Arabic" w:cs="Traditional Arabic"/>
          <w:b/>
          <w:bCs/>
          <w:sz w:val="32"/>
          <w:szCs w:val="32"/>
          <w:rtl/>
        </w:rPr>
        <w:t xml:space="preserve">الفحص الطبي </w:t>
      </w:r>
      <w:r w:rsidR="00AB251C" w:rsidRPr="00895D24">
        <w:rPr>
          <w:rFonts w:ascii="Traditional Arabic" w:hAnsi="Traditional Arabic" w:cs="Traditional Arabic"/>
          <w:b/>
          <w:bCs/>
          <w:sz w:val="32"/>
          <w:szCs w:val="32"/>
          <w:rtl/>
        </w:rPr>
        <w:t>،</w:t>
      </w:r>
      <w:r w:rsidR="00975763" w:rsidRPr="00895D24">
        <w:rPr>
          <w:rFonts w:ascii="Traditional Arabic" w:hAnsi="Traditional Arabic" w:cs="Traditional Arabic"/>
          <w:b/>
          <w:bCs/>
          <w:sz w:val="32"/>
          <w:szCs w:val="32"/>
          <w:rtl/>
        </w:rPr>
        <w:t>ويشتمل على المطلبين الآتيين</w:t>
      </w:r>
      <w:r w:rsidR="00702876" w:rsidRPr="00895D24">
        <w:rPr>
          <w:rFonts w:ascii="Traditional Arabic" w:hAnsi="Traditional Arabic" w:cs="Traditional Arabic"/>
          <w:b/>
          <w:bCs/>
          <w:sz w:val="32"/>
          <w:szCs w:val="32"/>
          <w:rtl/>
        </w:rPr>
        <w:t>:</w:t>
      </w:r>
    </w:p>
    <w:p w:rsidR="00C37C2F" w:rsidRPr="00895D24" w:rsidRDefault="00AB251C" w:rsidP="00DB71B2">
      <w:pPr>
        <w:numPr>
          <w:ilvl w:val="2"/>
          <w:numId w:val="3"/>
        </w:numPr>
        <w:tabs>
          <w:tab w:val="clear" w:pos="2272"/>
          <w:tab w:val="num" w:pos="1260"/>
        </w:tabs>
        <w:spacing w:before="120" w:after="120"/>
        <w:ind w:left="1260"/>
        <w:jc w:val="lowKashida"/>
        <w:rPr>
          <w:rFonts w:ascii="Traditional Arabic" w:hAnsi="Traditional Arabic" w:cs="Traditional Arabic"/>
          <w:sz w:val="32"/>
          <w:szCs w:val="32"/>
          <w:rtl/>
        </w:rPr>
      </w:pPr>
      <w:r w:rsidRPr="00895D24">
        <w:rPr>
          <w:rFonts w:ascii="Traditional Arabic" w:hAnsi="Traditional Arabic" w:cs="Traditional Arabic"/>
          <w:b/>
          <w:bCs/>
          <w:sz w:val="32"/>
          <w:szCs w:val="32"/>
          <w:rtl/>
        </w:rPr>
        <w:t>المطلب الأول</w:t>
      </w:r>
      <w:r w:rsidR="00C37C2F" w:rsidRPr="00895D24">
        <w:rPr>
          <w:rFonts w:ascii="Traditional Arabic" w:hAnsi="Traditional Arabic" w:cs="Traditional Arabic"/>
          <w:b/>
          <w:bCs/>
          <w:sz w:val="32"/>
          <w:szCs w:val="32"/>
          <w:rtl/>
        </w:rPr>
        <w:t>:</w:t>
      </w:r>
      <w:r w:rsidR="00EF1E47" w:rsidRPr="00895D24">
        <w:rPr>
          <w:rFonts w:ascii="Traditional Arabic" w:hAnsi="Traditional Arabic" w:cs="Traditional Arabic"/>
          <w:sz w:val="32"/>
          <w:szCs w:val="32"/>
          <w:rtl/>
        </w:rPr>
        <w:t xml:space="preserve">الفقهاء </w:t>
      </w:r>
      <w:r w:rsidR="00C37C2F" w:rsidRPr="00895D24">
        <w:rPr>
          <w:rFonts w:ascii="Traditional Arabic" w:hAnsi="Traditional Arabic" w:cs="Traditional Arabic"/>
          <w:sz w:val="32"/>
          <w:szCs w:val="32"/>
          <w:rtl/>
        </w:rPr>
        <w:t>ال</w:t>
      </w:r>
      <w:r w:rsidR="00DB71B2" w:rsidRPr="00895D24">
        <w:rPr>
          <w:rFonts w:ascii="Traditional Arabic" w:hAnsi="Traditional Arabic" w:cs="Traditional Arabic"/>
          <w:sz w:val="32"/>
          <w:szCs w:val="32"/>
          <w:rtl/>
        </w:rPr>
        <w:t>قائلو</w:t>
      </w:r>
      <w:r w:rsidR="00C37C2F" w:rsidRPr="00895D24">
        <w:rPr>
          <w:rFonts w:ascii="Traditional Arabic" w:hAnsi="Traditional Arabic" w:cs="Traditional Arabic"/>
          <w:sz w:val="32"/>
          <w:szCs w:val="32"/>
          <w:rtl/>
        </w:rPr>
        <w:t xml:space="preserve">ن </w:t>
      </w:r>
      <w:r w:rsidR="00DB71B2" w:rsidRPr="00895D24">
        <w:rPr>
          <w:rFonts w:ascii="Traditional Arabic" w:hAnsi="Traditional Arabic" w:cs="Traditional Arabic"/>
          <w:sz w:val="32"/>
          <w:szCs w:val="32"/>
          <w:rtl/>
        </w:rPr>
        <w:t>ب</w:t>
      </w:r>
      <w:r w:rsidR="00C37C2F" w:rsidRPr="00895D24">
        <w:rPr>
          <w:rFonts w:ascii="Traditional Arabic" w:hAnsi="Traditional Arabic" w:cs="Traditional Arabic"/>
          <w:sz w:val="32"/>
          <w:szCs w:val="32"/>
          <w:rtl/>
        </w:rPr>
        <w:t xml:space="preserve">جواز </w:t>
      </w:r>
      <w:r w:rsidR="00BC0A80" w:rsidRPr="00895D24">
        <w:rPr>
          <w:rFonts w:ascii="Traditional Arabic" w:hAnsi="Traditional Arabic" w:cs="Traditional Arabic"/>
          <w:sz w:val="32"/>
          <w:szCs w:val="32"/>
          <w:rtl/>
        </w:rPr>
        <w:t>الإجبار</w:t>
      </w:r>
      <w:r w:rsidR="00C37C2F" w:rsidRPr="00895D24">
        <w:rPr>
          <w:rFonts w:ascii="Traditional Arabic" w:hAnsi="Traditional Arabic" w:cs="Traditional Arabic"/>
          <w:sz w:val="32"/>
          <w:szCs w:val="32"/>
          <w:rtl/>
        </w:rPr>
        <w:t xml:space="preserve"> ع</w:t>
      </w:r>
      <w:r w:rsidRPr="00895D24">
        <w:rPr>
          <w:rFonts w:ascii="Traditional Arabic" w:hAnsi="Traditional Arabic" w:cs="Traditional Arabic"/>
          <w:sz w:val="32"/>
          <w:szCs w:val="32"/>
          <w:rtl/>
        </w:rPr>
        <w:t>لى الفحص الطبي للراغبين بالزواج</w:t>
      </w:r>
      <w:r w:rsidR="004E4382" w:rsidRPr="00895D24">
        <w:rPr>
          <w:rFonts w:ascii="Traditional Arabic" w:hAnsi="Traditional Arabic" w:cs="Traditional Arabic"/>
          <w:sz w:val="32"/>
          <w:szCs w:val="32"/>
          <w:rtl/>
        </w:rPr>
        <w:t>.</w:t>
      </w:r>
    </w:p>
    <w:p w:rsidR="00C37C2F" w:rsidRPr="00895D24" w:rsidRDefault="00C37C2F" w:rsidP="00DB71B2">
      <w:pPr>
        <w:numPr>
          <w:ilvl w:val="2"/>
          <w:numId w:val="3"/>
        </w:numPr>
        <w:tabs>
          <w:tab w:val="clear" w:pos="2272"/>
          <w:tab w:val="num" w:pos="1260"/>
        </w:tabs>
        <w:spacing w:before="120" w:after="120"/>
        <w:ind w:left="1260"/>
        <w:jc w:val="lowKashida"/>
        <w:rPr>
          <w:rFonts w:ascii="Traditional Arabic" w:hAnsi="Traditional Arabic" w:cs="Traditional Arabic"/>
          <w:sz w:val="32"/>
          <w:szCs w:val="32"/>
        </w:rPr>
      </w:pPr>
      <w:r w:rsidRPr="00895D24">
        <w:rPr>
          <w:rFonts w:ascii="Traditional Arabic" w:hAnsi="Traditional Arabic" w:cs="Traditional Arabic"/>
          <w:b/>
          <w:bCs/>
          <w:sz w:val="32"/>
          <w:szCs w:val="32"/>
          <w:rtl/>
        </w:rPr>
        <w:t>المطلب الثاني:</w:t>
      </w:r>
      <w:r w:rsidR="00EF1E47" w:rsidRPr="00895D24">
        <w:rPr>
          <w:rFonts w:ascii="Traditional Arabic" w:hAnsi="Traditional Arabic" w:cs="Traditional Arabic"/>
          <w:sz w:val="32"/>
          <w:szCs w:val="32"/>
          <w:rtl/>
        </w:rPr>
        <w:t xml:space="preserve">الفقهاء </w:t>
      </w:r>
      <w:r w:rsidRPr="00895D24">
        <w:rPr>
          <w:rFonts w:ascii="Traditional Arabic" w:hAnsi="Traditional Arabic" w:cs="Traditional Arabic"/>
          <w:sz w:val="32"/>
          <w:szCs w:val="32"/>
          <w:rtl/>
        </w:rPr>
        <w:t>ال</w:t>
      </w:r>
      <w:r w:rsidR="00DB71B2" w:rsidRPr="00895D24">
        <w:rPr>
          <w:rFonts w:ascii="Traditional Arabic" w:hAnsi="Traditional Arabic" w:cs="Traditional Arabic"/>
          <w:sz w:val="32"/>
          <w:szCs w:val="32"/>
          <w:rtl/>
        </w:rPr>
        <w:t>قائلو</w:t>
      </w:r>
      <w:r w:rsidRPr="00895D24">
        <w:rPr>
          <w:rFonts w:ascii="Traditional Arabic" w:hAnsi="Traditional Arabic" w:cs="Traditional Arabic"/>
          <w:sz w:val="32"/>
          <w:szCs w:val="32"/>
          <w:rtl/>
        </w:rPr>
        <w:t xml:space="preserve">ن </w:t>
      </w:r>
      <w:r w:rsidR="00DB71B2" w:rsidRPr="00895D24">
        <w:rPr>
          <w:rFonts w:ascii="Traditional Arabic" w:hAnsi="Traditional Arabic" w:cs="Traditional Arabic"/>
          <w:sz w:val="32"/>
          <w:szCs w:val="32"/>
          <w:rtl/>
        </w:rPr>
        <w:t>ب</w:t>
      </w:r>
      <w:r w:rsidRPr="00895D24">
        <w:rPr>
          <w:rFonts w:ascii="Traditional Arabic" w:hAnsi="Traditional Arabic" w:cs="Traditional Arabic"/>
          <w:sz w:val="32"/>
          <w:szCs w:val="32"/>
          <w:rtl/>
        </w:rPr>
        <w:t xml:space="preserve">عدم جواز </w:t>
      </w:r>
      <w:r w:rsidR="00BC0A80" w:rsidRPr="00895D24">
        <w:rPr>
          <w:rFonts w:ascii="Traditional Arabic" w:hAnsi="Traditional Arabic" w:cs="Traditional Arabic"/>
          <w:sz w:val="32"/>
          <w:szCs w:val="32"/>
          <w:rtl/>
        </w:rPr>
        <w:t>الإجبار</w:t>
      </w:r>
      <w:r w:rsidRPr="00895D24">
        <w:rPr>
          <w:rFonts w:ascii="Traditional Arabic" w:hAnsi="Traditional Arabic" w:cs="Traditional Arabic"/>
          <w:sz w:val="32"/>
          <w:szCs w:val="32"/>
          <w:rtl/>
        </w:rPr>
        <w:t xml:space="preserve"> ع</w:t>
      </w:r>
      <w:r w:rsidR="004E4382" w:rsidRPr="00895D24">
        <w:rPr>
          <w:rFonts w:ascii="Traditional Arabic" w:hAnsi="Traditional Arabic" w:cs="Traditional Arabic"/>
          <w:sz w:val="32"/>
          <w:szCs w:val="32"/>
          <w:rtl/>
        </w:rPr>
        <w:t>لى الفحص الطبي للراغبين بالزواج.</w:t>
      </w:r>
    </w:p>
    <w:p w:rsidR="00DB71B2" w:rsidRPr="00895D24" w:rsidRDefault="00DB71B2" w:rsidP="00DB71B2">
      <w:pPr>
        <w:numPr>
          <w:ilvl w:val="2"/>
          <w:numId w:val="3"/>
        </w:numPr>
        <w:tabs>
          <w:tab w:val="clear" w:pos="2272"/>
          <w:tab w:val="num" w:pos="1260"/>
        </w:tabs>
        <w:spacing w:before="120" w:after="120"/>
        <w:ind w:left="1260"/>
        <w:jc w:val="lowKashida"/>
        <w:rPr>
          <w:rFonts w:ascii="Traditional Arabic" w:hAnsi="Traditional Arabic" w:cs="Traditional Arabic"/>
          <w:sz w:val="32"/>
          <w:szCs w:val="32"/>
        </w:rPr>
      </w:pPr>
      <w:r w:rsidRPr="00895D24">
        <w:rPr>
          <w:rFonts w:ascii="Traditional Arabic" w:hAnsi="Traditional Arabic" w:cs="Traditional Arabic"/>
          <w:b/>
          <w:bCs/>
          <w:sz w:val="32"/>
          <w:szCs w:val="32"/>
          <w:rtl/>
        </w:rPr>
        <w:t>المطلب الثالث:</w:t>
      </w:r>
      <w:r w:rsidRPr="00895D24">
        <w:rPr>
          <w:rFonts w:ascii="Traditional Arabic" w:hAnsi="Traditional Arabic" w:cs="Traditional Arabic"/>
          <w:sz w:val="32"/>
          <w:szCs w:val="32"/>
          <w:rtl/>
        </w:rPr>
        <w:t xml:space="preserve"> الترجيح بين قولي المجيزين والمانعين من الإجبار على الفحص الطبي.</w:t>
      </w:r>
    </w:p>
    <w:p w:rsidR="00D77010" w:rsidRPr="00895D24" w:rsidRDefault="00D77010" w:rsidP="00AF03BA">
      <w:pPr>
        <w:spacing w:before="100" w:beforeAutospacing="1" w:after="100" w:afterAutospacing="1"/>
        <w:rPr>
          <w:rFonts w:ascii="Traditional Arabic" w:hAnsi="Traditional Arabic" w:cs="Traditional Arabic"/>
          <w:b/>
          <w:bCs/>
          <w:sz w:val="32"/>
          <w:szCs w:val="32"/>
        </w:rPr>
      </w:pPr>
      <w:r w:rsidRPr="00895D24">
        <w:rPr>
          <w:rFonts w:ascii="Traditional Arabic" w:hAnsi="Traditional Arabic" w:cs="Traditional Arabic"/>
          <w:b/>
          <w:bCs/>
          <w:sz w:val="32"/>
          <w:szCs w:val="32"/>
          <w:rtl/>
        </w:rPr>
        <w:t xml:space="preserve">المبحث الثالث: تنظيم </w:t>
      </w:r>
      <w:r w:rsidR="00D97837" w:rsidRPr="00895D24">
        <w:rPr>
          <w:rFonts w:ascii="Traditional Arabic" w:hAnsi="Traditional Arabic" w:cs="Traditional Arabic"/>
          <w:b/>
          <w:bCs/>
          <w:sz w:val="32"/>
          <w:szCs w:val="32"/>
          <w:rtl/>
        </w:rPr>
        <w:t xml:space="preserve">الفحص الطبي للراغبين بالزواج </w:t>
      </w:r>
      <w:r w:rsidR="00AF03BA" w:rsidRPr="00895D24">
        <w:rPr>
          <w:rFonts w:ascii="Traditional Arabic" w:hAnsi="Traditional Arabic" w:cs="Traditional Arabic"/>
          <w:b/>
          <w:bCs/>
          <w:sz w:val="32"/>
          <w:szCs w:val="32"/>
          <w:rtl/>
        </w:rPr>
        <w:t>في القانون</w:t>
      </w:r>
      <w:r w:rsidR="00AB251C" w:rsidRPr="00895D24">
        <w:rPr>
          <w:rFonts w:ascii="Traditional Arabic" w:hAnsi="Traditional Arabic" w:cs="Traditional Arabic"/>
          <w:b/>
          <w:bCs/>
          <w:sz w:val="32"/>
          <w:szCs w:val="32"/>
          <w:rtl/>
        </w:rPr>
        <w:t>، ويشتمل على المطلبين الآتيين</w:t>
      </w:r>
      <w:r w:rsidR="00702876" w:rsidRPr="00895D24">
        <w:rPr>
          <w:rFonts w:ascii="Traditional Arabic" w:hAnsi="Traditional Arabic" w:cs="Traditional Arabic"/>
          <w:b/>
          <w:bCs/>
          <w:sz w:val="32"/>
          <w:szCs w:val="32"/>
          <w:rtl/>
        </w:rPr>
        <w:t>:</w:t>
      </w:r>
    </w:p>
    <w:p w:rsidR="004E4382" w:rsidRPr="00895D24" w:rsidRDefault="00AB251C" w:rsidP="00025A9E">
      <w:pPr>
        <w:numPr>
          <w:ilvl w:val="2"/>
          <w:numId w:val="3"/>
        </w:numPr>
        <w:tabs>
          <w:tab w:val="clear" w:pos="2272"/>
          <w:tab w:val="num" w:pos="1260"/>
        </w:tabs>
        <w:spacing w:before="100" w:beforeAutospacing="1" w:after="100" w:afterAutospacing="1"/>
        <w:ind w:left="1260"/>
        <w:jc w:val="lowKashida"/>
        <w:rPr>
          <w:rFonts w:ascii="Traditional Arabic" w:hAnsi="Traditional Arabic" w:cs="Traditional Arabic"/>
          <w:sz w:val="32"/>
          <w:szCs w:val="32"/>
          <w:rtl/>
        </w:rPr>
      </w:pPr>
      <w:r w:rsidRPr="00895D24">
        <w:rPr>
          <w:rFonts w:ascii="Traditional Arabic" w:hAnsi="Traditional Arabic" w:cs="Traditional Arabic"/>
          <w:b/>
          <w:bCs/>
          <w:sz w:val="32"/>
          <w:szCs w:val="32"/>
          <w:rtl/>
        </w:rPr>
        <w:t>المطلب الأول</w:t>
      </w:r>
      <w:r w:rsidR="004E4382" w:rsidRPr="00895D24">
        <w:rPr>
          <w:rFonts w:ascii="Traditional Arabic" w:hAnsi="Traditional Arabic" w:cs="Traditional Arabic"/>
          <w:b/>
          <w:bCs/>
          <w:sz w:val="32"/>
          <w:szCs w:val="32"/>
          <w:rtl/>
        </w:rPr>
        <w:t xml:space="preserve">: </w:t>
      </w:r>
      <w:r w:rsidR="003F3E87" w:rsidRPr="00895D24">
        <w:rPr>
          <w:rFonts w:ascii="Traditional Arabic" w:hAnsi="Traditional Arabic" w:cs="Traditional Arabic"/>
          <w:sz w:val="32"/>
          <w:szCs w:val="32"/>
          <w:rtl/>
        </w:rPr>
        <w:t xml:space="preserve">إجبار الراغبين بالزواج على </w:t>
      </w:r>
      <w:r w:rsidR="004E4382" w:rsidRPr="00895D24">
        <w:rPr>
          <w:rFonts w:ascii="Traditional Arabic" w:hAnsi="Traditional Arabic" w:cs="Traditional Arabic"/>
          <w:sz w:val="32"/>
          <w:szCs w:val="32"/>
          <w:rtl/>
        </w:rPr>
        <w:t>الفحص الطبي في القانون اليمني</w:t>
      </w:r>
      <w:r w:rsidR="0008631D" w:rsidRPr="00895D24">
        <w:rPr>
          <w:rFonts w:ascii="Traditional Arabic" w:hAnsi="Traditional Arabic" w:cs="Traditional Arabic"/>
          <w:sz w:val="32"/>
          <w:szCs w:val="32"/>
          <w:rtl/>
        </w:rPr>
        <w:t xml:space="preserve"> ومعوقاته</w:t>
      </w:r>
      <w:r w:rsidRPr="00895D24">
        <w:rPr>
          <w:rFonts w:ascii="Traditional Arabic" w:hAnsi="Traditional Arabic" w:cs="Traditional Arabic"/>
          <w:sz w:val="32"/>
          <w:szCs w:val="32"/>
          <w:rtl/>
        </w:rPr>
        <w:t>.</w:t>
      </w:r>
    </w:p>
    <w:p w:rsidR="00AB251C" w:rsidRPr="00895D24" w:rsidRDefault="00AB251C" w:rsidP="00025A9E">
      <w:pPr>
        <w:numPr>
          <w:ilvl w:val="2"/>
          <w:numId w:val="3"/>
        </w:numPr>
        <w:tabs>
          <w:tab w:val="clear" w:pos="2272"/>
          <w:tab w:val="num" w:pos="1260"/>
        </w:tabs>
        <w:spacing w:before="100" w:beforeAutospacing="1" w:after="100" w:afterAutospacing="1"/>
        <w:ind w:left="1260"/>
        <w:jc w:val="lowKashida"/>
        <w:rPr>
          <w:rFonts w:ascii="Traditional Arabic" w:hAnsi="Traditional Arabic" w:cs="Traditional Arabic"/>
          <w:sz w:val="32"/>
          <w:szCs w:val="32"/>
        </w:rPr>
      </w:pPr>
      <w:r w:rsidRPr="00895D24">
        <w:rPr>
          <w:rFonts w:ascii="Traditional Arabic" w:hAnsi="Traditional Arabic" w:cs="Traditional Arabic"/>
          <w:b/>
          <w:bCs/>
          <w:sz w:val="32"/>
          <w:szCs w:val="32"/>
          <w:rtl/>
        </w:rPr>
        <w:t>المطلب الثاني</w:t>
      </w:r>
      <w:r w:rsidR="004E4382" w:rsidRPr="00895D24">
        <w:rPr>
          <w:rFonts w:ascii="Traditional Arabic" w:hAnsi="Traditional Arabic" w:cs="Traditional Arabic"/>
          <w:b/>
          <w:bCs/>
          <w:sz w:val="32"/>
          <w:szCs w:val="32"/>
          <w:rtl/>
        </w:rPr>
        <w:t xml:space="preserve">: </w:t>
      </w:r>
      <w:r w:rsidR="003F3E87" w:rsidRPr="00895D24">
        <w:rPr>
          <w:rFonts w:ascii="Traditional Arabic" w:hAnsi="Traditional Arabic" w:cs="Traditional Arabic"/>
          <w:sz w:val="32"/>
          <w:szCs w:val="32"/>
          <w:rtl/>
        </w:rPr>
        <w:t>إجبار</w:t>
      </w:r>
      <w:r w:rsidR="00DE6399" w:rsidRPr="00895D24">
        <w:rPr>
          <w:rFonts w:ascii="Traditional Arabic" w:hAnsi="Traditional Arabic" w:cs="Traditional Arabic"/>
          <w:sz w:val="32"/>
          <w:szCs w:val="32"/>
          <w:rtl/>
        </w:rPr>
        <w:t xml:space="preserve"> </w:t>
      </w:r>
      <w:r w:rsidR="003F3E87" w:rsidRPr="00895D24">
        <w:rPr>
          <w:rFonts w:ascii="Traditional Arabic" w:hAnsi="Traditional Arabic" w:cs="Traditional Arabic"/>
          <w:sz w:val="32"/>
          <w:szCs w:val="32"/>
          <w:rtl/>
        </w:rPr>
        <w:t xml:space="preserve">الراغبين بالزواج على </w:t>
      </w:r>
      <w:r w:rsidR="004E4382" w:rsidRPr="00895D24">
        <w:rPr>
          <w:rFonts w:ascii="Traditional Arabic" w:hAnsi="Traditional Arabic" w:cs="Traditional Arabic"/>
          <w:sz w:val="32"/>
          <w:szCs w:val="32"/>
          <w:rtl/>
        </w:rPr>
        <w:t>الفحص ال</w:t>
      </w:r>
      <w:r w:rsidRPr="00895D24">
        <w:rPr>
          <w:rFonts w:ascii="Traditional Arabic" w:hAnsi="Traditional Arabic" w:cs="Traditional Arabic"/>
          <w:sz w:val="32"/>
          <w:szCs w:val="32"/>
          <w:rtl/>
        </w:rPr>
        <w:t>طبي في ال</w:t>
      </w:r>
      <w:r w:rsidR="0008631D" w:rsidRPr="00895D24">
        <w:rPr>
          <w:rFonts w:ascii="Traditional Arabic" w:hAnsi="Traditional Arabic" w:cs="Traditional Arabic"/>
          <w:sz w:val="32"/>
          <w:szCs w:val="32"/>
          <w:rtl/>
        </w:rPr>
        <w:t>دول العربية</w:t>
      </w:r>
      <w:r w:rsidR="004E4382" w:rsidRPr="00895D24">
        <w:rPr>
          <w:rFonts w:ascii="Traditional Arabic" w:hAnsi="Traditional Arabic" w:cs="Traditional Arabic"/>
          <w:sz w:val="32"/>
          <w:szCs w:val="32"/>
          <w:rtl/>
        </w:rPr>
        <w:t>.</w:t>
      </w:r>
    </w:p>
    <w:p w:rsidR="00FA22C2" w:rsidRDefault="00D77010" w:rsidP="00025A9E">
      <w:pPr>
        <w:numPr>
          <w:ilvl w:val="2"/>
          <w:numId w:val="3"/>
        </w:numPr>
        <w:tabs>
          <w:tab w:val="clear" w:pos="2272"/>
          <w:tab w:val="num" w:pos="1260"/>
        </w:tabs>
        <w:spacing w:before="100" w:beforeAutospacing="1" w:after="100" w:afterAutospacing="1"/>
        <w:ind w:left="2700" w:hanging="1800"/>
        <w:jc w:val="lowKashida"/>
        <w:rPr>
          <w:rFonts w:ascii="Traditional Arabic" w:hAnsi="Traditional Arabic" w:cs="Traditional Arabic"/>
          <w:sz w:val="32"/>
          <w:szCs w:val="32"/>
        </w:rPr>
      </w:pPr>
      <w:r w:rsidRPr="00895D24">
        <w:rPr>
          <w:rFonts w:ascii="Traditional Arabic" w:hAnsi="Traditional Arabic" w:cs="Traditional Arabic"/>
          <w:b/>
          <w:bCs/>
          <w:sz w:val="32"/>
          <w:szCs w:val="32"/>
          <w:rtl/>
        </w:rPr>
        <w:t>خاتمة البحث:</w:t>
      </w:r>
      <w:r w:rsidR="00AB251C" w:rsidRPr="00895D24">
        <w:rPr>
          <w:rFonts w:ascii="Traditional Arabic" w:hAnsi="Traditional Arabic" w:cs="Traditional Arabic"/>
          <w:sz w:val="32"/>
          <w:szCs w:val="32"/>
          <w:rtl/>
        </w:rPr>
        <w:t>وتتضمن</w:t>
      </w:r>
      <w:r w:rsidR="003F3E87" w:rsidRPr="00895D24">
        <w:rPr>
          <w:rFonts w:ascii="Traditional Arabic" w:hAnsi="Traditional Arabic" w:cs="Traditional Arabic"/>
          <w:sz w:val="32"/>
          <w:szCs w:val="32"/>
          <w:rtl/>
        </w:rPr>
        <w:t xml:space="preserve"> أهم نتائج البحث وتوصياته</w:t>
      </w:r>
    </w:p>
    <w:p w:rsidR="002C06B7" w:rsidRDefault="002C06B7" w:rsidP="002C06B7">
      <w:pPr>
        <w:spacing w:before="100" w:beforeAutospacing="1" w:after="100" w:afterAutospacing="1"/>
        <w:jc w:val="lowKashida"/>
        <w:rPr>
          <w:rFonts w:ascii="Traditional Arabic" w:hAnsi="Traditional Arabic" w:cs="Traditional Arabic"/>
          <w:sz w:val="32"/>
          <w:szCs w:val="32"/>
          <w:rtl/>
        </w:rPr>
      </w:pPr>
    </w:p>
    <w:p w:rsidR="002C06B7" w:rsidRDefault="002C06B7" w:rsidP="002C06B7">
      <w:pPr>
        <w:spacing w:before="100" w:beforeAutospacing="1" w:after="100" w:afterAutospacing="1"/>
        <w:jc w:val="lowKashida"/>
        <w:rPr>
          <w:rFonts w:ascii="Traditional Arabic" w:hAnsi="Traditional Arabic" w:cs="Traditional Arabic"/>
          <w:sz w:val="32"/>
          <w:szCs w:val="32"/>
          <w:rtl/>
        </w:rPr>
      </w:pPr>
    </w:p>
    <w:p w:rsidR="00C92F5F" w:rsidRDefault="00C92F5F" w:rsidP="002C06B7">
      <w:pPr>
        <w:spacing w:before="100" w:beforeAutospacing="1" w:after="100" w:afterAutospacing="1"/>
        <w:jc w:val="lowKashida"/>
        <w:rPr>
          <w:rFonts w:ascii="Traditional Arabic" w:hAnsi="Traditional Arabic" w:cs="Traditional Arabic"/>
          <w:sz w:val="32"/>
          <w:szCs w:val="32"/>
          <w:rtl/>
        </w:rPr>
      </w:pPr>
    </w:p>
    <w:p w:rsidR="00C92F5F" w:rsidRDefault="00C92F5F" w:rsidP="002C06B7">
      <w:pPr>
        <w:spacing w:before="100" w:beforeAutospacing="1" w:after="100" w:afterAutospacing="1"/>
        <w:jc w:val="lowKashida"/>
        <w:rPr>
          <w:rFonts w:ascii="Traditional Arabic" w:hAnsi="Traditional Arabic" w:cs="Traditional Arabic"/>
          <w:sz w:val="32"/>
          <w:szCs w:val="32"/>
          <w:rtl/>
        </w:rPr>
      </w:pPr>
    </w:p>
    <w:p w:rsidR="00C92F5F" w:rsidRDefault="00C92F5F" w:rsidP="002C06B7">
      <w:pPr>
        <w:spacing w:before="100" w:beforeAutospacing="1" w:after="100" w:afterAutospacing="1"/>
        <w:jc w:val="lowKashida"/>
        <w:rPr>
          <w:rFonts w:ascii="Traditional Arabic" w:hAnsi="Traditional Arabic" w:cs="Traditional Arabic"/>
          <w:sz w:val="32"/>
          <w:szCs w:val="32"/>
          <w:rtl/>
        </w:rPr>
      </w:pPr>
    </w:p>
    <w:p w:rsidR="00242BF0" w:rsidRDefault="00242BF0" w:rsidP="002C06B7">
      <w:pPr>
        <w:spacing w:before="100" w:beforeAutospacing="1" w:after="100" w:afterAutospacing="1"/>
        <w:jc w:val="lowKashida"/>
        <w:rPr>
          <w:rFonts w:ascii="Traditional Arabic" w:hAnsi="Traditional Arabic" w:cs="Traditional Arabic"/>
          <w:sz w:val="32"/>
          <w:szCs w:val="32"/>
          <w:rtl/>
        </w:rPr>
      </w:pPr>
    </w:p>
    <w:p w:rsidR="00242BF0" w:rsidRPr="00895D24" w:rsidRDefault="00242BF0" w:rsidP="002C06B7">
      <w:pPr>
        <w:spacing w:before="100" w:beforeAutospacing="1" w:after="100" w:afterAutospacing="1"/>
        <w:jc w:val="lowKashida"/>
        <w:rPr>
          <w:rFonts w:ascii="Traditional Arabic" w:hAnsi="Traditional Arabic" w:cs="Traditional Arabic"/>
          <w:sz w:val="32"/>
          <w:szCs w:val="32"/>
        </w:rPr>
      </w:pPr>
    </w:p>
    <w:p w:rsidR="00D77010" w:rsidRPr="00895D24" w:rsidRDefault="00D77010" w:rsidP="00975763">
      <w:pPr>
        <w:pStyle w:val="a3"/>
        <w:rPr>
          <w:rFonts w:ascii="Traditional Arabic" w:hAnsi="Traditional Arabic" w:cs="Traditional Arabic"/>
          <w:bCs/>
          <w:sz w:val="32"/>
          <w:szCs w:val="32"/>
          <w:rtl/>
        </w:rPr>
      </w:pPr>
      <w:r w:rsidRPr="00895D24">
        <w:rPr>
          <w:rFonts w:ascii="Traditional Arabic" w:hAnsi="Traditional Arabic" w:cs="Traditional Arabic"/>
          <w:bCs/>
          <w:sz w:val="32"/>
          <w:szCs w:val="32"/>
          <w:rtl/>
        </w:rPr>
        <w:lastRenderedPageBreak/>
        <w:t>المبحث الأول</w:t>
      </w:r>
    </w:p>
    <w:p w:rsidR="00D77010" w:rsidRPr="00895D24" w:rsidRDefault="00D77010" w:rsidP="00347F57">
      <w:pPr>
        <w:pStyle w:val="a3"/>
        <w:rPr>
          <w:rFonts w:ascii="Traditional Arabic" w:hAnsi="Traditional Arabic" w:cs="Traditional Arabic"/>
          <w:bCs/>
          <w:sz w:val="32"/>
          <w:szCs w:val="32"/>
          <w:rtl/>
        </w:rPr>
      </w:pPr>
      <w:r w:rsidRPr="00895D24">
        <w:rPr>
          <w:rFonts w:ascii="Traditional Arabic" w:hAnsi="Traditional Arabic" w:cs="Traditional Arabic"/>
          <w:bCs/>
          <w:sz w:val="32"/>
          <w:szCs w:val="32"/>
          <w:rtl/>
        </w:rPr>
        <w:t xml:space="preserve">ماهية </w:t>
      </w:r>
      <w:r w:rsidR="00347F57" w:rsidRPr="00895D24">
        <w:rPr>
          <w:rFonts w:ascii="Traditional Arabic" w:hAnsi="Traditional Arabic" w:cs="Traditional Arabic"/>
          <w:bCs/>
          <w:sz w:val="32"/>
          <w:szCs w:val="32"/>
          <w:rtl/>
        </w:rPr>
        <w:t>إجبار ا</w:t>
      </w:r>
      <w:r w:rsidRPr="00895D24">
        <w:rPr>
          <w:rFonts w:ascii="Traditional Arabic" w:hAnsi="Traditional Arabic" w:cs="Traditional Arabic"/>
          <w:bCs/>
          <w:sz w:val="32"/>
          <w:szCs w:val="32"/>
          <w:rtl/>
        </w:rPr>
        <w:t>لراغبين بالزواج</w:t>
      </w:r>
      <w:r w:rsidR="004038E2" w:rsidRPr="00895D24">
        <w:rPr>
          <w:rFonts w:ascii="Traditional Arabic" w:hAnsi="Traditional Arabic" w:cs="Traditional Arabic"/>
          <w:bCs/>
          <w:sz w:val="32"/>
          <w:szCs w:val="32"/>
          <w:rtl/>
        </w:rPr>
        <w:t xml:space="preserve"> </w:t>
      </w:r>
      <w:r w:rsidR="00347F57" w:rsidRPr="00895D24">
        <w:rPr>
          <w:rFonts w:ascii="Traditional Arabic" w:hAnsi="Traditional Arabic" w:cs="Traditional Arabic"/>
          <w:bCs/>
          <w:sz w:val="32"/>
          <w:szCs w:val="32"/>
          <w:rtl/>
        </w:rPr>
        <w:t xml:space="preserve">على إجراء </w:t>
      </w:r>
      <w:r w:rsidR="004038E2" w:rsidRPr="00895D24">
        <w:rPr>
          <w:rFonts w:ascii="Traditional Arabic" w:hAnsi="Traditional Arabic" w:cs="Traditional Arabic"/>
          <w:bCs/>
          <w:sz w:val="32"/>
          <w:szCs w:val="32"/>
          <w:rtl/>
        </w:rPr>
        <w:t>الفحص الطبي</w:t>
      </w:r>
    </w:p>
    <w:p w:rsidR="00D77010" w:rsidRPr="00895D24" w:rsidRDefault="0008631D" w:rsidP="00AA1623">
      <w:pPr>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يتكون </w:t>
      </w:r>
      <w:r w:rsidR="00D77010" w:rsidRPr="00895D24">
        <w:rPr>
          <w:rFonts w:ascii="Traditional Arabic" w:hAnsi="Traditional Arabic" w:cs="Traditional Arabic"/>
          <w:sz w:val="32"/>
          <w:szCs w:val="32"/>
          <w:rtl/>
        </w:rPr>
        <w:t xml:space="preserve">هذا المبحث </w:t>
      </w:r>
      <w:r w:rsidRPr="00895D24">
        <w:rPr>
          <w:rFonts w:ascii="Traditional Arabic" w:hAnsi="Traditional Arabic" w:cs="Traditional Arabic"/>
          <w:sz w:val="32"/>
          <w:szCs w:val="32"/>
          <w:rtl/>
        </w:rPr>
        <w:t xml:space="preserve">من </w:t>
      </w:r>
      <w:r w:rsidR="00D77010" w:rsidRPr="00895D24">
        <w:rPr>
          <w:rFonts w:ascii="Traditional Arabic" w:hAnsi="Traditional Arabic" w:cs="Traditional Arabic"/>
          <w:sz w:val="32"/>
          <w:szCs w:val="32"/>
          <w:rtl/>
        </w:rPr>
        <w:t>مطلب</w:t>
      </w:r>
      <w:r w:rsidRPr="00895D24">
        <w:rPr>
          <w:rFonts w:ascii="Traditional Arabic" w:hAnsi="Traditional Arabic" w:cs="Traditional Arabic"/>
          <w:sz w:val="32"/>
          <w:szCs w:val="32"/>
          <w:rtl/>
        </w:rPr>
        <w:t>ين</w:t>
      </w:r>
      <w:r w:rsidR="00AA1623" w:rsidRPr="00895D24">
        <w:rPr>
          <w:rFonts w:ascii="Traditional Arabic" w:hAnsi="Traditional Arabic" w:cs="Traditional Arabic"/>
          <w:sz w:val="32"/>
          <w:szCs w:val="32"/>
          <w:rtl/>
        </w:rPr>
        <w:t xml:space="preserve"> </w:t>
      </w:r>
      <w:r w:rsidR="00F02BED" w:rsidRPr="00895D24">
        <w:rPr>
          <w:rFonts w:ascii="Traditional Arabic" w:hAnsi="Traditional Arabic" w:cs="Traditional Arabic"/>
          <w:sz w:val="32"/>
          <w:szCs w:val="32"/>
          <w:rtl/>
        </w:rPr>
        <w:t xml:space="preserve">الأول: </w:t>
      </w:r>
      <w:r w:rsidR="00AA1623" w:rsidRPr="00895D24">
        <w:rPr>
          <w:rFonts w:ascii="Traditional Arabic" w:hAnsi="Traditional Arabic" w:cs="Traditional Arabic"/>
          <w:sz w:val="32"/>
          <w:szCs w:val="32"/>
          <w:rtl/>
        </w:rPr>
        <w:t>نذكر فيه</w:t>
      </w:r>
      <w:r w:rsidR="00D77010" w:rsidRPr="00895D24">
        <w:rPr>
          <w:rFonts w:ascii="Traditional Arabic" w:hAnsi="Traditional Arabic" w:cs="Traditional Arabic"/>
          <w:sz w:val="32"/>
          <w:szCs w:val="32"/>
          <w:rtl/>
        </w:rPr>
        <w:t xml:space="preserve"> تعريف</w:t>
      </w:r>
      <w:r w:rsidR="00AA1623" w:rsidRPr="00895D24">
        <w:rPr>
          <w:rFonts w:ascii="Traditional Arabic" w:hAnsi="Traditional Arabic" w:cs="Traditional Arabic"/>
          <w:sz w:val="32"/>
          <w:szCs w:val="32"/>
          <w:rtl/>
        </w:rPr>
        <w:t xml:space="preserve"> </w:t>
      </w:r>
      <w:r w:rsidR="00347F57" w:rsidRPr="00895D24">
        <w:rPr>
          <w:rFonts w:ascii="Traditional Arabic" w:hAnsi="Traditional Arabic" w:cs="Traditional Arabic"/>
          <w:sz w:val="32"/>
          <w:szCs w:val="32"/>
          <w:rtl/>
        </w:rPr>
        <w:t>إجبار</w:t>
      </w:r>
      <w:r w:rsidR="00D77010" w:rsidRPr="00895D24">
        <w:rPr>
          <w:rFonts w:ascii="Traditional Arabic" w:hAnsi="Traditional Arabic" w:cs="Traditional Arabic"/>
          <w:sz w:val="32"/>
          <w:szCs w:val="32"/>
          <w:rtl/>
        </w:rPr>
        <w:t xml:space="preserve"> </w:t>
      </w:r>
      <w:r w:rsidR="00347F57" w:rsidRPr="00895D24">
        <w:rPr>
          <w:rFonts w:ascii="Traditional Arabic" w:hAnsi="Traditional Arabic" w:cs="Traditional Arabic"/>
          <w:sz w:val="32"/>
          <w:szCs w:val="32"/>
          <w:rtl/>
        </w:rPr>
        <w:t>ا</w:t>
      </w:r>
      <w:r w:rsidR="00D97837" w:rsidRPr="00895D24">
        <w:rPr>
          <w:rFonts w:ascii="Traditional Arabic" w:hAnsi="Traditional Arabic" w:cs="Traditional Arabic"/>
          <w:sz w:val="32"/>
          <w:szCs w:val="32"/>
          <w:rtl/>
        </w:rPr>
        <w:t xml:space="preserve">لراغبين </w:t>
      </w:r>
      <w:r w:rsidR="00D77010" w:rsidRPr="00895D24">
        <w:rPr>
          <w:rFonts w:ascii="Traditional Arabic" w:hAnsi="Traditional Arabic" w:cs="Traditional Arabic"/>
          <w:sz w:val="32"/>
          <w:szCs w:val="32"/>
          <w:rtl/>
        </w:rPr>
        <w:t>في الزواج</w:t>
      </w:r>
      <w:r w:rsidR="00916996" w:rsidRPr="00895D24">
        <w:rPr>
          <w:rFonts w:ascii="Traditional Arabic" w:hAnsi="Traditional Arabic" w:cs="Traditional Arabic"/>
          <w:sz w:val="32"/>
          <w:szCs w:val="32"/>
          <w:rtl/>
        </w:rPr>
        <w:t xml:space="preserve"> على إجراء</w:t>
      </w:r>
      <w:r w:rsidR="00EF1E47" w:rsidRPr="00895D24">
        <w:rPr>
          <w:rFonts w:ascii="Traditional Arabic" w:hAnsi="Traditional Arabic" w:cs="Traditional Arabic"/>
          <w:sz w:val="32"/>
          <w:szCs w:val="32"/>
          <w:rtl/>
        </w:rPr>
        <w:t xml:space="preserve"> </w:t>
      </w:r>
      <w:r w:rsidR="00347F57" w:rsidRPr="00895D24">
        <w:rPr>
          <w:rFonts w:ascii="Traditional Arabic" w:hAnsi="Traditional Arabic" w:cs="Traditional Arabic"/>
          <w:sz w:val="32"/>
          <w:szCs w:val="32"/>
          <w:rtl/>
        </w:rPr>
        <w:t>الفحص الطبي</w:t>
      </w:r>
      <w:r w:rsidR="00AF03BA" w:rsidRPr="00895D24">
        <w:rPr>
          <w:rFonts w:ascii="Traditional Arabic" w:hAnsi="Traditional Arabic" w:cs="Traditional Arabic"/>
          <w:sz w:val="32"/>
          <w:szCs w:val="32"/>
          <w:rtl/>
        </w:rPr>
        <w:t>،</w:t>
      </w:r>
      <w:r w:rsidR="00347F57" w:rsidRPr="00895D24">
        <w:rPr>
          <w:rFonts w:ascii="Traditional Arabic" w:hAnsi="Traditional Arabic" w:cs="Traditional Arabic"/>
          <w:sz w:val="32"/>
          <w:szCs w:val="32"/>
          <w:rtl/>
        </w:rPr>
        <w:t xml:space="preserve"> </w:t>
      </w:r>
      <w:r w:rsidR="00AA1623" w:rsidRPr="00895D24">
        <w:rPr>
          <w:rFonts w:ascii="Traditional Arabic" w:hAnsi="Traditional Arabic" w:cs="Traditional Arabic"/>
          <w:sz w:val="32"/>
          <w:szCs w:val="32"/>
          <w:rtl/>
        </w:rPr>
        <w:t xml:space="preserve">مع </w:t>
      </w:r>
      <w:r w:rsidR="00EF1E47" w:rsidRPr="00895D24">
        <w:rPr>
          <w:rFonts w:ascii="Traditional Arabic" w:hAnsi="Traditional Arabic" w:cs="Traditional Arabic"/>
          <w:sz w:val="32"/>
          <w:szCs w:val="32"/>
          <w:rtl/>
        </w:rPr>
        <w:t>بيان الغرض من هذا الفحص</w:t>
      </w:r>
      <w:r w:rsidR="00F9578E" w:rsidRPr="00895D24">
        <w:rPr>
          <w:rFonts w:ascii="Traditional Arabic" w:hAnsi="Traditional Arabic" w:cs="Traditional Arabic"/>
          <w:sz w:val="32"/>
          <w:szCs w:val="32"/>
          <w:rtl/>
        </w:rPr>
        <w:t xml:space="preserve">، </w:t>
      </w:r>
      <w:r w:rsidR="00D77010" w:rsidRPr="00895D24">
        <w:rPr>
          <w:rFonts w:ascii="Traditional Arabic" w:hAnsi="Traditional Arabic" w:cs="Traditional Arabic"/>
          <w:sz w:val="32"/>
          <w:szCs w:val="32"/>
          <w:rtl/>
        </w:rPr>
        <w:t xml:space="preserve">في حين نشير في المطلب الثاني إلى المصالح </w:t>
      </w:r>
      <w:r w:rsidR="00F9578E" w:rsidRPr="00895D24">
        <w:rPr>
          <w:rFonts w:ascii="Traditional Arabic" w:hAnsi="Traditional Arabic" w:cs="Traditional Arabic"/>
          <w:sz w:val="32"/>
          <w:szCs w:val="32"/>
          <w:rtl/>
        </w:rPr>
        <w:t>والمفاسد المترتبة</w:t>
      </w:r>
      <w:r w:rsidR="00D77010" w:rsidRPr="00895D24">
        <w:rPr>
          <w:rFonts w:ascii="Traditional Arabic" w:hAnsi="Traditional Arabic" w:cs="Traditional Arabic"/>
          <w:sz w:val="32"/>
          <w:szCs w:val="32"/>
          <w:rtl/>
        </w:rPr>
        <w:t xml:space="preserve"> على </w:t>
      </w:r>
      <w:r w:rsidR="00916996" w:rsidRPr="00895D24">
        <w:rPr>
          <w:rFonts w:ascii="Traditional Arabic" w:hAnsi="Traditional Arabic" w:cs="Traditional Arabic"/>
          <w:sz w:val="32"/>
          <w:szCs w:val="32"/>
          <w:rtl/>
        </w:rPr>
        <w:t>إجبار</w:t>
      </w:r>
      <w:r w:rsidR="00D77010" w:rsidRPr="00895D24">
        <w:rPr>
          <w:rFonts w:ascii="Traditional Arabic" w:hAnsi="Traditional Arabic" w:cs="Traditional Arabic"/>
          <w:sz w:val="32"/>
          <w:szCs w:val="32"/>
          <w:rtl/>
        </w:rPr>
        <w:t xml:space="preserve"> </w:t>
      </w:r>
      <w:r w:rsidR="00916996" w:rsidRPr="00895D24">
        <w:rPr>
          <w:rFonts w:ascii="Traditional Arabic" w:hAnsi="Traditional Arabic" w:cs="Traditional Arabic"/>
          <w:sz w:val="32"/>
          <w:szCs w:val="32"/>
          <w:rtl/>
        </w:rPr>
        <w:t xml:space="preserve">الراغبين في الزواج على إجراء </w:t>
      </w:r>
      <w:r w:rsidR="00D97837" w:rsidRPr="00895D24">
        <w:rPr>
          <w:rFonts w:ascii="Traditional Arabic" w:hAnsi="Traditional Arabic" w:cs="Traditional Arabic"/>
          <w:sz w:val="32"/>
          <w:szCs w:val="32"/>
          <w:rtl/>
        </w:rPr>
        <w:t>الفحص الطبي</w:t>
      </w:r>
      <w:r w:rsidR="008C1821" w:rsidRPr="00895D24">
        <w:rPr>
          <w:rFonts w:ascii="Traditional Arabic" w:hAnsi="Traditional Arabic" w:cs="Traditional Arabic"/>
          <w:sz w:val="32"/>
          <w:szCs w:val="32"/>
          <w:rtl/>
        </w:rPr>
        <w:t>.</w:t>
      </w:r>
      <w:r w:rsidR="00D97837" w:rsidRPr="00895D24">
        <w:rPr>
          <w:rFonts w:ascii="Traditional Arabic" w:hAnsi="Traditional Arabic" w:cs="Traditional Arabic"/>
          <w:sz w:val="32"/>
          <w:szCs w:val="32"/>
          <w:rtl/>
        </w:rPr>
        <w:t xml:space="preserve"> </w:t>
      </w:r>
    </w:p>
    <w:p w:rsidR="00D77010" w:rsidRPr="00895D24" w:rsidRDefault="00D77010" w:rsidP="00242BF0">
      <w:pPr>
        <w:jc w:val="center"/>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المطلب الأول</w:t>
      </w:r>
    </w:p>
    <w:p w:rsidR="00916996" w:rsidRPr="00895D24" w:rsidRDefault="00916996" w:rsidP="00242BF0">
      <w:pPr>
        <w:jc w:val="center"/>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تعريف</w:t>
      </w:r>
      <w:r w:rsidR="00F02BED" w:rsidRPr="00895D24">
        <w:rPr>
          <w:rFonts w:ascii="Traditional Arabic" w:hAnsi="Traditional Arabic" w:cs="Traditional Arabic"/>
          <w:b/>
          <w:bCs/>
          <w:sz w:val="32"/>
          <w:szCs w:val="32"/>
          <w:rtl/>
        </w:rPr>
        <w:t xml:space="preserve"> </w:t>
      </w:r>
      <w:r w:rsidRPr="00895D24">
        <w:rPr>
          <w:rFonts w:ascii="Traditional Arabic" w:hAnsi="Traditional Arabic" w:cs="Traditional Arabic"/>
          <w:b/>
          <w:bCs/>
          <w:sz w:val="32"/>
          <w:szCs w:val="32"/>
          <w:rtl/>
        </w:rPr>
        <w:t>إجبار الراغبين في الزواج على إجراء الفحص الطبي</w:t>
      </w:r>
    </w:p>
    <w:p w:rsidR="00D77010" w:rsidRPr="00895D24" w:rsidRDefault="00AA1623" w:rsidP="00242BF0">
      <w:pPr>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ويتكون هذا المطلب من فرعين:</w:t>
      </w:r>
    </w:p>
    <w:p w:rsidR="00916996" w:rsidRPr="00895D24" w:rsidRDefault="00D77010" w:rsidP="00242BF0">
      <w:pPr>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الفرع الأول</w:t>
      </w:r>
      <w:r w:rsidR="00F9578E" w:rsidRPr="00895D24">
        <w:rPr>
          <w:rFonts w:ascii="Traditional Arabic" w:hAnsi="Traditional Arabic" w:cs="Traditional Arabic"/>
          <w:b/>
          <w:bCs/>
          <w:sz w:val="32"/>
          <w:szCs w:val="32"/>
          <w:rtl/>
        </w:rPr>
        <w:t xml:space="preserve">: </w:t>
      </w:r>
      <w:r w:rsidR="0056172B" w:rsidRPr="00895D24">
        <w:rPr>
          <w:rFonts w:ascii="Traditional Arabic" w:hAnsi="Traditional Arabic" w:cs="Traditional Arabic"/>
          <w:b/>
          <w:bCs/>
          <w:sz w:val="32"/>
          <w:szCs w:val="32"/>
          <w:rtl/>
        </w:rPr>
        <w:t>التعريف اللغوي و</w:t>
      </w:r>
      <w:r w:rsidR="00975763" w:rsidRPr="00895D24">
        <w:rPr>
          <w:rFonts w:ascii="Traditional Arabic" w:hAnsi="Traditional Arabic" w:cs="Traditional Arabic"/>
          <w:b/>
          <w:bCs/>
          <w:sz w:val="32"/>
          <w:szCs w:val="32"/>
          <w:rtl/>
        </w:rPr>
        <w:t xml:space="preserve">الفقهي </w:t>
      </w:r>
      <w:r w:rsidR="00916996" w:rsidRPr="00895D24">
        <w:rPr>
          <w:rFonts w:ascii="Traditional Arabic" w:hAnsi="Traditional Arabic" w:cs="Traditional Arabic"/>
          <w:b/>
          <w:bCs/>
          <w:sz w:val="32"/>
          <w:szCs w:val="32"/>
          <w:rtl/>
        </w:rPr>
        <w:t>لإجبار</w:t>
      </w:r>
      <w:r w:rsidRPr="00895D24">
        <w:rPr>
          <w:rFonts w:ascii="Traditional Arabic" w:hAnsi="Traditional Arabic" w:cs="Traditional Arabic"/>
          <w:b/>
          <w:bCs/>
          <w:sz w:val="32"/>
          <w:szCs w:val="32"/>
          <w:rtl/>
        </w:rPr>
        <w:t xml:space="preserve"> الراغبين في الزواج</w:t>
      </w:r>
      <w:r w:rsidR="00916996" w:rsidRPr="00895D24">
        <w:rPr>
          <w:rFonts w:ascii="Traditional Arabic" w:hAnsi="Traditional Arabic" w:cs="Traditional Arabic"/>
          <w:b/>
          <w:bCs/>
          <w:sz w:val="32"/>
          <w:szCs w:val="32"/>
          <w:rtl/>
        </w:rPr>
        <w:t xml:space="preserve"> على إجراء الفحص الطبي:</w:t>
      </w:r>
    </w:p>
    <w:p w:rsidR="00D77010" w:rsidRPr="00895D24" w:rsidRDefault="00975763" w:rsidP="00242BF0">
      <w:pPr>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وسنذكر أولاً التعريف اللغوي،</w:t>
      </w:r>
      <w:r w:rsidR="00D77010" w:rsidRPr="00895D24">
        <w:rPr>
          <w:rFonts w:ascii="Traditional Arabic" w:hAnsi="Traditional Arabic" w:cs="Traditional Arabic"/>
          <w:sz w:val="32"/>
          <w:szCs w:val="32"/>
          <w:rtl/>
        </w:rPr>
        <w:t xml:space="preserve"> ثم نذكر ثانياً التعريف الفقهي.</w:t>
      </w:r>
    </w:p>
    <w:p w:rsidR="00916996" w:rsidRPr="00895D24" w:rsidRDefault="00D77010" w:rsidP="00242BF0">
      <w:pPr>
        <w:jc w:val="lowKashida"/>
        <w:rPr>
          <w:rFonts w:ascii="Traditional Arabic" w:hAnsi="Traditional Arabic" w:cs="Traditional Arabic"/>
          <w:sz w:val="32"/>
          <w:szCs w:val="32"/>
          <w:rtl/>
        </w:rPr>
      </w:pPr>
      <w:r w:rsidRPr="00895D24">
        <w:rPr>
          <w:rFonts w:ascii="Traditional Arabic" w:hAnsi="Traditional Arabic" w:cs="Traditional Arabic"/>
          <w:b/>
          <w:bCs/>
          <w:sz w:val="32"/>
          <w:szCs w:val="32"/>
          <w:rtl/>
        </w:rPr>
        <w:t>أولاً: التعريف الل</w:t>
      </w:r>
      <w:r w:rsidR="00D97837" w:rsidRPr="00895D24">
        <w:rPr>
          <w:rFonts w:ascii="Traditional Arabic" w:hAnsi="Traditional Arabic" w:cs="Traditional Arabic"/>
          <w:b/>
          <w:bCs/>
          <w:sz w:val="32"/>
          <w:szCs w:val="32"/>
          <w:rtl/>
        </w:rPr>
        <w:t xml:space="preserve">غوي </w:t>
      </w:r>
      <w:r w:rsidR="00916996" w:rsidRPr="00895D24">
        <w:rPr>
          <w:rFonts w:ascii="Traditional Arabic" w:hAnsi="Traditional Arabic" w:cs="Traditional Arabic"/>
          <w:b/>
          <w:bCs/>
          <w:sz w:val="32"/>
          <w:szCs w:val="32"/>
          <w:rtl/>
        </w:rPr>
        <w:t>لإجبار الراغبين في الزواج على إجراء الفحص الطبي:</w:t>
      </w:r>
    </w:p>
    <w:p w:rsidR="00D77010" w:rsidRPr="00895D24" w:rsidRDefault="00916996" w:rsidP="00242BF0">
      <w:pPr>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الإجبار  من الجبر وأصلها </w:t>
      </w:r>
      <w:r w:rsidR="0099016C" w:rsidRPr="00895D24">
        <w:rPr>
          <w:rFonts w:ascii="Traditional Arabic" w:hAnsi="Traditional Arabic" w:cs="Traditional Arabic"/>
          <w:sz w:val="32"/>
          <w:szCs w:val="32"/>
          <w:rtl/>
        </w:rPr>
        <w:t xml:space="preserve">جبر، والإجبار في الحكم </w:t>
      </w:r>
      <w:r w:rsidR="00AA1623" w:rsidRPr="00895D24">
        <w:rPr>
          <w:rFonts w:ascii="Traditional Arabic" w:hAnsi="Traditional Arabic" w:cs="Traditional Arabic"/>
          <w:sz w:val="32"/>
          <w:szCs w:val="32"/>
          <w:rtl/>
        </w:rPr>
        <w:t>أن يقو</w:t>
      </w:r>
      <w:r w:rsidR="0099016C" w:rsidRPr="00895D24">
        <w:rPr>
          <w:rFonts w:ascii="Traditional Arabic" w:hAnsi="Traditional Arabic" w:cs="Traditional Arabic"/>
          <w:sz w:val="32"/>
          <w:szCs w:val="32"/>
          <w:rtl/>
        </w:rPr>
        <w:t xml:space="preserve">ل أجبر القاضي الرجل على الحكم إذا أكرهه عليه، أجبرت فلاناً على كذا فهو مجبر أي أكرهته عليه، واستحب النحويون أن يكون الإجبار مقصور على </w:t>
      </w:r>
      <w:r w:rsidR="008C1821" w:rsidRPr="00895D24">
        <w:rPr>
          <w:rFonts w:ascii="Traditional Arabic" w:hAnsi="Traditional Arabic" w:cs="Traditional Arabic"/>
          <w:sz w:val="32"/>
          <w:szCs w:val="32"/>
          <w:rtl/>
        </w:rPr>
        <w:t>الإكراه</w:t>
      </w:r>
      <w:r w:rsidR="0099016C" w:rsidRPr="00895D24">
        <w:rPr>
          <w:rFonts w:ascii="Traditional Arabic" w:hAnsi="Traditional Arabic" w:cs="Traditional Arabic"/>
          <w:sz w:val="32"/>
          <w:szCs w:val="32"/>
          <w:rtl/>
        </w:rPr>
        <w:t xml:space="preserve"> </w:t>
      </w:r>
      <w:r w:rsidR="0099016C" w:rsidRPr="00895D24">
        <w:rPr>
          <w:rFonts w:ascii="Traditional Arabic" w:hAnsi="Traditional Arabic" w:cs="Traditional Arabic"/>
          <w:sz w:val="32"/>
          <w:szCs w:val="32"/>
          <w:vertAlign w:val="superscript"/>
          <w:rtl/>
        </w:rPr>
        <w:t>(</w:t>
      </w:r>
      <w:r w:rsidR="0099016C" w:rsidRPr="00895D24">
        <w:rPr>
          <w:rStyle w:val="a8"/>
          <w:rFonts w:ascii="Traditional Arabic" w:hAnsi="Traditional Arabic" w:cs="Traditional Arabic"/>
          <w:sz w:val="32"/>
          <w:szCs w:val="32"/>
          <w:rtl/>
        </w:rPr>
        <w:footnoteReference w:id="2"/>
      </w:r>
      <w:r w:rsidR="0099016C" w:rsidRPr="00895D24">
        <w:rPr>
          <w:rFonts w:ascii="Traditional Arabic" w:hAnsi="Traditional Arabic" w:cs="Traditional Arabic"/>
          <w:sz w:val="32"/>
          <w:szCs w:val="32"/>
          <w:vertAlign w:val="superscript"/>
          <w:rtl/>
        </w:rPr>
        <w:t xml:space="preserve">) </w:t>
      </w:r>
      <w:r w:rsidR="0099016C" w:rsidRPr="00895D24">
        <w:rPr>
          <w:rFonts w:ascii="Traditional Arabic" w:hAnsi="Traditional Arabic" w:cs="Traditional Arabic"/>
          <w:sz w:val="32"/>
          <w:szCs w:val="32"/>
          <w:rtl/>
        </w:rPr>
        <w:t>ويتحقق الإجبار للراغبين بالزواج بإجراء الفحص الطبي عن طريق</w:t>
      </w:r>
      <w:r w:rsidR="00D77010" w:rsidRPr="00895D24">
        <w:rPr>
          <w:rFonts w:ascii="Traditional Arabic" w:hAnsi="Traditional Arabic" w:cs="Traditional Arabic"/>
          <w:sz w:val="32"/>
          <w:szCs w:val="32"/>
          <w:rtl/>
        </w:rPr>
        <w:t xml:space="preserve"> </w:t>
      </w:r>
      <w:r w:rsidR="0099016C" w:rsidRPr="00895D24">
        <w:rPr>
          <w:rFonts w:ascii="Traditional Arabic" w:hAnsi="Traditional Arabic" w:cs="Traditional Arabic"/>
          <w:sz w:val="32"/>
          <w:szCs w:val="32"/>
          <w:rtl/>
        </w:rPr>
        <w:t>ال</w:t>
      </w:r>
      <w:r w:rsidR="00D77010" w:rsidRPr="00895D24">
        <w:rPr>
          <w:rFonts w:ascii="Traditional Arabic" w:hAnsi="Traditional Arabic" w:cs="Traditional Arabic"/>
          <w:sz w:val="32"/>
          <w:szCs w:val="32"/>
          <w:rtl/>
        </w:rPr>
        <w:t xml:space="preserve">قوانين أو </w:t>
      </w:r>
      <w:r w:rsidR="0099016C" w:rsidRPr="00895D24">
        <w:rPr>
          <w:rFonts w:ascii="Traditional Arabic" w:hAnsi="Traditional Arabic" w:cs="Traditional Arabic"/>
          <w:sz w:val="32"/>
          <w:szCs w:val="32"/>
          <w:rtl/>
        </w:rPr>
        <w:t>ال</w:t>
      </w:r>
      <w:r w:rsidR="00D77010" w:rsidRPr="00895D24">
        <w:rPr>
          <w:rFonts w:ascii="Traditional Arabic" w:hAnsi="Traditional Arabic" w:cs="Traditional Arabic"/>
          <w:sz w:val="32"/>
          <w:szCs w:val="32"/>
          <w:rtl/>
        </w:rPr>
        <w:t xml:space="preserve">قرارات أو </w:t>
      </w:r>
      <w:r w:rsidR="0099016C" w:rsidRPr="00895D24">
        <w:rPr>
          <w:rFonts w:ascii="Traditional Arabic" w:hAnsi="Traditional Arabic" w:cs="Traditional Arabic"/>
          <w:sz w:val="32"/>
          <w:szCs w:val="32"/>
          <w:rtl/>
        </w:rPr>
        <w:t>ال</w:t>
      </w:r>
      <w:r w:rsidR="00D77010" w:rsidRPr="00895D24">
        <w:rPr>
          <w:rFonts w:ascii="Traditional Arabic" w:hAnsi="Traditional Arabic" w:cs="Traditional Arabic"/>
          <w:sz w:val="32"/>
          <w:szCs w:val="32"/>
          <w:rtl/>
        </w:rPr>
        <w:t xml:space="preserve">منشورات أو </w:t>
      </w:r>
      <w:r w:rsidR="0099016C" w:rsidRPr="00895D24">
        <w:rPr>
          <w:rFonts w:ascii="Traditional Arabic" w:hAnsi="Traditional Arabic" w:cs="Traditional Arabic"/>
          <w:sz w:val="32"/>
          <w:szCs w:val="32"/>
          <w:rtl/>
        </w:rPr>
        <w:t>ال</w:t>
      </w:r>
      <w:r w:rsidR="00D77010" w:rsidRPr="00895D24">
        <w:rPr>
          <w:rFonts w:ascii="Traditional Arabic" w:hAnsi="Traditional Arabic" w:cs="Traditional Arabic"/>
          <w:sz w:val="32"/>
          <w:szCs w:val="32"/>
          <w:rtl/>
        </w:rPr>
        <w:t xml:space="preserve">تعميمات </w:t>
      </w:r>
      <w:r w:rsidR="008C1821" w:rsidRPr="00895D24">
        <w:rPr>
          <w:rFonts w:ascii="Traditional Arabic" w:hAnsi="Traditional Arabic" w:cs="Traditional Arabic"/>
          <w:sz w:val="32"/>
          <w:szCs w:val="32"/>
          <w:rtl/>
        </w:rPr>
        <w:t>أو</w:t>
      </w:r>
      <w:r w:rsidR="00D77010" w:rsidRPr="00895D24">
        <w:rPr>
          <w:rFonts w:ascii="Traditional Arabic" w:hAnsi="Traditional Arabic" w:cs="Traditional Arabic"/>
          <w:sz w:val="32"/>
          <w:szCs w:val="32"/>
          <w:rtl/>
        </w:rPr>
        <w:t xml:space="preserve"> </w:t>
      </w:r>
      <w:r w:rsidR="00AF03BA" w:rsidRPr="00895D24">
        <w:rPr>
          <w:rFonts w:ascii="Traditional Arabic" w:hAnsi="Traditional Arabic" w:cs="Traditional Arabic"/>
          <w:sz w:val="32"/>
          <w:szCs w:val="32"/>
          <w:rtl/>
        </w:rPr>
        <w:t>ال</w:t>
      </w:r>
      <w:r w:rsidR="00D77010" w:rsidRPr="00895D24">
        <w:rPr>
          <w:rFonts w:ascii="Traditional Arabic" w:hAnsi="Traditional Arabic" w:cs="Traditional Arabic"/>
          <w:sz w:val="32"/>
          <w:szCs w:val="32"/>
          <w:rtl/>
        </w:rPr>
        <w:t xml:space="preserve">تعليمات أو </w:t>
      </w:r>
      <w:r w:rsidR="00AF03BA" w:rsidRPr="00895D24">
        <w:rPr>
          <w:rFonts w:ascii="Traditional Arabic" w:hAnsi="Traditional Arabic" w:cs="Traditional Arabic"/>
          <w:sz w:val="32"/>
          <w:szCs w:val="32"/>
          <w:rtl/>
        </w:rPr>
        <w:t>ال</w:t>
      </w:r>
      <w:r w:rsidR="00D77010" w:rsidRPr="00895D24">
        <w:rPr>
          <w:rFonts w:ascii="Traditional Arabic" w:hAnsi="Traditional Arabic" w:cs="Traditional Arabic"/>
          <w:sz w:val="32"/>
          <w:szCs w:val="32"/>
          <w:rtl/>
        </w:rPr>
        <w:t xml:space="preserve">أوامر </w:t>
      </w:r>
      <w:r w:rsidR="00AF03BA" w:rsidRPr="00895D24">
        <w:rPr>
          <w:rFonts w:ascii="Traditional Arabic" w:hAnsi="Traditional Arabic" w:cs="Traditional Arabic"/>
          <w:sz w:val="32"/>
          <w:szCs w:val="32"/>
          <w:rtl/>
        </w:rPr>
        <w:t>ال</w:t>
      </w:r>
      <w:r w:rsidR="00D77010" w:rsidRPr="00895D24">
        <w:rPr>
          <w:rFonts w:ascii="Traditional Arabic" w:hAnsi="Traditional Arabic" w:cs="Traditional Arabic"/>
          <w:sz w:val="32"/>
          <w:szCs w:val="32"/>
          <w:rtl/>
        </w:rPr>
        <w:t>إدارية</w:t>
      </w:r>
      <w:r w:rsidR="008C1821" w:rsidRPr="00895D24">
        <w:rPr>
          <w:rFonts w:ascii="Traditional Arabic" w:hAnsi="Traditional Arabic" w:cs="Traditional Arabic"/>
          <w:sz w:val="32"/>
          <w:szCs w:val="32"/>
          <w:rtl/>
        </w:rPr>
        <w:t xml:space="preserve"> التي توجب عليهم إجراء الفحص والحصول على شهادة مكتوبة تثبت ذلك</w:t>
      </w:r>
      <w:r w:rsidR="00D77010" w:rsidRPr="00895D24">
        <w:rPr>
          <w:rFonts w:ascii="Traditional Arabic" w:hAnsi="Traditional Arabic" w:cs="Traditional Arabic"/>
          <w:sz w:val="32"/>
          <w:szCs w:val="32"/>
          <w:rtl/>
        </w:rPr>
        <w:t>,</w:t>
      </w:r>
      <w:r w:rsidR="008C1821" w:rsidRPr="00895D24">
        <w:rPr>
          <w:rFonts w:ascii="Traditional Arabic" w:hAnsi="Traditional Arabic" w:cs="Traditional Arabic"/>
          <w:sz w:val="32"/>
          <w:szCs w:val="32"/>
          <w:rtl/>
        </w:rPr>
        <w:t xml:space="preserve"> والأفضل من هذه الطرق</w:t>
      </w:r>
      <w:r w:rsidR="0099016C" w:rsidRPr="00895D24">
        <w:rPr>
          <w:rFonts w:ascii="Traditional Arabic" w:hAnsi="Traditional Arabic" w:cs="Traditional Arabic"/>
          <w:sz w:val="32"/>
          <w:szCs w:val="32"/>
          <w:rtl/>
        </w:rPr>
        <w:t xml:space="preserve"> هو الإجبار عن طريق القانون</w:t>
      </w:r>
      <w:r w:rsidR="00AF03BA" w:rsidRPr="00895D24">
        <w:rPr>
          <w:rFonts w:ascii="Traditional Arabic" w:hAnsi="Traditional Arabic" w:cs="Traditional Arabic"/>
          <w:sz w:val="32"/>
          <w:szCs w:val="32"/>
          <w:rtl/>
        </w:rPr>
        <w:t>،</w:t>
      </w:r>
      <w:r w:rsidR="00D77010" w:rsidRPr="00895D24">
        <w:rPr>
          <w:rFonts w:ascii="Traditional Arabic" w:hAnsi="Traditional Arabic" w:cs="Traditional Arabic"/>
          <w:sz w:val="32"/>
          <w:szCs w:val="32"/>
          <w:rtl/>
        </w:rPr>
        <w:t xml:space="preserve"> أما </w:t>
      </w:r>
      <w:r w:rsidR="00AA1623" w:rsidRPr="00895D24">
        <w:rPr>
          <w:rFonts w:ascii="Traditional Arabic" w:hAnsi="Traditional Arabic" w:cs="Traditional Arabic"/>
          <w:sz w:val="32"/>
          <w:szCs w:val="32"/>
          <w:rtl/>
        </w:rPr>
        <w:t xml:space="preserve">معنى </w:t>
      </w:r>
      <w:r w:rsidR="00D77010" w:rsidRPr="00895D24">
        <w:rPr>
          <w:rFonts w:ascii="Traditional Arabic" w:hAnsi="Traditional Arabic" w:cs="Traditional Arabic"/>
          <w:sz w:val="32"/>
          <w:szCs w:val="32"/>
          <w:rtl/>
        </w:rPr>
        <w:t xml:space="preserve">الفحص في اللغة فهو </w:t>
      </w:r>
      <w:r w:rsidR="0099016C" w:rsidRPr="00895D24">
        <w:rPr>
          <w:rFonts w:ascii="Traditional Arabic" w:hAnsi="Traditional Arabic" w:cs="Traditional Arabic"/>
          <w:sz w:val="32"/>
          <w:szCs w:val="32"/>
          <w:rtl/>
        </w:rPr>
        <w:t xml:space="preserve">من فحص </w:t>
      </w:r>
      <w:r w:rsidR="00AF03BA" w:rsidRPr="00895D24">
        <w:rPr>
          <w:rFonts w:ascii="Traditional Arabic" w:hAnsi="Traditional Arabic" w:cs="Traditional Arabic"/>
          <w:sz w:val="32"/>
          <w:szCs w:val="32"/>
          <w:rtl/>
        </w:rPr>
        <w:t xml:space="preserve">يفحص </w:t>
      </w:r>
      <w:r w:rsidR="0099016C" w:rsidRPr="00895D24">
        <w:rPr>
          <w:rFonts w:ascii="Traditional Arabic" w:hAnsi="Traditional Arabic" w:cs="Traditional Arabic"/>
          <w:sz w:val="32"/>
          <w:szCs w:val="32"/>
          <w:rtl/>
        </w:rPr>
        <w:t>فحصاً</w:t>
      </w:r>
      <w:r w:rsidR="00AF03BA" w:rsidRPr="00895D24">
        <w:rPr>
          <w:rFonts w:ascii="Traditional Arabic" w:hAnsi="Traditional Arabic" w:cs="Traditional Arabic"/>
          <w:sz w:val="32"/>
          <w:szCs w:val="32"/>
          <w:rtl/>
        </w:rPr>
        <w:t>،</w:t>
      </w:r>
      <w:r w:rsidR="0099016C" w:rsidRPr="00895D24">
        <w:rPr>
          <w:rFonts w:ascii="Traditional Arabic" w:hAnsi="Traditional Arabic" w:cs="Traditional Arabic"/>
          <w:sz w:val="32"/>
          <w:szCs w:val="32"/>
          <w:rtl/>
        </w:rPr>
        <w:t xml:space="preserve"> وهو شدة الطلب خلال كل شيء، </w:t>
      </w:r>
      <w:r w:rsidR="00AA1623" w:rsidRPr="00895D24">
        <w:rPr>
          <w:rFonts w:ascii="Traditional Arabic" w:hAnsi="Traditional Arabic" w:cs="Traditional Arabic"/>
          <w:sz w:val="32"/>
          <w:szCs w:val="32"/>
          <w:rtl/>
        </w:rPr>
        <w:t>ف</w:t>
      </w:r>
      <w:r w:rsidR="0099016C" w:rsidRPr="00895D24">
        <w:rPr>
          <w:rFonts w:ascii="Traditional Arabic" w:hAnsi="Traditional Arabic" w:cs="Traditional Arabic"/>
          <w:sz w:val="32"/>
          <w:szCs w:val="32"/>
          <w:rtl/>
        </w:rPr>
        <w:t xml:space="preserve">يقال </w:t>
      </w:r>
      <w:r w:rsidR="00AA1623" w:rsidRPr="00895D24">
        <w:rPr>
          <w:rFonts w:ascii="Traditional Arabic" w:hAnsi="Traditional Arabic" w:cs="Traditional Arabic"/>
          <w:sz w:val="32"/>
          <w:szCs w:val="32"/>
          <w:rtl/>
        </w:rPr>
        <w:t>فح</w:t>
      </w:r>
      <w:r w:rsidR="0099016C" w:rsidRPr="00895D24">
        <w:rPr>
          <w:rFonts w:ascii="Traditional Arabic" w:hAnsi="Traditional Arabic" w:cs="Traditional Arabic"/>
          <w:sz w:val="32"/>
          <w:szCs w:val="32"/>
          <w:rtl/>
        </w:rPr>
        <w:t>ص عنه أي بحث عنه</w:t>
      </w:r>
      <w:r w:rsidR="00AA1623" w:rsidRPr="00895D24">
        <w:rPr>
          <w:rFonts w:ascii="Traditional Arabic" w:hAnsi="Traditional Arabic" w:cs="Traditional Arabic"/>
          <w:sz w:val="32"/>
          <w:szCs w:val="32"/>
          <w:rtl/>
        </w:rPr>
        <w:t>،</w:t>
      </w:r>
      <w:r w:rsidR="0099016C" w:rsidRPr="00895D24">
        <w:rPr>
          <w:rFonts w:ascii="Traditional Arabic" w:hAnsi="Traditional Arabic" w:cs="Traditional Arabic"/>
          <w:sz w:val="32"/>
          <w:szCs w:val="32"/>
          <w:rtl/>
        </w:rPr>
        <w:t xml:space="preserve"> ويقال فحص </w:t>
      </w:r>
      <w:r w:rsidR="00D9630C" w:rsidRPr="00895D24">
        <w:rPr>
          <w:rFonts w:ascii="Traditional Arabic" w:hAnsi="Traditional Arabic" w:cs="Traditional Arabic"/>
          <w:sz w:val="32"/>
          <w:szCs w:val="32"/>
          <w:rtl/>
        </w:rPr>
        <w:t xml:space="preserve">عن فلان أي فحص عن أمره ليعلم حاله </w:t>
      </w:r>
      <w:r w:rsidR="00AA1623" w:rsidRPr="00895D24">
        <w:rPr>
          <w:rFonts w:ascii="Traditional Arabic" w:hAnsi="Traditional Arabic" w:cs="Traditional Arabic"/>
          <w:sz w:val="32"/>
          <w:szCs w:val="32"/>
          <w:rtl/>
        </w:rPr>
        <w:t>ب</w:t>
      </w:r>
      <w:r w:rsidR="00D77010" w:rsidRPr="00895D24">
        <w:rPr>
          <w:rFonts w:ascii="Traditional Arabic" w:hAnsi="Traditional Arabic" w:cs="Traditional Arabic"/>
          <w:sz w:val="32"/>
          <w:szCs w:val="32"/>
          <w:rtl/>
        </w:rPr>
        <w:t xml:space="preserve">الكشف </w:t>
      </w:r>
      <w:r w:rsidR="00AA1623" w:rsidRPr="00895D24">
        <w:rPr>
          <w:rFonts w:ascii="Traditional Arabic" w:hAnsi="Traditional Arabic" w:cs="Traditional Arabic"/>
          <w:sz w:val="32"/>
          <w:szCs w:val="32"/>
          <w:rtl/>
        </w:rPr>
        <w:t>و</w:t>
      </w:r>
      <w:r w:rsidR="00D9630C" w:rsidRPr="00895D24">
        <w:rPr>
          <w:rFonts w:ascii="Traditional Arabic" w:hAnsi="Traditional Arabic" w:cs="Traditional Arabic"/>
          <w:sz w:val="32"/>
          <w:szCs w:val="32"/>
          <w:rtl/>
        </w:rPr>
        <w:t>الاختبار</w:t>
      </w:r>
      <w:r w:rsidR="00AA1623" w:rsidRPr="00895D24">
        <w:rPr>
          <w:rFonts w:ascii="Traditional Arabic" w:hAnsi="Traditional Arabic" w:cs="Traditional Arabic"/>
          <w:sz w:val="32"/>
          <w:szCs w:val="32"/>
          <w:rtl/>
        </w:rPr>
        <w:t>،</w:t>
      </w:r>
      <w:r w:rsidR="00D9630C" w:rsidRPr="00895D24">
        <w:rPr>
          <w:rFonts w:ascii="Traditional Arabic" w:hAnsi="Traditional Arabic" w:cs="Traditional Arabic"/>
          <w:sz w:val="32"/>
          <w:szCs w:val="32"/>
          <w:rtl/>
        </w:rPr>
        <w:t xml:space="preserve"> </w:t>
      </w:r>
      <w:r w:rsidR="00D77010" w:rsidRPr="00895D24">
        <w:rPr>
          <w:rFonts w:ascii="Traditional Arabic" w:hAnsi="Traditional Arabic" w:cs="Traditional Arabic"/>
          <w:sz w:val="32"/>
          <w:szCs w:val="32"/>
          <w:rtl/>
        </w:rPr>
        <w:t>حيث يقال: فحص الطبيب المريض أي كشفه ليعرف ما به من عل</w:t>
      </w:r>
      <w:r w:rsidR="00F9578E" w:rsidRPr="00895D24">
        <w:rPr>
          <w:rFonts w:ascii="Traditional Arabic" w:hAnsi="Traditional Arabic" w:cs="Traditional Arabic"/>
          <w:sz w:val="32"/>
          <w:szCs w:val="32"/>
          <w:rtl/>
        </w:rPr>
        <w:t>ة</w:t>
      </w:r>
      <w:r w:rsidR="00F1447E" w:rsidRPr="00895D24">
        <w:rPr>
          <w:rFonts w:ascii="Traditional Arabic" w:hAnsi="Traditional Arabic" w:cs="Traditional Arabic"/>
          <w:sz w:val="32"/>
          <w:szCs w:val="32"/>
          <w:vertAlign w:val="superscript"/>
          <w:rtl/>
        </w:rPr>
        <w:t>(</w:t>
      </w:r>
      <w:r w:rsidR="00F1447E" w:rsidRPr="00895D24">
        <w:rPr>
          <w:rFonts w:ascii="Traditional Arabic" w:hAnsi="Traditional Arabic" w:cs="Traditional Arabic"/>
          <w:sz w:val="32"/>
          <w:szCs w:val="32"/>
          <w:vertAlign w:val="superscript"/>
          <w:rtl/>
        </w:rPr>
        <w:footnoteReference w:id="3"/>
      </w:r>
      <w:r w:rsidR="00F1447E" w:rsidRPr="00895D24">
        <w:rPr>
          <w:rFonts w:ascii="Traditional Arabic" w:hAnsi="Traditional Arabic" w:cs="Traditional Arabic"/>
          <w:sz w:val="32"/>
          <w:szCs w:val="32"/>
          <w:vertAlign w:val="superscript"/>
          <w:rtl/>
        </w:rPr>
        <w:t>)</w:t>
      </w:r>
      <w:r w:rsidR="00F9578E" w:rsidRPr="00895D24">
        <w:rPr>
          <w:rFonts w:ascii="Traditional Arabic" w:hAnsi="Traditional Arabic" w:cs="Traditional Arabic"/>
          <w:sz w:val="32"/>
          <w:szCs w:val="32"/>
          <w:rtl/>
        </w:rPr>
        <w:t>،</w:t>
      </w:r>
      <w:r w:rsidR="00D77010" w:rsidRPr="00895D24">
        <w:rPr>
          <w:rFonts w:ascii="Traditional Arabic" w:hAnsi="Traditional Arabic" w:cs="Traditional Arabic"/>
          <w:sz w:val="32"/>
          <w:szCs w:val="32"/>
          <w:rtl/>
        </w:rPr>
        <w:t xml:space="preserve"> أما الراغب</w:t>
      </w:r>
      <w:r w:rsidR="00EF1E47" w:rsidRPr="00895D24">
        <w:rPr>
          <w:rFonts w:ascii="Traditional Arabic" w:hAnsi="Traditional Arabic" w:cs="Traditional Arabic"/>
          <w:sz w:val="32"/>
          <w:szCs w:val="32"/>
          <w:rtl/>
        </w:rPr>
        <w:t>و</w:t>
      </w:r>
      <w:r w:rsidR="00D77010" w:rsidRPr="00895D24">
        <w:rPr>
          <w:rFonts w:ascii="Traditional Arabic" w:hAnsi="Traditional Arabic" w:cs="Traditional Arabic"/>
          <w:sz w:val="32"/>
          <w:szCs w:val="32"/>
          <w:rtl/>
        </w:rPr>
        <w:t>ن بالزواج فمعلوم أنه كل رجل وامرأة يعتزما الزواج سواء تم هذا الفحص قبل الخطبة أو قبل إبرام عقد الزواج</w:t>
      </w:r>
      <w:r w:rsidR="00D9630C" w:rsidRPr="00895D24">
        <w:rPr>
          <w:rFonts w:ascii="Traditional Arabic" w:hAnsi="Traditional Arabic" w:cs="Traditional Arabic"/>
          <w:sz w:val="32"/>
          <w:szCs w:val="32"/>
          <w:rtl/>
        </w:rPr>
        <w:t xml:space="preserve"> شري</w:t>
      </w:r>
      <w:r w:rsidR="00AA1623" w:rsidRPr="00895D24">
        <w:rPr>
          <w:rFonts w:ascii="Traditional Arabic" w:hAnsi="Traditional Arabic" w:cs="Traditional Arabic"/>
          <w:sz w:val="32"/>
          <w:szCs w:val="32"/>
          <w:rtl/>
        </w:rPr>
        <w:t>ط</w:t>
      </w:r>
      <w:r w:rsidR="00D9630C" w:rsidRPr="00895D24">
        <w:rPr>
          <w:rFonts w:ascii="Traditional Arabic" w:hAnsi="Traditional Arabic" w:cs="Traditional Arabic"/>
          <w:sz w:val="32"/>
          <w:szCs w:val="32"/>
          <w:rtl/>
        </w:rPr>
        <w:t>ة إصدار الجهة التي ق</w:t>
      </w:r>
      <w:r w:rsidR="008C1821" w:rsidRPr="00895D24">
        <w:rPr>
          <w:rFonts w:ascii="Traditional Arabic" w:hAnsi="Traditional Arabic" w:cs="Traditional Arabic"/>
          <w:sz w:val="32"/>
          <w:szCs w:val="32"/>
          <w:rtl/>
        </w:rPr>
        <w:t xml:space="preserve">امت بإجراء الفحص شهادة مكتوبة تثبت </w:t>
      </w:r>
      <w:r w:rsidR="00D9630C" w:rsidRPr="00895D24">
        <w:rPr>
          <w:rFonts w:ascii="Traditional Arabic" w:hAnsi="Traditional Arabic" w:cs="Traditional Arabic"/>
          <w:sz w:val="32"/>
          <w:szCs w:val="32"/>
          <w:rtl/>
        </w:rPr>
        <w:t>ذلك</w:t>
      </w:r>
      <w:r w:rsidR="00D77010" w:rsidRPr="00895D24">
        <w:rPr>
          <w:rFonts w:ascii="Traditional Arabic" w:hAnsi="Traditional Arabic" w:cs="Traditional Arabic"/>
          <w:sz w:val="32"/>
          <w:szCs w:val="32"/>
          <w:rtl/>
        </w:rPr>
        <w:t>.</w:t>
      </w:r>
    </w:p>
    <w:p w:rsidR="00D77010" w:rsidRPr="00895D24" w:rsidRDefault="00D77010" w:rsidP="00242BF0">
      <w:pPr>
        <w:jc w:val="lowKashida"/>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ثانياً: التعريف الف</w:t>
      </w:r>
      <w:r w:rsidR="00D97837" w:rsidRPr="00895D24">
        <w:rPr>
          <w:rFonts w:ascii="Traditional Arabic" w:hAnsi="Traditional Arabic" w:cs="Traditional Arabic"/>
          <w:b/>
          <w:bCs/>
          <w:sz w:val="32"/>
          <w:szCs w:val="32"/>
          <w:rtl/>
        </w:rPr>
        <w:t>قهي ل</w:t>
      </w:r>
      <w:r w:rsidR="00D9630C" w:rsidRPr="00895D24">
        <w:rPr>
          <w:rFonts w:ascii="Traditional Arabic" w:hAnsi="Traditional Arabic" w:cs="Traditional Arabic"/>
          <w:b/>
          <w:bCs/>
          <w:sz w:val="32"/>
          <w:szCs w:val="32"/>
          <w:rtl/>
        </w:rPr>
        <w:t>إجبار</w:t>
      </w:r>
      <w:r w:rsidR="00D97837" w:rsidRPr="00895D24">
        <w:rPr>
          <w:rFonts w:ascii="Traditional Arabic" w:hAnsi="Traditional Arabic" w:cs="Traditional Arabic"/>
          <w:b/>
          <w:bCs/>
          <w:sz w:val="32"/>
          <w:szCs w:val="32"/>
          <w:rtl/>
        </w:rPr>
        <w:t xml:space="preserve"> الراغبين بالزواج</w:t>
      </w:r>
      <w:r w:rsidR="00D9630C" w:rsidRPr="00895D24">
        <w:rPr>
          <w:rFonts w:ascii="Traditional Arabic" w:hAnsi="Traditional Arabic" w:cs="Traditional Arabic"/>
          <w:b/>
          <w:bCs/>
          <w:sz w:val="32"/>
          <w:szCs w:val="32"/>
          <w:rtl/>
        </w:rPr>
        <w:t xml:space="preserve"> على الفحص الطبي</w:t>
      </w:r>
      <w:r w:rsidR="00D97837" w:rsidRPr="00895D24">
        <w:rPr>
          <w:rFonts w:ascii="Traditional Arabic" w:hAnsi="Traditional Arabic" w:cs="Traditional Arabic"/>
          <w:b/>
          <w:bCs/>
          <w:sz w:val="32"/>
          <w:szCs w:val="32"/>
          <w:rtl/>
        </w:rPr>
        <w:t>:</w:t>
      </w:r>
    </w:p>
    <w:p w:rsidR="00D77010" w:rsidRPr="00895D24" w:rsidRDefault="00D77010" w:rsidP="00242BF0">
      <w:pPr>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هو التنظيم أو التشريع الذي تضعه الدولة وتلزم بموجبه كل رجل وامرأة يرغبا في الزواج بإجراء </w:t>
      </w:r>
      <w:r w:rsidR="00BC0A80" w:rsidRPr="00895D24">
        <w:rPr>
          <w:rFonts w:ascii="Traditional Arabic" w:hAnsi="Traditional Arabic" w:cs="Traditional Arabic"/>
          <w:sz w:val="32"/>
          <w:szCs w:val="32"/>
          <w:rtl/>
        </w:rPr>
        <w:t>كشوفات</w:t>
      </w:r>
      <w:r w:rsidRPr="00895D24">
        <w:rPr>
          <w:rFonts w:ascii="Traditional Arabic" w:hAnsi="Traditional Arabic" w:cs="Traditional Arabic"/>
          <w:sz w:val="32"/>
          <w:szCs w:val="32"/>
          <w:rtl/>
        </w:rPr>
        <w:t xml:space="preserve"> طبية معينة بهدف التأكد من صلاحيته</w:t>
      </w:r>
      <w:r w:rsidR="00EF1E47" w:rsidRPr="00895D24">
        <w:rPr>
          <w:rFonts w:ascii="Traditional Arabic" w:hAnsi="Traditional Arabic" w:cs="Traditional Arabic"/>
          <w:sz w:val="32"/>
          <w:szCs w:val="32"/>
          <w:rtl/>
        </w:rPr>
        <w:t>م</w:t>
      </w:r>
      <w:r w:rsidRPr="00895D24">
        <w:rPr>
          <w:rFonts w:ascii="Traditional Arabic" w:hAnsi="Traditional Arabic" w:cs="Traditional Arabic"/>
          <w:sz w:val="32"/>
          <w:szCs w:val="32"/>
          <w:rtl/>
        </w:rPr>
        <w:t>ا للحياة الزوجية</w:t>
      </w:r>
      <w:r w:rsidR="00D9630C" w:rsidRPr="00895D24">
        <w:rPr>
          <w:rFonts w:ascii="Traditional Arabic" w:hAnsi="Traditional Arabic" w:cs="Traditional Arabic"/>
          <w:sz w:val="32"/>
          <w:szCs w:val="32"/>
          <w:rtl/>
        </w:rPr>
        <w:t xml:space="preserve"> </w:t>
      </w:r>
      <w:r w:rsidRPr="00895D24">
        <w:rPr>
          <w:rFonts w:ascii="Traditional Arabic" w:hAnsi="Traditional Arabic" w:cs="Traditional Arabic"/>
          <w:sz w:val="32"/>
          <w:szCs w:val="32"/>
          <w:rtl/>
        </w:rPr>
        <w:t>وخلوهما من الأمراض المعدية أو الوراثية الخطيرة على الزوجين أو نسلهما</w:t>
      </w:r>
      <w:r w:rsidR="00F9578E" w:rsidRPr="00895D24">
        <w:rPr>
          <w:rFonts w:ascii="Traditional Arabic" w:hAnsi="Traditional Arabic" w:cs="Traditional Arabic"/>
          <w:sz w:val="32"/>
          <w:szCs w:val="32"/>
          <w:rtl/>
        </w:rPr>
        <w:t>،</w:t>
      </w:r>
      <w:r w:rsidR="008C1821" w:rsidRPr="00895D24">
        <w:rPr>
          <w:rFonts w:ascii="Traditional Arabic" w:hAnsi="Traditional Arabic" w:cs="Traditional Arabic"/>
          <w:sz w:val="32"/>
          <w:szCs w:val="32"/>
          <w:rtl/>
        </w:rPr>
        <w:t xml:space="preserve"> </w:t>
      </w:r>
      <w:r w:rsidRPr="00895D24">
        <w:rPr>
          <w:rFonts w:ascii="Traditional Arabic" w:hAnsi="Traditional Arabic" w:cs="Traditional Arabic"/>
          <w:sz w:val="32"/>
          <w:szCs w:val="32"/>
          <w:rtl/>
        </w:rPr>
        <w:t>سواء أجريت هذه الكشوفات الطبية قبل ا</w:t>
      </w:r>
      <w:r w:rsidR="00F9578E" w:rsidRPr="00895D24">
        <w:rPr>
          <w:rFonts w:ascii="Traditional Arabic" w:hAnsi="Traditional Arabic" w:cs="Traditional Arabic"/>
          <w:sz w:val="32"/>
          <w:szCs w:val="32"/>
          <w:rtl/>
        </w:rPr>
        <w:t>لخطبة أو قبل الزواج،</w:t>
      </w:r>
      <w:r w:rsidR="008C1821" w:rsidRPr="00895D24">
        <w:rPr>
          <w:rFonts w:ascii="Traditional Arabic" w:hAnsi="Traditional Arabic" w:cs="Traditional Arabic"/>
          <w:sz w:val="32"/>
          <w:szCs w:val="32"/>
          <w:rtl/>
        </w:rPr>
        <w:t xml:space="preserve"> </w:t>
      </w:r>
      <w:r w:rsidR="00BC0A80" w:rsidRPr="00895D24">
        <w:rPr>
          <w:rFonts w:ascii="Traditional Arabic" w:hAnsi="Traditional Arabic" w:cs="Traditional Arabic"/>
          <w:sz w:val="32"/>
          <w:szCs w:val="32"/>
          <w:rtl/>
        </w:rPr>
        <w:t>ويتم</w:t>
      </w:r>
      <w:r w:rsidR="00AA1623" w:rsidRPr="00895D24">
        <w:rPr>
          <w:rFonts w:ascii="Traditional Arabic" w:hAnsi="Traditional Arabic" w:cs="Traditional Arabic"/>
          <w:sz w:val="32"/>
          <w:szCs w:val="32"/>
          <w:rtl/>
        </w:rPr>
        <w:t xml:space="preserve"> هذا</w:t>
      </w:r>
      <w:r w:rsidR="00BC0A80" w:rsidRPr="00895D24">
        <w:rPr>
          <w:rFonts w:ascii="Traditional Arabic" w:hAnsi="Traditional Arabic" w:cs="Traditional Arabic"/>
          <w:sz w:val="32"/>
          <w:szCs w:val="32"/>
          <w:rtl/>
        </w:rPr>
        <w:t xml:space="preserve"> الكشف</w:t>
      </w:r>
      <w:r w:rsidRPr="00895D24">
        <w:rPr>
          <w:rFonts w:ascii="Traditional Arabic" w:hAnsi="Traditional Arabic" w:cs="Traditional Arabic"/>
          <w:sz w:val="32"/>
          <w:szCs w:val="32"/>
          <w:rtl/>
        </w:rPr>
        <w:t xml:space="preserve"> عن طريق وسائل الفحص </w:t>
      </w:r>
      <w:r w:rsidR="00F9578E" w:rsidRPr="00895D24">
        <w:rPr>
          <w:rFonts w:ascii="Traditional Arabic" w:hAnsi="Traditional Arabic" w:cs="Traditional Arabic"/>
          <w:sz w:val="32"/>
          <w:szCs w:val="32"/>
          <w:rtl/>
        </w:rPr>
        <w:t>والكشف المعروفة</w:t>
      </w:r>
      <w:r w:rsidR="00AA1623" w:rsidRPr="00895D24">
        <w:rPr>
          <w:rFonts w:ascii="Traditional Arabic" w:hAnsi="Traditional Arabic" w:cs="Traditional Arabic"/>
          <w:sz w:val="32"/>
          <w:szCs w:val="32"/>
          <w:rtl/>
        </w:rPr>
        <w:t xml:space="preserve"> </w:t>
      </w:r>
      <w:r w:rsidR="00F9578E" w:rsidRPr="00895D24">
        <w:rPr>
          <w:rFonts w:ascii="Traditional Arabic" w:hAnsi="Traditional Arabic" w:cs="Traditional Arabic"/>
          <w:sz w:val="32"/>
          <w:szCs w:val="32"/>
          <w:rtl/>
        </w:rPr>
        <w:t>مثل:</w:t>
      </w:r>
      <w:r w:rsidRPr="00895D24">
        <w:rPr>
          <w:rFonts w:ascii="Traditional Arabic" w:hAnsi="Traditional Arabic" w:cs="Traditional Arabic"/>
          <w:sz w:val="32"/>
          <w:szCs w:val="32"/>
          <w:rtl/>
        </w:rPr>
        <w:t xml:space="preserve"> فحص الدم </w:t>
      </w:r>
      <w:r w:rsidR="00F9578E" w:rsidRPr="00895D24">
        <w:rPr>
          <w:rFonts w:ascii="Traditional Arabic" w:hAnsi="Traditional Arabic" w:cs="Traditional Arabic"/>
          <w:sz w:val="32"/>
          <w:szCs w:val="32"/>
          <w:rtl/>
        </w:rPr>
        <w:t>والبول والبراز والمني والموجات فوق</w:t>
      </w:r>
      <w:r w:rsidRPr="00895D24">
        <w:rPr>
          <w:rFonts w:ascii="Traditional Arabic" w:hAnsi="Traditional Arabic" w:cs="Traditional Arabic"/>
          <w:sz w:val="32"/>
          <w:szCs w:val="32"/>
          <w:rtl/>
        </w:rPr>
        <w:t xml:space="preserve"> الصوتية والأشعة</w:t>
      </w:r>
      <w:r w:rsidR="00F9578E" w:rsidRPr="00895D24">
        <w:rPr>
          <w:rFonts w:ascii="Traditional Arabic" w:hAnsi="Traditional Arabic" w:cs="Traditional Arabic"/>
          <w:sz w:val="32"/>
          <w:szCs w:val="32"/>
          <w:rtl/>
        </w:rPr>
        <w:t xml:space="preserve"> وغيرها</w:t>
      </w:r>
      <w:r w:rsidR="00D9630C" w:rsidRPr="00895D24">
        <w:rPr>
          <w:rFonts w:ascii="Traditional Arabic" w:hAnsi="Traditional Arabic" w:cs="Traditional Arabic"/>
          <w:sz w:val="32"/>
          <w:szCs w:val="32"/>
          <w:vertAlign w:val="superscript"/>
          <w:rtl/>
        </w:rPr>
        <w:t>(</w:t>
      </w:r>
      <w:r w:rsidR="00D9630C" w:rsidRPr="00895D24">
        <w:rPr>
          <w:rStyle w:val="a8"/>
          <w:rFonts w:ascii="Traditional Arabic" w:hAnsi="Traditional Arabic" w:cs="Traditional Arabic"/>
          <w:sz w:val="32"/>
          <w:szCs w:val="32"/>
          <w:rtl/>
        </w:rPr>
        <w:footnoteReference w:id="4"/>
      </w:r>
      <w:r w:rsidR="00D9630C" w:rsidRPr="00895D24">
        <w:rPr>
          <w:rFonts w:ascii="Traditional Arabic" w:hAnsi="Traditional Arabic" w:cs="Traditional Arabic"/>
          <w:sz w:val="32"/>
          <w:szCs w:val="32"/>
          <w:vertAlign w:val="superscript"/>
          <w:rtl/>
        </w:rPr>
        <w:t>)</w:t>
      </w:r>
      <w:r w:rsidRPr="00895D24">
        <w:rPr>
          <w:rFonts w:ascii="Traditional Arabic" w:hAnsi="Traditional Arabic" w:cs="Traditional Arabic"/>
          <w:sz w:val="32"/>
          <w:szCs w:val="32"/>
          <w:rtl/>
        </w:rPr>
        <w:t>.</w:t>
      </w:r>
    </w:p>
    <w:p w:rsidR="00D77010" w:rsidRPr="00895D24" w:rsidRDefault="00D77010" w:rsidP="00242BF0">
      <w:pPr>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lastRenderedPageBreak/>
        <w:t>ويذهب الش</w:t>
      </w:r>
      <w:r w:rsidR="008C1821" w:rsidRPr="00895D24">
        <w:rPr>
          <w:rFonts w:ascii="Traditional Arabic" w:hAnsi="Traditional Arabic" w:cs="Traditional Arabic"/>
          <w:sz w:val="32"/>
          <w:szCs w:val="32"/>
          <w:rtl/>
        </w:rPr>
        <w:t xml:space="preserve">يخ الدكتور </w:t>
      </w:r>
      <w:r w:rsidRPr="00895D24">
        <w:rPr>
          <w:rFonts w:ascii="Traditional Arabic" w:hAnsi="Traditional Arabic" w:cs="Traditional Arabic"/>
          <w:sz w:val="32"/>
          <w:szCs w:val="32"/>
          <w:rtl/>
        </w:rPr>
        <w:t xml:space="preserve">علي محي الدين القره </w:t>
      </w:r>
      <w:r w:rsidR="00D97837" w:rsidRPr="00895D24">
        <w:rPr>
          <w:rFonts w:ascii="Traditional Arabic" w:hAnsi="Traditional Arabic" w:cs="Traditional Arabic"/>
          <w:sz w:val="32"/>
          <w:szCs w:val="32"/>
          <w:rtl/>
        </w:rPr>
        <w:t>د</w:t>
      </w:r>
      <w:r w:rsidRPr="00895D24">
        <w:rPr>
          <w:rFonts w:ascii="Traditional Arabic" w:hAnsi="Traditional Arabic" w:cs="Traditional Arabic"/>
          <w:sz w:val="32"/>
          <w:szCs w:val="32"/>
          <w:rtl/>
        </w:rPr>
        <w:t>اغي إلى تعريف فحص الزواج بأنه (</w:t>
      </w:r>
      <w:r w:rsidR="00D97837" w:rsidRPr="00895D24">
        <w:rPr>
          <w:rFonts w:ascii="Traditional Arabic" w:hAnsi="Traditional Arabic" w:cs="Traditional Arabic"/>
          <w:sz w:val="32"/>
          <w:szCs w:val="32"/>
          <w:rtl/>
        </w:rPr>
        <w:t xml:space="preserve">فحص </w:t>
      </w:r>
      <w:r w:rsidRPr="00895D24">
        <w:rPr>
          <w:rFonts w:ascii="Traditional Arabic" w:hAnsi="Traditional Arabic" w:cs="Traditional Arabic"/>
          <w:sz w:val="32"/>
          <w:szCs w:val="32"/>
          <w:rtl/>
        </w:rPr>
        <w:t>الجسم بكل الوسائل المتاحة من الأشعة</w:t>
      </w:r>
      <w:r w:rsidR="00AA1623" w:rsidRPr="00895D24">
        <w:rPr>
          <w:rFonts w:ascii="Traditional Arabic" w:hAnsi="Traditional Arabic" w:cs="Traditional Arabic"/>
          <w:sz w:val="32"/>
          <w:szCs w:val="32"/>
          <w:rtl/>
        </w:rPr>
        <w:t xml:space="preserve"> </w:t>
      </w:r>
      <w:r w:rsidR="00696D26" w:rsidRPr="00895D24">
        <w:rPr>
          <w:rFonts w:ascii="Traditional Arabic" w:hAnsi="Traditional Arabic" w:cs="Traditional Arabic"/>
          <w:sz w:val="32"/>
          <w:szCs w:val="32"/>
          <w:rtl/>
        </w:rPr>
        <w:t>والكشف المختبري</w:t>
      </w:r>
      <w:r w:rsidR="00F9578E" w:rsidRPr="00895D24">
        <w:rPr>
          <w:rFonts w:ascii="Traditional Arabic" w:hAnsi="Traditional Arabic" w:cs="Traditional Arabic"/>
          <w:sz w:val="32"/>
          <w:szCs w:val="32"/>
          <w:rtl/>
        </w:rPr>
        <w:t xml:space="preserve"> والفحص الجيني</w:t>
      </w:r>
      <w:r w:rsidR="00AF03BA" w:rsidRPr="00895D24">
        <w:rPr>
          <w:rFonts w:ascii="Traditional Arabic" w:hAnsi="Traditional Arabic" w:cs="Traditional Arabic"/>
          <w:sz w:val="32"/>
          <w:szCs w:val="32"/>
          <w:rtl/>
        </w:rPr>
        <w:t xml:space="preserve"> ونحوها</w:t>
      </w:r>
      <w:r w:rsidR="00AA1623" w:rsidRPr="00895D24">
        <w:rPr>
          <w:rFonts w:ascii="Traditional Arabic" w:hAnsi="Traditional Arabic" w:cs="Traditional Arabic"/>
          <w:sz w:val="32"/>
          <w:szCs w:val="32"/>
          <w:rtl/>
        </w:rPr>
        <w:t xml:space="preserve"> </w:t>
      </w:r>
      <w:r w:rsidR="00F9578E" w:rsidRPr="00895D24">
        <w:rPr>
          <w:rFonts w:ascii="Traditional Arabic" w:hAnsi="Traditional Arabic" w:cs="Traditional Arabic"/>
          <w:sz w:val="32"/>
          <w:szCs w:val="32"/>
          <w:rtl/>
        </w:rPr>
        <w:t>لمعرفة ما به من مرض،</w:t>
      </w:r>
      <w:r w:rsidRPr="00895D24">
        <w:rPr>
          <w:rFonts w:ascii="Traditional Arabic" w:hAnsi="Traditional Arabic" w:cs="Traditional Arabic"/>
          <w:sz w:val="32"/>
          <w:szCs w:val="32"/>
          <w:rtl/>
        </w:rPr>
        <w:t xml:space="preserve"> ويتم هذا الفحص عند الرغبة في الزواج وقبل عقد الزواج وذلك لمعرفة ما لدى الزوجين من أمراض خطيرة) </w:t>
      </w:r>
      <w:r w:rsidRPr="00895D24">
        <w:rPr>
          <w:rFonts w:ascii="Traditional Arabic" w:hAnsi="Traditional Arabic" w:cs="Traditional Arabic"/>
          <w:sz w:val="32"/>
          <w:szCs w:val="32"/>
          <w:vertAlign w:val="superscript"/>
          <w:rtl/>
        </w:rPr>
        <w:t>(</w:t>
      </w:r>
      <w:r w:rsidRPr="00895D24">
        <w:rPr>
          <w:rFonts w:ascii="Traditional Arabic" w:hAnsi="Traditional Arabic" w:cs="Traditional Arabic"/>
          <w:sz w:val="32"/>
          <w:szCs w:val="32"/>
          <w:vertAlign w:val="superscript"/>
          <w:rtl/>
        </w:rPr>
        <w:footnoteReference w:id="5"/>
      </w:r>
      <w:r w:rsidRPr="00895D24">
        <w:rPr>
          <w:rFonts w:ascii="Traditional Arabic" w:hAnsi="Traditional Arabic" w:cs="Traditional Arabic"/>
          <w:sz w:val="32"/>
          <w:szCs w:val="32"/>
          <w:vertAlign w:val="superscript"/>
          <w:rtl/>
        </w:rPr>
        <w:t>)</w:t>
      </w:r>
    </w:p>
    <w:p w:rsidR="00D77010" w:rsidRPr="00895D24" w:rsidRDefault="00D77010" w:rsidP="00242BF0">
      <w:pPr>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الفرع الثاني</w:t>
      </w:r>
      <w:r w:rsidR="00F9578E" w:rsidRPr="00895D24">
        <w:rPr>
          <w:rFonts w:ascii="Traditional Arabic" w:hAnsi="Traditional Arabic" w:cs="Traditional Arabic"/>
          <w:b/>
          <w:bCs/>
          <w:sz w:val="32"/>
          <w:szCs w:val="32"/>
          <w:rtl/>
        </w:rPr>
        <w:t xml:space="preserve">: </w:t>
      </w:r>
      <w:r w:rsidRPr="00895D24">
        <w:rPr>
          <w:rFonts w:ascii="Traditional Arabic" w:hAnsi="Traditional Arabic" w:cs="Traditional Arabic"/>
          <w:b/>
          <w:bCs/>
          <w:sz w:val="32"/>
          <w:szCs w:val="32"/>
          <w:rtl/>
        </w:rPr>
        <w:t>الغاية من فحص الراغبين بالزواج</w:t>
      </w:r>
      <w:r w:rsidR="00F9578E" w:rsidRPr="00895D24">
        <w:rPr>
          <w:rFonts w:ascii="Traditional Arabic" w:hAnsi="Traditional Arabic" w:cs="Traditional Arabic"/>
          <w:b/>
          <w:bCs/>
          <w:sz w:val="32"/>
          <w:szCs w:val="32"/>
          <w:rtl/>
        </w:rPr>
        <w:t>:</w:t>
      </w:r>
    </w:p>
    <w:p w:rsidR="00D77010" w:rsidRPr="00895D24" w:rsidRDefault="00BC0A80" w:rsidP="00242BF0">
      <w:pPr>
        <w:rPr>
          <w:rFonts w:ascii="Traditional Arabic" w:hAnsi="Traditional Arabic" w:cs="Traditional Arabic"/>
          <w:sz w:val="32"/>
          <w:szCs w:val="32"/>
          <w:rtl/>
        </w:rPr>
      </w:pPr>
      <w:r w:rsidRPr="00895D24">
        <w:rPr>
          <w:rFonts w:ascii="Traditional Arabic" w:hAnsi="Traditional Arabic" w:cs="Traditional Arabic"/>
          <w:sz w:val="32"/>
          <w:szCs w:val="32"/>
          <w:rtl/>
        </w:rPr>
        <w:t>تتلخص الغاية من هذا الفح</w:t>
      </w:r>
      <w:r w:rsidR="00D77010" w:rsidRPr="00895D24">
        <w:rPr>
          <w:rFonts w:ascii="Traditional Arabic" w:hAnsi="Traditional Arabic" w:cs="Traditional Arabic"/>
          <w:sz w:val="32"/>
          <w:szCs w:val="32"/>
          <w:rtl/>
        </w:rPr>
        <w:t xml:space="preserve">ص في التأكد من صلاحية الرجل و المرأة للزواج وخلوهما من العيوب التي تحول دون استمتاع الزوجين </w:t>
      </w:r>
      <w:r w:rsidR="008C1821" w:rsidRPr="00895D24">
        <w:rPr>
          <w:rFonts w:ascii="Traditional Arabic" w:hAnsi="Traditional Arabic" w:cs="Traditional Arabic"/>
          <w:sz w:val="32"/>
          <w:szCs w:val="32"/>
          <w:rtl/>
        </w:rPr>
        <w:t>كالجب والعنة</w:t>
      </w:r>
      <w:r w:rsidR="00D97837" w:rsidRPr="00895D24">
        <w:rPr>
          <w:rFonts w:ascii="Traditional Arabic" w:hAnsi="Traditional Arabic" w:cs="Traditional Arabic"/>
          <w:sz w:val="32"/>
          <w:szCs w:val="32"/>
          <w:rtl/>
        </w:rPr>
        <w:t xml:space="preserve"> </w:t>
      </w:r>
      <w:r w:rsidR="0056172B" w:rsidRPr="00895D24">
        <w:rPr>
          <w:rFonts w:ascii="Traditional Arabic" w:hAnsi="Traditional Arabic" w:cs="Traditional Arabic"/>
          <w:sz w:val="32"/>
          <w:szCs w:val="32"/>
          <w:rtl/>
        </w:rPr>
        <w:t>والإفضاء و الرتق و</w:t>
      </w:r>
      <w:r w:rsidR="008C1821" w:rsidRPr="00895D24">
        <w:rPr>
          <w:rFonts w:ascii="Traditional Arabic" w:hAnsi="Traditional Arabic" w:cs="Traditional Arabic"/>
          <w:sz w:val="32"/>
          <w:szCs w:val="32"/>
          <w:rtl/>
        </w:rPr>
        <w:t>العف</w:t>
      </w:r>
      <w:r w:rsidR="0056172B" w:rsidRPr="00895D24">
        <w:rPr>
          <w:rFonts w:ascii="Traditional Arabic" w:hAnsi="Traditional Arabic" w:cs="Traditional Arabic"/>
          <w:sz w:val="32"/>
          <w:szCs w:val="32"/>
          <w:rtl/>
        </w:rPr>
        <w:t>ل و</w:t>
      </w:r>
      <w:r w:rsidR="00D77010" w:rsidRPr="00895D24">
        <w:rPr>
          <w:rFonts w:ascii="Traditional Arabic" w:hAnsi="Traditional Arabic" w:cs="Traditional Arabic"/>
          <w:sz w:val="32"/>
          <w:szCs w:val="32"/>
          <w:rtl/>
        </w:rPr>
        <w:t>الجنون وغيرها من العيوب الجسمية أو العقلية أو النفسية كا</w:t>
      </w:r>
      <w:r w:rsidR="00CA099B" w:rsidRPr="00895D24">
        <w:rPr>
          <w:rFonts w:ascii="Traditional Arabic" w:hAnsi="Traditional Arabic" w:cs="Traditional Arabic"/>
          <w:sz w:val="32"/>
          <w:szCs w:val="32"/>
          <w:rtl/>
        </w:rPr>
        <w:t xml:space="preserve">نفصام </w:t>
      </w:r>
      <w:r w:rsidR="00696D26" w:rsidRPr="00895D24">
        <w:rPr>
          <w:rFonts w:ascii="Traditional Arabic" w:hAnsi="Traditional Arabic" w:cs="Traditional Arabic"/>
          <w:sz w:val="32"/>
          <w:szCs w:val="32"/>
          <w:rtl/>
        </w:rPr>
        <w:t>الشخصية و الاكتئاب ال</w:t>
      </w:r>
      <w:r w:rsidR="008C1821" w:rsidRPr="00895D24">
        <w:rPr>
          <w:rFonts w:ascii="Traditional Arabic" w:hAnsi="Traditional Arabic" w:cs="Traditional Arabic"/>
          <w:sz w:val="32"/>
          <w:szCs w:val="32"/>
          <w:rtl/>
        </w:rPr>
        <w:t>م</w:t>
      </w:r>
      <w:r w:rsidR="00CA099B" w:rsidRPr="00895D24">
        <w:rPr>
          <w:rFonts w:ascii="Traditional Arabic" w:hAnsi="Traditional Arabic" w:cs="Traditional Arabic"/>
          <w:sz w:val="32"/>
          <w:szCs w:val="32"/>
          <w:rtl/>
        </w:rPr>
        <w:t>زمن</w:t>
      </w:r>
      <w:r w:rsidR="00696D26" w:rsidRPr="00895D24">
        <w:rPr>
          <w:rFonts w:ascii="Traditional Arabic" w:hAnsi="Traditional Arabic" w:cs="Traditional Arabic"/>
          <w:sz w:val="32"/>
          <w:szCs w:val="32"/>
          <w:rtl/>
        </w:rPr>
        <w:t xml:space="preserve">، </w:t>
      </w:r>
      <w:r w:rsidR="00D77010" w:rsidRPr="00895D24">
        <w:rPr>
          <w:rFonts w:ascii="Traditional Arabic" w:hAnsi="Traditional Arabic" w:cs="Traditional Arabic"/>
          <w:sz w:val="32"/>
          <w:szCs w:val="32"/>
          <w:rtl/>
        </w:rPr>
        <w:t xml:space="preserve">كما أن الغاية من هذا </w:t>
      </w:r>
      <w:r w:rsidR="00D97837" w:rsidRPr="00895D24">
        <w:rPr>
          <w:rFonts w:ascii="Traditional Arabic" w:hAnsi="Traditional Arabic" w:cs="Traditional Arabic"/>
          <w:sz w:val="32"/>
          <w:szCs w:val="32"/>
          <w:rtl/>
        </w:rPr>
        <w:t xml:space="preserve">الفحص أيضاً </w:t>
      </w:r>
      <w:r w:rsidR="00D77010" w:rsidRPr="00895D24">
        <w:rPr>
          <w:rFonts w:ascii="Traditional Arabic" w:hAnsi="Traditional Arabic" w:cs="Traditional Arabic"/>
          <w:sz w:val="32"/>
          <w:szCs w:val="32"/>
          <w:rtl/>
        </w:rPr>
        <w:t xml:space="preserve">هي التثبت من خلو الرجل و المرأة الراغبين </w:t>
      </w:r>
      <w:r w:rsidR="00D97837" w:rsidRPr="00895D24">
        <w:rPr>
          <w:rFonts w:ascii="Traditional Arabic" w:hAnsi="Traditional Arabic" w:cs="Traditional Arabic"/>
          <w:sz w:val="32"/>
          <w:szCs w:val="32"/>
          <w:rtl/>
        </w:rPr>
        <w:t xml:space="preserve">بالزواج </w:t>
      </w:r>
      <w:r w:rsidR="00D97837" w:rsidRPr="00895D24">
        <w:rPr>
          <w:rFonts w:ascii="Traditional Arabic" w:hAnsi="Traditional Arabic" w:cs="Traditional Arabic"/>
          <w:sz w:val="32"/>
          <w:szCs w:val="32"/>
          <w:rtl/>
        </w:rPr>
        <w:br/>
      </w:r>
      <w:r w:rsidR="00D77010" w:rsidRPr="00895D24">
        <w:rPr>
          <w:rFonts w:ascii="Traditional Arabic" w:hAnsi="Traditional Arabic" w:cs="Traditional Arabic"/>
          <w:sz w:val="32"/>
          <w:szCs w:val="32"/>
          <w:rtl/>
        </w:rPr>
        <w:t>من الأمراض المعدية الخطيرة التي يخشى من انتقال عدوا</w:t>
      </w:r>
      <w:r w:rsidR="00D97837" w:rsidRPr="00895D24">
        <w:rPr>
          <w:rFonts w:ascii="Traditional Arabic" w:hAnsi="Traditional Arabic" w:cs="Traditional Arabic"/>
          <w:sz w:val="32"/>
          <w:szCs w:val="32"/>
          <w:rtl/>
        </w:rPr>
        <w:t>ها إلى الزوج الأخر مثل الايدز والسل و</w:t>
      </w:r>
      <w:r w:rsidR="00D77010" w:rsidRPr="00895D24">
        <w:rPr>
          <w:rFonts w:ascii="Traditional Arabic" w:hAnsi="Traditional Arabic" w:cs="Traditional Arabic"/>
          <w:sz w:val="32"/>
          <w:szCs w:val="32"/>
          <w:rtl/>
        </w:rPr>
        <w:t>التهاب الكبد الوبائي وغير ذلك من ال</w:t>
      </w:r>
      <w:r w:rsidR="00CA099B" w:rsidRPr="00895D24">
        <w:rPr>
          <w:rFonts w:ascii="Traditional Arabic" w:hAnsi="Traditional Arabic" w:cs="Traditional Arabic"/>
          <w:sz w:val="32"/>
          <w:szCs w:val="32"/>
          <w:rtl/>
        </w:rPr>
        <w:t>أمراض المعدية و المزمنة الخطيرة،</w:t>
      </w:r>
      <w:r w:rsidR="00D77010" w:rsidRPr="00895D24">
        <w:rPr>
          <w:rFonts w:ascii="Traditional Arabic" w:hAnsi="Traditional Arabic" w:cs="Traditional Arabic"/>
          <w:sz w:val="32"/>
          <w:szCs w:val="32"/>
          <w:rtl/>
        </w:rPr>
        <w:t xml:space="preserve"> كما</w:t>
      </w:r>
      <w:r w:rsidR="008359DA" w:rsidRPr="00895D24">
        <w:rPr>
          <w:rFonts w:ascii="Traditional Arabic" w:hAnsi="Traditional Arabic" w:cs="Traditional Arabic"/>
          <w:sz w:val="32"/>
          <w:szCs w:val="32"/>
          <w:rtl/>
        </w:rPr>
        <w:t xml:space="preserve"> يستهدف فحص الراغبين في الزواج</w:t>
      </w:r>
      <w:r w:rsidR="00D77010" w:rsidRPr="00895D24">
        <w:rPr>
          <w:rFonts w:ascii="Traditional Arabic" w:hAnsi="Traditional Arabic" w:cs="Traditional Arabic"/>
          <w:sz w:val="32"/>
          <w:szCs w:val="32"/>
          <w:rtl/>
        </w:rPr>
        <w:t xml:space="preserve"> التحقق من خلو الرجل والمرأة من الأمراض الوراثية المزمنة و الخطيرة التي يخشى من انتقال</w:t>
      </w:r>
      <w:r w:rsidR="00CA099B" w:rsidRPr="00895D24">
        <w:rPr>
          <w:rFonts w:ascii="Traditional Arabic" w:hAnsi="Traditional Arabic" w:cs="Traditional Arabic"/>
          <w:sz w:val="32"/>
          <w:szCs w:val="32"/>
          <w:rtl/>
        </w:rPr>
        <w:t>ها إلى نسلهما،</w:t>
      </w:r>
      <w:r w:rsidR="00D77010" w:rsidRPr="00895D24">
        <w:rPr>
          <w:rFonts w:ascii="Traditional Arabic" w:hAnsi="Traditional Arabic" w:cs="Traditional Arabic"/>
          <w:sz w:val="32"/>
          <w:szCs w:val="32"/>
          <w:rtl/>
        </w:rPr>
        <w:t xml:space="preserve"> ويقسم المختصون الأمراض الوراثية التي تنتقل إلى الأبناء إلى ثلاث</w:t>
      </w:r>
      <w:r w:rsidR="00EF1E47" w:rsidRPr="00895D24">
        <w:rPr>
          <w:rFonts w:ascii="Traditional Arabic" w:hAnsi="Traditional Arabic" w:cs="Traditional Arabic"/>
          <w:sz w:val="32"/>
          <w:szCs w:val="32"/>
          <w:rtl/>
        </w:rPr>
        <w:t>ة</w:t>
      </w:r>
      <w:r w:rsidR="00D77010" w:rsidRPr="00895D24">
        <w:rPr>
          <w:rFonts w:ascii="Traditional Arabic" w:hAnsi="Traditional Arabic" w:cs="Traditional Arabic"/>
          <w:sz w:val="32"/>
          <w:szCs w:val="32"/>
          <w:rtl/>
        </w:rPr>
        <w:t xml:space="preserve"> أقسام</w:t>
      </w:r>
      <w:r w:rsidR="008359DA" w:rsidRPr="00895D24">
        <w:rPr>
          <w:rFonts w:ascii="Traditional Arabic" w:hAnsi="Traditional Arabic" w:cs="Traditional Arabic"/>
          <w:sz w:val="32"/>
          <w:szCs w:val="32"/>
          <w:vertAlign w:val="superscript"/>
          <w:rtl/>
        </w:rPr>
        <w:t>(</w:t>
      </w:r>
      <w:r w:rsidR="008359DA" w:rsidRPr="00895D24">
        <w:rPr>
          <w:rStyle w:val="a8"/>
          <w:rFonts w:ascii="Traditional Arabic" w:hAnsi="Traditional Arabic" w:cs="Traditional Arabic"/>
          <w:sz w:val="32"/>
          <w:szCs w:val="32"/>
          <w:rtl/>
        </w:rPr>
        <w:footnoteReference w:id="6"/>
      </w:r>
      <w:r w:rsidR="008359DA" w:rsidRPr="00895D24">
        <w:rPr>
          <w:rFonts w:ascii="Traditional Arabic" w:hAnsi="Traditional Arabic" w:cs="Traditional Arabic"/>
          <w:sz w:val="32"/>
          <w:szCs w:val="32"/>
          <w:vertAlign w:val="superscript"/>
          <w:rtl/>
        </w:rPr>
        <w:t>)</w:t>
      </w:r>
      <w:r w:rsidR="00D77010" w:rsidRPr="00895D24">
        <w:rPr>
          <w:rFonts w:ascii="Traditional Arabic" w:hAnsi="Traditional Arabic" w:cs="Traditional Arabic"/>
          <w:sz w:val="32"/>
          <w:szCs w:val="32"/>
          <w:rtl/>
        </w:rPr>
        <w:t>:</w:t>
      </w:r>
    </w:p>
    <w:p w:rsidR="00D77010" w:rsidRPr="00895D24" w:rsidRDefault="00D77010"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b/>
          <w:bCs/>
          <w:sz w:val="32"/>
          <w:szCs w:val="32"/>
          <w:rtl/>
        </w:rPr>
        <w:t>القسم الأول:</w:t>
      </w:r>
      <w:r w:rsidRPr="00895D24">
        <w:rPr>
          <w:rFonts w:ascii="Traditional Arabic" w:hAnsi="Traditional Arabic" w:cs="Traditional Arabic"/>
          <w:sz w:val="32"/>
          <w:szCs w:val="32"/>
          <w:rtl/>
        </w:rPr>
        <w:t xml:space="preserve">الأمراض المتعلقة </w:t>
      </w:r>
      <w:r w:rsidR="00D97837" w:rsidRPr="00895D24">
        <w:rPr>
          <w:rFonts w:ascii="Traditional Arabic" w:hAnsi="Traditional Arabic" w:cs="Traditional Arabic"/>
          <w:sz w:val="32"/>
          <w:szCs w:val="32"/>
          <w:rtl/>
        </w:rPr>
        <w:t>بالكرموسومات</w:t>
      </w:r>
      <w:r w:rsidR="00CA099B"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وهذ</w:t>
      </w:r>
      <w:r w:rsidR="00EF1E47" w:rsidRPr="00895D24">
        <w:rPr>
          <w:rFonts w:ascii="Traditional Arabic" w:hAnsi="Traditional Arabic" w:cs="Traditional Arabic"/>
          <w:sz w:val="32"/>
          <w:szCs w:val="32"/>
          <w:rtl/>
        </w:rPr>
        <w:t>ه</w:t>
      </w:r>
      <w:r w:rsidR="00AA1623" w:rsidRPr="00895D24">
        <w:rPr>
          <w:rFonts w:ascii="Traditional Arabic" w:hAnsi="Traditional Arabic" w:cs="Traditional Arabic"/>
          <w:sz w:val="32"/>
          <w:szCs w:val="32"/>
          <w:rtl/>
        </w:rPr>
        <w:t xml:space="preserve"> </w:t>
      </w:r>
      <w:r w:rsidR="00EF1E47" w:rsidRPr="00895D24">
        <w:rPr>
          <w:rFonts w:ascii="Traditional Arabic" w:hAnsi="Traditional Arabic" w:cs="Traditional Arabic"/>
          <w:sz w:val="32"/>
          <w:szCs w:val="32"/>
          <w:rtl/>
        </w:rPr>
        <w:t xml:space="preserve">الأمراض </w:t>
      </w:r>
      <w:r w:rsidRPr="00895D24">
        <w:rPr>
          <w:rFonts w:ascii="Traditional Arabic" w:hAnsi="Traditional Arabic" w:cs="Traditional Arabic"/>
          <w:sz w:val="32"/>
          <w:szCs w:val="32"/>
          <w:rtl/>
        </w:rPr>
        <w:t>ليس له</w:t>
      </w:r>
      <w:r w:rsidR="00EF1E47" w:rsidRPr="00895D24">
        <w:rPr>
          <w:rFonts w:ascii="Traditional Arabic" w:hAnsi="Traditional Arabic" w:cs="Traditional Arabic"/>
          <w:sz w:val="32"/>
          <w:szCs w:val="32"/>
          <w:rtl/>
        </w:rPr>
        <w:t>ا</w:t>
      </w:r>
      <w:r w:rsidRPr="00895D24">
        <w:rPr>
          <w:rFonts w:ascii="Traditional Arabic" w:hAnsi="Traditional Arabic" w:cs="Traditional Arabic"/>
          <w:sz w:val="32"/>
          <w:szCs w:val="32"/>
          <w:rtl/>
        </w:rPr>
        <w:t xml:space="preserve"> علاقة بالقرابة</w:t>
      </w:r>
      <w:r w:rsidR="00CA099B"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وأسباب حدوثها في الغالب غير معروفة</w:t>
      </w:r>
      <w:r w:rsidR="00C00A51"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ومن أشهر أمراض هذا القسم ما يسمى (الطفل المغولي).</w:t>
      </w:r>
    </w:p>
    <w:p w:rsidR="00D77010" w:rsidRPr="00895D24" w:rsidRDefault="00D77010" w:rsidP="00242BF0">
      <w:pPr>
        <w:autoSpaceDE w:val="0"/>
        <w:autoSpaceDN w:val="0"/>
        <w:adjustRightInd w:val="0"/>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القسم الثاني:</w:t>
      </w:r>
      <w:r w:rsidRPr="00895D24">
        <w:rPr>
          <w:rFonts w:ascii="Traditional Arabic" w:hAnsi="Traditional Arabic" w:cs="Traditional Arabic"/>
          <w:sz w:val="32"/>
          <w:szCs w:val="32"/>
          <w:rtl/>
        </w:rPr>
        <w:t>الأمراض الناتجة عن خلل في الجينات</w:t>
      </w:r>
      <w:r w:rsidR="00CA099B" w:rsidRPr="00895D24">
        <w:rPr>
          <w:rFonts w:ascii="Traditional Arabic" w:hAnsi="Traditional Arabic" w:cs="Traditional Arabic"/>
          <w:sz w:val="32"/>
          <w:szCs w:val="32"/>
          <w:rtl/>
        </w:rPr>
        <w:t>،</w:t>
      </w:r>
      <w:r w:rsidR="00EF1E47" w:rsidRPr="00895D24">
        <w:rPr>
          <w:rFonts w:ascii="Traditional Arabic" w:hAnsi="Traditional Arabic" w:cs="Traditional Arabic"/>
          <w:sz w:val="32"/>
          <w:szCs w:val="32"/>
          <w:rtl/>
        </w:rPr>
        <w:t xml:space="preserve">وتتفرع هذه الأمراض إلى </w:t>
      </w:r>
      <w:r w:rsidR="00622CD3" w:rsidRPr="00895D24">
        <w:rPr>
          <w:rFonts w:ascii="Traditional Arabic" w:hAnsi="Traditional Arabic" w:cs="Traditional Arabic"/>
          <w:sz w:val="32"/>
          <w:szCs w:val="32"/>
          <w:rtl/>
        </w:rPr>
        <w:t>أربعة أنواع من الأمراض هي</w:t>
      </w:r>
      <w:r w:rsidRPr="00895D24">
        <w:rPr>
          <w:rFonts w:ascii="Traditional Arabic" w:hAnsi="Traditional Arabic" w:cs="Traditional Arabic"/>
          <w:sz w:val="32"/>
          <w:szCs w:val="32"/>
          <w:rtl/>
        </w:rPr>
        <w:t>: الأمراض المتنحية والأمراض السائدة والأمراض المرتبطة بالجنس المتنحية والأمراض المرتبطة بالجنس السائدة</w:t>
      </w:r>
      <w:r w:rsidR="00CA099B" w:rsidRPr="00895D24">
        <w:rPr>
          <w:rFonts w:ascii="Traditional Arabic" w:hAnsi="Traditional Arabic" w:cs="Traditional Arabic"/>
          <w:sz w:val="32"/>
          <w:szCs w:val="32"/>
          <w:rtl/>
        </w:rPr>
        <w:t>،</w:t>
      </w:r>
      <w:r w:rsidR="00D97837" w:rsidRPr="00895D24">
        <w:rPr>
          <w:rFonts w:ascii="Traditional Arabic" w:hAnsi="Traditional Arabic" w:cs="Traditional Arabic"/>
          <w:sz w:val="32"/>
          <w:szCs w:val="32"/>
          <w:rtl/>
        </w:rPr>
        <w:t xml:space="preserve"> وبيان أنواع هذه الأمر</w:t>
      </w:r>
      <w:r w:rsidR="00F1447E" w:rsidRPr="00895D24">
        <w:rPr>
          <w:rFonts w:ascii="Traditional Arabic" w:hAnsi="Traditional Arabic" w:cs="Traditional Arabic"/>
          <w:sz w:val="32"/>
          <w:szCs w:val="32"/>
          <w:rtl/>
        </w:rPr>
        <w:t>اض</w:t>
      </w:r>
      <w:r w:rsidR="00CA099B" w:rsidRPr="00895D24">
        <w:rPr>
          <w:rFonts w:ascii="Traditional Arabic" w:hAnsi="Traditional Arabic" w:cs="Traditional Arabic"/>
          <w:sz w:val="32"/>
          <w:szCs w:val="32"/>
          <w:rtl/>
        </w:rPr>
        <w:t xml:space="preserve"> على النحو الآتي</w:t>
      </w:r>
      <w:r w:rsidR="00D97837" w:rsidRPr="00895D24">
        <w:rPr>
          <w:rFonts w:ascii="Traditional Arabic" w:hAnsi="Traditional Arabic" w:cs="Traditional Arabic"/>
          <w:sz w:val="32"/>
          <w:szCs w:val="32"/>
          <w:rtl/>
        </w:rPr>
        <w:t>:</w:t>
      </w:r>
    </w:p>
    <w:p w:rsidR="00D77010" w:rsidRPr="00895D24" w:rsidRDefault="00622CD3"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b/>
          <w:bCs/>
          <w:sz w:val="32"/>
          <w:szCs w:val="32"/>
          <w:rtl/>
        </w:rPr>
        <w:t>النوع الأول</w:t>
      </w:r>
      <w:r w:rsidR="00D77010" w:rsidRPr="00895D24">
        <w:rPr>
          <w:rFonts w:ascii="Traditional Arabic" w:hAnsi="Traditional Arabic" w:cs="Traditional Arabic"/>
          <w:b/>
          <w:bCs/>
          <w:sz w:val="32"/>
          <w:szCs w:val="32"/>
          <w:rtl/>
        </w:rPr>
        <w:t>:</w:t>
      </w:r>
      <w:r w:rsidR="00D77010" w:rsidRPr="00895D24">
        <w:rPr>
          <w:rFonts w:ascii="Traditional Arabic" w:hAnsi="Traditional Arabic" w:cs="Traditional Arabic"/>
          <w:sz w:val="32"/>
          <w:szCs w:val="32"/>
          <w:rtl/>
        </w:rPr>
        <w:t>الأمراض المتنحية هي أمراض تصيب الأبناء</w:t>
      </w:r>
      <w:r w:rsidR="00CA099B" w:rsidRPr="00895D24">
        <w:rPr>
          <w:rFonts w:ascii="Traditional Arabic" w:hAnsi="Traditional Arabic" w:cs="Traditional Arabic"/>
          <w:sz w:val="32"/>
          <w:szCs w:val="32"/>
          <w:rtl/>
        </w:rPr>
        <w:t>،</w:t>
      </w:r>
      <w:r w:rsidR="00D77010" w:rsidRPr="00895D24">
        <w:rPr>
          <w:rFonts w:ascii="Traditional Arabic" w:hAnsi="Traditional Arabic" w:cs="Traditional Arabic"/>
          <w:sz w:val="32"/>
          <w:szCs w:val="32"/>
          <w:rtl/>
        </w:rPr>
        <w:t xml:space="preserve"> </w:t>
      </w:r>
      <w:r w:rsidR="00AF03BA" w:rsidRPr="00895D24">
        <w:rPr>
          <w:rFonts w:ascii="Traditional Arabic" w:hAnsi="Traditional Arabic" w:cs="Traditional Arabic"/>
          <w:sz w:val="32"/>
          <w:szCs w:val="32"/>
          <w:rtl/>
        </w:rPr>
        <w:t>إذا كان</w:t>
      </w:r>
      <w:r w:rsidR="00D77010" w:rsidRPr="00895D24">
        <w:rPr>
          <w:rFonts w:ascii="Traditional Arabic" w:hAnsi="Traditional Arabic" w:cs="Traditional Arabic"/>
          <w:sz w:val="32"/>
          <w:szCs w:val="32"/>
          <w:rtl/>
        </w:rPr>
        <w:t xml:space="preserve"> كلا الأبوين حاملاً للمرض مع أنهما لا يعانيان من أي</w:t>
      </w:r>
      <w:r w:rsidR="00D97837" w:rsidRPr="00895D24">
        <w:rPr>
          <w:rFonts w:ascii="Traditional Arabic" w:hAnsi="Traditional Arabic" w:cs="Traditional Arabic"/>
          <w:sz w:val="32"/>
          <w:szCs w:val="32"/>
          <w:rtl/>
        </w:rPr>
        <w:t>ة</w:t>
      </w:r>
      <w:r w:rsidR="00D77010" w:rsidRPr="00895D24">
        <w:rPr>
          <w:rFonts w:ascii="Traditional Arabic" w:hAnsi="Traditional Arabic" w:cs="Traditional Arabic"/>
          <w:sz w:val="32"/>
          <w:szCs w:val="32"/>
          <w:rtl/>
        </w:rPr>
        <w:t xml:space="preserve"> مشاكل </w:t>
      </w:r>
      <w:r w:rsidR="00D97837" w:rsidRPr="00895D24">
        <w:rPr>
          <w:rFonts w:ascii="Traditional Arabic" w:hAnsi="Traditional Arabic" w:cs="Traditional Arabic"/>
          <w:sz w:val="32"/>
          <w:szCs w:val="32"/>
          <w:rtl/>
        </w:rPr>
        <w:t xml:space="preserve">صحية </w:t>
      </w:r>
      <w:r w:rsidR="00AF03BA" w:rsidRPr="00895D24">
        <w:rPr>
          <w:rFonts w:ascii="Traditional Arabic" w:hAnsi="Traditional Arabic" w:cs="Traditional Arabic"/>
          <w:sz w:val="32"/>
          <w:szCs w:val="32"/>
          <w:rtl/>
        </w:rPr>
        <w:t xml:space="preserve">بسبب هذا </w:t>
      </w:r>
      <w:r w:rsidR="00D77010" w:rsidRPr="00895D24">
        <w:rPr>
          <w:rFonts w:ascii="Traditional Arabic" w:hAnsi="Traditional Arabic" w:cs="Traditional Arabic"/>
          <w:sz w:val="32"/>
          <w:szCs w:val="32"/>
          <w:rtl/>
        </w:rPr>
        <w:t>المرض</w:t>
      </w:r>
      <w:r w:rsidR="008C1821" w:rsidRPr="00895D24">
        <w:rPr>
          <w:rFonts w:ascii="Traditional Arabic" w:hAnsi="Traditional Arabic" w:cs="Traditional Arabic"/>
          <w:sz w:val="32"/>
          <w:szCs w:val="32"/>
          <w:rtl/>
        </w:rPr>
        <w:t>،</w:t>
      </w:r>
      <w:r w:rsidR="00D77010" w:rsidRPr="00895D24">
        <w:rPr>
          <w:rFonts w:ascii="Traditional Arabic" w:hAnsi="Traditional Arabic" w:cs="Traditional Arabic"/>
          <w:sz w:val="32"/>
          <w:szCs w:val="32"/>
          <w:rtl/>
        </w:rPr>
        <w:t xml:space="preserve"> وهذا النوع له صلة بالقرابة مثل مرض فقر الدم المنجلي (الانيميا المن</w:t>
      </w:r>
      <w:r w:rsidR="00D97837" w:rsidRPr="00895D24">
        <w:rPr>
          <w:rFonts w:ascii="Traditional Arabic" w:hAnsi="Traditional Arabic" w:cs="Traditional Arabic"/>
          <w:sz w:val="32"/>
          <w:szCs w:val="32"/>
          <w:rtl/>
        </w:rPr>
        <w:t>ج</w:t>
      </w:r>
      <w:r w:rsidR="00D77010" w:rsidRPr="00895D24">
        <w:rPr>
          <w:rFonts w:ascii="Traditional Arabic" w:hAnsi="Traditional Arabic" w:cs="Traditional Arabic"/>
          <w:sz w:val="32"/>
          <w:szCs w:val="32"/>
          <w:rtl/>
        </w:rPr>
        <w:t>لية) وفقر دم البحر المتوسط (الثلاسيميا ) وأمراض التمثيل الغذائي.</w:t>
      </w:r>
    </w:p>
    <w:p w:rsidR="00D77010" w:rsidRPr="00895D24" w:rsidRDefault="00622CD3"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b/>
          <w:bCs/>
          <w:sz w:val="32"/>
          <w:szCs w:val="32"/>
          <w:rtl/>
        </w:rPr>
        <w:t>النوع الثاني</w:t>
      </w:r>
      <w:r w:rsidR="00D77010" w:rsidRPr="00895D24">
        <w:rPr>
          <w:rFonts w:ascii="Traditional Arabic" w:hAnsi="Traditional Arabic" w:cs="Traditional Arabic"/>
          <w:b/>
          <w:bCs/>
          <w:sz w:val="32"/>
          <w:szCs w:val="32"/>
          <w:rtl/>
        </w:rPr>
        <w:t xml:space="preserve">: </w:t>
      </w:r>
      <w:r w:rsidR="00D77010" w:rsidRPr="00895D24">
        <w:rPr>
          <w:rFonts w:ascii="Traditional Arabic" w:hAnsi="Traditional Arabic" w:cs="Traditional Arabic"/>
          <w:sz w:val="32"/>
          <w:szCs w:val="32"/>
          <w:rtl/>
        </w:rPr>
        <w:t>الأمراض السائدة</w:t>
      </w:r>
      <w:r w:rsidR="006F5B60" w:rsidRPr="00895D24">
        <w:rPr>
          <w:rFonts w:ascii="Traditional Arabic" w:hAnsi="Traditional Arabic" w:cs="Traditional Arabic"/>
          <w:sz w:val="32"/>
          <w:szCs w:val="32"/>
          <w:rtl/>
        </w:rPr>
        <w:t>،</w:t>
      </w:r>
      <w:r w:rsidR="00D77010" w:rsidRPr="00895D24">
        <w:rPr>
          <w:rFonts w:ascii="Traditional Arabic" w:hAnsi="Traditional Arabic" w:cs="Traditional Arabic"/>
          <w:sz w:val="32"/>
          <w:szCs w:val="32"/>
          <w:rtl/>
        </w:rPr>
        <w:t xml:space="preserve"> فأنها في العادة ليس لها علاقة </w:t>
      </w:r>
      <w:r w:rsidR="00D97837" w:rsidRPr="00895D24">
        <w:rPr>
          <w:rFonts w:ascii="Traditional Arabic" w:hAnsi="Traditional Arabic" w:cs="Traditional Arabic"/>
          <w:sz w:val="32"/>
          <w:szCs w:val="32"/>
          <w:rtl/>
        </w:rPr>
        <w:t>ب</w:t>
      </w:r>
      <w:r w:rsidR="00D77010" w:rsidRPr="00895D24">
        <w:rPr>
          <w:rFonts w:ascii="Traditional Arabic" w:hAnsi="Traditional Arabic" w:cs="Traditional Arabic"/>
          <w:sz w:val="32"/>
          <w:szCs w:val="32"/>
          <w:rtl/>
        </w:rPr>
        <w:t xml:space="preserve">القرابة عندما يكون أحد الزوجين مصاباً بأي </w:t>
      </w:r>
      <w:r w:rsidR="00EF1E47" w:rsidRPr="00895D24">
        <w:rPr>
          <w:rFonts w:ascii="Traditional Arabic" w:hAnsi="Traditional Arabic" w:cs="Traditional Arabic"/>
          <w:sz w:val="32"/>
          <w:szCs w:val="32"/>
          <w:rtl/>
        </w:rPr>
        <w:t xml:space="preserve">مرض </w:t>
      </w:r>
      <w:r w:rsidR="00D77010" w:rsidRPr="00895D24">
        <w:rPr>
          <w:rFonts w:ascii="Traditional Arabic" w:hAnsi="Traditional Arabic" w:cs="Traditional Arabic"/>
          <w:sz w:val="32"/>
          <w:szCs w:val="32"/>
          <w:rtl/>
        </w:rPr>
        <w:t>من هذا النوع</w:t>
      </w:r>
      <w:r w:rsidR="006F5B60" w:rsidRPr="00895D24">
        <w:rPr>
          <w:rFonts w:ascii="Traditional Arabic" w:hAnsi="Traditional Arabic" w:cs="Traditional Arabic"/>
          <w:sz w:val="32"/>
          <w:szCs w:val="32"/>
          <w:rtl/>
        </w:rPr>
        <w:t>،</w:t>
      </w:r>
      <w:r w:rsidR="00D77010" w:rsidRPr="00895D24">
        <w:rPr>
          <w:rFonts w:ascii="Traditional Arabic" w:hAnsi="Traditional Arabic" w:cs="Traditional Arabic"/>
          <w:sz w:val="32"/>
          <w:szCs w:val="32"/>
          <w:rtl/>
        </w:rPr>
        <w:t xml:space="preserve"> ولكن عندما يكون الزوجان من الأقارب مصابين </w:t>
      </w:r>
      <w:r w:rsidR="00D97837" w:rsidRPr="00895D24">
        <w:rPr>
          <w:rFonts w:ascii="Traditional Arabic" w:hAnsi="Traditional Arabic" w:cs="Traditional Arabic"/>
          <w:sz w:val="32"/>
          <w:szCs w:val="32"/>
          <w:rtl/>
        </w:rPr>
        <w:t xml:space="preserve">معاً </w:t>
      </w:r>
      <w:r w:rsidR="00F1447E" w:rsidRPr="00895D24">
        <w:rPr>
          <w:rFonts w:ascii="Traditional Arabic" w:hAnsi="Traditional Arabic" w:cs="Traditional Arabic"/>
          <w:sz w:val="32"/>
          <w:szCs w:val="32"/>
          <w:rtl/>
        </w:rPr>
        <w:t>بهذا النوع</w:t>
      </w:r>
      <w:r w:rsidR="006F5B60" w:rsidRPr="00895D24">
        <w:rPr>
          <w:rFonts w:ascii="Traditional Arabic" w:hAnsi="Traditional Arabic" w:cs="Traditional Arabic"/>
          <w:sz w:val="32"/>
          <w:szCs w:val="32"/>
          <w:rtl/>
        </w:rPr>
        <w:t>،</w:t>
      </w:r>
      <w:r w:rsidR="00F1447E" w:rsidRPr="00895D24">
        <w:rPr>
          <w:rFonts w:ascii="Traditional Arabic" w:hAnsi="Traditional Arabic" w:cs="Traditional Arabic"/>
          <w:sz w:val="32"/>
          <w:szCs w:val="32"/>
          <w:rtl/>
        </w:rPr>
        <w:t xml:space="preserve"> فأن انتقال هذا المر</w:t>
      </w:r>
      <w:r w:rsidR="00D77010" w:rsidRPr="00895D24">
        <w:rPr>
          <w:rFonts w:ascii="Traditional Arabic" w:hAnsi="Traditional Arabic" w:cs="Traditional Arabic"/>
          <w:sz w:val="32"/>
          <w:szCs w:val="32"/>
          <w:rtl/>
        </w:rPr>
        <w:t xml:space="preserve">ض </w:t>
      </w:r>
      <w:r w:rsidR="00D97837" w:rsidRPr="00895D24">
        <w:rPr>
          <w:rFonts w:ascii="Traditional Arabic" w:hAnsi="Traditional Arabic" w:cs="Traditional Arabic"/>
          <w:sz w:val="32"/>
          <w:szCs w:val="32"/>
          <w:rtl/>
        </w:rPr>
        <w:t>إل</w:t>
      </w:r>
      <w:r w:rsidR="00BC0A80" w:rsidRPr="00895D24">
        <w:rPr>
          <w:rFonts w:ascii="Traditional Arabic" w:hAnsi="Traditional Arabic" w:cs="Traditional Arabic"/>
          <w:sz w:val="32"/>
          <w:szCs w:val="32"/>
          <w:rtl/>
        </w:rPr>
        <w:t>ى</w:t>
      </w:r>
      <w:r w:rsidR="00CA099B" w:rsidRPr="00895D24">
        <w:rPr>
          <w:rFonts w:ascii="Traditional Arabic" w:hAnsi="Traditional Arabic" w:cs="Traditional Arabic"/>
          <w:sz w:val="32"/>
          <w:szCs w:val="32"/>
          <w:rtl/>
        </w:rPr>
        <w:t xml:space="preserve"> الأبناء يكون محتملاً</w:t>
      </w:r>
      <w:r w:rsidR="00D77010" w:rsidRPr="00895D24">
        <w:rPr>
          <w:rFonts w:ascii="Traditional Arabic" w:hAnsi="Traditional Arabic" w:cs="Traditional Arabic"/>
          <w:sz w:val="32"/>
          <w:szCs w:val="32"/>
          <w:rtl/>
        </w:rPr>
        <w:t>.</w:t>
      </w:r>
    </w:p>
    <w:p w:rsidR="00D77010" w:rsidRPr="00895D24" w:rsidRDefault="00622CD3"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b/>
          <w:bCs/>
          <w:sz w:val="32"/>
          <w:szCs w:val="32"/>
          <w:rtl/>
        </w:rPr>
        <w:t>النوع الثالث</w:t>
      </w:r>
      <w:r w:rsidR="00D77010" w:rsidRPr="00895D24">
        <w:rPr>
          <w:rFonts w:ascii="Traditional Arabic" w:hAnsi="Traditional Arabic" w:cs="Traditional Arabic"/>
          <w:b/>
          <w:bCs/>
          <w:sz w:val="32"/>
          <w:szCs w:val="32"/>
          <w:rtl/>
        </w:rPr>
        <w:t xml:space="preserve">: </w:t>
      </w:r>
      <w:r w:rsidR="00D77010" w:rsidRPr="00895D24">
        <w:rPr>
          <w:rFonts w:ascii="Traditional Arabic" w:hAnsi="Traditional Arabic" w:cs="Traditional Arabic"/>
          <w:sz w:val="32"/>
          <w:szCs w:val="32"/>
          <w:rtl/>
        </w:rPr>
        <w:t>الأمراض المرتبطة</w:t>
      </w:r>
      <w:r w:rsidR="00CA099B" w:rsidRPr="00895D24">
        <w:rPr>
          <w:rFonts w:ascii="Traditional Arabic" w:hAnsi="Traditional Arabic" w:cs="Traditional Arabic"/>
          <w:sz w:val="32"/>
          <w:szCs w:val="32"/>
          <w:rtl/>
        </w:rPr>
        <w:t xml:space="preserve"> بالجنس المتنحية</w:t>
      </w:r>
      <w:r w:rsidR="00D97837" w:rsidRPr="00895D24">
        <w:rPr>
          <w:rFonts w:ascii="Traditional Arabic" w:hAnsi="Traditional Arabic" w:cs="Traditional Arabic"/>
          <w:sz w:val="32"/>
          <w:szCs w:val="32"/>
          <w:rtl/>
        </w:rPr>
        <w:t xml:space="preserve">، </w:t>
      </w:r>
      <w:r w:rsidR="00D77010" w:rsidRPr="00895D24">
        <w:rPr>
          <w:rFonts w:ascii="Traditional Arabic" w:hAnsi="Traditional Arabic" w:cs="Traditional Arabic"/>
          <w:sz w:val="32"/>
          <w:szCs w:val="32"/>
          <w:rtl/>
        </w:rPr>
        <w:t xml:space="preserve">وهذا النوع من الأمراض ينتقل من الأم الحاملة للمرض فيصيب أطفالها الذكور فقط مثل مرض (انيميا </w:t>
      </w:r>
      <w:r w:rsidR="00D97837" w:rsidRPr="00895D24">
        <w:rPr>
          <w:rFonts w:ascii="Traditional Arabic" w:hAnsi="Traditional Arabic" w:cs="Traditional Arabic"/>
          <w:sz w:val="32"/>
          <w:szCs w:val="32"/>
          <w:rtl/>
        </w:rPr>
        <w:t>الفول</w:t>
      </w:r>
      <w:r w:rsidR="00D77010" w:rsidRPr="00895D24">
        <w:rPr>
          <w:rFonts w:ascii="Traditional Arabic" w:hAnsi="Traditional Arabic" w:cs="Traditional Arabic"/>
          <w:sz w:val="32"/>
          <w:szCs w:val="32"/>
          <w:rtl/>
        </w:rPr>
        <w:t>)</w:t>
      </w:r>
      <w:r w:rsidR="00C00A51" w:rsidRPr="00895D24">
        <w:rPr>
          <w:rFonts w:ascii="Traditional Arabic" w:hAnsi="Traditional Arabic" w:cs="Traditional Arabic"/>
          <w:sz w:val="32"/>
          <w:szCs w:val="32"/>
          <w:vertAlign w:val="superscript"/>
          <w:rtl/>
        </w:rPr>
        <w:t>(</w:t>
      </w:r>
      <w:r w:rsidR="00C00A51" w:rsidRPr="00895D24">
        <w:rPr>
          <w:rStyle w:val="a8"/>
          <w:rFonts w:ascii="Traditional Arabic" w:hAnsi="Traditional Arabic" w:cs="Traditional Arabic"/>
          <w:sz w:val="32"/>
          <w:szCs w:val="32"/>
          <w:rtl/>
        </w:rPr>
        <w:footnoteReference w:id="7"/>
      </w:r>
      <w:r w:rsidR="00C00A51" w:rsidRPr="00895D24">
        <w:rPr>
          <w:rFonts w:ascii="Traditional Arabic" w:hAnsi="Traditional Arabic" w:cs="Traditional Arabic"/>
          <w:sz w:val="32"/>
          <w:szCs w:val="32"/>
          <w:vertAlign w:val="superscript"/>
          <w:rtl/>
        </w:rPr>
        <w:t>)</w:t>
      </w:r>
      <w:r w:rsidR="00D77010" w:rsidRPr="00895D24">
        <w:rPr>
          <w:rFonts w:ascii="Traditional Arabic" w:hAnsi="Traditional Arabic" w:cs="Traditional Arabic"/>
          <w:sz w:val="32"/>
          <w:szCs w:val="32"/>
          <w:rtl/>
        </w:rPr>
        <w:t xml:space="preserve"> </w:t>
      </w:r>
      <w:r w:rsidR="006F5B60" w:rsidRPr="00895D24">
        <w:rPr>
          <w:rFonts w:ascii="Traditional Arabic" w:hAnsi="Traditional Arabic" w:cs="Traditional Arabic"/>
          <w:sz w:val="32"/>
          <w:szCs w:val="32"/>
          <w:rtl/>
        </w:rPr>
        <w:t xml:space="preserve">، </w:t>
      </w:r>
      <w:r w:rsidR="00D77010" w:rsidRPr="00895D24">
        <w:rPr>
          <w:rFonts w:ascii="Traditional Arabic" w:hAnsi="Traditional Arabic" w:cs="Traditional Arabic"/>
          <w:sz w:val="32"/>
          <w:szCs w:val="32"/>
          <w:rtl/>
        </w:rPr>
        <w:t>ولكن هذا المرض قد يصيب البنات إذا تزوج رجل مصاب بالمرض بإحدى قريباته الحاملة للمرض.</w:t>
      </w:r>
    </w:p>
    <w:p w:rsidR="00D77010" w:rsidRPr="00895D24" w:rsidRDefault="00CA099B"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b/>
          <w:bCs/>
          <w:sz w:val="32"/>
          <w:szCs w:val="32"/>
          <w:rtl/>
        </w:rPr>
        <w:lastRenderedPageBreak/>
        <w:t>النوع الرابع</w:t>
      </w:r>
      <w:r w:rsidR="00D77010" w:rsidRPr="00895D24">
        <w:rPr>
          <w:rFonts w:ascii="Traditional Arabic" w:hAnsi="Traditional Arabic" w:cs="Traditional Arabic"/>
          <w:b/>
          <w:bCs/>
          <w:sz w:val="32"/>
          <w:szCs w:val="32"/>
          <w:rtl/>
        </w:rPr>
        <w:t xml:space="preserve">: </w:t>
      </w:r>
      <w:r w:rsidR="00D77010" w:rsidRPr="00895D24">
        <w:rPr>
          <w:rFonts w:ascii="Traditional Arabic" w:hAnsi="Traditional Arabic" w:cs="Traditional Arabic"/>
          <w:sz w:val="32"/>
          <w:szCs w:val="32"/>
          <w:rtl/>
        </w:rPr>
        <w:t>الأمراض المرتبطة بالج</w:t>
      </w:r>
      <w:r w:rsidR="00D97837" w:rsidRPr="00895D24">
        <w:rPr>
          <w:rFonts w:ascii="Traditional Arabic" w:hAnsi="Traditional Arabic" w:cs="Traditional Arabic"/>
          <w:sz w:val="32"/>
          <w:szCs w:val="32"/>
          <w:rtl/>
        </w:rPr>
        <w:t>نس السائدة</w:t>
      </w:r>
      <w:r w:rsidRPr="00895D24">
        <w:rPr>
          <w:rFonts w:ascii="Traditional Arabic" w:hAnsi="Traditional Arabic" w:cs="Traditional Arabic"/>
          <w:sz w:val="32"/>
          <w:szCs w:val="32"/>
          <w:rtl/>
        </w:rPr>
        <w:t>،</w:t>
      </w:r>
      <w:r w:rsidR="00D97837" w:rsidRPr="00895D24">
        <w:rPr>
          <w:rFonts w:ascii="Traditional Arabic" w:hAnsi="Traditional Arabic" w:cs="Traditional Arabic"/>
          <w:sz w:val="32"/>
          <w:szCs w:val="32"/>
          <w:rtl/>
        </w:rPr>
        <w:t xml:space="preserve"> وهي الأمراض النادرة </w:t>
      </w:r>
      <w:r w:rsidR="00D77010" w:rsidRPr="00895D24">
        <w:rPr>
          <w:rFonts w:ascii="Traditional Arabic" w:hAnsi="Traditional Arabic" w:cs="Traditional Arabic"/>
          <w:sz w:val="32"/>
          <w:szCs w:val="32"/>
          <w:rtl/>
        </w:rPr>
        <w:t>التي تنتقل في العادة من الأم إلى أطفالها الذكور والإناث</w:t>
      </w:r>
      <w:r w:rsidR="00AF03BA" w:rsidRPr="00895D24">
        <w:rPr>
          <w:rFonts w:ascii="Traditional Arabic" w:hAnsi="Traditional Arabic" w:cs="Traditional Arabic"/>
          <w:sz w:val="32"/>
          <w:szCs w:val="32"/>
          <w:rtl/>
        </w:rPr>
        <w:t>،</w:t>
      </w:r>
      <w:r w:rsidR="00D77010" w:rsidRPr="00895D24">
        <w:rPr>
          <w:rFonts w:ascii="Traditional Arabic" w:hAnsi="Traditional Arabic" w:cs="Traditional Arabic"/>
          <w:sz w:val="32"/>
          <w:szCs w:val="32"/>
          <w:rtl/>
        </w:rPr>
        <w:t xml:space="preserve"> وقد يكون شديدا في الذكور </w:t>
      </w:r>
      <w:r w:rsidR="0069448E" w:rsidRPr="00895D24">
        <w:rPr>
          <w:rFonts w:ascii="Traditional Arabic" w:hAnsi="Traditional Arabic" w:cs="Traditional Arabic"/>
          <w:sz w:val="32"/>
          <w:szCs w:val="32"/>
          <w:rtl/>
        </w:rPr>
        <w:t>أكثر من</w:t>
      </w:r>
      <w:r w:rsidR="00AF03BA" w:rsidRPr="00895D24">
        <w:rPr>
          <w:rFonts w:ascii="Traditional Arabic" w:hAnsi="Traditional Arabic" w:cs="Traditional Arabic"/>
          <w:sz w:val="32"/>
          <w:szCs w:val="32"/>
          <w:rtl/>
        </w:rPr>
        <w:t>ه في</w:t>
      </w:r>
      <w:r w:rsidR="0069448E" w:rsidRPr="00895D24">
        <w:rPr>
          <w:rFonts w:ascii="Traditional Arabic" w:hAnsi="Traditional Arabic" w:cs="Traditional Arabic"/>
          <w:sz w:val="32"/>
          <w:szCs w:val="32"/>
          <w:rtl/>
        </w:rPr>
        <w:t xml:space="preserve"> </w:t>
      </w:r>
      <w:r w:rsidR="00D77010" w:rsidRPr="00895D24">
        <w:rPr>
          <w:rFonts w:ascii="Traditional Arabic" w:hAnsi="Traditional Arabic" w:cs="Traditional Arabic"/>
          <w:sz w:val="32"/>
          <w:szCs w:val="32"/>
          <w:rtl/>
        </w:rPr>
        <w:t>الإناث.</w:t>
      </w:r>
    </w:p>
    <w:p w:rsidR="00D77010" w:rsidRPr="00895D24" w:rsidRDefault="00D77010"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b/>
          <w:bCs/>
          <w:sz w:val="32"/>
          <w:szCs w:val="32"/>
          <w:rtl/>
        </w:rPr>
        <w:t xml:space="preserve">القسم الثالث: </w:t>
      </w:r>
      <w:r w:rsidR="00CA099B" w:rsidRPr="00895D24">
        <w:rPr>
          <w:rFonts w:ascii="Traditional Arabic" w:hAnsi="Traditional Arabic" w:cs="Traditional Arabic"/>
          <w:sz w:val="32"/>
          <w:szCs w:val="32"/>
          <w:rtl/>
        </w:rPr>
        <w:t>الأمراض المتعددة الأسباب،</w:t>
      </w:r>
      <w:r w:rsidRPr="00895D24">
        <w:rPr>
          <w:rFonts w:ascii="Traditional Arabic" w:hAnsi="Traditional Arabic" w:cs="Traditional Arabic"/>
          <w:sz w:val="32"/>
          <w:szCs w:val="32"/>
          <w:rtl/>
        </w:rPr>
        <w:t xml:space="preserve"> ومعظم الأمراض تدخل ضمن هذا القسم مثل مرض </w:t>
      </w:r>
      <w:r w:rsidR="0056172B" w:rsidRPr="00895D24">
        <w:rPr>
          <w:rFonts w:ascii="Traditional Arabic" w:hAnsi="Traditional Arabic" w:cs="Traditional Arabic"/>
          <w:sz w:val="32"/>
          <w:szCs w:val="32"/>
          <w:rtl/>
        </w:rPr>
        <w:t>السكر وارتفاع ضغط الدم والربو و</w:t>
      </w:r>
      <w:r w:rsidR="00CA099B" w:rsidRPr="00895D24">
        <w:rPr>
          <w:rFonts w:ascii="Traditional Arabic" w:hAnsi="Traditional Arabic" w:cs="Traditional Arabic"/>
          <w:sz w:val="32"/>
          <w:szCs w:val="32"/>
          <w:rtl/>
        </w:rPr>
        <w:t>الشف</w:t>
      </w:r>
      <w:r w:rsidR="006F5B60" w:rsidRPr="00895D24">
        <w:rPr>
          <w:rFonts w:ascii="Traditional Arabic" w:hAnsi="Traditional Arabic" w:cs="Traditional Arabic"/>
          <w:sz w:val="32"/>
          <w:szCs w:val="32"/>
          <w:rtl/>
        </w:rPr>
        <w:t>ة</w:t>
      </w:r>
      <w:r w:rsidR="00AA1623" w:rsidRPr="00895D24">
        <w:rPr>
          <w:rFonts w:ascii="Traditional Arabic" w:hAnsi="Traditional Arabic" w:cs="Traditional Arabic"/>
          <w:sz w:val="32"/>
          <w:szCs w:val="32"/>
          <w:rtl/>
        </w:rPr>
        <w:t xml:space="preserve"> </w:t>
      </w:r>
      <w:r w:rsidR="00CA099B" w:rsidRPr="00895D24">
        <w:rPr>
          <w:rFonts w:ascii="Traditional Arabic" w:hAnsi="Traditional Arabic" w:cs="Traditional Arabic"/>
          <w:sz w:val="32"/>
          <w:szCs w:val="32"/>
          <w:rtl/>
        </w:rPr>
        <w:t>الأرنبية وغيرها،</w:t>
      </w:r>
      <w:r w:rsidRPr="00895D24">
        <w:rPr>
          <w:rFonts w:ascii="Traditional Arabic" w:hAnsi="Traditional Arabic" w:cs="Traditional Arabic"/>
          <w:sz w:val="32"/>
          <w:szCs w:val="32"/>
          <w:rtl/>
        </w:rPr>
        <w:t xml:space="preserve"> وليس لزواج الأقارب علاقة في حدوث هذه الأمراض</w:t>
      </w:r>
      <w:r w:rsidR="006F5B60"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ولكن إذا تزوج قريبان مصابان بأي مرض من هذه الأمراض فإن ذلك يزيد من احتمال إصابة أبنائهم</w:t>
      </w:r>
      <w:r w:rsidR="0069448E" w:rsidRPr="00895D24">
        <w:rPr>
          <w:rFonts w:ascii="Traditional Arabic" w:hAnsi="Traditional Arabic" w:cs="Traditional Arabic"/>
          <w:sz w:val="32"/>
          <w:szCs w:val="32"/>
          <w:rtl/>
        </w:rPr>
        <w:t>ا</w:t>
      </w:r>
      <w:r w:rsidRPr="00895D24">
        <w:rPr>
          <w:rFonts w:ascii="Traditional Arabic" w:hAnsi="Traditional Arabic" w:cs="Traditional Arabic"/>
          <w:sz w:val="32"/>
          <w:szCs w:val="32"/>
          <w:rtl/>
        </w:rPr>
        <w:t xml:space="preserve"> مقارنة بما إذا كان أحد الوالدين فقط مصاب بالمرض. </w:t>
      </w:r>
    </w:p>
    <w:p w:rsidR="00D77010" w:rsidRPr="00895D24" w:rsidRDefault="00D77010"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b/>
          <w:bCs/>
          <w:sz w:val="32"/>
          <w:szCs w:val="32"/>
          <w:rtl/>
        </w:rPr>
        <w:t xml:space="preserve">القسم الرابع: </w:t>
      </w:r>
      <w:r w:rsidR="00CA099B" w:rsidRPr="00895D24">
        <w:rPr>
          <w:rFonts w:ascii="Traditional Arabic" w:hAnsi="Traditional Arabic" w:cs="Traditional Arabic"/>
          <w:sz w:val="32"/>
          <w:szCs w:val="32"/>
          <w:rtl/>
        </w:rPr>
        <w:t>الأمراض المتفرقة ويصعب حصرها،</w:t>
      </w:r>
      <w:r w:rsidRPr="00895D24">
        <w:rPr>
          <w:rFonts w:ascii="Traditional Arabic" w:hAnsi="Traditional Arabic" w:cs="Traditional Arabic"/>
          <w:sz w:val="32"/>
          <w:szCs w:val="32"/>
          <w:rtl/>
        </w:rPr>
        <w:t xml:space="preserve"> ومن أشهر أمراض هذا القسم الأمر</w:t>
      </w:r>
      <w:r w:rsidR="0056172B" w:rsidRPr="00895D24">
        <w:rPr>
          <w:rFonts w:ascii="Traditional Arabic" w:hAnsi="Traditional Arabic" w:cs="Traditional Arabic"/>
          <w:sz w:val="32"/>
          <w:szCs w:val="32"/>
          <w:rtl/>
        </w:rPr>
        <w:t>اض المرتبطة بالميتوكندريا</w:t>
      </w:r>
      <w:r w:rsidR="00AA1623" w:rsidRPr="00895D24">
        <w:rPr>
          <w:rFonts w:ascii="Traditional Arabic" w:hAnsi="Traditional Arabic" w:cs="Traditional Arabic"/>
          <w:sz w:val="32"/>
          <w:szCs w:val="32"/>
          <w:rtl/>
        </w:rPr>
        <w:t xml:space="preserve"> وهي الأمراض التي تؤدي إلى فقدان </w:t>
      </w:r>
      <w:r w:rsidR="006F5B60" w:rsidRPr="00895D24">
        <w:rPr>
          <w:rFonts w:ascii="Traditional Arabic" w:hAnsi="Traditional Arabic" w:cs="Traditional Arabic"/>
          <w:sz w:val="32"/>
          <w:szCs w:val="32"/>
          <w:rtl/>
        </w:rPr>
        <w:t>الإنسان</w:t>
      </w:r>
      <w:r w:rsidR="00AA1623" w:rsidRPr="00895D24">
        <w:rPr>
          <w:rFonts w:ascii="Traditional Arabic" w:hAnsi="Traditional Arabic" w:cs="Traditional Arabic"/>
          <w:sz w:val="32"/>
          <w:szCs w:val="32"/>
          <w:rtl/>
        </w:rPr>
        <w:t xml:space="preserve"> لطاقته وضعف</w:t>
      </w:r>
      <w:r w:rsidR="006F5B60" w:rsidRPr="00895D24">
        <w:rPr>
          <w:rFonts w:ascii="Traditional Arabic" w:hAnsi="Traditional Arabic" w:cs="Traditional Arabic"/>
          <w:sz w:val="32"/>
          <w:szCs w:val="32"/>
          <w:rtl/>
        </w:rPr>
        <w:t>ه والعمى</w:t>
      </w:r>
      <w:r w:rsidR="00AA1623" w:rsidRPr="00895D24">
        <w:rPr>
          <w:rFonts w:ascii="Traditional Arabic" w:hAnsi="Traditional Arabic" w:cs="Traditional Arabic"/>
          <w:sz w:val="32"/>
          <w:szCs w:val="32"/>
          <w:rtl/>
        </w:rPr>
        <w:t xml:space="preserve"> وغير ذلك</w:t>
      </w:r>
      <w:r w:rsidR="006F5B60" w:rsidRPr="00895D24">
        <w:rPr>
          <w:rFonts w:ascii="Traditional Arabic" w:hAnsi="Traditional Arabic" w:cs="Traditional Arabic"/>
          <w:sz w:val="32"/>
          <w:szCs w:val="32"/>
          <w:rtl/>
        </w:rPr>
        <w:t>،</w:t>
      </w:r>
      <w:r w:rsidR="00AA1623" w:rsidRPr="00895D24">
        <w:rPr>
          <w:rFonts w:ascii="Traditional Arabic" w:hAnsi="Traditional Arabic" w:cs="Traditional Arabic"/>
          <w:sz w:val="32"/>
          <w:szCs w:val="32"/>
          <w:rtl/>
        </w:rPr>
        <w:t xml:space="preserve"> وهذه الأمراض</w:t>
      </w:r>
      <w:r w:rsidRPr="00895D24">
        <w:rPr>
          <w:rFonts w:ascii="Traditional Arabic" w:hAnsi="Traditional Arabic" w:cs="Traditional Arabic"/>
          <w:sz w:val="32"/>
          <w:szCs w:val="32"/>
          <w:rtl/>
        </w:rPr>
        <w:t xml:space="preserve"> تنتقل </w:t>
      </w:r>
      <w:r w:rsidR="0069448E" w:rsidRPr="00895D24">
        <w:rPr>
          <w:rFonts w:ascii="Traditional Arabic" w:hAnsi="Traditional Arabic" w:cs="Traditional Arabic"/>
          <w:sz w:val="32"/>
          <w:szCs w:val="32"/>
          <w:rtl/>
        </w:rPr>
        <w:t xml:space="preserve">من </w:t>
      </w:r>
      <w:r w:rsidRPr="00895D24">
        <w:rPr>
          <w:rFonts w:ascii="Traditional Arabic" w:hAnsi="Traditional Arabic" w:cs="Traditional Arabic"/>
          <w:sz w:val="32"/>
          <w:szCs w:val="32"/>
          <w:rtl/>
        </w:rPr>
        <w:t>الأم فقط إلى بقية أطفالها.</w:t>
      </w:r>
    </w:p>
    <w:p w:rsidR="00D77010" w:rsidRPr="00895D24" w:rsidRDefault="00D77010" w:rsidP="00242BF0">
      <w:pPr>
        <w:autoSpaceDE w:val="0"/>
        <w:autoSpaceDN w:val="0"/>
        <w:adjustRightInd w:val="0"/>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ولا شك أن </w:t>
      </w:r>
      <w:r w:rsidR="00CA099B" w:rsidRPr="00895D24">
        <w:rPr>
          <w:rFonts w:ascii="Traditional Arabic" w:hAnsi="Traditional Arabic" w:cs="Traditional Arabic"/>
          <w:sz w:val="32"/>
          <w:szCs w:val="32"/>
          <w:rtl/>
        </w:rPr>
        <w:t>ال</w:t>
      </w:r>
      <w:r w:rsidRPr="00895D24">
        <w:rPr>
          <w:rFonts w:ascii="Traditional Arabic" w:hAnsi="Traditional Arabic" w:cs="Traditional Arabic"/>
          <w:sz w:val="32"/>
          <w:szCs w:val="32"/>
          <w:rtl/>
        </w:rPr>
        <w:t xml:space="preserve">فحص </w:t>
      </w:r>
      <w:r w:rsidR="00CA099B" w:rsidRPr="00895D24">
        <w:rPr>
          <w:rFonts w:ascii="Traditional Arabic" w:hAnsi="Traditional Arabic" w:cs="Traditional Arabic"/>
          <w:sz w:val="32"/>
          <w:szCs w:val="32"/>
          <w:rtl/>
        </w:rPr>
        <w:t xml:space="preserve">الطبي للراغبين بالزواج </w:t>
      </w:r>
      <w:r w:rsidRPr="00895D24">
        <w:rPr>
          <w:rFonts w:ascii="Traditional Arabic" w:hAnsi="Traditional Arabic" w:cs="Traditional Arabic"/>
          <w:sz w:val="32"/>
          <w:szCs w:val="32"/>
          <w:rtl/>
        </w:rPr>
        <w:t>لا يشمل كافة الأمراض السابق ذكرها وإنما يقتصر على الأمر</w:t>
      </w:r>
      <w:r w:rsidR="006F5B60" w:rsidRPr="00895D24">
        <w:rPr>
          <w:rFonts w:ascii="Traditional Arabic" w:hAnsi="Traditional Arabic" w:cs="Traditional Arabic"/>
          <w:sz w:val="32"/>
          <w:szCs w:val="32"/>
          <w:rtl/>
        </w:rPr>
        <w:t>اض المنتشرة</w:t>
      </w:r>
      <w:r w:rsidR="00CA099B" w:rsidRPr="00895D24">
        <w:rPr>
          <w:rFonts w:ascii="Traditional Arabic" w:hAnsi="Traditional Arabic" w:cs="Traditional Arabic"/>
          <w:sz w:val="32"/>
          <w:szCs w:val="32"/>
          <w:rtl/>
        </w:rPr>
        <w:t xml:space="preserve"> في الدولة،</w:t>
      </w:r>
      <w:r w:rsidRPr="00895D24">
        <w:rPr>
          <w:rFonts w:ascii="Traditional Arabic" w:hAnsi="Traditional Arabic" w:cs="Traditional Arabic"/>
          <w:sz w:val="32"/>
          <w:szCs w:val="32"/>
          <w:rtl/>
        </w:rPr>
        <w:t xml:space="preserve"> فمثلاً</w:t>
      </w:r>
      <w:r w:rsidR="00AA1623" w:rsidRPr="00895D24">
        <w:rPr>
          <w:rFonts w:ascii="Traditional Arabic" w:hAnsi="Traditional Arabic" w:cs="Traditional Arabic"/>
          <w:sz w:val="32"/>
          <w:szCs w:val="32"/>
          <w:rtl/>
        </w:rPr>
        <w:t xml:space="preserve"> </w:t>
      </w:r>
      <w:r w:rsidRPr="00895D24">
        <w:rPr>
          <w:rFonts w:ascii="Traditional Arabic" w:hAnsi="Traditional Arabic" w:cs="Traditional Arabic"/>
          <w:sz w:val="32"/>
          <w:szCs w:val="32"/>
          <w:rtl/>
        </w:rPr>
        <w:t xml:space="preserve"> </w:t>
      </w:r>
      <w:r w:rsidR="00AA1623" w:rsidRPr="00895D24">
        <w:rPr>
          <w:rFonts w:ascii="Traditional Arabic" w:hAnsi="Traditional Arabic" w:cs="Traditional Arabic"/>
          <w:sz w:val="32"/>
          <w:szCs w:val="32"/>
          <w:rtl/>
        </w:rPr>
        <w:t xml:space="preserve">كان </w:t>
      </w:r>
      <w:r w:rsidRPr="00895D24">
        <w:rPr>
          <w:rFonts w:ascii="Traditional Arabic" w:hAnsi="Traditional Arabic" w:cs="Traditional Arabic"/>
          <w:sz w:val="32"/>
          <w:szCs w:val="32"/>
          <w:rtl/>
        </w:rPr>
        <w:t>يقتصر فحص ما قبل الزواج في السعودية على أمراض الدم الوراثية وهي مرض ا</w:t>
      </w:r>
      <w:r w:rsidR="00CA099B" w:rsidRPr="00895D24">
        <w:rPr>
          <w:rFonts w:ascii="Traditional Arabic" w:hAnsi="Traditional Arabic" w:cs="Traditional Arabic"/>
          <w:sz w:val="32"/>
          <w:szCs w:val="32"/>
          <w:rtl/>
        </w:rPr>
        <w:t>لانيميا المنجلية و</w:t>
      </w:r>
      <w:r w:rsidRPr="00895D24">
        <w:rPr>
          <w:rFonts w:ascii="Traditional Arabic" w:hAnsi="Traditional Arabic" w:cs="Traditional Arabic"/>
          <w:sz w:val="32"/>
          <w:szCs w:val="32"/>
          <w:rtl/>
        </w:rPr>
        <w:t>الثلاسيميا فقط</w:t>
      </w:r>
      <w:r w:rsidR="00CA099B"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w:t>
      </w:r>
      <w:r w:rsidR="00AA1623" w:rsidRPr="00895D24">
        <w:rPr>
          <w:rFonts w:ascii="Traditional Arabic" w:hAnsi="Traditional Arabic" w:cs="Traditional Arabic"/>
          <w:sz w:val="32"/>
          <w:szCs w:val="32"/>
          <w:rtl/>
        </w:rPr>
        <w:t>ثم</w:t>
      </w:r>
      <w:r w:rsidR="00AF03BA" w:rsidRPr="00895D24">
        <w:rPr>
          <w:rFonts w:ascii="Traditional Arabic" w:hAnsi="Traditional Arabic" w:cs="Traditional Arabic"/>
          <w:sz w:val="32"/>
          <w:szCs w:val="32"/>
          <w:rtl/>
        </w:rPr>
        <w:t xml:space="preserve"> تم</w:t>
      </w:r>
      <w:r w:rsidR="00AA1623" w:rsidRPr="00895D24">
        <w:rPr>
          <w:rFonts w:ascii="Traditional Arabic" w:hAnsi="Traditional Arabic" w:cs="Traditional Arabic"/>
          <w:sz w:val="32"/>
          <w:szCs w:val="32"/>
          <w:rtl/>
        </w:rPr>
        <w:t xml:space="preserve"> </w:t>
      </w:r>
      <w:r w:rsidRPr="00895D24">
        <w:rPr>
          <w:rFonts w:ascii="Traditional Arabic" w:hAnsi="Traditional Arabic" w:cs="Traditional Arabic"/>
          <w:sz w:val="32"/>
          <w:szCs w:val="32"/>
          <w:rtl/>
        </w:rPr>
        <w:t>توسيع نطاق الأمراض التي يشملها الفحص</w:t>
      </w:r>
      <w:r w:rsidR="00C00A51" w:rsidRPr="00895D24">
        <w:rPr>
          <w:rFonts w:ascii="Traditional Arabic" w:hAnsi="Traditional Arabic" w:cs="Traditional Arabic"/>
          <w:sz w:val="32"/>
          <w:szCs w:val="32"/>
          <w:vertAlign w:val="superscript"/>
          <w:rtl/>
        </w:rPr>
        <w:t>(</w:t>
      </w:r>
      <w:r w:rsidR="00C00A51" w:rsidRPr="00895D24">
        <w:rPr>
          <w:rStyle w:val="a8"/>
          <w:rFonts w:ascii="Traditional Arabic" w:hAnsi="Traditional Arabic" w:cs="Traditional Arabic"/>
          <w:sz w:val="32"/>
          <w:szCs w:val="32"/>
          <w:rtl/>
        </w:rPr>
        <w:footnoteReference w:id="8"/>
      </w:r>
      <w:r w:rsidR="00C00A51" w:rsidRPr="00895D24">
        <w:rPr>
          <w:rFonts w:ascii="Traditional Arabic" w:hAnsi="Traditional Arabic" w:cs="Traditional Arabic"/>
          <w:sz w:val="32"/>
          <w:szCs w:val="32"/>
          <w:vertAlign w:val="superscript"/>
          <w:rtl/>
        </w:rPr>
        <w:t>)</w:t>
      </w:r>
      <w:r w:rsidRPr="00895D24">
        <w:rPr>
          <w:rFonts w:ascii="Traditional Arabic" w:hAnsi="Traditional Arabic" w:cs="Traditional Arabic"/>
          <w:sz w:val="32"/>
          <w:szCs w:val="32"/>
          <w:rtl/>
        </w:rPr>
        <w:t>.</w:t>
      </w:r>
    </w:p>
    <w:p w:rsidR="00622CD3" w:rsidRPr="00895D24" w:rsidRDefault="00D77010" w:rsidP="00242BF0">
      <w:pPr>
        <w:autoSpaceDE w:val="0"/>
        <w:autoSpaceDN w:val="0"/>
        <w:adjustRightInd w:val="0"/>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ومن خلال ما تقدم تظهر لنا </w:t>
      </w:r>
      <w:r w:rsidR="006F5B60" w:rsidRPr="00895D24">
        <w:rPr>
          <w:rFonts w:ascii="Traditional Arabic" w:hAnsi="Traditional Arabic" w:cs="Traditional Arabic"/>
          <w:sz w:val="32"/>
          <w:szCs w:val="32"/>
          <w:rtl/>
        </w:rPr>
        <w:t>بو</w:t>
      </w:r>
      <w:r w:rsidRPr="00895D24">
        <w:rPr>
          <w:rFonts w:ascii="Traditional Arabic" w:hAnsi="Traditional Arabic" w:cs="Traditional Arabic"/>
          <w:sz w:val="32"/>
          <w:szCs w:val="32"/>
          <w:rtl/>
        </w:rPr>
        <w:t>ض</w:t>
      </w:r>
      <w:r w:rsidR="006F5B60" w:rsidRPr="00895D24">
        <w:rPr>
          <w:rFonts w:ascii="Traditional Arabic" w:hAnsi="Traditional Arabic" w:cs="Traditional Arabic"/>
          <w:sz w:val="32"/>
          <w:szCs w:val="32"/>
          <w:rtl/>
        </w:rPr>
        <w:t xml:space="preserve">وح </w:t>
      </w:r>
      <w:r w:rsidRPr="00895D24">
        <w:rPr>
          <w:rFonts w:ascii="Traditional Arabic" w:hAnsi="Traditional Arabic" w:cs="Traditional Arabic"/>
          <w:sz w:val="32"/>
          <w:szCs w:val="32"/>
          <w:rtl/>
        </w:rPr>
        <w:t>الغاية من فحص الراغبين بالزواج</w:t>
      </w:r>
      <w:r w:rsidR="006F5B60"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وهي تلافي انتقال الأمراض المعدية الخطيرة من الزوج المريض إلى السليم</w:t>
      </w:r>
      <w:r w:rsidR="00CA099B"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ومنع انتقال الأمراض الوراثية </w:t>
      </w:r>
      <w:r w:rsidR="00EF1E47" w:rsidRPr="00895D24">
        <w:rPr>
          <w:rFonts w:ascii="Traditional Arabic" w:hAnsi="Traditional Arabic" w:cs="Traditional Arabic"/>
          <w:sz w:val="32"/>
          <w:szCs w:val="32"/>
          <w:rtl/>
        </w:rPr>
        <w:t xml:space="preserve">الخطيرة والمزمنة </w:t>
      </w:r>
      <w:r w:rsidR="0069448E" w:rsidRPr="00895D24">
        <w:rPr>
          <w:rFonts w:ascii="Traditional Arabic" w:hAnsi="Traditional Arabic" w:cs="Traditional Arabic"/>
          <w:sz w:val="32"/>
          <w:szCs w:val="32"/>
          <w:rtl/>
        </w:rPr>
        <w:t xml:space="preserve">من الوالدين </w:t>
      </w:r>
      <w:r w:rsidRPr="00895D24">
        <w:rPr>
          <w:rFonts w:ascii="Traditional Arabic" w:hAnsi="Traditional Arabic" w:cs="Traditional Arabic"/>
          <w:sz w:val="32"/>
          <w:szCs w:val="32"/>
          <w:rtl/>
        </w:rPr>
        <w:t>إلى الأبناء ومعالجة الأمراض المك</w:t>
      </w:r>
      <w:r w:rsidR="00CA099B" w:rsidRPr="00895D24">
        <w:rPr>
          <w:rFonts w:ascii="Traditional Arabic" w:hAnsi="Traditional Arabic" w:cs="Traditional Arabic"/>
          <w:sz w:val="32"/>
          <w:szCs w:val="32"/>
          <w:rtl/>
        </w:rPr>
        <w:t>ت</w:t>
      </w:r>
      <w:r w:rsidRPr="00895D24">
        <w:rPr>
          <w:rFonts w:ascii="Traditional Arabic" w:hAnsi="Traditional Arabic" w:cs="Traditional Arabic"/>
          <w:sz w:val="32"/>
          <w:szCs w:val="32"/>
          <w:rtl/>
        </w:rPr>
        <w:t>شفة القابلة للعلاج</w:t>
      </w:r>
      <w:r w:rsidR="003C517D" w:rsidRPr="00895D24">
        <w:rPr>
          <w:rFonts w:ascii="Traditional Arabic" w:hAnsi="Traditional Arabic" w:cs="Traditional Arabic"/>
          <w:sz w:val="32"/>
          <w:szCs w:val="32"/>
          <w:vertAlign w:val="superscript"/>
          <w:rtl/>
        </w:rPr>
        <w:t>(</w:t>
      </w:r>
      <w:r w:rsidR="003C517D" w:rsidRPr="00895D24">
        <w:rPr>
          <w:rStyle w:val="a8"/>
          <w:rFonts w:ascii="Traditional Arabic" w:hAnsi="Traditional Arabic" w:cs="Traditional Arabic"/>
          <w:sz w:val="32"/>
          <w:szCs w:val="32"/>
          <w:rtl/>
        </w:rPr>
        <w:footnoteReference w:id="9"/>
      </w:r>
      <w:r w:rsidR="003C517D" w:rsidRPr="00895D24">
        <w:rPr>
          <w:rFonts w:ascii="Traditional Arabic" w:hAnsi="Traditional Arabic" w:cs="Traditional Arabic"/>
          <w:sz w:val="32"/>
          <w:szCs w:val="32"/>
          <w:vertAlign w:val="superscript"/>
          <w:rtl/>
        </w:rPr>
        <w:t>)</w:t>
      </w:r>
      <w:r w:rsidRPr="00895D24">
        <w:rPr>
          <w:rFonts w:ascii="Traditional Arabic" w:hAnsi="Traditional Arabic" w:cs="Traditional Arabic"/>
          <w:sz w:val="32"/>
          <w:szCs w:val="32"/>
          <w:rtl/>
        </w:rPr>
        <w:t>.</w:t>
      </w:r>
    </w:p>
    <w:p w:rsidR="00314BE9" w:rsidRPr="00895D24" w:rsidRDefault="00F837A3" w:rsidP="00242BF0">
      <w:pPr>
        <w:pStyle w:val="a3"/>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المطلب الثاني</w:t>
      </w:r>
    </w:p>
    <w:p w:rsidR="00314BE9" w:rsidRPr="00895D24" w:rsidRDefault="00F837A3" w:rsidP="00242BF0">
      <w:pPr>
        <w:pStyle w:val="a3"/>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 xml:space="preserve">المصالح والمفاسد المترتبة على </w:t>
      </w:r>
      <w:r w:rsidR="00D536A7" w:rsidRPr="00895D24">
        <w:rPr>
          <w:rFonts w:ascii="Traditional Arabic" w:hAnsi="Traditional Arabic" w:cs="Traditional Arabic"/>
          <w:b/>
          <w:bCs/>
          <w:sz w:val="32"/>
          <w:szCs w:val="32"/>
          <w:rtl/>
        </w:rPr>
        <w:t>إجبار</w:t>
      </w:r>
      <w:r w:rsidRPr="00895D24">
        <w:rPr>
          <w:rFonts w:ascii="Traditional Arabic" w:hAnsi="Traditional Arabic" w:cs="Traditional Arabic"/>
          <w:b/>
          <w:bCs/>
          <w:sz w:val="32"/>
          <w:szCs w:val="32"/>
          <w:rtl/>
        </w:rPr>
        <w:t xml:space="preserve"> </w:t>
      </w:r>
      <w:r w:rsidR="00D536A7" w:rsidRPr="00895D24">
        <w:rPr>
          <w:rFonts w:ascii="Traditional Arabic" w:hAnsi="Traditional Arabic" w:cs="Traditional Arabic"/>
          <w:b/>
          <w:bCs/>
          <w:sz w:val="32"/>
          <w:szCs w:val="32"/>
          <w:rtl/>
        </w:rPr>
        <w:t xml:space="preserve">الراغبين بالزواج على إجراء </w:t>
      </w:r>
      <w:r w:rsidR="0069448E" w:rsidRPr="00895D24">
        <w:rPr>
          <w:rFonts w:ascii="Traditional Arabic" w:hAnsi="Traditional Arabic" w:cs="Traditional Arabic"/>
          <w:b/>
          <w:bCs/>
          <w:sz w:val="32"/>
          <w:szCs w:val="32"/>
          <w:rtl/>
        </w:rPr>
        <w:t>ال</w:t>
      </w:r>
      <w:r w:rsidRPr="00895D24">
        <w:rPr>
          <w:rFonts w:ascii="Traditional Arabic" w:hAnsi="Traditional Arabic" w:cs="Traditional Arabic"/>
          <w:b/>
          <w:bCs/>
          <w:sz w:val="32"/>
          <w:szCs w:val="32"/>
          <w:rtl/>
        </w:rPr>
        <w:t xml:space="preserve">فحص </w:t>
      </w:r>
      <w:r w:rsidR="0069448E" w:rsidRPr="00895D24">
        <w:rPr>
          <w:rFonts w:ascii="Traditional Arabic" w:hAnsi="Traditional Arabic" w:cs="Traditional Arabic"/>
          <w:b/>
          <w:bCs/>
          <w:sz w:val="32"/>
          <w:szCs w:val="32"/>
          <w:rtl/>
        </w:rPr>
        <w:t xml:space="preserve">الطبي </w:t>
      </w:r>
    </w:p>
    <w:p w:rsidR="00F837A3" w:rsidRPr="00895D24" w:rsidRDefault="00D536A7" w:rsidP="00242BF0">
      <w:pPr>
        <w:autoSpaceDE w:val="0"/>
        <w:autoSpaceDN w:val="0"/>
        <w:adjustRightInd w:val="0"/>
        <w:rPr>
          <w:rFonts w:ascii="Traditional Arabic" w:hAnsi="Traditional Arabic" w:cs="Traditional Arabic"/>
          <w:sz w:val="32"/>
          <w:szCs w:val="32"/>
          <w:rtl/>
        </w:rPr>
      </w:pPr>
      <w:r w:rsidRPr="00895D24">
        <w:rPr>
          <w:rFonts w:ascii="Traditional Arabic" w:hAnsi="Traditional Arabic" w:cs="Traditional Arabic"/>
          <w:sz w:val="32"/>
          <w:szCs w:val="32"/>
          <w:rtl/>
        </w:rPr>
        <w:t>يذكر المختصون</w:t>
      </w:r>
      <w:r w:rsidR="006F5B60" w:rsidRPr="00895D24">
        <w:rPr>
          <w:rFonts w:ascii="Traditional Arabic" w:hAnsi="Traditional Arabic" w:cs="Traditional Arabic"/>
          <w:sz w:val="32"/>
          <w:szCs w:val="32"/>
          <w:rtl/>
        </w:rPr>
        <w:t xml:space="preserve"> كالفقهاء</w:t>
      </w:r>
      <w:r w:rsidRPr="00895D24">
        <w:rPr>
          <w:rFonts w:ascii="Traditional Arabic" w:hAnsi="Traditional Arabic" w:cs="Traditional Arabic"/>
          <w:sz w:val="32"/>
          <w:szCs w:val="32"/>
          <w:rtl/>
        </w:rPr>
        <w:t xml:space="preserve"> </w:t>
      </w:r>
      <w:r w:rsidR="006F5B60" w:rsidRPr="00895D24">
        <w:rPr>
          <w:rFonts w:ascii="Traditional Arabic" w:hAnsi="Traditional Arabic" w:cs="Traditional Arabic"/>
          <w:sz w:val="32"/>
          <w:szCs w:val="32"/>
          <w:rtl/>
        </w:rPr>
        <w:t>و</w:t>
      </w:r>
      <w:r w:rsidRPr="00895D24">
        <w:rPr>
          <w:rFonts w:ascii="Traditional Arabic" w:hAnsi="Traditional Arabic" w:cs="Traditional Arabic"/>
          <w:sz w:val="32"/>
          <w:szCs w:val="32"/>
          <w:rtl/>
        </w:rPr>
        <w:t>الأطباء والفنيين في المختبرات والأشعة</w:t>
      </w:r>
      <w:r w:rsidR="00CA099B" w:rsidRPr="00895D24">
        <w:rPr>
          <w:rFonts w:ascii="Traditional Arabic" w:hAnsi="Traditional Arabic" w:cs="Traditional Arabic"/>
          <w:sz w:val="32"/>
          <w:szCs w:val="32"/>
          <w:rtl/>
        </w:rPr>
        <w:t xml:space="preserve"> مزايا وعيوب </w:t>
      </w:r>
      <w:r w:rsidRPr="00895D24">
        <w:rPr>
          <w:rFonts w:ascii="Traditional Arabic" w:hAnsi="Traditional Arabic" w:cs="Traditional Arabic"/>
          <w:sz w:val="32"/>
          <w:szCs w:val="32"/>
          <w:rtl/>
        </w:rPr>
        <w:t>الإجبار على الفحص</w:t>
      </w:r>
      <w:r w:rsidR="00F837A3" w:rsidRPr="00895D24">
        <w:rPr>
          <w:rFonts w:ascii="Traditional Arabic" w:hAnsi="Traditional Arabic" w:cs="Traditional Arabic"/>
          <w:sz w:val="32"/>
          <w:szCs w:val="32"/>
          <w:rtl/>
        </w:rPr>
        <w:t>، ومن المهم للغاية الإشارة إلى هذه المزايا والعيوب لتأثيرها البالغ في</w:t>
      </w:r>
      <w:r w:rsidRPr="00895D24">
        <w:rPr>
          <w:rFonts w:ascii="Traditional Arabic" w:hAnsi="Traditional Arabic" w:cs="Traditional Arabic"/>
          <w:sz w:val="32"/>
          <w:szCs w:val="32"/>
          <w:rtl/>
        </w:rPr>
        <w:t xml:space="preserve"> مناقشة أقوال الفقهاء وأدلتهم</w:t>
      </w:r>
      <w:r w:rsidR="00F837A3" w:rsidRPr="00895D24">
        <w:rPr>
          <w:rFonts w:ascii="Traditional Arabic" w:hAnsi="Traditional Arabic" w:cs="Traditional Arabic"/>
          <w:sz w:val="32"/>
          <w:szCs w:val="32"/>
          <w:rtl/>
        </w:rPr>
        <w:t xml:space="preserve"> </w:t>
      </w:r>
      <w:r w:rsidRPr="00895D24">
        <w:rPr>
          <w:rFonts w:ascii="Traditional Arabic" w:hAnsi="Traditional Arabic" w:cs="Traditional Arabic"/>
          <w:sz w:val="32"/>
          <w:szCs w:val="32"/>
          <w:rtl/>
        </w:rPr>
        <w:t>و</w:t>
      </w:r>
      <w:r w:rsidR="00F837A3" w:rsidRPr="00895D24">
        <w:rPr>
          <w:rFonts w:ascii="Traditional Arabic" w:hAnsi="Traditional Arabic" w:cs="Traditional Arabic"/>
          <w:sz w:val="32"/>
          <w:szCs w:val="32"/>
          <w:rtl/>
        </w:rPr>
        <w:t xml:space="preserve">الترجيح والاختيار من بين الأقوال المختلفة بشأن </w:t>
      </w:r>
      <w:r w:rsidRPr="00895D24">
        <w:rPr>
          <w:rFonts w:ascii="Traditional Arabic" w:hAnsi="Traditional Arabic" w:cs="Traditional Arabic"/>
          <w:sz w:val="32"/>
          <w:szCs w:val="32"/>
          <w:rtl/>
        </w:rPr>
        <w:t>ال</w:t>
      </w:r>
      <w:r w:rsidR="00F837A3" w:rsidRPr="00895D24">
        <w:rPr>
          <w:rFonts w:ascii="Traditional Arabic" w:hAnsi="Traditional Arabic" w:cs="Traditional Arabic"/>
          <w:sz w:val="32"/>
          <w:szCs w:val="32"/>
          <w:rtl/>
        </w:rPr>
        <w:t xml:space="preserve">حكم </w:t>
      </w:r>
      <w:r w:rsidRPr="00895D24">
        <w:rPr>
          <w:rFonts w:ascii="Traditional Arabic" w:hAnsi="Traditional Arabic" w:cs="Traditional Arabic"/>
          <w:sz w:val="32"/>
          <w:szCs w:val="32"/>
          <w:rtl/>
        </w:rPr>
        <w:t xml:space="preserve"> الشرعي </w:t>
      </w:r>
      <w:r w:rsidR="00532D4E" w:rsidRPr="00895D24">
        <w:rPr>
          <w:rFonts w:ascii="Traditional Arabic" w:hAnsi="Traditional Arabic" w:cs="Traditional Arabic"/>
          <w:sz w:val="32"/>
          <w:szCs w:val="32"/>
          <w:rtl/>
        </w:rPr>
        <w:t xml:space="preserve">في هذه المسألة، ولذلك </w:t>
      </w:r>
      <w:r w:rsidR="00F837A3" w:rsidRPr="00895D24">
        <w:rPr>
          <w:rFonts w:ascii="Traditional Arabic" w:hAnsi="Traditional Arabic" w:cs="Traditional Arabic"/>
          <w:sz w:val="32"/>
          <w:szCs w:val="32"/>
          <w:rtl/>
        </w:rPr>
        <w:t xml:space="preserve">سوف نذكر في الفرع الأول المصالح المترتبة على </w:t>
      </w:r>
      <w:r w:rsidRPr="00895D24">
        <w:rPr>
          <w:rFonts w:ascii="Traditional Arabic" w:hAnsi="Traditional Arabic" w:cs="Traditional Arabic"/>
          <w:sz w:val="32"/>
          <w:szCs w:val="32"/>
          <w:rtl/>
        </w:rPr>
        <w:t>إجبار الراغبين بالزواج على إجراء</w:t>
      </w:r>
      <w:r w:rsidR="006F5B60" w:rsidRPr="00895D24">
        <w:rPr>
          <w:rFonts w:ascii="Traditional Arabic" w:hAnsi="Traditional Arabic" w:cs="Traditional Arabic"/>
          <w:sz w:val="32"/>
          <w:szCs w:val="32"/>
          <w:rtl/>
        </w:rPr>
        <w:t xml:space="preserve"> الفحص الطبي</w:t>
      </w:r>
      <w:r w:rsidR="00CA099B" w:rsidRPr="00895D24">
        <w:rPr>
          <w:rFonts w:ascii="Traditional Arabic" w:hAnsi="Traditional Arabic" w:cs="Traditional Arabic"/>
          <w:sz w:val="32"/>
          <w:szCs w:val="32"/>
          <w:rtl/>
        </w:rPr>
        <w:t>،</w:t>
      </w:r>
      <w:r w:rsidR="00F837A3" w:rsidRPr="00895D24">
        <w:rPr>
          <w:rFonts w:ascii="Traditional Arabic" w:hAnsi="Traditional Arabic" w:cs="Traditional Arabic"/>
          <w:sz w:val="32"/>
          <w:szCs w:val="32"/>
          <w:rtl/>
        </w:rPr>
        <w:t xml:space="preserve"> في حين نشير في الفرع الثاني</w:t>
      </w:r>
      <w:r w:rsidR="00BC0A80" w:rsidRPr="00895D24">
        <w:rPr>
          <w:rFonts w:ascii="Traditional Arabic" w:hAnsi="Traditional Arabic" w:cs="Traditional Arabic"/>
          <w:sz w:val="32"/>
          <w:szCs w:val="32"/>
          <w:rtl/>
        </w:rPr>
        <w:t xml:space="preserve"> إلى</w:t>
      </w:r>
      <w:r w:rsidR="00F837A3" w:rsidRPr="00895D24">
        <w:rPr>
          <w:rFonts w:ascii="Traditional Arabic" w:hAnsi="Traditional Arabic" w:cs="Traditional Arabic"/>
          <w:sz w:val="32"/>
          <w:szCs w:val="32"/>
          <w:rtl/>
        </w:rPr>
        <w:t xml:space="preserve"> المفاسد</w:t>
      </w:r>
      <w:r w:rsidR="00CA099B" w:rsidRPr="00895D24">
        <w:rPr>
          <w:rFonts w:ascii="Traditional Arabic" w:hAnsi="Traditional Arabic" w:cs="Traditional Arabic"/>
          <w:sz w:val="32"/>
          <w:szCs w:val="32"/>
          <w:rtl/>
        </w:rPr>
        <w:t xml:space="preserve"> المترتبة على هذا ال</w:t>
      </w:r>
      <w:r w:rsidRPr="00895D24">
        <w:rPr>
          <w:rFonts w:ascii="Traditional Arabic" w:hAnsi="Traditional Arabic" w:cs="Traditional Arabic"/>
          <w:sz w:val="32"/>
          <w:szCs w:val="32"/>
          <w:rtl/>
        </w:rPr>
        <w:t>إجبار</w:t>
      </w:r>
      <w:r w:rsidR="00F837A3" w:rsidRPr="00895D24">
        <w:rPr>
          <w:rFonts w:ascii="Traditional Arabic" w:hAnsi="Traditional Arabic" w:cs="Traditional Arabic"/>
          <w:sz w:val="32"/>
          <w:szCs w:val="32"/>
          <w:rtl/>
        </w:rPr>
        <w:t>.</w:t>
      </w:r>
    </w:p>
    <w:p w:rsidR="00F837A3" w:rsidRPr="00895D24" w:rsidRDefault="00CA099B" w:rsidP="00242BF0">
      <w:pPr>
        <w:autoSpaceDE w:val="0"/>
        <w:autoSpaceDN w:val="0"/>
        <w:adjustRightInd w:val="0"/>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 xml:space="preserve">الفرع الأول: </w:t>
      </w:r>
      <w:r w:rsidR="00F837A3" w:rsidRPr="00895D24">
        <w:rPr>
          <w:rFonts w:ascii="Traditional Arabic" w:hAnsi="Traditional Arabic" w:cs="Traditional Arabic"/>
          <w:b/>
          <w:bCs/>
          <w:sz w:val="32"/>
          <w:szCs w:val="32"/>
          <w:rtl/>
        </w:rPr>
        <w:t xml:space="preserve">المصالح المترتبة على </w:t>
      </w:r>
      <w:r w:rsidR="00D536A7" w:rsidRPr="00895D24">
        <w:rPr>
          <w:rFonts w:ascii="Traditional Arabic" w:hAnsi="Traditional Arabic" w:cs="Traditional Arabic"/>
          <w:b/>
          <w:bCs/>
          <w:sz w:val="32"/>
          <w:szCs w:val="32"/>
          <w:rtl/>
        </w:rPr>
        <w:t>إجبار الراغبين بالزواج على إجراء الفحص الطبي</w:t>
      </w:r>
      <w:r w:rsidRPr="00895D24">
        <w:rPr>
          <w:rFonts w:ascii="Traditional Arabic" w:hAnsi="Traditional Arabic" w:cs="Traditional Arabic"/>
          <w:b/>
          <w:bCs/>
          <w:sz w:val="32"/>
          <w:szCs w:val="32"/>
          <w:rtl/>
        </w:rPr>
        <w:t>:</w:t>
      </w:r>
    </w:p>
    <w:p w:rsidR="00F837A3" w:rsidRPr="00895D24" w:rsidRDefault="00D536A7" w:rsidP="00242BF0">
      <w:pPr>
        <w:autoSpaceDE w:val="0"/>
        <w:autoSpaceDN w:val="0"/>
        <w:adjustRightInd w:val="0"/>
        <w:rPr>
          <w:rFonts w:ascii="Traditional Arabic" w:hAnsi="Traditional Arabic" w:cs="Traditional Arabic"/>
          <w:sz w:val="32"/>
          <w:szCs w:val="32"/>
          <w:rtl/>
        </w:rPr>
      </w:pPr>
      <w:r w:rsidRPr="00895D24">
        <w:rPr>
          <w:rFonts w:ascii="Traditional Arabic" w:hAnsi="Traditional Arabic" w:cs="Traditional Arabic"/>
          <w:sz w:val="32"/>
          <w:szCs w:val="32"/>
          <w:rtl/>
        </w:rPr>
        <w:t>يذهب المختصون</w:t>
      </w:r>
      <w:r w:rsidR="006F5B60" w:rsidRPr="00895D24">
        <w:rPr>
          <w:rFonts w:ascii="Traditional Arabic" w:hAnsi="Traditional Arabic" w:cs="Traditional Arabic"/>
          <w:sz w:val="32"/>
          <w:szCs w:val="32"/>
          <w:rtl/>
        </w:rPr>
        <w:t xml:space="preserve"> إلى</w:t>
      </w:r>
      <w:r w:rsidRPr="00895D24">
        <w:rPr>
          <w:rFonts w:ascii="Traditional Arabic" w:hAnsi="Traditional Arabic" w:cs="Traditional Arabic"/>
          <w:sz w:val="32"/>
          <w:szCs w:val="32"/>
          <w:rtl/>
        </w:rPr>
        <w:t xml:space="preserve"> أن هذا الإجبار </w:t>
      </w:r>
      <w:r w:rsidR="00F837A3" w:rsidRPr="00895D24">
        <w:rPr>
          <w:rFonts w:ascii="Traditional Arabic" w:hAnsi="Traditional Arabic" w:cs="Traditional Arabic"/>
          <w:sz w:val="32"/>
          <w:szCs w:val="32"/>
          <w:rtl/>
        </w:rPr>
        <w:t xml:space="preserve">يحقق </w:t>
      </w:r>
      <w:r w:rsidR="00CA099B" w:rsidRPr="00895D24">
        <w:rPr>
          <w:rFonts w:ascii="Traditional Arabic" w:hAnsi="Traditional Arabic" w:cs="Traditional Arabic"/>
          <w:sz w:val="32"/>
          <w:szCs w:val="32"/>
          <w:rtl/>
        </w:rPr>
        <w:t>مصالح كثيرة من أهمها</w:t>
      </w:r>
      <w:r w:rsidR="00F837A3" w:rsidRPr="00895D24">
        <w:rPr>
          <w:rFonts w:ascii="Traditional Arabic" w:hAnsi="Traditional Arabic" w:cs="Traditional Arabic"/>
          <w:sz w:val="32"/>
          <w:szCs w:val="32"/>
          <w:rtl/>
        </w:rPr>
        <w:t>:</w:t>
      </w:r>
    </w:p>
    <w:p w:rsidR="00F837A3" w:rsidRPr="00895D24" w:rsidRDefault="00F837A3" w:rsidP="00242BF0">
      <w:pPr>
        <w:numPr>
          <w:ilvl w:val="0"/>
          <w:numId w:val="1"/>
        </w:num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وقاية الأبناء من </w:t>
      </w:r>
      <w:r w:rsidR="00387A84" w:rsidRPr="00895D24">
        <w:rPr>
          <w:rFonts w:ascii="Traditional Arabic" w:hAnsi="Traditional Arabic" w:cs="Traditional Arabic"/>
          <w:sz w:val="32"/>
          <w:szCs w:val="32"/>
          <w:rtl/>
        </w:rPr>
        <w:t>الإصابة</w:t>
      </w:r>
      <w:r w:rsidRPr="00895D24">
        <w:rPr>
          <w:rFonts w:ascii="Traditional Arabic" w:hAnsi="Traditional Arabic" w:cs="Traditional Arabic"/>
          <w:sz w:val="32"/>
          <w:szCs w:val="32"/>
          <w:rtl/>
        </w:rPr>
        <w:t xml:space="preserve"> بأمراض الدم الوراثية لاسيما مرض (الثلاسيميا) أو تكسر الدم أو الرسوس</w:t>
      </w:r>
      <w:r w:rsidR="006F5B60"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w:t>
      </w:r>
      <w:r w:rsidR="0085273A" w:rsidRPr="00895D24">
        <w:rPr>
          <w:rFonts w:ascii="Traditional Arabic" w:hAnsi="Traditional Arabic" w:cs="Traditional Arabic"/>
          <w:sz w:val="32"/>
          <w:szCs w:val="32"/>
          <w:rtl/>
        </w:rPr>
        <w:t>حيث</w:t>
      </w:r>
      <w:r w:rsidR="00206284" w:rsidRPr="00895D24">
        <w:rPr>
          <w:rFonts w:ascii="Traditional Arabic" w:hAnsi="Traditional Arabic" w:cs="Traditional Arabic"/>
          <w:sz w:val="32"/>
          <w:szCs w:val="32"/>
          <w:rtl/>
        </w:rPr>
        <w:t xml:space="preserve"> تزايدت باليمن</w:t>
      </w:r>
      <w:r w:rsidR="0085273A" w:rsidRPr="00895D24">
        <w:rPr>
          <w:rFonts w:ascii="Traditional Arabic" w:hAnsi="Traditional Arabic" w:cs="Traditional Arabic"/>
          <w:sz w:val="32"/>
          <w:szCs w:val="32"/>
          <w:rtl/>
        </w:rPr>
        <w:t xml:space="preserve"> نسبة الإصابة بهذا المرض القاتل</w:t>
      </w:r>
      <w:r w:rsidR="00206284" w:rsidRPr="00895D24">
        <w:rPr>
          <w:rFonts w:ascii="Traditional Arabic" w:hAnsi="Traditional Arabic" w:cs="Traditional Arabic"/>
          <w:sz w:val="32"/>
          <w:szCs w:val="32"/>
          <w:rtl/>
        </w:rPr>
        <w:t>، وكذا وقاية الأبناء من الإصابة بمرض الزهري الذي ينتقل إلى الجنين بنسبة 99% إذا كانت الأم مصابة بهذا المرض قبل الحمل</w:t>
      </w:r>
      <w:r w:rsidR="006F5B60" w:rsidRPr="00895D24">
        <w:rPr>
          <w:rFonts w:ascii="Traditional Arabic" w:hAnsi="Traditional Arabic" w:cs="Traditional Arabic"/>
          <w:sz w:val="32"/>
          <w:szCs w:val="32"/>
          <w:rtl/>
        </w:rPr>
        <w:t>،</w:t>
      </w:r>
      <w:r w:rsidR="00206284" w:rsidRPr="00895D24">
        <w:rPr>
          <w:rFonts w:ascii="Traditional Arabic" w:hAnsi="Traditional Arabic" w:cs="Traditional Arabic"/>
          <w:sz w:val="32"/>
          <w:szCs w:val="32"/>
          <w:rtl/>
        </w:rPr>
        <w:t xml:space="preserve"> وكذا وقاية </w:t>
      </w:r>
      <w:r w:rsidR="00B436A5" w:rsidRPr="00895D24">
        <w:rPr>
          <w:rFonts w:ascii="Traditional Arabic" w:hAnsi="Traditional Arabic" w:cs="Traditional Arabic"/>
          <w:sz w:val="32"/>
          <w:szCs w:val="32"/>
          <w:rtl/>
        </w:rPr>
        <w:t>ا</w:t>
      </w:r>
      <w:r w:rsidR="00206284" w:rsidRPr="00895D24">
        <w:rPr>
          <w:rFonts w:ascii="Traditional Arabic" w:hAnsi="Traditional Arabic" w:cs="Traditional Arabic"/>
          <w:sz w:val="32"/>
          <w:szCs w:val="32"/>
          <w:rtl/>
        </w:rPr>
        <w:t xml:space="preserve">لأبناء من الإصابة بمرض الايدز </w:t>
      </w:r>
      <w:r w:rsidR="00206284" w:rsidRPr="00895D24">
        <w:rPr>
          <w:rFonts w:ascii="Traditional Arabic" w:hAnsi="Traditional Arabic" w:cs="Traditional Arabic"/>
          <w:sz w:val="32"/>
          <w:szCs w:val="32"/>
          <w:rtl/>
        </w:rPr>
        <w:lastRenderedPageBreak/>
        <w:t>الذي ينتقل من الأم المصابة إلى أبنها وكذا</w:t>
      </w:r>
      <w:r w:rsidR="00AF03BA" w:rsidRPr="00895D24">
        <w:rPr>
          <w:rFonts w:ascii="Traditional Arabic" w:hAnsi="Traditional Arabic" w:cs="Traditional Arabic"/>
          <w:sz w:val="32"/>
          <w:szCs w:val="32"/>
          <w:rtl/>
        </w:rPr>
        <w:t>،</w:t>
      </w:r>
      <w:r w:rsidR="00206284" w:rsidRPr="00895D24">
        <w:rPr>
          <w:rFonts w:ascii="Traditional Arabic" w:hAnsi="Traditional Arabic" w:cs="Traditional Arabic"/>
          <w:sz w:val="32"/>
          <w:szCs w:val="32"/>
          <w:rtl/>
        </w:rPr>
        <w:t xml:space="preserve"> بقية الأمراض الوراثية التي يذهب الأطباء إلى أنها تنتقل من الأبوين المصابين إلى أبنائهم</w:t>
      </w:r>
      <w:r w:rsidR="0069448E" w:rsidRPr="00895D24">
        <w:rPr>
          <w:rFonts w:ascii="Traditional Arabic" w:hAnsi="Traditional Arabic" w:cs="Traditional Arabic"/>
          <w:sz w:val="32"/>
          <w:szCs w:val="32"/>
          <w:rtl/>
        </w:rPr>
        <w:t>ا</w:t>
      </w:r>
      <w:r w:rsidR="00D536A7" w:rsidRPr="00895D24">
        <w:rPr>
          <w:rFonts w:ascii="Traditional Arabic" w:hAnsi="Traditional Arabic" w:cs="Traditional Arabic"/>
          <w:sz w:val="32"/>
          <w:szCs w:val="32"/>
          <w:vertAlign w:val="superscript"/>
          <w:rtl/>
        </w:rPr>
        <w:t>(</w:t>
      </w:r>
      <w:r w:rsidR="00D536A7" w:rsidRPr="00895D24">
        <w:rPr>
          <w:rStyle w:val="a8"/>
          <w:rFonts w:ascii="Traditional Arabic" w:hAnsi="Traditional Arabic" w:cs="Traditional Arabic"/>
          <w:sz w:val="32"/>
          <w:szCs w:val="32"/>
          <w:rtl/>
        </w:rPr>
        <w:footnoteReference w:id="10"/>
      </w:r>
      <w:r w:rsidR="00CC056A" w:rsidRPr="00895D24">
        <w:rPr>
          <w:rFonts w:ascii="Traditional Arabic" w:hAnsi="Traditional Arabic" w:cs="Traditional Arabic"/>
          <w:sz w:val="32"/>
          <w:szCs w:val="32"/>
          <w:vertAlign w:val="superscript"/>
          <w:rtl/>
        </w:rPr>
        <w:t>)</w:t>
      </w:r>
      <w:r w:rsidR="00206284" w:rsidRPr="00895D24">
        <w:rPr>
          <w:rFonts w:ascii="Traditional Arabic" w:hAnsi="Traditional Arabic" w:cs="Traditional Arabic"/>
          <w:sz w:val="32"/>
          <w:szCs w:val="32"/>
          <w:rtl/>
        </w:rPr>
        <w:t>.</w:t>
      </w:r>
    </w:p>
    <w:p w:rsidR="00206284" w:rsidRPr="00895D24" w:rsidRDefault="00206284" w:rsidP="00242BF0">
      <w:pPr>
        <w:numPr>
          <w:ilvl w:val="0"/>
          <w:numId w:val="1"/>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rPr>
        <w:t xml:space="preserve">منع الضرر عن الرجل والمرأة الذي كان من المتوقع </w:t>
      </w:r>
      <w:r w:rsidR="00387A84" w:rsidRPr="00895D24">
        <w:rPr>
          <w:rFonts w:ascii="Traditional Arabic" w:hAnsi="Traditional Arabic" w:cs="Traditional Arabic"/>
          <w:sz w:val="32"/>
          <w:szCs w:val="32"/>
          <w:rtl/>
        </w:rPr>
        <w:t>حدوثه</w:t>
      </w:r>
      <w:r w:rsidRPr="00895D24">
        <w:rPr>
          <w:rFonts w:ascii="Traditional Arabic" w:hAnsi="Traditional Arabic" w:cs="Traditional Arabic"/>
          <w:sz w:val="32"/>
          <w:szCs w:val="32"/>
          <w:rtl/>
        </w:rPr>
        <w:t xml:space="preserve"> نتيجة انتقال المرض من الزوج المريض إلى السليم أو منع الضرر عن الزوج السليم الذي</w:t>
      </w:r>
      <w:r w:rsidR="00532D4E" w:rsidRPr="00895D24">
        <w:rPr>
          <w:rFonts w:ascii="Traditional Arabic" w:hAnsi="Traditional Arabic" w:cs="Traditional Arabic"/>
          <w:sz w:val="32"/>
          <w:szCs w:val="32"/>
          <w:rtl/>
        </w:rPr>
        <w:t xml:space="preserve"> كان سي</w:t>
      </w:r>
      <w:r w:rsidRPr="00895D24">
        <w:rPr>
          <w:rFonts w:ascii="Traditional Arabic" w:hAnsi="Traditional Arabic" w:cs="Traditional Arabic"/>
          <w:sz w:val="32"/>
          <w:szCs w:val="32"/>
          <w:rtl/>
        </w:rPr>
        <w:t>حدث له نتيجة العيوب في الزوج المعيب والتي تحول دون استمتاع الزوج السليم بالزوج المعيب أو تحول دون كمال الاس</w:t>
      </w:r>
      <w:r w:rsidR="0069448E" w:rsidRPr="00895D24">
        <w:rPr>
          <w:rFonts w:ascii="Traditional Arabic" w:hAnsi="Traditional Arabic" w:cs="Traditional Arabic"/>
          <w:sz w:val="32"/>
          <w:szCs w:val="32"/>
          <w:rtl/>
        </w:rPr>
        <w:t>تمتاع كالعنّة والجب والرتق والعف</w:t>
      </w:r>
      <w:r w:rsidRPr="00895D24">
        <w:rPr>
          <w:rFonts w:ascii="Traditional Arabic" w:hAnsi="Traditional Arabic" w:cs="Traditional Arabic"/>
          <w:sz w:val="32"/>
          <w:szCs w:val="32"/>
          <w:rtl/>
        </w:rPr>
        <w:t>ل والإ</w:t>
      </w:r>
      <w:r w:rsidR="0069448E" w:rsidRPr="00895D24">
        <w:rPr>
          <w:rFonts w:ascii="Traditional Arabic" w:hAnsi="Traditional Arabic" w:cs="Traditional Arabic"/>
          <w:sz w:val="32"/>
          <w:szCs w:val="32"/>
          <w:rtl/>
        </w:rPr>
        <w:t>ف</w:t>
      </w:r>
      <w:r w:rsidR="0085273A" w:rsidRPr="00895D24">
        <w:rPr>
          <w:rFonts w:ascii="Traditional Arabic" w:hAnsi="Traditional Arabic" w:cs="Traditional Arabic"/>
          <w:sz w:val="32"/>
          <w:szCs w:val="32"/>
          <w:rtl/>
        </w:rPr>
        <w:t>ضاء وغيرها</w:t>
      </w:r>
      <w:r w:rsidRPr="00895D24">
        <w:rPr>
          <w:rFonts w:ascii="Traditional Arabic" w:hAnsi="Traditional Arabic" w:cs="Traditional Arabic"/>
          <w:sz w:val="32"/>
          <w:szCs w:val="32"/>
          <w:rtl/>
        </w:rPr>
        <w:t>، وكذا منع الضر</w:t>
      </w:r>
      <w:r w:rsidR="0085273A" w:rsidRPr="00895D24">
        <w:rPr>
          <w:rFonts w:ascii="Traditional Arabic" w:hAnsi="Traditional Arabic" w:cs="Traditional Arabic"/>
          <w:sz w:val="32"/>
          <w:szCs w:val="32"/>
          <w:rtl/>
        </w:rPr>
        <w:t>ر عن الزوج إذا كان شريكه عقيماً</w:t>
      </w:r>
      <w:r w:rsidR="00CC056A" w:rsidRPr="00895D24">
        <w:rPr>
          <w:rFonts w:ascii="Traditional Arabic" w:hAnsi="Traditional Arabic" w:cs="Traditional Arabic"/>
          <w:sz w:val="32"/>
          <w:szCs w:val="32"/>
          <w:vertAlign w:val="superscript"/>
          <w:rtl/>
        </w:rPr>
        <w:t>(</w:t>
      </w:r>
      <w:r w:rsidR="00CC056A" w:rsidRPr="00895D24">
        <w:rPr>
          <w:rStyle w:val="a8"/>
          <w:rFonts w:ascii="Traditional Arabic" w:hAnsi="Traditional Arabic" w:cs="Traditional Arabic"/>
          <w:sz w:val="32"/>
          <w:szCs w:val="32"/>
          <w:rtl/>
        </w:rPr>
        <w:footnoteReference w:id="11"/>
      </w:r>
      <w:r w:rsidR="00CC056A" w:rsidRPr="00895D24">
        <w:rPr>
          <w:rFonts w:ascii="Traditional Arabic" w:hAnsi="Traditional Arabic" w:cs="Traditional Arabic"/>
          <w:sz w:val="32"/>
          <w:szCs w:val="32"/>
          <w:vertAlign w:val="superscript"/>
          <w:rtl/>
        </w:rPr>
        <w:t>)</w:t>
      </w:r>
      <w:r w:rsidRPr="00895D24">
        <w:rPr>
          <w:rFonts w:ascii="Traditional Arabic" w:hAnsi="Traditional Arabic" w:cs="Traditional Arabic"/>
          <w:sz w:val="32"/>
          <w:szCs w:val="32"/>
          <w:rtl/>
        </w:rPr>
        <w:t>.</w:t>
      </w:r>
    </w:p>
    <w:p w:rsidR="00206284" w:rsidRPr="00895D24" w:rsidRDefault="00206284" w:rsidP="00242BF0">
      <w:pPr>
        <w:numPr>
          <w:ilvl w:val="0"/>
          <w:numId w:val="1"/>
        </w:numPr>
        <w:autoSpaceDE w:val="0"/>
        <w:autoSpaceDN w:val="0"/>
        <w:adjustRightInd w:val="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الح</w:t>
      </w:r>
      <w:r w:rsidR="00DA28BF" w:rsidRPr="00895D24">
        <w:rPr>
          <w:rFonts w:ascii="Traditional Arabic" w:hAnsi="Traditional Arabic" w:cs="Traditional Arabic"/>
          <w:sz w:val="32"/>
          <w:szCs w:val="32"/>
          <w:rtl/>
        </w:rPr>
        <w:t xml:space="preserve">فاظ على المجتمع الإسلامي القوي </w:t>
      </w:r>
      <w:r w:rsidRPr="00895D24">
        <w:rPr>
          <w:rFonts w:ascii="Traditional Arabic" w:hAnsi="Traditional Arabic" w:cs="Traditional Arabic"/>
          <w:sz w:val="32"/>
          <w:szCs w:val="32"/>
          <w:rtl/>
        </w:rPr>
        <w:t>الصحيح عن طريق الحيلولة دون إنجاب المعوقين والمرضى بأمراض مزمنة وراثية الذين يشكلون عبئاً مالياً وصحياً واقتصادياً واجتماعياً ونفس</w:t>
      </w:r>
      <w:r w:rsidR="0085273A" w:rsidRPr="00895D24">
        <w:rPr>
          <w:rFonts w:ascii="Traditional Arabic" w:hAnsi="Traditional Arabic" w:cs="Traditional Arabic"/>
          <w:sz w:val="32"/>
          <w:szCs w:val="32"/>
          <w:rtl/>
        </w:rPr>
        <w:t>ياً وثقافياً على المجتمع المسلم</w:t>
      </w:r>
      <w:r w:rsidRPr="00895D24">
        <w:rPr>
          <w:rFonts w:ascii="Traditional Arabic" w:hAnsi="Traditional Arabic" w:cs="Traditional Arabic"/>
          <w:sz w:val="32"/>
          <w:szCs w:val="32"/>
          <w:rtl/>
        </w:rPr>
        <w:t>.</w:t>
      </w:r>
    </w:p>
    <w:p w:rsidR="00206284" w:rsidRPr="00895D24" w:rsidRDefault="00075C21" w:rsidP="00242BF0">
      <w:pPr>
        <w:numPr>
          <w:ilvl w:val="0"/>
          <w:numId w:val="1"/>
        </w:numPr>
        <w:autoSpaceDE w:val="0"/>
        <w:autoSpaceDN w:val="0"/>
        <w:adjustRightInd w:val="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نفي الغرر بين الراغبين بالزواج</w:t>
      </w:r>
      <w:r w:rsidR="0085273A"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لأن الغرر عيب </w:t>
      </w:r>
      <w:r w:rsidR="0085273A" w:rsidRPr="00895D24">
        <w:rPr>
          <w:rFonts w:ascii="Traditional Arabic" w:hAnsi="Traditional Arabic" w:cs="Traditional Arabic"/>
          <w:sz w:val="32"/>
          <w:szCs w:val="32"/>
          <w:rtl/>
        </w:rPr>
        <w:t>من عيوب الإرادة في العقود كافة،</w:t>
      </w:r>
      <w:r w:rsidR="00DA28BF" w:rsidRPr="00895D24">
        <w:rPr>
          <w:rFonts w:ascii="Traditional Arabic" w:hAnsi="Traditional Arabic" w:cs="Traditional Arabic"/>
          <w:sz w:val="32"/>
          <w:szCs w:val="32"/>
          <w:rtl/>
        </w:rPr>
        <w:t xml:space="preserve"> </w:t>
      </w:r>
      <w:r w:rsidR="0085273A" w:rsidRPr="00895D24">
        <w:rPr>
          <w:rFonts w:ascii="Traditional Arabic" w:hAnsi="Traditional Arabic" w:cs="Traditional Arabic"/>
          <w:sz w:val="32"/>
          <w:szCs w:val="32"/>
          <w:rtl/>
        </w:rPr>
        <w:t>فال</w:t>
      </w:r>
      <w:r w:rsidRPr="00895D24">
        <w:rPr>
          <w:rFonts w:ascii="Traditional Arabic" w:hAnsi="Traditional Arabic" w:cs="Traditional Arabic"/>
          <w:sz w:val="32"/>
          <w:szCs w:val="32"/>
          <w:rtl/>
        </w:rPr>
        <w:t>فحص</w:t>
      </w:r>
      <w:r w:rsidR="0085273A" w:rsidRPr="00895D24">
        <w:rPr>
          <w:rFonts w:ascii="Traditional Arabic" w:hAnsi="Traditional Arabic" w:cs="Traditional Arabic"/>
          <w:sz w:val="32"/>
          <w:szCs w:val="32"/>
          <w:rtl/>
        </w:rPr>
        <w:t xml:space="preserve"> الطبي قبل الزواج</w:t>
      </w:r>
      <w:r w:rsidRPr="00895D24">
        <w:rPr>
          <w:rFonts w:ascii="Traditional Arabic" w:hAnsi="Traditional Arabic" w:cs="Traditional Arabic"/>
          <w:sz w:val="32"/>
          <w:szCs w:val="32"/>
          <w:rtl/>
        </w:rPr>
        <w:t xml:space="preserve"> ينفي الغر</w:t>
      </w:r>
      <w:r w:rsidR="0069448E" w:rsidRPr="00895D24">
        <w:rPr>
          <w:rFonts w:ascii="Traditional Arabic" w:hAnsi="Traditional Arabic" w:cs="Traditional Arabic"/>
          <w:sz w:val="32"/>
          <w:szCs w:val="32"/>
          <w:rtl/>
        </w:rPr>
        <w:t>ر</w:t>
      </w:r>
      <w:r w:rsidR="00532D4E" w:rsidRPr="00895D24">
        <w:rPr>
          <w:rFonts w:ascii="Traditional Arabic" w:hAnsi="Traditional Arabic" w:cs="Traditional Arabic"/>
          <w:sz w:val="32"/>
          <w:szCs w:val="32"/>
          <w:rtl/>
        </w:rPr>
        <w:t xml:space="preserve"> </w:t>
      </w:r>
      <w:r w:rsidR="00D94373" w:rsidRPr="00895D24">
        <w:rPr>
          <w:rFonts w:ascii="Traditional Arabic" w:hAnsi="Traditional Arabic" w:cs="Traditional Arabic"/>
          <w:sz w:val="32"/>
          <w:szCs w:val="32"/>
          <w:rtl/>
        </w:rPr>
        <w:t xml:space="preserve">في عقد الزواج </w:t>
      </w:r>
      <w:r w:rsidRPr="00895D24">
        <w:rPr>
          <w:rFonts w:ascii="Traditional Arabic" w:hAnsi="Traditional Arabic" w:cs="Traditional Arabic"/>
          <w:sz w:val="32"/>
          <w:szCs w:val="32"/>
          <w:rtl/>
        </w:rPr>
        <w:t>ويجعل الطرفين على بينة وعلم تام بكافة الأمراض والعيوب التي يعاني منها الطرف الأخر أو سلامته من تلك الأمراض والعيوب</w:t>
      </w:r>
      <w:r w:rsidR="0085273A" w:rsidRPr="00895D24">
        <w:rPr>
          <w:rFonts w:ascii="Traditional Arabic" w:hAnsi="Traditional Arabic" w:cs="Traditional Arabic"/>
          <w:sz w:val="32"/>
          <w:szCs w:val="32"/>
          <w:rtl/>
        </w:rPr>
        <w:t xml:space="preserve">، </w:t>
      </w:r>
      <w:r w:rsidRPr="00895D24">
        <w:rPr>
          <w:rFonts w:ascii="Traditional Arabic" w:hAnsi="Traditional Arabic" w:cs="Traditional Arabic"/>
          <w:sz w:val="32"/>
          <w:szCs w:val="32"/>
          <w:rtl/>
        </w:rPr>
        <w:t xml:space="preserve">وتبعاً لذلك يكون قبول </w:t>
      </w:r>
      <w:r w:rsidR="0069448E" w:rsidRPr="00895D24">
        <w:rPr>
          <w:rFonts w:ascii="Traditional Arabic" w:hAnsi="Traditional Arabic" w:cs="Traditional Arabic"/>
          <w:sz w:val="32"/>
          <w:szCs w:val="32"/>
          <w:rtl/>
        </w:rPr>
        <w:t>الطرفين با</w:t>
      </w:r>
      <w:r w:rsidRPr="00895D24">
        <w:rPr>
          <w:rFonts w:ascii="Traditional Arabic" w:hAnsi="Traditional Arabic" w:cs="Traditional Arabic"/>
          <w:sz w:val="32"/>
          <w:szCs w:val="32"/>
          <w:rtl/>
        </w:rPr>
        <w:t>لزو</w:t>
      </w:r>
      <w:r w:rsidR="0085273A" w:rsidRPr="00895D24">
        <w:rPr>
          <w:rFonts w:ascii="Traditional Arabic" w:hAnsi="Traditional Arabic" w:cs="Traditional Arabic"/>
          <w:sz w:val="32"/>
          <w:szCs w:val="32"/>
          <w:rtl/>
        </w:rPr>
        <w:t>اج أو رفضه عن علم ومعرفة ودراية</w:t>
      </w:r>
      <w:r w:rsidRPr="00895D24">
        <w:rPr>
          <w:rFonts w:ascii="Traditional Arabic" w:hAnsi="Traditional Arabic" w:cs="Traditional Arabic"/>
          <w:sz w:val="32"/>
          <w:szCs w:val="32"/>
          <w:rtl/>
        </w:rPr>
        <w:t>.</w:t>
      </w:r>
    </w:p>
    <w:p w:rsidR="00075C21" w:rsidRPr="00895D24" w:rsidRDefault="00075C21" w:rsidP="00242BF0">
      <w:pPr>
        <w:numPr>
          <w:ilvl w:val="0"/>
          <w:numId w:val="1"/>
        </w:numPr>
        <w:autoSpaceDE w:val="0"/>
        <w:autoSpaceDN w:val="0"/>
        <w:adjustRightInd w:val="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يحقق الفحص الطبي أهم الغايات المبتغاة من الزواج وه</w:t>
      </w:r>
      <w:r w:rsidR="00532D4E" w:rsidRPr="00895D24">
        <w:rPr>
          <w:rFonts w:ascii="Traditional Arabic" w:hAnsi="Traditional Arabic" w:cs="Traditional Arabic"/>
          <w:sz w:val="32"/>
          <w:szCs w:val="32"/>
          <w:rtl/>
        </w:rPr>
        <w:t>ي</w:t>
      </w:r>
      <w:r w:rsidRPr="00895D24">
        <w:rPr>
          <w:rFonts w:ascii="Traditional Arabic" w:hAnsi="Traditional Arabic" w:cs="Traditional Arabic"/>
          <w:sz w:val="32"/>
          <w:szCs w:val="32"/>
          <w:rtl/>
        </w:rPr>
        <w:t xml:space="preserve"> إنشاء أسرة قوامها حُسن العشرة</w:t>
      </w:r>
      <w:r w:rsidR="0069448E" w:rsidRPr="00895D24">
        <w:rPr>
          <w:rFonts w:ascii="Traditional Arabic" w:hAnsi="Traditional Arabic" w:cs="Traditional Arabic"/>
          <w:sz w:val="32"/>
          <w:szCs w:val="32"/>
          <w:rtl/>
        </w:rPr>
        <w:t>، فالزو</w:t>
      </w:r>
      <w:r w:rsidRPr="00895D24">
        <w:rPr>
          <w:rFonts w:ascii="Traditional Arabic" w:hAnsi="Traditional Arabic" w:cs="Traditional Arabic"/>
          <w:sz w:val="32"/>
          <w:szCs w:val="32"/>
          <w:rtl/>
        </w:rPr>
        <w:t>اج الذي يتم بعد التأكد من سلامة الزوجين من الأمراض والعيوب يكون ناجحاً يحق</w:t>
      </w:r>
      <w:r w:rsidR="0085273A" w:rsidRPr="00895D24">
        <w:rPr>
          <w:rFonts w:ascii="Traditional Arabic" w:hAnsi="Traditional Arabic" w:cs="Traditional Arabic"/>
          <w:sz w:val="32"/>
          <w:szCs w:val="32"/>
          <w:rtl/>
        </w:rPr>
        <w:t xml:space="preserve">ق الانسجام والتوافق بين الزوجين، </w:t>
      </w:r>
      <w:r w:rsidRPr="00895D24">
        <w:rPr>
          <w:rFonts w:ascii="Traditional Arabic" w:hAnsi="Traditional Arabic" w:cs="Traditional Arabic"/>
          <w:sz w:val="32"/>
          <w:szCs w:val="32"/>
          <w:rtl/>
        </w:rPr>
        <w:t>وتكون ثمرة هذا الزواج أولاد أ</w:t>
      </w:r>
      <w:r w:rsidR="0085273A" w:rsidRPr="00895D24">
        <w:rPr>
          <w:rFonts w:ascii="Traditional Arabic" w:hAnsi="Traditional Arabic" w:cs="Traditional Arabic"/>
          <w:sz w:val="32"/>
          <w:szCs w:val="32"/>
          <w:rtl/>
        </w:rPr>
        <w:t>صحاء يسعد بهما الزوجان والمجتمع</w:t>
      </w:r>
      <w:r w:rsidR="00CC056A" w:rsidRPr="00895D24">
        <w:rPr>
          <w:rFonts w:ascii="Traditional Arabic" w:hAnsi="Traditional Arabic" w:cs="Traditional Arabic"/>
          <w:sz w:val="32"/>
          <w:szCs w:val="32"/>
          <w:rtl/>
        </w:rPr>
        <w:t xml:space="preserve"> </w:t>
      </w:r>
      <w:r w:rsidR="00CC056A" w:rsidRPr="00895D24">
        <w:rPr>
          <w:rFonts w:ascii="Traditional Arabic" w:hAnsi="Traditional Arabic" w:cs="Traditional Arabic"/>
          <w:sz w:val="32"/>
          <w:szCs w:val="32"/>
          <w:vertAlign w:val="superscript"/>
          <w:rtl/>
        </w:rPr>
        <w:t>(</w:t>
      </w:r>
      <w:r w:rsidR="00CC056A" w:rsidRPr="00895D24">
        <w:rPr>
          <w:rStyle w:val="a8"/>
          <w:rFonts w:ascii="Traditional Arabic" w:hAnsi="Traditional Arabic" w:cs="Traditional Arabic"/>
          <w:sz w:val="32"/>
          <w:szCs w:val="32"/>
          <w:rtl/>
        </w:rPr>
        <w:footnoteReference w:id="12"/>
      </w:r>
      <w:r w:rsidR="001A7F58" w:rsidRPr="00895D24">
        <w:rPr>
          <w:rFonts w:ascii="Traditional Arabic" w:hAnsi="Traditional Arabic" w:cs="Traditional Arabic"/>
          <w:sz w:val="32"/>
          <w:szCs w:val="32"/>
          <w:vertAlign w:val="superscript"/>
          <w:rtl/>
        </w:rPr>
        <w:t>)</w:t>
      </w:r>
      <w:r w:rsidRPr="00895D24">
        <w:rPr>
          <w:rFonts w:ascii="Traditional Arabic" w:hAnsi="Traditional Arabic" w:cs="Traditional Arabic"/>
          <w:sz w:val="32"/>
          <w:szCs w:val="32"/>
          <w:rtl/>
        </w:rPr>
        <w:t>.</w:t>
      </w:r>
    </w:p>
    <w:p w:rsidR="00075C21" w:rsidRPr="00895D24" w:rsidRDefault="00075C21" w:rsidP="00242BF0">
      <w:pPr>
        <w:numPr>
          <w:ilvl w:val="0"/>
          <w:numId w:val="1"/>
        </w:numPr>
        <w:autoSpaceDE w:val="0"/>
        <w:autoSpaceDN w:val="0"/>
        <w:adjustRightInd w:val="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يحول الفحص دون المشاكل والخلافات التي تحدث بين الزوجين بعد الزواج عند اك</w:t>
      </w:r>
      <w:r w:rsidR="0085273A" w:rsidRPr="00895D24">
        <w:rPr>
          <w:rFonts w:ascii="Traditional Arabic" w:hAnsi="Traditional Arabic" w:cs="Traditional Arabic"/>
          <w:sz w:val="32"/>
          <w:szCs w:val="32"/>
          <w:rtl/>
        </w:rPr>
        <w:t>تشافهما للعيوب والأمراض</w:t>
      </w:r>
      <w:r w:rsidRPr="00895D24">
        <w:rPr>
          <w:rFonts w:ascii="Traditional Arabic" w:hAnsi="Traditional Arabic" w:cs="Traditional Arabic"/>
          <w:sz w:val="32"/>
          <w:szCs w:val="32"/>
          <w:rtl/>
        </w:rPr>
        <w:t xml:space="preserve">، ومعلوم أن هذه الخلافات تؤدي </w:t>
      </w:r>
      <w:r w:rsidR="0069448E" w:rsidRPr="00895D24">
        <w:rPr>
          <w:rFonts w:ascii="Traditional Arabic" w:hAnsi="Traditional Arabic" w:cs="Traditional Arabic"/>
          <w:sz w:val="32"/>
          <w:szCs w:val="32"/>
          <w:rtl/>
        </w:rPr>
        <w:t xml:space="preserve">غالباً </w:t>
      </w:r>
      <w:r w:rsidRPr="00895D24">
        <w:rPr>
          <w:rFonts w:ascii="Traditional Arabic" w:hAnsi="Traditional Arabic" w:cs="Traditional Arabic"/>
          <w:sz w:val="32"/>
          <w:szCs w:val="32"/>
          <w:rtl/>
        </w:rPr>
        <w:t xml:space="preserve">إلى الطلاق والتفكك الأسري وتشريد الأبناء </w:t>
      </w:r>
      <w:r w:rsidR="0085273A" w:rsidRPr="00895D24">
        <w:rPr>
          <w:rFonts w:ascii="Traditional Arabic" w:hAnsi="Traditional Arabic" w:cs="Traditional Arabic"/>
          <w:sz w:val="32"/>
          <w:szCs w:val="32"/>
          <w:rtl/>
        </w:rPr>
        <w:t>وانحرافهم.</w:t>
      </w:r>
    </w:p>
    <w:p w:rsidR="00075C21" w:rsidRPr="00895D24" w:rsidRDefault="00075C21" w:rsidP="00242BF0">
      <w:pPr>
        <w:numPr>
          <w:ilvl w:val="0"/>
          <w:numId w:val="1"/>
        </w:numPr>
        <w:autoSpaceDE w:val="0"/>
        <w:autoSpaceDN w:val="0"/>
        <w:adjustRightInd w:val="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 xml:space="preserve">إشاعة الثقافة الصحية في أوساط </w:t>
      </w:r>
      <w:r w:rsidR="0069448E" w:rsidRPr="00895D24">
        <w:rPr>
          <w:rFonts w:ascii="Traditional Arabic" w:hAnsi="Traditional Arabic" w:cs="Traditional Arabic"/>
          <w:sz w:val="32"/>
          <w:szCs w:val="32"/>
          <w:rtl/>
        </w:rPr>
        <w:t xml:space="preserve">المجتمع المسلم </w:t>
      </w:r>
      <w:r w:rsidRPr="00895D24">
        <w:rPr>
          <w:rFonts w:ascii="Traditional Arabic" w:hAnsi="Traditional Arabic" w:cs="Traditional Arabic"/>
          <w:sz w:val="32"/>
          <w:szCs w:val="32"/>
          <w:rtl/>
        </w:rPr>
        <w:t>بالأمراض المعدية المستعصية والأمرا</w:t>
      </w:r>
      <w:r w:rsidR="00DA28BF" w:rsidRPr="00895D24">
        <w:rPr>
          <w:rFonts w:ascii="Traditional Arabic" w:hAnsi="Traditional Arabic" w:cs="Traditional Arabic"/>
          <w:sz w:val="32"/>
          <w:szCs w:val="32"/>
          <w:rtl/>
        </w:rPr>
        <w:t>ض الوراثية الخطيرة السابق ذكرها</w:t>
      </w:r>
      <w:r w:rsidRPr="00895D24">
        <w:rPr>
          <w:rFonts w:ascii="Traditional Arabic" w:hAnsi="Traditional Arabic" w:cs="Traditional Arabic"/>
          <w:sz w:val="32"/>
          <w:szCs w:val="32"/>
          <w:rtl/>
        </w:rPr>
        <w:t xml:space="preserve">، والتثقيف بطرائق الوقاية منها ووسائل </w:t>
      </w:r>
      <w:r w:rsidR="0085273A" w:rsidRPr="00895D24">
        <w:rPr>
          <w:rFonts w:ascii="Traditional Arabic" w:hAnsi="Traditional Arabic" w:cs="Traditional Arabic"/>
          <w:sz w:val="32"/>
          <w:szCs w:val="32"/>
          <w:rtl/>
        </w:rPr>
        <w:t>معالجتها.</w:t>
      </w:r>
    </w:p>
    <w:p w:rsidR="00221F6E" w:rsidRPr="00895D24" w:rsidRDefault="00075C21" w:rsidP="00242BF0">
      <w:pPr>
        <w:numPr>
          <w:ilvl w:val="0"/>
          <w:numId w:val="1"/>
        </w:numPr>
        <w:autoSpaceDE w:val="0"/>
        <w:autoSpaceDN w:val="0"/>
        <w:adjustRightInd w:val="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 xml:space="preserve">يؤدي </w:t>
      </w:r>
      <w:r w:rsidR="0069448E" w:rsidRPr="00895D24">
        <w:rPr>
          <w:rFonts w:ascii="Traditional Arabic" w:hAnsi="Traditional Arabic" w:cs="Traditional Arabic"/>
          <w:sz w:val="32"/>
          <w:szCs w:val="32"/>
          <w:rtl/>
        </w:rPr>
        <w:t xml:space="preserve">الفحص </w:t>
      </w:r>
      <w:r w:rsidRPr="00895D24">
        <w:rPr>
          <w:rFonts w:ascii="Traditional Arabic" w:hAnsi="Traditional Arabic" w:cs="Traditional Arabic"/>
          <w:sz w:val="32"/>
          <w:szCs w:val="32"/>
          <w:rtl/>
        </w:rPr>
        <w:t xml:space="preserve">إلى اكتشاف الأمراض الخطيرة في بداية الإصابة بها وذلك يسهل علاجها قبل استفحالها </w:t>
      </w:r>
      <w:r w:rsidRPr="00895D24">
        <w:rPr>
          <w:rFonts w:ascii="Traditional Arabic" w:hAnsi="Traditional Arabic" w:cs="Traditional Arabic"/>
          <w:sz w:val="32"/>
          <w:szCs w:val="32"/>
          <w:vertAlign w:val="superscript"/>
          <w:rtl/>
        </w:rPr>
        <w:t>(</w:t>
      </w:r>
      <w:r w:rsidRPr="00895D24">
        <w:rPr>
          <w:rStyle w:val="a8"/>
          <w:rFonts w:ascii="Traditional Arabic" w:hAnsi="Traditional Arabic" w:cs="Traditional Arabic"/>
          <w:sz w:val="32"/>
          <w:szCs w:val="32"/>
          <w:rtl/>
        </w:rPr>
        <w:footnoteReference w:id="13"/>
      </w:r>
      <w:r w:rsidRPr="00895D24">
        <w:rPr>
          <w:rFonts w:ascii="Traditional Arabic" w:hAnsi="Traditional Arabic" w:cs="Traditional Arabic"/>
          <w:sz w:val="32"/>
          <w:szCs w:val="32"/>
          <w:vertAlign w:val="superscript"/>
          <w:rtl/>
        </w:rPr>
        <w:t>)</w:t>
      </w:r>
      <w:r w:rsidRPr="00895D24">
        <w:rPr>
          <w:rFonts w:ascii="Traditional Arabic" w:hAnsi="Traditional Arabic" w:cs="Traditional Arabic"/>
          <w:sz w:val="32"/>
          <w:szCs w:val="32"/>
          <w:rtl/>
        </w:rPr>
        <w:t>.</w:t>
      </w:r>
    </w:p>
    <w:p w:rsidR="00416E81" w:rsidRPr="00895D24" w:rsidRDefault="00416E81" w:rsidP="00242BF0">
      <w:pPr>
        <w:autoSpaceDE w:val="0"/>
        <w:autoSpaceDN w:val="0"/>
        <w:adjustRightInd w:val="0"/>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الفرع الثاني</w:t>
      </w:r>
      <w:r w:rsidR="0085273A" w:rsidRPr="00895D24">
        <w:rPr>
          <w:rFonts w:ascii="Traditional Arabic" w:hAnsi="Traditional Arabic" w:cs="Traditional Arabic"/>
          <w:b/>
          <w:bCs/>
          <w:sz w:val="32"/>
          <w:szCs w:val="32"/>
          <w:rtl/>
        </w:rPr>
        <w:t xml:space="preserve">: </w:t>
      </w:r>
      <w:r w:rsidRPr="00895D24">
        <w:rPr>
          <w:rFonts w:ascii="Traditional Arabic" w:hAnsi="Traditional Arabic" w:cs="Traditional Arabic"/>
          <w:b/>
          <w:bCs/>
          <w:sz w:val="32"/>
          <w:szCs w:val="32"/>
          <w:rtl/>
        </w:rPr>
        <w:t xml:space="preserve">المفاسد المترتبة على </w:t>
      </w:r>
      <w:r w:rsidR="00532D4E" w:rsidRPr="00895D24">
        <w:rPr>
          <w:rFonts w:ascii="Traditional Arabic" w:hAnsi="Traditional Arabic" w:cs="Traditional Arabic"/>
          <w:b/>
          <w:bCs/>
          <w:sz w:val="32"/>
          <w:szCs w:val="32"/>
          <w:rtl/>
        </w:rPr>
        <w:t>إجبار</w:t>
      </w:r>
      <w:r w:rsidRPr="00895D24">
        <w:rPr>
          <w:rFonts w:ascii="Traditional Arabic" w:hAnsi="Traditional Arabic" w:cs="Traditional Arabic"/>
          <w:b/>
          <w:bCs/>
          <w:sz w:val="32"/>
          <w:szCs w:val="32"/>
          <w:rtl/>
        </w:rPr>
        <w:t xml:space="preserve"> </w:t>
      </w:r>
      <w:r w:rsidR="00532D4E" w:rsidRPr="00895D24">
        <w:rPr>
          <w:rFonts w:ascii="Traditional Arabic" w:hAnsi="Traditional Arabic" w:cs="Traditional Arabic"/>
          <w:b/>
          <w:bCs/>
          <w:sz w:val="32"/>
          <w:szCs w:val="32"/>
          <w:rtl/>
        </w:rPr>
        <w:t xml:space="preserve">الراغبين بالزواج على إجراء </w:t>
      </w:r>
      <w:r w:rsidR="0069448E" w:rsidRPr="00895D24">
        <w:rPr>
          <w:rFonts w:ascii="Traditional Arabic" w:hAnsi="Traditional Arabic" w:cs="Traditional Arabic"/>
          <w:b/>
          <w:bCs/>
          <w:sz w:val="32"/>
          <w:szCs w:val="32"/>
          <w:rtl/>
        </w:rPr>
        <w:t>ال</w:t>
      </w:r>
      <w:r w:rsidRPr="00895D24">
        <w:rPr>
          <w:rFonts w:ascii="Traditional Arabic" w:hAnsi="Traditional Arabic" w:cs="Traditional Arabic"/>
          <w:b/>
          <w:bCs/>
          <w:sz w:val="32"/>
          <w:szCs w:val="32"/>
          <w:rtl/>
        </w:rPr>
        <w:t xml:space="preserve">فحص </w:t>
      </w:r>
      <w:r w:rsidR="0069448E" w:rsidRPr="00895D24">
        <w:rPr>
          <w:rFonts w:ascii="Traditional Arabic" w:hAnsi="Traditional Arabic" w:cs="Traditional Arabic"/>
          <w:b/>
          <w:bCs/>
          <w:sz w:val="32"/>
          <w:szCs w:val="32"/>
          <w:rtl/>
        </w:rPr>
        <w:t>الطبي</w:t>
      </w:r>
      <w:r w:rsidR="0085273A" w:rsidRPr="00895D24">
        <w:rPr>
          <w:rFonts w:ascii="Traditional Arabic" w:hAnsi="Traditional Arabic" w:cs="Traditional Arabic"/>
          <w:b/>
          <w:bCs/>
          <w:sz w:val="32"/>
          <w:szCs w:val="32"/>
          <w:rtl/>
        </w:rPr>
        <w:t>:</w:t>
      </w:r>
    </w:p>
    <w:p w:rsidR="00416E81" w:rsidRPr="00895D24" w:rsidRDefault="0069448E" w:rsidP="00242BF0">
      <w:pPr>
        <w:autoSpaceDE w:val="0"/>
        <w:autoSpaceDN w:val="0"/>
        <w:adjustRightInd w:val="0"/>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تترتب على </w:t>
      </w:r>
      <w:r w:rsidR="00532D4E" w:rsidRPr="00895D24">
        <w:rPr>
          <w:rFonts w:ascii="Traditional Arabic" w:hAnsi="Traditional Arabic" w:cs="Traditional Arabic"/>
          <w:sz w:val="32"/>
          <w:szCs w:val="32"/>
          <w:rtl/>
        </w:rPr>
        <w:t>ذلك</w:t>
      </w:r>
      <w:r w:rsidR="00416E81" w:rsidRPr="00895D24">
        <w:rPr>
          <w:rFonts w:ascii="Traditional Arabic" w:hAnsi="Traditional Arabic" w:cs="Traditional Arabic"/>
          <w:sz w:val="32"/>
          <w:szCs w:val="32"/>
          <w:rtl/>
        </w:rPr>
        <w:t xml:space="preserve"> مفاسد </w:t>
      </w:r>
      <w:r w:rsidR="0085273A" w:rsidRPr="00895D24">
        <w:rPr>
          <w:rFonts w:ascii="Traditional Arabic" w:hAnsi="Traditional Arabic" w:cs="Traditional Arabic"/>
          <w:sz w:val="32"/>
          <w:szCs w:val="32"/>
          <w:rtl/>
        </w:rPr>
        <w:t>كثيرة من أهمها</w:t>
      </w:r>
      <w:r w:rsidR="003463D0" w:rsidRPr="00895D24">
        <w:rPr>
          <w:rFonts w:ascii="Traditional Arabic" w:hAnsi="Traditional Arabic" w:cs="Traditional Arabic"/>
          <w:sz w:val="32"/>
          <w:szCs w:val="32"/>
          <w:rtl/>
        </w:rPr>
        <w:t>:</w:t>
      </w:r>
    </w:p>
    <w:p w:rsidR="00416E81" w:rsidRPr="00895D24" w:rsidRDefault="00416E81" w:rsidP="00242BF0">
      <w:pPr>
        <w:numPr>
          <w:ilvl w:val="0"/>
          <w:numId w:val="2"/>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rPr>
        <w:t>إيهام الناس إن إجراء الفحص</w:t>
      </w:r>
      <w:r w:rsidR="0069448E" w:rsidRPr="00895D24">
        <w:rPr>
          <w:rFonts w:ascii="Traditional Arabic" w:hAnsi="Traditional Arabic" w:cs="Traditional Arabic"/>
          <w:sz w:val="32"/>
          <w:szCs w:val="32"/>
          <w:rtl/>
        </w:rPr>
        <w:t xml:space="preserve"> الطبي</w:t>
      </w:r>
      <w:r w:rsidRPr="00895D24">
        <w:rPr>
          <w:rFonts w:ascii="Traditional Arabic" w:hAnsi="Traditional Arabic" w:cs="Traditional Arabic"/>
          <w:sz w:val="32"/>
          <w:szCs w:val="32"/>
          <w:rtl/>
        </w:rPr>
        <w:t xml:space="preserve"> سيقيهم من جميع الأمراض</w:t>
      </w:r>
      <w:r w:rsidR="0085273A" w:rsidRPr="00895D24">
        <w:rPr>
          <w:rFonts w:ascii="Traditional Arabic" w:hAnsi="Traditional Arabic" w:cs="Traditional Arabic"/>
          <w:sz w:val="32"/>
          <w:szCs w:val="32"/>
          <w:rtl/>
        </w:rPr>
        <w:t xml:space="preserve"> الوراثية المعدية، وهذا غير صحيح</w:t>
      </w:r>
      <w:r w:rsidRPr="00895D24">
        <w:rPr>
          <w:rFonts w:ascii="Traditional Arabic" w:hAnsi="Traditional Arabic" w:cs="Traditional Arabic"/>
          <w:sz w:val="32"/>
          <w:szCs w:val="32"/>
          <w:rtl/>
        </w:rPr>
        <w:t>، لأن الفحص لا يشمل جميع تلك الأمراض وإنما يقتصر على مرضين أو ثلاثة أو خمس</w:t>
      </w:r>
      <w:r w:rsidR="0085273A" w:rsidRPr="00895D24">
        <w:rPr>
          <w:rFonts w:ascii="Traditional Arabic" w:hAnsi="Traditional Arabic" w:cs="Traditional Arabic"/>
          <w:sz w:val="32"/>
          <w:szCs w:val="32"/>
          <w:rtl/>
        </w:rPr>
        <w:t xml:space="preserve">ة من الأمراض المعروفة والمنتشرة، </w:t>
      </w:r>
      <w:r w:rsidRPr="00895D24">
        <w:rPr>
          <w:rFonts w:ascii="Traditional Arabic" w:hAnsi="Traditional Arabic" w:cs="Traditional Arabic"/>
          <w:sz w:val="32"/>
          <w:szCs w:val="32"/>
          <w:rtl/>
        </w:rPr>
        <w:t>في حين أن عدد الأمراض الوراثية يزيد على ثمانية ألاف مرض</w:t>
      </w:r>
      <w:r w:rsidR="00532D4E"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ومن المستحيل إجراء فحص لجميع هذه الأمراض</w:t>
      </w:r>
      <w:r w:rsidRPr="00895D24">
        <w:rPr>
          <w:rFonts w:ascii="Traditional Arabic" w:hAnsi="Traditional Arabic" w:cs="Traditional Arabic"/>
          <w:sz w:val="32"/>
          <w:szCs w:val="32"/>
          <w:vertAlign w:val="superscript"/>
          <w:rtl/>
        </w:rPr>
        <w:t>(</w:t>
      </w:r>
      <w:r w:rsidRPr="00895D24">
        <w:rPr>
          <w:rStyle w:val="a8"/>
          <w:rFonts w:ascii="Traditional Arabic" w:hAnsi="Traditional Arabic" w:cs="Traditional Arabic"/>
          <w:sz w:val="32"/>
          <w:szCs w:val="32"/>
          <w:rtl/>
        </w:rPr>
        <w:footnoteReference w:id="14"/>
      </w:r>
      <w:r w:rsidRPr="00895D24">
        <w:rPr>
          <w:rFonts w:ascii="Traditional Arabic" w:hAnsi="Traditional Arabic" w:cs="Traditional Arabic"/>
          <w:sz w:val="32"/>
          <w:szCs w:val="32"/>
          <w:vertAlign w:val="superscript"/>
          <w:rtl/>
        </w:rPr>
        <w:t>)</w:t>
      </w:r>
      <w:r w:rsidRPr="00895D24">
        <w:rPr>
          <w:rFonts w:ascii="Traditional Arabic" w:hAnsi="Traditional Arabic" w:cs="Traditional Arabic"/>
          <w:sz w:val="32"/>
          <w:szCs w:val="32"/>
          <w:rtl/>
        </w:rPr>
        <w:t>.</w:t>
      </w:r>
    </w:p>
    <w:p w:rsidR="00416E81" w:rsidRPr="00895D24" w:rsidRDefault="00416E81" w:rsidP="00242BF0">
      <w:pPr>
        <w:numPr>
          <w:ilvl w:val="0"/>
          <w:numId w:val="2"/>
        </w:numPr>
        <w:autoSpaceDE w:val="0"/>
        <w:autoSpaceDN w:val="0"/>
        <w:adjustRightInd w:val="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lastRenderedPageBreak/>
        <w:t xml:space="preserve">انتهاك خصوصيات الأفراد والوقوف على </w:t>
      </w:r>
      <w:r w:rsidR="000B46C0" w:rsidRPr="00895D24">
        <w:rPr>
          <w:rFonts w:ascii="Traditional Arabic" w:hAnsi="Traditional Arabic" w:cs="Traditional Arabic"/>
          <w:sz w:val="32"/>
          <w:szCs w:val="32"/>
          <w:rtl/>
        </w:rPr>
        <w:t>أسرارهم</w:t>
      </w:r>
      <w:r w:rsidR="00532D4E" w:rsidRPr="00895D24">
        <w:rPr>
          <w:rFonts w:ascii="Traditional Arabic" w:hAnsi="Traditional Arabic" w:cs="Traditional Arabic"/>
          <w:sz w:val="32"/>
          <w:szCs w:val="32"/>
          <w:rtl/>
        </w:rPr>
        <w:t xml:space="preserve"> الطبية</w:t>
      </w:r>
      <w:r w:rsidR="0085273A" w:rsidRPr="00895D24">
        <w:rPr>
          <w:rFonts w:ascii="Traditional Arabic" w:hAnsi="Traditional Arabic" w:cs="Traditional Arabic"/>
          <w:sz w:val="32"/>
          <w:szCs w:val="32"/>
          <w:rtl/>
        </w:rPr>
        <w:t xml:space="preserve"> الشخصية</w:t>
      </w:r>
      <w:r w:rsidRPr="00895D24">
        <w:rPr>
          <w:rFonts w:ascii="Traditional Arabic" w:hAnsi="Traditional Arabic" w:cs="Traditional Arabic"/>
          <w:sz w:val="32"/>
          <w:szCs w:val="32"/>
          <w:rtl/>
        </w:rPr>
        <w:t>، حتى ولو أح</w:t>
      </w:r>
      <w:r w:rsidR="0085273A" w:rsidRPr="00895D24">
        <w:rPr>
          <w:rFonts w:ascii="Traditional Arabic" w:hAnsi="Traditional Arabic" w:cs="Traditional Arabic"/>
          <w:sz w:val="32"/>
          <w:szCs w:val="32"/>
          <w:rtl/>
        </w:rPr>
        <w:t>يطت عملية الفحص بالسرية البالغة</w:t>
      </w:r>
      <w:r w:rsidRPr="00895D24">
        <w:rPr>
          <w:rFonts w:ascii="Traditional Arabic" w:hAnsi="Traditional Arabic" w:cs="Traditional Arabic"/>
          <w:sz w:val="32"/>
          <w:szCs w:val="32"/>
          <w:rtl/>
        </w:rPr>
        <w:t>، لأن هذه الأسرار يطلع عليها من يقوم بالفحص وكذا الطرف الأخر الراغب بالزواج ويحتمل إفشاء السر خارج هذا</w:t>
      </w:r>
      <w:r w:rsidR="0085273A" w:rsidRPr="00895D24">
        <w:rPr>
          <w:rFonts w:ascii="Traditional Arabic" w:hAnsi="Traditional Arabic" w:cs="Traditional Arabic"/>
          <w:sz w:val="32"/>
          <w:szCs w:val="32"/>
          <w:rtl/>
        </w:rPr>
        <w:t xml:space="preserve"> النطاق</w:t>
      </w:r>
      <w:r w:rsidR="00DA28BF" w:rsidRPr="00895D24">
        <w:rPr>
          <w:rFonts w:ascii="Traditional Arabic" w:hAnsi="Traditional Arabic" w:cs="Traditional Arabic"/>
          <w:sz w:val="32"/>
          <w:szCs w:val="32"/>
          <w:rtl/>
        </w:rPr>
        <w:t>، كما أن في ذلك انتهاك لإراداتهم وخياراتهم</w:t>
      </w:r>
      <w:r w:rsidR="00DA28BF" w:rsidRPr="00895D24">
        <w:rPr>
          <w:rFonts w:ascii="Traditional Arabic" w:hAnsi="Traditional Arabic" w:cs="Traditional Arabic"/>
          <w:sz w:val="32"/>
          <w:szCs w:val="32"/>
          <w:vertAlign w:val="superscript"/>
          <w:rtl/>
        </w:rPr>
        <w:t>(</w:t>
      </w:r>
      <w:r w:rsidR="00DA28BF" w:rsidRPr="00895D24">
        <w:rPr>
          <w:rStyle w:val="a8"/>
          <w:rFonts w:ascii="Traditional Arabic" w:hAnsi="Traditional Arabic" w:cs="Traditional Arabic"/>
          <w:sz w:val="32"/>
          <w:szCs w:val="32"/>
          <w:rtl/>
        </w:rPr>
        <w:footnoteReference w:id="15"/>
      </w:r>
      <w:r w:rsidR="00DA28BF" w:rsidRPr="00895D24">
        <w:rPr>
          <w:rFonts w:ascii="Traditional Arabic" w:hAnsi="Traditional Arabic" w:cs="Traditional Arabic"/>
          <w:sz w:val="32"/>
          <w:szCs w:val="32"/>
          <w:vertAlign w:val="superscript"/>
          <w:rtl/>
        </w:rPr>
        <w:t>)</w:t>
      </w:r>
      <w:r w:rsidR="00DA28BF" w:rsidRPr="00895D24">
        <w:rPr>
          <w:rFonts w:ascii="Traditional Arabic" w:hAnsi="Traditional Arabic" w:cs="Traditional Arabic"/>
          <w:sz w:val="32"/>
          <w:szCs w:val="32"/>
          <w:rtl/>
        </w:rPr>
        <w:t>.</w:t>
      </w:r>
    </w:p>
    <w:p w:rsidR="00416E81" w:rsidRPr="00895D24" w:rsidRDefault="00416E81" w:rsidP="00242BF0">
      <w:pPr>
        <w:numPr>
          <w:ilvl w:val="0"/>
          <w:numId w:val="2"/>
        </w:numPr>
        <w:autoSpaceDE w:val="0"/>
        <w:autoSpaceDN w:val="0"/>
        <w:adjustRightInd w:val="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 xml:space="preserve">النتائج التي يسفر عنها الفحص احتمالية وليست </w:t>
      </w:r>
      <w:r w:rsidR="0085273A" w:rsidRPr="00895D24">
        <w:rPr>
          <w:rFonts w:ascii="Traditional Arabic" w:hAnsi="Traditional Arabic" w:cs="Traditional Arabic"/>
          <w:sz w:val="32"/>
          <w:szCs w:val="32"/>
          <w:rtl/>
        </w:rPr>
        <w:t>أكيدة،</w:t>
      </w:r>
      <w:r w:rsidRPr="00895D24">
        <w:rPr>
          <w:rFonts w:ascii="Traditional Arabic" w:hAnsi="Traditional Arabic" w:cs="Traditional Arabic"/>
          <w:sz w:val="32"/>
          <w:szCs w:val="32"/>
          <w:rtl/>
        </w:rPr>
        <w:t xml:space="preserve"> ولذلك تبقى هذه النتائج غير موثوقة لا يعتمد </w:t>
      </w:r>
      <w:r w:rsidR="0085273A" w:rsidRPr="00895D24">
        <w:rPr>
          <w:rFonts w:ascii="Traditional Arabic" w:hAnsi="Traditional Arabic" w:cs="Traditional Arabic"/>
          <w:sz w:val="32"/>
          <w:szCs w:val="32"/>
          <w:rtl/>
        </w:rPr>
        <w:t>عليها.</w:t>
      </w:r>
    </w:p>
    <w:p w:rsidR="00416E81" w:rsidRPr="00895D24" w:rsidRDefault="00416E81" w:rsidP="00242BF0">
      <w:pPr>
        <w:numPr>
          <w:ilvl w:val="0"/>
          <w:numId w:val="2"/>
        </w:numPr>
        <w:autoSpaceDE w:val="0"/>
        <w:autoSpaceDN w:val="0"/>
        <w:adjustRightInd w:val="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نتائج</w:t>
      </w:r>
      <w:r w:rsidR="0085273A" w:rsidRPr="00895D24">
        <w:rPr>
          <w:rFonts w:ascii="Traditional Arabic" w:hAnsi="Traditional Arabic" w:cs="Traditional Arabic"/>
          <w:sz w:val="32"/>
          <w:szCs w:val="32"/>
          <w:rtl/>
        </w:rPr>
        <w:t xml:space="preserve"> الفحص</w:t>
      </w:r>
      <w:r w:rsidRPr="00895D24">
        <w:rPr>
          <w:rFonts w:ascii="Traditional Arabic" w:hAnsi="Traditional Arabic" w:cs="Traditional Arabic"/>
          <w:sz w:val="32"/>
          <w:szCs w:val="32"/>
          <w:rtl/>
        </w:rPr>
        <w:t xml:space="preserve"> أن </w:t>
      </w:r>
      <w:r w:rsidR="000B46C0" w:rsidRPr="00895D24">
        <w:rPr>
          <w:rFonts w:ascii="Traditional Arabic" w:hAnsi="Traditional Arabic" w:cs="Traditional Arabic"/>
          <w:sz w:val="32"/>
          <w:szCs w:val="32"/>
          <w:rtl/>
        </w:rPr>
        <w:t>أسفرت</w:t>
      </w:r>
      <w:r w:rsidRPr="00895D24">
        <w:rPr>
          <w:rFonts w:ascii="Traditional Arabic" w:hAnsi="Traditional Arabic" w:cs="Traditional Arabic"/>
          <w:sz w:val="32"/>
          <w:szCs w:val="32"/>
          <w:rtl/>
        </w:rPr>
        <w:t xml:space="preserve"> عن وجود أمراض مستعصية تولد اليأس والقنوط لدى أغلب الناس وقد يؤدي القنوط واليأس والقلق والخوف من هذه الأمراض إلى وفاة ه</w:t>
      </w:r>
      <w:r w:rsidR="000B46C0" w:rsidRPr="00895D24">
        <w:rPr>
          <w:rFonts w:ascii="Traditional Arabic" w:hAnsi="Traditional Arabic" w:cs="Traditional Arabic"/>
          <w:sz w:val="32"/>
          <w:szCs w:val="32"/>
          <w:rtl/>
        </w:rPr>
        <w:t>ؤ</w:t>
      </w:r>
      <w:r w:rsidRPr="00895D24">
        <w:rPr>
          <w:rFonts w:ascii="Traditional Arabic" w:hAnsi="Traditional Arabic" w:cs="Traditional Arabic"/>
          <w:sz w:val="32"/>
          <w:szCs w:val="32"/>
          <w:rtl/>
        </w:rPr>
        <w:t>لاء قبل أن تفضي ا</w:t>
      </w:r>
      <w:r w:rsidR="0085273A" w:rsidRPr="00895D24">
        <w:rPr>
          <w:rFonts w:ascii="Traditional Arabic" w:hAnsi="Traditional Arabic" w:cs="Traditional Arabic"/>
          <w:sz w:val="32"/>
          <w:szCs w:val="32"/>
          <w:rtl/>
        </w:rPr>
        <w:t>لأمراض المكتشفة فيهم إلى وفاتهم</w:t>
      </w:r>
      <w:r w:rsidRPr="00895D24">
        <w:rPr>
          <w:rFonts w:ascii="Traditional Arabic" w:hAnsi="Traditional Arabic" w:cs="Traditional Arabic"/>
          <w:sz w:val="32"/>
          <w:szCs w:val="32"/>
          <w:rtl/>
        </w:rPr>
        <w:t>.</w:t>
      </w:r>
    </w:p>
    <w:p w:rsidR="00416E81" w:rsidRPr="00895D24" w:rsidRDefault="00416E81" w:rsidP="00242BF0">
      <w:pPr>
        <w:numPr>
          <w:ilvl w:val="0"/>
          <w:numId w:val="2"/>
        </w:numPr>
        <w:autoSpaceDE w:val="0"/>
        <w:autoSpaceDN w:val="0"/>
        <w:adjustRightInd w:val="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 xml:space="preserve">إذا </w:t>
      </w:r>
      <w:r w:rsidR="000B46C0" w:rsidRPr="00895D24">
        <w:rPr>
          <w:rFonts w:ascii="Traditional Arabic" w:hAnsi="Traditional Arabic" w:cs="Traditional Arabic"/>
          <w:sz w:val="32"/>
          <w:szCs w:val="32"/>
          <w:rtl/>
        </w:rPr>
        <w:t>أسفرت</w:t>
      </w:r>
      <w:r w:rsidRPr="00895D24">
        <w:rPr>
          <w:rFonts w:ascii="Traditional Arabic" w:hAnsi="Traditional Arabic" w:cs="Traditional Arabic"/>
          <w:sz w:val="32"/>
          <w:szCs w:val="32"/>
          <w:rtl/>
        </w:rPr>
        <w:t xml:space="preserve"> عملية الفحص عن وجود أمراض مستعصية أو خطيرة يتعدى تأثيرها </w:t>
      </w:r>
      <w:r w:rsidR="00532D4E" w:rsidRPr="00895D24">
        <w:rPr>
          <w:rFonts w:ascii="Traditional Arabic" w:hAnsi="Traditional Arabic" w:cs="Traditional Arabic"/>
          <w:sz w:val="32"/>
          <w:szCs w:val="32"/>
          <w:rtl/>
        </w:rPr>
        <w:t>إ</w:t>
      </w:r>
      <w:r w:rsidRPr="00895D24">
        <w:rPr>
          <w:rFonts w:ascii="Traditional Arabic" w:hAnsi="Traditional Arabic" w:cs="Traditional Arabic"/>
          <w:sz w:val="32"/>
          <w:szCs w:val="32"/>
          <w:rtl/>
        </w:rPr>
        <w:t>لى أقارب وأسرة ا</w:t>
      </w:r>
      <w:r w:rsidR="0085273A" w:rsidRPr="00895D24">
        <w:rPr>
          <w:rFonts w:ascii="Traditional Arabic" w:hAnsi="Traditional Arabic" w:cs="Traditional Arabic"/>
          <w:sz w:val="32"/>
          <w:szCs w:val="32"/>
          <w:rtl/>
        </w:rPr>
        <w:t>لمرأة أو الرجل الذي تم فحصه</w:t>
      </w:r>
      <w:r w:rsidRPr="00895D24">
        <w:rPr>
          <w:rFonts w:ascii="Traditional Arabic" w:hAnsi="Traditional Arabic" w:cs="Traditional Arabic"/>
          <w:sz w:val="32"/>
          <w:szCs w:val="32"/>
          <w:rtl/>
        </w:rPr>
        <w:t xml:space="preserve">، </w:t>
      </w:r>
      <w:r w:rsidR="00DA28BF" w:rsidRPr="00895D24">
        <w:rPr>
          <w:rFonts w:ascii="Traditional Arabic" w:hAnsi="Traditional Arabic" w:cs="Traditional Arabic"/>
          <w:sz w:val="32"/>
          <w:szCs w:val="32"/>
          <w:rtl/>
        </w:rPr>
        <w:t>فأن ذلك</w:t>
      </w:r>
      <w:r w:rsidRPr="00895D24">
        <w:rPr>
          <w:rFonts w:ascii="Traditional Arabic" w:hAnsi="Traditional Arabic" w:cs="Traditional Arabic"/>
          <w:sz w:val="32"/>
          <w:szCs w:val="32"/>
          <w:rtl/>
        </w:rPr>
        <w:t xml:space="preserve"> </w:t>
      </w:r>
      <w:r w:rsidR="00DA28BF" w:rsidRPr="00895D24">
        <w:rPr>
          <w:rFonts w:ascii="Traditional Arabic" w:hAnsi="Traditional Arabic" w:cs="Traditional Arabic"/>
          <w:sz w:val="32"/>
          <w:szCs w:val="32"/>
          <w:rtl/>
        </w:rPr>
        <w:t>يؤدي إلى امتناع الراغبي</w:t>
      </w:r>
      <w:r w:rsidRPr="00895D24">
        <w:rPr>
          <w:rFonts w:ascii="Traditional Arabic" w:hAnsi="Traditional Arabic" w:cs="Traditional Arabic"/>
          <w:sz w:val="32"/>
          <w:szCs w:val="32"/>
          <w:rtl/>
        </w:rPr>
        <w:t xml:space="preserve">ن والراغبات </w:t>
      </w:r>
      <w:r w:rsidR="00DA28BF" w:rsidRPr="00895D24">
        <w:rPr>
          <w:rFonts w:ascii="Traditional Arabic" w:hAnsi="Traditional Arabic" w:cs="Traditional Arabic"/>
          <w:sz w:val="32"/>
          <w:szCs w:val="32"/>
          <w:rtl/>
        </w:rPr>
        <w:t xml:space="preserve">عن </w:t>
      </w:r>
      <w:r w:rsidRPr="00895D24">
        <w:rPr>
          <w:rFonts w:ascii="Traditional Arabic" w:hAnsi="Traditional Arabic" w:cs="Traditional Arabic"/>
          <w:sz w:val="32"/>
          <w:szCs w:val="32"/>
          <w:rtl/>
        </w:rPr>
        <w:t xml:space="preserve">الزواج من أسرة وأقارب المرأة أو الرجل الذي </w:t>
      </w:r>
      <w:r w:rsidR="007879FD" w:rsidRPr="00895D24">
        <w:rPr>
          <w:rFonts w:ascii="Traditional Arabic" w:hAnsi="Traditional Arabic" w:cs="Traditional Arabic"/>
          <w:sz w:val="32"/>
          <w:szCs w:val="32"/>
          <w:rtl/>
        </w:rPr>
        <w:t>أظهر</w:t>
      </w:r>
      <w:r w:rsidR="00622CD3" w:rsidRPr="00895D24">
        <w:rPr>
          <w:rFonts w:ascii="Traditional Arabic" w:hAnsi="Traditional Arabic" w:cs="Traditional Arabic"/>
          <w:sz w:val="32"/>
          <w:szCs w:val="32"/>
          <w:rtl/>
        </w:rPr>
        <w:t xml:space="preserve"> الفحص</w:t>
      </w:r>
      <w:r w:rsidR="007879FD" w:rsidRPr="00895D24">
        <w:rPr>
          <w:rFonts w:ascii="Traditional Arabic" w:hAnsi="Traditional Arabic" w:cs="Traditional Arabic"/>
          <w:sz w:val="32"/>
          <w:szCs w:val="32"/>
          <w:rtl/>
        </w:rPr>
        <w:t xml:space="preserve"> وجود المرض فيه</w:t>
      </w:r>
      <w:r w:rsidR="000B46C0" w:rsidRPr="00895D24">
        <w:rPr>
          <w:rFonts w:ascii="Traditional Arabic" w:hAnsi="Traditional Arabic" w:cs="Traditional Arabic"/>
          <w:sz w:val="32"/>
          <w:szCs w:val="32"/>
          <w:rtl/>
        </w:rPr>
        <w:t>.</w:t>
      </w:r>
    </w:p>
    <w:p w:rsidR="000B46C0" w:rsidRPr="00895D24" w:rsidRDefault="000B46C0" w:rsidP="00242BF0">
      <w:pPr>
        <w:numPr>
          <w:ilvl w:val="0"/>
          <w:numId w:val="2"/>
        </w:numPr>
        <w:autoSpaceDE w:val="0"/>
        <w:autoSpaceDN w:val="0"/>
        <w:adjustRightInd w:val="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 xml:space="preserve">إيهام الناس بالتأثير السلبي لزواج </w:t>
      </w:r>
      <w:r w:rsidR="00387A84" w:rsidRPr="00895D24">
        <w:rPr>
          <w:rFonts w:ascii="Traditional Arabic" w:hAnsi="Traditional Arabic" w:cs="Traditional Arabic"/>
          <w:sz w:val="32"/>
          <w:szCs w:val="32"/>
          <w:rtl/>
        </w:rPr>
        <w:t>الأقارب</w:t>
      </w:r>
      <w:r w:rsidRPr="00895D24">
        <w:rPr>
          <w:rFonts w:ascii="Traditional Arabic" w:hAnsi="Traditional Arabic" w:cs="Traditional Arabic"/>
          <w:sz w:val="32"/>
          <w:szCs w:val="32"/>
          <w:rtl/>
        </w:rPr>
        <w:t xml:space="preserve"> وأنه مسئول بصفة قطعي</w:t>
      </w:r>
      <w:r w:rsidR="0085273A" w:rsidRPr="00895D24">
        <w:rPr>
          <w:rFonts w:ascii="Traditional Arabic" w:hAnsi="Traditional Arabic" w:cs="Traditional Arabic"/>
          <w:sz w:val="32"/>
          <w:szCs w:val="32"/>
          <w:rtl/>
        </w:rPr>
        <w:t>ة عن انتشار الأمراض بين الأبناء،</w:t>
      </w:r>
      <w:r w:rsidRPr="00895D24">
        <w:rPr>
          <w:rFonts w:ascii="Traditional Arabic" w:hAnsi="Traditional Arabic" w:cs="Traditional Arabic"/>
          <w:sz w:val="32"/>
          <w:szCs w:val="32"/>
          <w:rtl/>
        </w:rPr>
        <w:t>في حين أن ذلك ليس ثابت</w:t>
      </w:r>
      <w:r w:rsidR="0085273A" w:rsidRPr="00895D24">
        <w:rPr>
          <w:rFonts w:ascii="Traditional Arabic" w:hAnsi="Traditional Arabic" w:cs="Traditional Arabic"/>
          <w:sz w:val="32"/>
          <w:szCs w:val="32"/>
          <w:rtl/>
        </w:rPr>
        <w:t>اً بصفة قطعية</w:t>
      </w:r>
      <w:r w:rsidRPr="00895D24">
        <w:rPr>
          <w:rFonts w:ascii="Traditional Arabic" w:hAnsi="Traditional Arabic" w:cs="Traditional Arabic"/>
          <w:sz w:val="32"/>
          <w:szCs w:val="32"/>
          <w:rtl/>
        </w:rPr>
        <w:t xml:space="preserve">، ولا شك أن في ذلك تضليل يترتب عليه </w:t>
      </w:r>
      <w:r w:rsidR="00DA28BF" w:rsidRPr="00895D24">
        <w:rPr>
          <w:rFonts w:ascii="Traditional Arabic" w:hAnsi="Traditional Arabic" w:cs="Traditional Arabic"/>
          <w:sz w:val="32"/>
          <w:szCs w:val="32"/>
          <w:rtl/>
        </w:rPr>
        <w:t>امتناع الكثير</w:t>
      </w:r>
      <w:r w:rsidRPr="00895D24">
        <w:rPr>
          <w:rFonts w:ascii="Traditional Arabic" w:hAnsi="Traditional Arabic" w:cs="Traditional Arabic"/>
          <w:sz w:val="32"/>
          <w:szCs w:val="32"/>
          <w:rtl/>
        </w:rPr>
        <w:t xml:space="preserve"> من</w:t>
      </w:r>
      <w:r w:rsidR="00DA28BF" w:rsidRPr="00895D24">
        <w:rPr>
          <w:rFonts w:ascii="Traditional Arabic" w:hAnsi="Traditional Arabic" w:cs="Traditional Arabic"/>
          <w:sz w:val="32"/>
          <w:szCs w:val="32"/>
          <w:rtl/>
        </w:rPr>
        <w:t xml:space="preserve"> الناس عن</w:t>
      </w:r>
      <w:r w:rsidRPr="00895D24">
        <w:rPr>
          <w:rFonts w:ascii="Traditional Arabic" w:hAnsi="Traditional Arabic" w:cs="Traditional Arabic"/>
          <w:sz w:val="32"/>
          <w:szCs w:val="32"/>
          <w:rtl/>
        </w:rPr>
        <w:t xml:space="preserve"> الزواج </w:t>
      </w:r>
      <w:r w:rsidR="0085273A" w:rsidRPr="00895D24">
        <w:rPr>
          <w:rFonts w:ascii="Traditional Arabic" w:hAnsi="Traditional Arabic" w:cs="Traditional Arabic"/>
          <w:sz w:val="32"/>
          <w:szCs w:val="32"/>
          <w:rtl/>
        </w:rPr>
        <w:t>ب</w:t>
      </w:r>
      <w:r w:rsidR="00DA28BF" w:rsidRPr="00895D24">
        <w:rPr>
          <w:rFonts w:ascii="Traditional Arabic" w:hAnsi="Traditional Arabic" w:cs="Traditional Arabic"/>
          <w:sz w:val="32"/>
          <w:szCs w:val="32"/>
          <w:rtl/>
        </w:rPr>
        <w:t>ال</w:t>
      </w:r>
      <w:r w:rsidR="0085273A" w:rsidRPr="00895D24">
        <w:rPr>
          <w:rFonts w:ascii="Traditional Arabic" w:hAnsi="Traditional Arabic" w:cs="Traditional Arabic"/>
          <w:sz w:val="32"/>
          <w:szCs w:val="32"/>
          <w:rtl/>
        </w:rPr>
        <w:t>أقارب</w:t>
      </w:r>
      <w:r w:rsidR="00E54DD1" w:rsidRPr="00895D24">
        <w:rPr>
          <w:rFonts w:ascii="Traditional Arabic" w:hAnsi="Traditional Arabic" w:cs="Traditional Arabic"/>
          <w:sz w:val="32"/>
          <w:szCs w:val="32"/>
          <w:vertAlign w:val="superscript"/>
          <w:rtl/>
        </w:rPr>
        <w:t>(</w:t>
      </w:r>
      <w:r w:rsidR="00E54DD1" w:rsidRPr="00895D24">
        <w:rPr>
          <w:rStyle w:val="a8"/>
          <w:rFonts w:ascii="Traditional Arabic" w:hAnsi="Traditional Arabic" w:cs="Traditional Arabic"/>
          <w:sz w:val="32"/>
          <w:szCs w:val="32"/>
          <w:rtl/>
        </w:rPr>
        <w:footnoteReference w:id="16"/>
      </w:r>
      <w:r w:rsidR="00E54DD1" w:rsidRPr="00895D24">
        <w:rPr>
          <w:rFonts w:ascii="Traditional Arabic" w:hAnsi="Traditional Arabic" w:cs="Traditional Arabic"/>
          <w:sz w:val="32"/>
          <w:szCs w:val="32"/>
          <w:vertAlign w:val="superscript"/>
          <w:rtl/>
        </w:rPr>
        <w:t>)</w:t>
      </w:r>
      <w:r w:rsidR="0085273A" w:rsidRPr="00895D24">
        <w:rPr>
          <w:rFonts w:ascii="Traditional Arabic" w:hAnsi="Traditional Arabic" w:cs="Traditional Arabic"/>
          <w:sz w:val="32"/>
          <w:szCs w:val="32"/>
          <w:rtl/>
        </w:rPr>
        <w:t>.</w:t>
      </w:r>
    </w:p>
    <w:p w:rsidR="000B46C0" w:rsidRPr="00895D24" w:rsidRDefault="000B46C0" w:rsidP="00242BF0">
      <w:pPr>
        <w:numPr>
          <w:ilvl w:val="0"/>
          <w:numId w:val="2"/>
        </w:numPr>
        <w:autoSpaceDE w:val="0"/>
        <w:autoSpaceDN w:val="0"/>
        <w:adjustRightInd w:val="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 xml:space="preserve">تعاني المجتمعات العربية من ظاهرة العزوف عن الزواج </w:t>
      </w:r>
      <w:r w:rsidR="00387A84" w:rsidRPr="00895D24">
        <w:rPr>
          <w:rFonts w:ascii="Traditional Arabic" w:hAnsi="Traditional Arabic" w:cs="Traditional Arabic"/>
          <w:sz w:val="32"/>
          <w:szCs w:val="32"/>
          <w:rtl/>
        </w:rPr>
        <w:t>لأسباب</w:t>
      </w:r>
      <w:r w:rsidR="0085273A" w:rsidRPr="00895D24">
        <w:rPr>
          <w:rFonts w:ascii="Traditional Arabic" w:hAnsi="Traditional Arabic" w:cs="Traditional Arabic"/>
          <w:sz w:val="32"/>
          <w:szCs w:val="32"/>
          <w:rtl/>
        </w:rPr>
        <w:t xml:space="preserve"> كثيرة</w:t>
      </w:r>
      <w:r w:rsidRPr="00895D24">
        <w:rPr>
          <w:rFonts w:ascii="Traditional Arabic" w:hAnsi="Traditional Arabic" w:cs="Traditional Arabic"/>
          <w:sz w:val="32"/>
          <w:szCs w:val="32"/>
          <w:rtl/>
        </w:rPr>
        <w:t>، ف</w:t>
      </w:r>
      <w:r w:rsidR="00DA28BF" w:rsidRPr="00895D24">
        <w:rPr>
          <w:rFonts w:ascii="Traditional Arabic" w:hAnsi="Traditional Arabic" w:cs="Traditional Arabic"/>
          <w:sz w:val="32"/>
          <w:szCs w:val="32"/>
          <w:rtl/>
        </w:rPr>
        <w:t>ال</w:t>
      </w:r>
      <w:r w:rsidR="00532D4E" w:rsidRPr="00895D24">
        <w:rPr>
          <w:rFonts w:ascii="Traditional Arabic" w:hAnsi="Traditional Arabic" w:cs="Traditional Arabic"/>
          <w:sz w:val="32"/>
          <w:szCs w:val="32"/>
          <w:rtl/>
        </w:rPr>
        <w:t>إجبار</w:t>
      </w:r>
      <w:r w:rsidRPr="00895D24">
        <w:rPr>
          <w:rFonts w:ascii="Traditional Arabic" w:hAnsi="Traditional Arabic" w:cs="Traditional Arabic"/>
          <w:sz w:val="32"/>
          <w:szCs w:val="32"/>
          <w:rtl/>
        </w:rPr>
        <w:t xml:space="preserve"> </w:t>
      </w:r>
      <w:r w:rsidR="00532D4E" w:rsidRPr="00895D24">
        <w:rPr>
          <w:rFonts w:ascii="Traditional Arabic" w:hAnsi="Traditional Arabic" w:cs="Traditional Arabic"/>
          <w:sz w:val="32"/>
          <w:szCs w:val="32"/>
          <w:rtl/>
        </w:rPr>
        <w:t xml:space="preserve">على </w:t>
      </w:r>
      <w:r w:rsidRPr="00895D24">
        <w:rPr>
          <w:rFonts w:ascii="Traditional Arabic" w:hAnsi="Traditional Arabic" w:cs="Traditional Arabic"/>
          <w:sz w:val="32"/>
          <w:szCs w:val="32"/>
          <w:rtl/>
        </w:rPr>
        <w:t xml:space="preserve">الفحص يعد سبباً </w:t>
      </w:r>
      <w:r w:rsidR="001E1FF3" w:rsidRPr="00895D24">
        <w:rPr>
          <w:rFonts w:ascii="Traditional Arabic" w:hAnsi="Traditional Arabic" w:cs="Traditional Arabic"/>
          <w:sz w:val="32"/>
          <w:szCs w:val="32"/>
          <w:rtl/>
        </w:rPr>
        <w:t>إضافياً يزيد من حدة هذه المشكلة</w:t>
      </w:r>
      <w:r w:rsidRPr="00895D24">
        <w:rPr>
          <w:rFonts w:ascii="Traditional Arabic" w:hAnsi="Traditional Arabic" w:cs="Traditional Arabic"/>
          <w:sz w:val="32"/>
          <w:szCs w:val="32"/>
          <w:rtl/>
        </w:rPr>
        <w:t>.</w:t>
      </w:r>
    </w:p>
    <w:p w:rsidR="000B46C0" w:rsidRPr="00895D24" w:rsidRDefault="000B46C0" w:rsidP="00242BF0">
      <w:pPr>
        <w:numPr>
          <w:ilvl w:val="0"/>
          <w:numId w:val="2"/>
        </w:numPr>
        <w:autoSpaceDE w:val="0"/>
        <w:autoSpaceDN w:val="0"/>
        <w:adjustRightInd w:val="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 xml:space="preserve">هناك مؤثرات على نتائج </w:t>
      </w:r>
      <w:r w:rsidR="001E1FF3" w:rsidRPr="00895D24">
        <w:rPr>
          <w:rFonts w:ascii="Traditional Arabic" w:hAnsi="Traditional Arabic" w:cs="Traditional Arabic"/>
          <w:sz w:val="32"/>
          <w:szCs w:val="32"/>
          <w:rtl/>
        </w:rPr>
        <w:t>الفحص كالرشوة</w:t>
      </w:r>
      <w:r w:rsidRPr="00895D24">
        <w:rPr>
          <w:rFonts w:ascii="Traditional Arabic" w:hAnsi="Traditional Arabic" w:cs="Traditional Arabic"/>
          <w:sz w:val="32"/>
          <w:szCs w:val="32"/>
          <w:rtl/>
        </w:rPr>
        <w:t xml:space="preserve"> والمحسوبية والضغوط </w:t>
      </w:r>
      <w:r w:rsidR="001E1FF3" w:rsidRPr="00895D24">
        <w:rPr>
          <w:rFonts w:ascii="Traditional Arabic" w:hAnsi="Traditional Arabic" w:cs="Traditional Arabic"/>
          <w:sz w:val="32"/>
          <w:szCs w:val="32"/>
          <w:rtl/>
        </w:rPr>
        <w:t>وغيرها،</w:t>
      </w:r>
      <w:r w:rsidR="00387A84" w:rsidRPr="00895D24">
        <w:rPr>
          <w:rFonts w:ascii="Traditional Arabic" w:hAnsi="Traditional Arabic" w:cs="Traditional Arabic"/>
          <w:sz w:val="32"/>
          <w:szCs w:val="32"/>
          <w:rtl/>
        </w:rPr>
        <w:t>فالأشخاص</w:t>
      </w:r>
      <w:r w:rsidRPr="00895D24">
        <w:rPr>
          <w:rFonts w:ascii="Traditional Arabic" w:hAnsi="Traditional Arabic" w:cs="Traditional Arabic"/>
          <w:sz w:val="32"/>
          <w:szCs w:val="32"/>
          <w:rtl/>
        </w:rPr>
        <w:t xml:space="preserve"> والجهات التي تتولى الفحص تكون عرضة </w:t>
      </w:r>
      <w:r w:rsidR="00BC0A80" w:rsidRPr="00895D24">
        <w:rPr>
          <w:rFonts w:ascii="Traditional Arabic" w:hAnsi="Traditional Arabic" w:cs="Traditional Arabic"/>
          <w:sz w:val="32"/>
          <w:szCs w:val="32"/>
          <w:rtl/>
        </w:rPr>
        <w:t>ل</w:t>
      </w:r>
      <w:r w:rsidRPr="00895D24">
        <w:rPr>
          <w:rFonts w:ascii="Traditional Arabic" w:hAnsi="Traditional Arabic" w:cs="Traditional Arabic"/>
          <w:sz w:val="32"/>
          <w:szCs w:val="32"/>
          <w:rtl/>
        </w:rPr>
        <w:t xml:space="preserve">مؤثرات وضغوط </w:t>
      </w:r>
      <w:r w:rsidR="001E1FF3" w:rsidRPr="00895D24">
        <w:rPr>
          <w:rFonts w:ascii="Traditional Arabic" w:hAnsi="Traditional Arabic" w:cs="Traditional Arabic"/>
          <w:sz w:val="32"/>
          <w:szCs w:val="32"/>
          <w:rtl/>
        </w:rPr>
        <w:t>عدة،</w:t>
      </w:r>
      <w:r w:rsidRPr="00895D24">
        <w:rPr>
          <w:rFonts w:ascii="Traditional Arabic" w:hAnsi="Traditional Arabic" w:cs="Traditional Arabic"/>
          <w:sz w:val="32"/>
          <w:szCs w:val="32"/>
          <w:rtl/>
        </w:rPr>
        <w:t xml:space="preserve"> وكل هذه المؤثرات تشكك في صحة النتائج التي ينتهي إليها </w:t>
      </w:r>
      <w:r w:rsidR="001E1FF3" w:rsidRPr="00895D24">
        <w:rPr>
          <w:rFonts w:ascii="Traditional Arabic" w:hAnsi="Traditional Arabic" w:cs="Traditional Arabic"/>
          <w:sz w:val="32"/>
          <w:szCs w:val="32"/>
          <w:rtl/>
        </w:rPr>
        <w:t>الفحص.</w:t>
      </w:r>
    </w:p>
    <w:p w:rsidR="000B46C0" w:rsidRPr="00895D24" w:rsidRDefault="000B46C0" w:rsidP="00242BF0">
      <w:pPr>
        <w:numPr>
          <w:ilvl w:val="0"/>
          <w:numId w:val="2"/>
        </w:numPr>
        <w:autoSpaceDE w:val="0"/>
        <w:autoSpaceDN w:val="0"/>
        <w:adjustRightInd w:val="0"/>
        <w:ind w:hanging="54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تكاليف الفحص تعد عبئاً مالياً إضافياً يتكبده</w:t>
      </w:r>
      <w:r w:rsidR="00BC0A80" w:rsidRPr="00895D24">
        <w:rPr>
          <w:rFonts w:ascii="Traditional Arabic" w:hAnsi="Traditional Arabic" w:cs="Traditional Arabic"/>
          <w:sz w:val="32"/>
          <w:szCs w:val="32"/>
          <w:rtl/>
        </w:rPr>
        <w:t xml:space="preserve"> الراغبون</w:t>
      </w:r>
      <w:r w:rsidR="00E54DD1" w:rsidRPr="00895D24">
        <w:rPr>
          <w:rFonts w:ascii="Traditional Arabic" w:hAnsi="Traditional Arabic" w:cs="Traditional Arabic"/>
          <w:sz w:val="32"/>
          <w:szCs w:val="32"/>
          <w:rtl/>
        </w:rPr>
        <w:t xml:space="preserve"> </w:t>
      </w:r>
      <w:r w:rsidR="00BC0A80" w:rsidRPr="00895D24">
        <w:rPr>
          <w:rFonts w:ascii="Traditional Arabic" w:hAnsi="Traditional Arabic" w:cs="Traditional Arabic"/>
          <w:sz w:val="32"/>
          <w:szCs w:val="32"/>
          <w:rtl/>
        </w:rPr>
        <w:t>ب</w:t>
      </w:r>
      <w:r w:rsidRPr="00895D24">
        <w:rPr>
          <w:rFonts w:ascii="Traditional Arabic" w:hAnsi="Traditional Arabic" w:cs="Traditional Arabic"/>
          <w:sz w:val="32"/>
          <w:szCs w:val="32"/>
          <w:rtl/>
        </w:rPr>
        <w:t xml:space="preserve">الزواج مما يزيد في نفقات الزواج ويجعله بعيد المنال على كثير من الأشخاص </w:t>
      </w:r>
      <w:r w:rsidR="0069448E" w:rsidRPr="00895D24">
        <w:rPr>
          <w:rFonts w:ascii="Traditional Arabic" w:hAnsi="Traditional Arabic" w:cs="Traditional Arabic"/>
          <w:sz w:val="32"/>
          <w:szCs w:val="32"/>
          <w:rtl/>
        </w:rPr>
        <w:t xml:space="preserve">لاسيما وأن تكاليف هذا الفحص تصل في بعض الدول إلى ألف وستمائة </w:t>
      </w:r>
      <w:r w:rsidR="001E1FF3" w:rsidRPr="00895D24">
        <w:rPr>
          <w:rFonts w:ascii="Traditional Arabic" w:hAnsi="Traditional Arabic" w:cs="Traditional Arabic"/>
          <w:sz w:val="32"/>
          <w:szCs w:val="32"/>
          <w:rtl/>
        </w:rPr>
        <w:t>دولار.</w:t>
      </w:r>
    </w:p>
    <w:p w:rsidR="000B46C0" w:rsidRPr="00895D24" w:rsidRDefault="00E54DD1" w:rsidP="00242BF0">
      <w:pPr>
        <w:numPr>
          <w:ilvl w:val="0"/>
          <w:numId w:val="2"/>
        </w:numPr>
        <w:autoSpaceDE w:val="0"/>
        <w:autoSpaceDN w:val="0"/>
        <w:adjustRightInd w:val="0"/>
        <w:ind w:hanging="54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ف</w:t>
      </w:r>
      <w:r w:rsidR="000B46C0" w:rsidRPr="00895D24">
        <w:rPr>
          <w:rFonts w:ascii="Traditional Arabic" w:hAnsi="Traditional Arabic" w:cs="Traditional Arabic"/>
          <w:sz w:val="32"/>
          <w:szCs w:val="32"/>
          <w:rtl/>
        </w:rPr>
        <w:t xml:space="preserve">ي أثناء الفحص تحدث أخطاء كثيرة بسبب قلة مهارة الأشخاص الذي يقومون بالفحص أو بسبب العيوب والأعطاب التي </w:t>
      </w:r>
      <w:r w:rsidR="001E1FF3" w:rsidRPr="00895D24">
        <w:rPr>
          <w:rFonts w:ascii="Traditional Arabic" w:hAnsi="Traditional Arabic" w:cs="Traditional Arabic"/>
          <w:sz w:val="32"/>
          <w:szCs w:val="32"/>
          <w:rtl/>
        </w:rPr>
        <w:t>تعاني منها معامل الفحص والتحليل</w:t>
      </w:r>
      <w:r w:rsidR="000B46C0" w:rsidRPr="00895D24">
        <w:rPr>
          <w:rFonts w:ascii="Traditional Arabic" w:hAnsi="Traditional Arabic" w:cs="Traditional Arabic"/>
          <w:sz w:val="32"/>
          <w:szCs w:val="32"/>
          <w:rtl/>
        </w:rPr>
        <w:t>، وذلك كله يشكك في مصداقية ا</w:t>
      </w:r>
      <w:r w:rsidR="001E1FF3" w:rsidRPr="00895D24">
        <w:rPr>
          <w:rFonts w:ascii="Traditional Arabic" w:hAnsi="Traditional Arabic" w:cs="Traditional Arabic"/>
          <w:sz w:val="32"/>
          <w:szCs w:val="32"/>
          <w:rtl/>
        </w:rPr>
        <w:t>لنتائج التي يسفر عنها الفحص</w:t>
      </w:r>
      <w:r w:rsidR="000B46C0" w:rsidRPr="00895D24">
        <w:rPr>
          <w:rFonts w:ascii="Traditional Arabic" w:hAnsi="Traditional Arabic" w:cs="Traditional Arabic"/>
          <w:sz w:val="32"/>
          <w:szCs w:val="32"/>
          <w:rtl/>
        </w:rPr>
        <w:t>.</w:t>
      </w:r>
    </w:p>
    <w:p w:rsidR="007E54F5" w:rsidRDefault="000B46C0" w:rsidP="00242BF0">
      <w:pPr>
        <w:numPr>
          <w:ilvl w:val="0"/>
          <w:numId w:val="2"/>
        </w:numPr>
        <w:autoSpaceDE w:val="0"/>
        <w:autoSpaceDN w:val="0"/>
        <w:adjustRightInd w:val="0"/>
        <w:ind w:hanging="54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تكون فحوص ما قبل الزواج سبباً في العدوى ونقل أمراض</w:t>
      </w:r>
      <w:r w:rsidR="0028467E" w:rsidRPr="00895D24">
        <w:rPr>
          <w:rFonts w:ascii="Traditional Arabic" w:hAnsi="Traditional Arabic" w:cs="Traditional Arabic"/>
          <w:sz w:val="32"/>
          <w:szCs w:val="32"/>
          <w:rtl/>
        </w:rPr>
        <w:t xml:space="preserve"> عدة</w:t>
      </w:r>
      <w:r w:rsidRPr="00895D24">
        <w:rPr>
          <w:rFonts w:ascii="Traditional Arabic" w:hAnsi="Traditional Arabic" w:cs="Traditional Arabic"/>
          <w:sz w:val="32"/>
          <w:szCs w:val="32"/>
          <w:rtl/>
        </w:rPr>
        <w:t xml:space="preserve"> بسبب الإهمال والأخطاء التي ليست نادرة في تعقيم أدوات معامل الفحص والتحليل لاسيما في </w:t>
      </w:r>
      <w:r w:rsidR="00C20401" w:rsidRPr="00895D24">
        <w:rPr>
          <w:rFonts w:ascii="Traditional Arabic" w:hAnsi="Traditional Arabic" w:cs="Traditional Arabic"/>
          <w:sz w:val="32"/>
          <w:szCs w:val="32"/>
          <w:rtl/>
        </w:rPr>
        <w:t>الدول المت</w:t>
      </w:r>
      <w:r w:rsidR="00582960" w:rsidRPr="00895D24">
        <w:rPr>
          <w:rFonts w:ascii="Traditional Arabic" w:hAnsi="Traditional Arabic" w:cs="Traditional Arabic"/>
          <w:sz w:val="32"/>
          <w:szCs w:val="32"/>
          <w:rtl/>
        </w:rPr>
        <w:t>خ</w:t>
      </w:r>
      <w:r w:rsidR="00C20401" w:rsidRPr="00895D24">
        <w:rPr>
          <w:rFonts w:ascii="Traditional Arabic" w:hAnsi="Traditional Arabic" w:cs="Traditional Arabic"/>
          <w:sz w:val="32"/>
          <w:szCs w:val="32"/>
          <w:rtl/>
        </w:rPr>
        <w:t>لفة</w:t>
      </w:r>
      <w:r w:rsidR="001E1FF3" w:rsidRPr="00895D24">
        <w:rPr>
          <w:rFonts w:ascii="Traditional Arabic" w:hAnsi="Traditional Arabic" w:cs="Traditional Arabic"/>
          <w:sz w:val="32"/>
          <w:szCs w:val="32"/>
          <w:rtl/>
        </w:rPr>
        <w:t xml:space="preserve"> ومنها الدول العربية والإسلامية</w:t>
      </w:r>
      <w:r w:rsidR="00C20401" w:rsidRPr="00895D24">
        <w:rPr>
          <w:rFonts w:ascii="Traditional Arabic" w:hAnsi="Traditional Arabic" w:cs="Traditional Arabic"/>
          <w:sz w:val="32"/>
          <w:szCs w:val="32"/>
          <w:rtl/>
        </w:rPr>
        <w:t>.</w:t>
      </w:r>
    </w:p>
    <w:p w:rsidR="002C06B7" w:rsidRDefault="002C06B7" w:rsidP="00242BF0">
      <w:pPr>
        <w:autoSpaceDE w:val="0"/>
        <w:autoSpaceDN w:val="0"/>
        <w:adjustRightInd w:val="0"/>
        <w:jc w:val="lowKashida"/>
        <w:rPr>
          <w:rFonts w:ascii="Traditional Arabic" w:hAnsi="Traditional Arabic" w:cs="Traditional Arabic"/>
          <w:sz w:val="32"/>
          <w:szCs w:val="32"/>
          <w:rtl/>
        </w:rPr>
      </w:pPr>
    </w:p>
    <w:p w:rsidR="002C06B7" w:rsidRDefault="002C06B7" w:rsidP="00242BF0">
      <w:pPr>
        <w:autoSpaceDE w:val="0"/>
        <w:autoSpaceDN w:val="0"/>
        <w:adjustRightInd w:val="0"/>
        <w:jc w:val="lowKashida"/>
        <w:rPr>
          <w:rFonts w:ascii="Traditional Arabic" w:hAnsi="Traditional Arabic" w:cs="Traditional Arabic"/>
          <w:sz w:val="32"/>
          <w:szCs w:val="32"/>
          <w:rtl/>
        </w:rPr>
      </w:pPr>
    </w:p>
    <w:p w:rsidR="002C06B7" w:rsidRPr="00895D24" w:rsidRDefault="002C06B7" w:rsidP="00242BF0">
      <w:pPr>
        <w:autoSpaceDE w:val="0"/>
        <w:autoSpaceDN w:val="0"/>
        <w:adjustRightInd w:val="0"/>
        <w:jc w:val="lowKashida"/>
        <w:rPr>
          <w:rFonts w:ascii="Traditional Arabic" w:hAnsi="Traditional Arabic" w:cs="Traditional Arabic"/>
          <w:sz w:val="32"/>
          <w:szCs w:val="32"/>
          <w:rtl/>
        </w:rPr>
      </w:pPr>
    </w:p>
    <w:p w:rsidR="00C20401" w:rsidRPr="00895D24" w:rsidRDefault="00C20401" w:rsidP="00242BF0">
      <w:pPr>
        <w:pStyle w:val="a3"/>
        <w:rPr>
          <w:rFonts w:ascii="Traditional Arabic" w:hAnsi="Traditional Arabic" w:cs="Traditional Arabic"/>
          <w:b/>
          <w:bCs/>
          <w:sz w:val="32"/>
          <w:szCs w:val="32"/>
        </w:rPr>
      </w:pPr>
      <w:r w:rsidRPr="00895D24">
        <w:rPr>
          <w:rFonts w:ascii="Traditional Arabic" w:hAnsi="Traditional Arabic" w:cs="Traditional Arabic"/>
          <w:b/>
          <w:bCs/>
          <w:sz w:val="32"/>
          <w:szCs w:val="32"/>
          <w:rtl/>
        </w:rPr>
        <w:lastRenderedPageBreak/>
        <w:t>المبحث الثاني</w:t>
      </w:r>
    </w:p>
    <w:p w:rsidR="00C20401" w:rsidRPr="00895D24" w:rsidRDefault="00582960" w:rsidP="00242BF0">
      <w:pPr>
        <w:pStyle w:val="a3"/>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 xml:space="preserve">موقف </w:t>
      </w:r>
      <w:r w:rsidR="00C20401" w:rsidRPr="00895D24">
        <w:rPr>
          <w:rFonts w:ascii="Traditional Arabic" w:hAnsi="Traditional Arabic" w:cs="Traditional Arabic"/>
          <w:b/>
          <w:bCs/>
          <w:sz w:val="32"/>
          <w:szCs w:val="32"/>
          <w:rtl/>
        </w:rPr>
        <w:t>الفقه</w:t>
      </w:r>
      <w:r w:rsidR="00E54DD1" w:rsidRPr="00895D24">
        <w:rPr>
          <w:rFonts w:ascii="Traditional Arabic" w:hAnsi="Traditional Arabic" w:cs="Traditional Arabic"/>
          <w:b/>
          <w:bCs/>
          <w:sz w:val="32"/>
          <w:szCs w:val="32"/>
          <w:rtl/>
        </w:rPr>
        <w:t xml:space="preserve"> الإسلامي</w:t>
      </w:r>
      <w:r w:rsidR="00C20401" w:rsidRPr="00895D24">
        <w:rPr>
          <w:rFonts w:ascii="Traditional Arabic" w:hAnsi="Traditional Arabic" w:cs="Traditional Arabic"/>
          <w:b/>
          <w:bCs/>
          <w:sz w:val="32"/>
          <w:szCs w:val="32"/>
          <w:rtl/>
        </w:rPr>
        <w:t xml:space="preserve"> من </w:t>
      </w:r>
      <w:r w:rsidR="00E54DD1" w:rsidRPr="00895D24">
        <w:rPr>
          <w:rFonts w:ascii="Traditional Arabic" w:hAnsi="Traditional Arabic" w:cs="Traditional Arabic"/>
          <w:b/>
          <w:bCs/>
          <w:sz w:val="32"/>
          <w:szCs w:val="32"/>
          <w:rtl/>
        </w:rPr>
        <w:t>إجبار</w:t>
      </w:r>
      <w:r w:rsidR="00C20401" w:rsidRPr="00895D24">
        <w:rPr>
          <w:rFonts w:ascii="Traditional Arabic" w:hAnsi="Traditional Arabic" w:cs="Traditional Arabic"/>
          <w:b/>
          <w:bCs/>
          <w:sz w:val="32"/>
          <w:szCs w:val="32"/>
          <w:rtl/>
        </w:rPr>
        <w:t xml:space="preserve"> الراغبين بالزواج</w:t>
      </w:r>
      <w:r w:rsidR="00E54DD1" w:rsidRPr="00895D24">
        <w:rPr>
          <w:rFonts w:ascii="Traditional Arabic" w:hAnsi="Traditional Arabic" w:cs="Traditional Arabic"/>
          <w:b/>
          <w:bCs/>
          <w:sz w:val="32"/>
          <w:szCs w:val="32"/>
          <w:rtl/>
        </w:rPr>
        <w:t xml:space="preserve">  على إجراء الفحص الطبي</w:t>
      </w:r>
    </w:p>
    <w:p w:rsidR="00C20401" w:rsidRPr="00895D24" w:rsidRDefault="00C20401" w:rsidP="00242BF0">
      <w:pPr>
        <w:autoSpaceDE w:val="0"/>
        <w:autoSpaceDN w:val="0"/>
        <w:adjustRightInd w:val="0"/>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من المعلوم أن فحص الراغبين بالزواج من المسائل الفقهية التي </w:t>
      </w:r>
      <w:r w:rsidR="00582960" w:rsidRPr="00895D24">
        <w:rPr>
          <w:rFonts w:ascii="Traditional Arabic" w:hAnsi="Traditional Arabic" w:cs="Traditional Arabic"/>
          <w:sz w:val="32"/>
          <w:szCs w:val="32"/>
          <w:rtl/>
        </w:rPr>
        <w:t xml:space="preserve">اُستجدت </w:t>
      </w:r>
      <w:r w:rsidR="001E1FF3" w:rsidRPr="00895D24">
        <w:rPr>
          <w:rFonts w:ascii="Traditional Arabic" w:hAnsi="Traditional Arabic" w:cs="Traditional Arabic"/>
          <w:sz w:val="32"/>
          <w:szCs w:val="32"/>
          <w:rtl/>
        </w:rPr>
        <w:t>في الوقت الحاضر،</w:t>
      </w:r>
      <w:r w:rsidRPr="00895D24">
        <w:rPr>
          <w:rFonts w:ascii="Traditional Arabic" w:hAnsi="Traditional Arabic" w:cs="Traditional Arabic"/>
          <w:sz w:val="32"/>
          <w:szCs w:val="32"/>
          <w:rtl/>
        </w:rPr>
        <w:t>ولذل</w:t>
      </w:r>
      <w:r w:rsidR="001E1FF3" w:rsidRPr="00895D24">
        <w:rPr>
          <w:rFonts w:ascii="Traditional Arabic" w:hAnsi="Traditional Arabic" w:cs="Traditional Arabic"/>
          <w:sz w:val="32"/>
          <w:szCs w:val="32"/>
          <w:rtl/>
        </w:rPr>
        <w:t>ك لم يتناولها الفقهاء المتقدمون</w:t>
      </w:r>
      <w:r w:rsidRPr="00895D24">
        <w:rPr>
          <w:rFonts w:ascii="Traditional Arabic" w:hAnsi="Traditional Arabic" w:cs="Traditional Arabic"/>
          <w:sz w:val="32"/>
          <w:szCs w:val="32"/>
          <w:rtl/>
        </w:rPr>
        <w:t xml:space="preserve">، أما الفقهاء المعاصرون فقد اختلفوا </w:t>
      </w:r>
      <w:r w:rsidR="001E1FF3" w:rsidRPr="00895D24">
        <w:rPr>
          <w:rFonts w:ascii="Traditional Arabic" w:hAnsi="Traditional Arabic" w:cs="Traditional Arabic"/>
          <w:sz w:val="32"/>
          <w:szCs w:val="32"/>
          <w:rtl/>
        </w:rPr>
        <w:t>في حكم هذا الفحص خلافاً متشعباً</w:t>
      </w:r>
      <w:r w:rsidR="00E54DD1" w:rsidRPr="00895D24">
        <w:rPr>
          <w:rFonts w:ascii="Traditional Arabic" w:hAnsi="Traditional Arabic" w:cs="Traditional Arabic"/>
          <w:sz w:val="32"/>
          <w:szCs w:val="32"/>
          <w:rtl/>
        </w:rPr>
        <w:t xml:space="preserve"> لا يجمعه جامع كون آراء هؤلاء الفقهاء مثب</w:t>
      </w:r>
      <w:r w:rsidR="0028467E" w:rsidRPr="00895D24">
        <w:rPr>
          <w:rFonts w:ascii="Traditional Arabic" w:hAnsi="Traditional Arabic" w:cs="Traditional Arabic"/>
          <w:sz w:val="32"/>
          <w:szCs w:val="32"/>
          <w:rtl/>
        </w:rPr>
        <w:t>ت</w:t>
      </w:r>
      <w:r w:rsidR="00E54DD1" w:rsidRPr="00895D24">
        <w:rPr>
          <w:rFonts w:ascii="Traditional Arabic" w:hAnsi="Traditional Arabic" w:cs="Traditional Arabic"/>
          <w:sz w:val="32"/>
          <w:szCs w:val="32"/>
          <w:rtl/>
        </w:rPr>
        <w:t>ة في بحوثهم ورسائلهم وفتاويهم</w:t>
      </w:r>
      <w:r w:rsidR="0028467E" w:rsidRPr="00895D24">
        <w:rPr>
          <w:rFonts w:ascii="Traditional Arabic" w:hAnsi="Traditional Arabic" w:cs="Traditional Arabic"/>
          <w:sz w:val="32"/>
          <w:szCs w:val="32"/>
          <w:rtl/>
        </w:rPr>
        <w:t xml:space="preserve"> كل على حدة</w:t>
      </w:r>
      <w:r w:rsidRPr="00895D24">
        <w:rPr>
          <w:rFonts w:ascii="Traditional Arabic" w:hAnsi="Traditional Arabic" w:cs="Traditional Arabic"/>
          <w:sz w:val="32"/>
          <w:szCs w:val="32"/>
          <w:rtl/>
        </w:rPr>
        <w:t xml:space="preserve">، ويمكن </w:t>
      </w:r>
      <w:r w:rsidR="00532D4E" w:rsidRPr="00895D24">
        <w:rPr>
          <w:rFonts w:ascii="Traditional Arabic" w:hAnsi="Traditional Arabic" w:cs="Traditional Arabic"/>
          <w:sz w:val="32"/>
          <w:szCs w:val="32"/>
          <w:rtl/>
        </w:rPr>
        <w:t>جمع آراء</w:t>
      </w:r>
      <w:r w:rsidRPr="00895D24">
        <w:rPr>
          <w:rFonts w:ascii="Traditional Arabic" w:hAnsi="Traditional Arabic" w:cs="Traditional Arabic"/>
          <w:sz w:val="32"/>
          <w:szCs w:val="32"/>
          <w:rtl/>
        </w:rPr>
        <w:t xml:space="preserve"> الفقهاء المعاصرين في هذه المسألة </w:t>
      </w:r>
      <w:r w:rsidR="00532D4E" w:rsidRPr="00895D24">
        <w:rPr>
          <w:rFonts w:ascii="Traditional Arabic" w:hAnsi="Traditional Arabic" w:cs="Traditional Arabic"/>
          <w:sz w:val="32"/>
          <w:szCs w:val="32"/>
          <w:rtl/>
        </w:rPr>
        <w:t>في</w:t>
      </w:r>
      <w:r w:rsidRPr="00895D24">
        <w:rPr>
          <w:rFonts w:ascii="Traditional Arabic" w:hAnsi="Traditional Arabic" w:cs="Traditional Arabic"/>
          <w:sz w:val="32"/>
          <w:szCs w:val="32"/>
          <w:rtl/>
        </w:rPr>
        <w:t xml:space="preserve"> قولين </w:t>
      </w:r>
      <w:r w:rsidR="00C75412" w:rsidRPr="00895D24">
        <w:rPr>
          <w:rFonts w:ascii="Traditional Arabic" w:hAnsi="Traditional Arabic" w:cs="Traditional Arabic"/>
          <w:sz w:val="32"/>
          <w:szCs w:val="32"/>
          <w:rtl/>
        </w:rPr>
        <w:t>الأول يذهب إلى جواز إ</w:t>
      </w:r>
      <w:r w:rsidR="001E1FF3" w:rsidRPr="00895D24">
        <w:rPr>
          <w:rFonts w:ascii="Traditional Arabic" w:hAnsi="Traditional Arabic" w:cs="Traditional Arabic"/>
          <w:sz w:val="32"/>
          <w:szCs w:val="32"/>
          <w:rtl/>
        </w:rPr>
        <w:t xml:space="preserve">جبار الراغبين </w:t>
      </w:r>
      <w:r w:rsidR="0028467E" w:rsidRPr="00895D24">
        <w:rPr>
          <w:rFonts w:ascii="Traditional Arabic" w:hAnsi="Traditional Arabic" w:cs="Traditional Arabic"/>
          <w:sz w:val="32"/>
          <w:szCs w:val="32"/>
          <w:rtl/>
        </w:rPr>
        <w:t xml:space="preserve">بالزواج </w:t>
      </w:r>
      <w:r w:rsidR="001E1FF3" w:rsidRPr="00895D24">
        <w:rPr>
          <w:rFonts w:ascii="Traditional Arabic" w:hAnsi="Traditional Arabic" w:cs="Traditional Arabic"/>
          <w:sz w:val="32"/>
          <w:szCs w:val="32"/>
          <w:rtl/>
        </w:rPr>
        <w:t>على الفحص الطبي</w:t>
      </w:r>
      <w:r w:rsidR="00582960" w:rsidRPr="00895D24">
        <w:rPr>
          <w:rFonts w:ascii="Traditional Arabic" w:hAnsi="Traditional Arabic" w:cs="Traditional Arabic"/>
          <w:sz w:val="32"/>
          <w:szCs w:val="32"/>
          <w:rtl/>
        </w:rPr>
        <w:t>، والقول الثاني يذهب إلى عدم جواز ذلك</w:t>
      </w:r>
      <w:r w:rsidR="00E54DD1" w:rsidRPr="00895D24">
        <w:rPr>
          <w:rFonts w:ascii="Traditional Arabic" w:hAnsi="Traditional Arabic" w:cs="Traditional Arabic"/>
          <w:sz w:val="32"/>
          <w:szCs w:val="32"/>
          <w:rtl/>
        </w:rPr>
        <w:t>،</w:t>
      </w:r>
      <w:r w:rsidR="00582960" w:rsidRPr="00895D24">
        <w:rPr>
          <w:rFonts w:ascii="Traditional Arabic" w:hAnsi="Traditional Arabic" w:cs="Traditional Arabic"/>
          <w:sz w:val="32"/>
          <w:szCs w:val="32"/>
          <w:rtl/>
        </w:rPr>
        <w:t xml:space="preserve"> وسوف نخصص مطلباً لكل قول</w:t>
      </w:r>
      <w:r w:rsidR="00800104" w:rsidRPr="00895D24">
        <w:rPr>
          <w:rFonts w:ascii="Traditional Arabic" w:hAnsi="Traditional Arabic" w:cs="Traditional Arabic"/>
          <w:sz w:val="32"/>
          <w:szCs w:val="32"/>
          <w:rtl/>
        </w:rPr>
        <w:t xml:space="preserve">، </w:t>
      </w:r>
      <w:r w:rsidR="00240273" w:rsidRPr="00895D24">
        <w:rPr>
          <w:rFonts w:ascii="Traditional Arabic" w:hAnsi="Traditional Arabic" w:cs="Traditional Arabic"/>
          <w:sz w:val="32"/>
          <w:szCs w:val="32"/>
          <w:rtl/>
        </w:rPr>
        <w:t>أما</w:t>
      </w:r>
      <w:r w:rsidR="00E54DD1" w:rsidRPr="00895D24">
        <w:rPr>
          <w:rFonts w:ascii="Traditional Arabic" w:hAnsi="Traditional Arabic" w:cs="Traditional Arabic"/>
          <w:sz w:val="32"/>
          <w:szCs w:val="32"/>
          <w:rtl/>
        </w:rPr>
        <w:t xml:space="preserve"> </w:t>
      </w:r>
      <w:r w:rsidR="00800104" w:rsidRPr="00895D24">
        <w:rPr>
          <w:rFonts w:ascii="Traditional Arabic" w:hAnsi="Traditional Arabic" w:cs="Traditional Arabic"/>
          <w:sz w:val="32"/>
          <w:szCs w:val="32"/>
          <w:rtl/>
        </w:rPr>
        <w:t>المطلب الثالث فسوف نذكر فيه الرأي الفقهي الراجح بشأن الفحص الطبي للراغبين بالزواج،</w:t>
      </w:r>
      <w:r w:rsidR="00C75412" w:rsidRPr="00895D24">
        <w:rPr>
          <w:rFonts w:ascii="Traditional Arabic" w:hAnsi="Traditional Arabic" w:cs="Traditional Arabic"/>
          <w:sz w:val="32"/>
          <w:szCs w:val="32"/>
          <w:rtl/>
        </w:rPr>
        <w:t xml:space="preserve"> وذلك على النحو الآتي</w:t>
      </w:r>
      <w:r w:rsidRPr="00895D24">
        <w:rPr>
          <w:rFonts w:ascii="Traditional Arabic" w:hAnsi="Traditional Arabic" w:cs="Traditional Arabic"/>
          <w:sz w:val="32"/>
          <w:szCs w:val="32"/>
          <w:rtl/>
        </w:rPr>
        <w:t>:</w:t>
      </w:r>
    </w:p>
    <w:p w:rsidR="006C79C3" w:rsidRPr="00895D24" w:rsidRDefault="006C79C3" w:rsidP="00242BF0">
      <w:pPr>
        <w:pStyle w:val="a3"/>
        <w:rPr>
          <w:rFonts w:ascii="Traditional Arabic" w:hAnsi="Traditional Arabic" w:cs="Traditional Arabic"/>
          <w:b/>
          <w:bCs/>
          <w:sz w:val="32"/>
          <w:szCs w:val="32"/>
        </w:rPr>
      </w:pPr>
      <w:r w:rsidRPr="00895D24">
        <w:rPr>
          <w:rFonts w:ascii="Traditional Arabic" w:hAnsi="Traditional Arabic" w:cs="Traditional Arabic"/>
          <w:b/>
          <w:bCs/>
          <w:sz w:val="32"/>
          <w:szCs w:val="32"/>
          <w:rtl/>
        </w:rPr>
        <w:t>المطلب الأول</w:t>
      </w:r>
    </w:p>
    <w:p w:rsidR="006C79C3" w:rsidRPr="00895D24" w:rsidRDefault="0042698C" w:rsidP="00242BF0">
      <w:pPr>
        <w:pStyle w:val="a3"/>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 xml:space="preserve">الفقهاء </w:t>
      </w:r>
      <w:r w:rsidR="006C79C3" w:rsidRPr="00895D24">
        <w:rPr>
          <w:rFonts w:ascii="Traditional Arabic" w:hAnsi="Traditional Arabic" w:cs="Traditional Arabic"/>
          <w:b/>
          <w:bCs/>
          <w:sz w:val="32"/>
          <w:szCs w:val="32"/>
          <w:rtl/>
        </w:rPr>
        <w:t xml:space="preserve">الذاهبون إلى جواز </w:t>
      </w:r>
      <w:r w:rsidR="00E54DD1" w:rsidRPr="00895D24">
        <w:rPr>
          <w:rFonts w:ascii="Traditional Arabic" w:hAnsi="Traditional Arabic" w:cs="Traditional Arabic"/>
          <w:b/>
          <w:bCs/>
          <w:sz w:val="32"/>
          <w:szCs w:val="32"/>
          <w:rtl/>
        </w:rPr>
        <w:t>إجبار الراغبين بالزواج  على إجراء الفحص الطبي</w:t>
      </w:r>
    </w:p>
    <w:p w:rsidR="003B6927" w:rsidRPr="00895D24" w:rsidRDefault="006C79C3" w:rsidP="00242BF0">
      <w:pPr>
        <w:autoSpaceDE w:val="0"/>
        <w:autoSpaceDN w:val="0"/>
        <w:adjustRightInd w:val="0"/>
        <w:rPr>
          <w:rFonts w:ascii="Traditional Arabic" w:hAnsi="Traditional Arabic" w:cs="Traditional Arabic"/>
          <w:sz w:val="32"/>
          <w:szCs w:val="32"/>
          <w:vertAlign w:val="superscript"/>
          <w:rtl/>
        </w:rPr>
      </w:pPr>
      <w:r w:rsidRPr="00895D24">
        <w:rPr>
          <w:rFonts w:ascii="Traditional Arabic" w:hAnsi="Traditional Arabic" w:cs="Traditional Arabic"/>
          <w:sz w:val="32"/>
          <w:szCs w:val="32"/>
          <w:rtl/>
        </w:rPr>
        <w:t xml:space="preserve">يذهب أغلب الفقهاء المعاصرين إلى أنه </w:t>
      </w:r>
      <w:r w:rsidR="00C20401" w:rsidRPr="00895D24">
        <w:rPr>
          <w:rFonts w:ascii="Traditional Arabic" w:hAnsi="Traditional Arabic" w:cs="Traditional Arabic"/>
          <w:sz w:val="32"/>
          <w:szCs w:val="32"/>
          <w:rtl/>
        </w:rPr>
        <w:t>يحق للدولة أن تصدر تشريعات تنظم هذه المسألة وتجعل الفحص واجباً على كل من يرغب بالزواج</w:t>
      </w:r>
      <w:r w:rsidR="00DB71B2" w:rsidRPr="00895D24">
        <w:rPr>
          <w:rFonts w:ascii="Traditional Arabic" w:hAnsi="Traditional Arabic" w:cs="Traditional Arabic"/>
          <w:sz w:val="32"/>
          <w:szCs w:val="32"/>
          <w:vertAlign w:val="superscript"/>
          <w:rtl/>
        </w:rPr>
        <w:t>(</w:t>
      </w:r>
      <w:r w:rsidR="00DB71B2" w:rsidRPr="00895D24">
        <w:rPr>
          <w:rStyle w:val="a8"/>
          <w:rFonts w:ascii="Traditional Arabic" w:hAnsi="Traditional Arabic" w:cs="Traditional Arabic"/>
          <w:sz w:val="32"/>
          <w:szCs w:val="32"/>
          <w:rtl/>
        </w:rPr>
        <w:footnoteReference w:id="17"/>
      </w:r>
      <w:r w:rsidR="00DB71B2" w:rsidRPr="00895D24">
        <w:rPr>
          <w:rFonts w:ascii="Traditional Arabic" w:hAnsi="Traditional Arabic" w:cs="Traditional Arabic"/>
          <w:sz w:val="32"/>
          <w:szCs w:val="32"/>
          <w:vertAlign w:val="superscript"/>
          <w:rtl/>
        </w:rPr>
        <w:t>)</w:t>
      </w:r>
      <w:r w:rsidR="00C20401" w:rsidRPr="00895D24">
        <w:rPr>
          <w:rFonts w:ascii="Traditional Arabic" w:hAnsi="Traditional Arabic" w:cs="Traditional Arabic"/>
          <w:sz w:val="32"/>
          <w:szCs w:val="32"/>
          <w:rtl/>
        </w:rPr>
        <w:t xml:space="preserve"> ، وقد ذهب إلى </w:t>
      </w:r>
      <w:r w:rsidRPr="00895D24">
        <w:rPr>
          <w:rFonts w:ascii="Traditional Arabic" w:hAnsi="Traditional Arabic" w:cs="Traditional Arabic"/>
          <w:sz w:val="32"/>
          <w:szCs w:val="32"/>
          <w:rtl/>
        </w:rPr>
        <w:t xml:space="preserve">هذا </w:t>
      </w:r>
      <w:r w:rsidR="00C20401" w:rsidRPr="00895D24">
        <w:rPr>
          <w:rFonts w:ascii="Traditional Arabic" w:hAnsi="Traditional Arabic" w:cs="Traditional Arabic"/>
          <w:sz w:val="32"/>
          <w:szCs w:val="32"/>
          <w:rtl/>
        </w:rPr>
        <w:t>القول غالبية الفقهاء المعاصرين ومنهم الدكتور محمد الزحيلي</w:t>
      </w:r>
      <w:r w:rsidR="008A3809" w:rsidRPr="00895D24">
        <w:rPr>
          <w:rFonts w:ascii="Traditional Arabic" w:hAnsi="Traditional Arabic" w:cs="Traditional Arabic"/>
          <w:sz w:val="32"/>
          <w:szCs w:val="32"/>
          <w:vertAlign w:val="superscript"/>
          <w:rtl/>
        </w:rPr>
        <w:t>(</w:t>
      </w:r>
      <w:r w:rsidR="008A3809" w:rsidRPr="00895D24">
        <w:rPr>
          <w:rStyle w:val="a8"/>
          <w:rFonts w:ascii="Traditional Arabic" w:hAnsi="Traditional Arabic" w:cs="Traditional Arabic"/>
          <w:sz w:val="32"/>
          <w:szCs w:val="32"/>
          <w:rtl/>
        </w:rPr>
        <w:footnoteReference w:id="18"/>
      </w:r>
      <w:r w:rsidR="003B6927" w:rsidRPr="00895D24">
        <w:rPr>
          <w:rFonts w:ascii="Traditional Arabic" w:hAnsi="Traditional Arabic" w:cs="Traditional Arabic"/>
          <w:sz w:val="32"/>
          <w:szCs w:val="32"/>
          <w:vertAlign w:val="superscript"/>
          <w:rtl/>
        </w:rPr>
        <w:t>)</w:t>
      </w:r>
      <w:r w:rsidR="00C20401" w:rsidRPr="00895D24">
        <w:rPr>
          <w:rFonts w:ascii="Traditional Arabic" w:hAnsi="Traditional Arabic" w:cs="Traditional Arabic"/>
          <w:sz w:val="32"/>
          <w:szCs w:val="32"/>
          <w:rtl/>
        </w:rPr>
        <w:t xml:space="preserve"> والدكتور حمدا</w:t>
      </w:r>
      <w:r w:rsidRPr="00895D24">
        <w:rPr>
          <w:rFonts w:ascii="Traditional Arabic" w:hAnsi="Traditional Arabic" w:cs="Traditional Arabic"/>
          <w:sz w:val="32"/>
          <w:szCs w:val="32"/>
          <w:rtl/>
        </w:rPr>
        <w:t>ت</w:t>
      </w:r>
      <w:r w:rsidR="00C20401" w:rsidRPr="00895D24">
        <w:rPr>
          <w:rFonts w:ascii="Traditional Arabic" w:hAnsi="Traditional Arabic" w:cs="Traditional Arabic"/>
          <w:sz w:val="32"/>
          <w:szCs w:val="32"/>
          <w:rtl/>
        </w:rPr>
        <w:t>ي ماء العينين شبيهنا</w:t>
      </w:r>
      <w:r w:rsidR="003B6927" w:rsidRPr="00895D24">
        <w:rPr>
          <w:rFonts w:ascii="Traditional Arabic" w:hAnsi="Traditional Arabic" w:cs="Traditional Arabic"/>
          <w:sz w:val="32"/>
          <w:szCs w:val="32"/>
          <w:vertAlign w:val="superscript"/>
          <w:rtl/>
        </w:rPr>
        <w:t>(</w:t>
      </w:r>
      <w:r w:rsidR="007B1984" w:rsidRPr="00895D24">
        <w:rPr>
          <w:rStyle w:val="a8"/>
          <w:rFonts w:ascii="Traditional Arabic" w:hAnsi="Traditional Arabic" w:cs="Traditional Arabic"/>
          <w:sz w:val="32"/>
          <w:szCs w:val="32"/>
          <w:rtl/>
        </w:rPr>
        <w:footnoteReference w:id="19"/>
      </w:r>
      <w:r w:rsidR="003B6927" w:rsidRPr="00895D24">
        <w:rPr>
          <w:rFonts w:ascii="Traditional Arabic" w:hAnsi="Traditional Arabic" w:cs="Traditional Arabic"/>
          <w:sz w:val="32"/>
          <w:szCs w:val="32"/>
          <w:vertAlign w:val="superscript"/>
          <w:rtl/>
        </w:rPr>
        <w:t>)</w:t>
      </w:r>
      <w:r w:rsidR="00C20401" w:rsidRPr="00895D24">
        <w:rPr>
          <w:rFonts w:ascii="Traditional Arabic" w:hAnsi="Traditional Arabic" w:cs="Traditional Arabic"/>
          <w:sz w:val="32"/>
          <w:szCs w:val="32"/>
          <w:rtl/>
        </w:rPr>
        <w:t xml:space="preserve"> والدكتور ناصر بن عبد</w:t>
      </w:r>
      <w:r w:rsidR="00E54DD1" w:rsidRPr="00895D24">
        <w:rPr>
          <w:rFonts w:ascii="Traditional Arabic" w:hAnsi="Traditional Arabic" w:cs="Traditional Arabic"/>
          <w:sz w:val="32"/>
          <w:szCs w:val="32"/>
          <w:rtl/>
        </w:rPr>
        <w:t xml:space="preserve"> </w:t>
      </w:r>
      <w:r w:rsidR="00C20401" w:rsidRPr="00895D24">
        <w:rPr>
          <w:rFonts w:ascii="Traditional Arabic" w:hAnsi="Traditional Arabic" w:cs="Traditional Arabic"/>
          <w:sz w:val="32"/>
          <w:szCs w:val="32"/>
          <w:rtl/>
        </w:rPr>
        <w:t>الله الميمان</w:t>
      </w:r>
      <w:r w:rsidR="003B6927" w:rsidRPr="00895D24">
        <w:rPr>
          <w:rFonts w:ascii="Traditional Arabic" w:hAnsi="Traditional Arabic" w:cs="Traditional Arabic"/>
          <w:sz w:val="32"/>
          <w:szCs w:val="32"/>
          <w:vertAlign w:val="superscript"/>
          <w:rtl/>
        </w:rPr>
        <w:t>(</w:t>
      </w:r>
      <w:r w:rsidR="007B1984" w:rsidRPr="00895D24">
        <w:rPr>
          <w:rStyle w:val="a8"/>
          <w:rFonts w:ascii="Traditional Arabic" w:hAnsi="Traditional Arabic" w:cs="Traditional Arabic"/>
          <w:sz w:val="32"/>
          <w:szCs w:val="32"/>
          <w:rtl/>
        </w:rPr>
        <w:footnoteReference w:id="20"/>
      </w:r>
      <w:r w:rsidR="003B6927" w:rsidRPr="00895D24">
        <w:rPr>
          <w:rFonts w:ascii="Traditional Arabic" w:hAnsi="Traditional Arabic" w:cs="Traditional Arabic"/>
          <w:sz w:val="32"/>
          <w:szCs w:val="32"/>
          <w:vertAlign w:val="superscript"/>
          <w:rtl/>
        </w:rPr>
        <w:t>)</w:t>
      </w:r>
      <w:r w:rsidR="00C20401" w:rsidRPr="00895D24">
        <w:rPr>
          <w:rFonts w:ascii="Traditional Arabic" w:hAnsi="Traditional Arabic" w:cs="Traditional Arabic"/>
          <w:sz w:val="32"/>
          <w:szCs w:val="32"/>
          <w:rtl/>
        </w:rPr>
        <w:t xml:space="preserve"> والدكتور محمد عثمان شبير </w:t>
      </w:r>
      <w:r w:rsidR="003B6927" w:rsidRPr="00895D24">
        <w:rPr>
          <w:rFonts w:ascii="Traditional Arabic" w:hAnsi="Traditional Arabic" w:cs="Traditional Arabic"/>
          <w:sz w:val="32"/>
          <w:szCs w:val="32"/>
          <w:vertAlign w:val="superscript"/>
          <w:rtl/>
        </w:rPr>
        <w:t>(</w:t>
      </w:r>
      <w:r w:rsidR="007B1984" w:rsidRPr="00895D24">
        <w:rPr>
          <w:rStyle w:val="a8"/>
          <w:rFonts w:ascii="Traditional Arabic" w:hAnsi="Traditional Arabic" w:cs="Traditional Arabic"/>
          <w:sz w:val="32"/>
          <w:szCs w:val="32"/>
          <w:rtl/>
        </w:rPr>
        <w:footnoteReference w:id="21"/>
      </w:r>
      <w:r w:rsidR="003B6927" w:rsidRPr="00895D24">
        <w:rPr>
          <w:rFonts w:ascii="Traditional Arabic" w:hAnsi="Traditional Arabic" w:cs="Traditional Arabic"/>
          <w:sz w:val="32"/>
          <w:szCs w:val="32"/>
          <w:vertAlign w:val="superscript"/>
          <w:rtl/>
        </w:rPr>
        <w:t xml:space="preserve">) </w:t>
      </w:r>
      <w:r w:rsidR="00C20401" w:rsidRPr="00895D24">
        <w:rPr>
          <w:rFonts w:ascii="Traditional Arabic" w:hAnsi="Traditional Arabic" w:cs="Traditional Arabic"/>
          <w:sz w:val="32"/>
          <w:szCs w:val="32"/>
          <w:rtl/>
        </w:rPr>
        <w:t>والشيخ</w:t>
      </w:r>
      <w:r w:rsidR="00E54DD1" w:rsidRPr="00895D24">
        <w:rPr>
          <w:rFonts w:ascii="Traditional Arabic" w:hAnsi="Traditional Arabic" w:cs="Traditional Arabic"/>
          <w:sz w:val="32"/>
          <w:szCs w:val="32"/>
          <w:rtl/>
        </w:rPr>
        <w:t xml:space="preserve"> </w:t>
      </w:r>
      <w:r w:rsidR="00C20401" w:rsidRPr="00895D24">
        <w:rPr>
          <w:rFonts w:ascii="Traditional Arabic" w:hAnsi="Traditional Arabic" w:cs="Traditional Arabic"/>
          <w:sz w:val="32"/>
          <w:szCs w:val="32"/>
          <w:rtl/>
        </w:rPr>
        <w:t>عبد</w:t>
      </w:r>
      <w:r w:rsidR="00E54DD1" w:rsidRPr="00895D24">
        <w:rPr>
          <w:rFonts w:ascii="Traditional Arabic" w:hAnsi="Traditional Arabic" w:cs="Traditional Arabic"/>
          <w:sz w:val="32"/>
          <w:szCs w:val="32"/>
          <w:rtl/>
        </w:rPr>
        <w:t xml:space="preserve"> </w:t>
      </w:r>
      <w:r w:rsidR="00C20401" w:rsidRPr="00895D24">
        <w:rPr>
          <w:rFonts w:ascii="Traditional Arabic" w:hAnsi="Traditional Arabic" w:cs="Traditional Arabic"/>
          <w:sz w:val="32"/>
          <w:szCs w:val="32"/>
          <w:rtl/>
        </w:rPr>
        <w:t xml:space="preserve">السلام البسيوني </w:t>
      </w:r>
      <w:r w:rsidR="003B6927" w:rsidRPr="00895D24">
        <w:rPr>
          <w:rFonts w:ascii="Traditional Arabic" w:hAnsi="Traditional Arabic" w:cs="Traditional Arabic"/>
          <w:sz w:val="32"/>
          <w:szCs w:val="32"/>
          <w:vertAlign w:val="superscript"/>
          <w:rtl/>
        </w:rPr>
        <w:t>(</w:t>
      </w:r>
      <w:r w:rsidR="007B1984" w:rsidRPr="00895D24">
        <w:rPr>
          <w:rStyle w:val="a8"/>
          <w:rFonts w:ascii="Traditional Arabic" w:hAnsi="Traditional Arabic" w:cs="Traditional Arabic"/>
          <w:sz w:val="32"/>
          <w:szCs w:val="32"/>
          <w:rtl/>
        </w:rPr>
        <w:footnoteReference w:id="22"/>
      </w:r>
      <w:r w:rsidR="003B6927" w:rsidRPr="00895D24">
        <w:rPr>
          <w:rFonts w:ascii="Traditional Arabic" w:hAnsi="Traditional Arabic" w:cs="Traditional Arabic"/>
          <w:sz w:val="32"/>
          <w:szCs w:val="32"/>
          <w:vertAlign w:val="superscript"/>
          <w:rtl/>
        </w:rPr>
        <w:t>)</w:t>
      </w:r>
      <w:r w:rsidR="003B6927" w:rsidRPr="00895D24">
        <w:rPr>
          <w:rFonts w:ascii="Traditional Arabic" w:hAnsi="Traditional Arabic" w:cs="Traditional Arabic"/>
          <w:sz w:val="32"/>
          <w:szCs w:val="32"/>
          <w:rtl/>
        </w:rPr>
        <w:t xml:space="preserve"> </w:t>
      </w:r>
      <w:r w:rsidR="00C20401" w:rsidRPr="00895D24">
        <w:rPr>
          <w:rFonts w:ascii="Traditional Arabic" w:hAnsi="Traditional Arabic" w:cs="Traditional Arabic"/>
          <w:sz w:val="32"/>
          <w:szCs w:val="32"/>
          <w:rtl/>
        </w:rPr>
        <w:t>والدكتور نصر فريد واصل</w:t>
      </w:r>
      <w:r w:rsidR="003B6927" w:rsidRPr="00895D24">
        <w:rPr>
          <w:rFonts w:ascii="Traditional Arabic" w:hAnsi="Traditional Arabic" w:cs="Traditional Arabic"/>
          <w:sz w:val="32"/>
          <w:szCs w:val="32"/>
          <w:vertAlign w:val="superscript"/>
          <w:rtl/>
        </w:rPr>
        <w:t>(</w:t>
      </w:r>
      <w:r w:rsidR="007B1984" w:rsidRPr="00895D24">
        <w:rPr>
          <w:rStyle w:val="a8"/>
          <w:rFonts w:ascii="Traditional Arabic" w:hAnsi="Traditional Arabic" w:cs="Traditional Arabic"/>
          <w:sz w:val="32"/>
          <w:szCs w:val="32"/>
          <w:rtl/>
        </w:rPr>
        <w:footnoteReference w:id="23"/>
      </w:r>
      <w:r w:rsidR="003B6927" w:rsidRPr="00895D24">
        <w:rPr>
          <w:rFonts w:ascii="Traditional Arabic" w:hAnsi="Traditional Arabic" w:cs="Traditional Arabic"/>
          <w:sz w:val="32"/>
          <w:szCs w:val="32"/>
          <w:vertAlign w:val="superscript"/>
          <w:rtl/>
        </w:rPr>
        <w:t>)</w:t>
      </w:r>
      <w:r w:rsidR="00C20401" w:rsidRPr="00895D24">
        <w:rPr>
          <w:rFonts w:ascii="Traditional Arabic" w:hAnsi="Traditional Arabic" w:cs="Traditional Arabic"/>
          <w:sz w:val="32"/>
          <w:szCs w:val="32"/>
          <w:rtl/>
        </w:rPr>
        <w:t xml:space="preserve"> والدكتور محمد عبد</w:t>
      </w:r>
      <w:r w:rsidR="00E54DD1" w:rsidRPr="00895D24">
        <w:rPr>
          <w:rFonts w:ascii="Traditional Arabic" w:hAnsi="Traditional Arabic" w:cs="Traditional Arabic"/>
          <w:sz w:val="32"/>
          <w:szCs w:val="32"/>
          <w:rtl/>
        </w:rPr>
        <w:t xml:space="preserve"> </w:t>
      </w:r>
      <w:r w:rsidR="00C20401" w:rsidRPr="00895D24">
        <w:rPr>
          <w:rFonts w:ascii="Traditional Arabic" w:hAnsi="Traditional Arabic" w:cs="Traditional Arabic"/>
          <w:sz w:val="32"/>
          <w:szCs w:val="32"/>
          <w:rtl/>
        </w:rPr>
        <w:t>الستار الجبالي</w:t>
      </w:r>
      <w:r w:rsidR="003B6927" w:rsidRPr="00895D24">
        <w:rPr>
          <w:rFonts w:ascii="Traditional Arabic" w:hAnsi="Traditional Arabic" w:cs="Traditional Arabic"/>
          <w:sz w:val="32"/>
          <w:szCs w:val="32"/>
          <w:vertAlign w:val="superscript"/>
          <w:rtl/>
        </w:rPr>
        <w:t>(</w:t>
      </w:r>
      <w:r w:rsidR="007B1984" w:rsidRPr="00895D24">
        <w:rPr>
          <w:rStyle w:val="a8"/>
          <w:rFonts w:ascii="Traditional Arabic" w:hAnsi="Traditional Arabic" w:cs="Traditional Arabic"/>
          <w:sz w:val="32"/>
          <w:szCs w:val="32"/>
          <w:rtl/>
        </w:rPr>
        <w:footnoteReference w:id="24"/>
      </w:r>
      <w:r w:rsidR="003B6927" w:rsidRPr="00895D24">
        <w:rPr>
          <w:rFonts w:ascii="Traditional Arabic" w:hAnsi="Traditional Arabic" w:cs="Traditional Arabic"/>
          <w:sz w:val="32"/>
          <w:szCs w:val="32"/>
          <w:vertAlign w:val="superscript"/>
          <w:rtl/>
        </w:rPr>
        <w:t>)</w:t>
      </w:r>
      <w:r w:rsidR="00C20401" w:rsidRPr="00895D24">
        <w:rPr>
          <w:rFonts w:ascii="Traditional Arabic" w:hAnsi="Traditional Arabic" w:cs="Traditional Arabic"/>
          <w:sz w:val="32"/>
          <w:szCs w:val="32"/>
          <w:rtl/>
        </w:rPr>
        <w:t xml:space="preserve"> والدكتور عبد</w:t>
      </w:r>
      <w:r w:rsidR="00E54DD1" w:rsidRPr="00895D24">
        <w:rPr>
          <w:rFonts w:ascii="Traditional Arabic" w:hAnsi="Traditional Arabic" w:cs="Traditional Arabic"/>
          <w:sz w:val="32"/>
          <w:szCs w:val="32"/>
          <w:rtl/>
        </w:rPr>
        <w:t xml:space="preserve"> </w:t>
      </w:r>
      <w:r w:rsidR="00C20401" w:rsidRPr="00895D24">
        <w:rPr>
          <w:rFonts w:ascii="Traditional Arabic" w:hAnsi="Traditional Arabic" w:cs="Traditional Arabic"/>
          <w:sz w:val="32"/>
          <w:szCs w:val="32"/>
          <w:rtl/>
        </w:rPr>
        <w:t>الحميد الأنصاري</w:t>
      </w:r>
      <w:r w:rsidR="007B1984" w:rsidRPr="00895D24">
        <w:rPr>
          <w:rFonts w:ascii="Traditional Arabic" w:hAnsi="Traditional Arabic" w:cs="Traditional Arabic"/>
          <w:sz w:val="32"/>
          <w:szCs w:val="32"/>
          <w:rtl/>
        </w:rPr>
        <w:t xml:space="preserve"> </w:t>
      </w:r>
      <w:r w:rsidR="003B6927" w:rsidRPr="00895D24">
        <w:rPr>
          <w:rFonts w:ascii="Traditional Arabic" w:hAnsi="Traditional Arabic" w:cs="Traditional Arabic"/>
          <w:sz w:val="32"/>
          <w:szCs w:val="32"/>
          <w:vertAlign w:val="superscript"/>
          <w:rtl/>
        </w:rPr>
        <w:t>(</w:t>
      </w:r>
      <w:r w:rsidR="007B1984" w:rsidRPr="00895D24">
        <w:rPr>
          <w:rStyle w:val="a8"/>
          <w:rFonts w:ascii="Traditional Arabic" w:hAnsi="Traditional Arabic" w:cs="Traditional Arabic"/>
          <w:sz w:val="32"/>
          <w:szCs w:val="32"/>
          <w:rtl/>
        </w:rPr>
        <w:footnoteReference w:id="25"/>
      </w:r>
      <w:r w:rsidR="003B6927" w:rsidRPr="00895D24">
        <w:rPr>
          <w:rFonts w:ascii="Traditional Arabic" w:hAnsi="Traditional Arabic" w:cs="Traditional Arabic"/>
          <w:sz w:val="32"/>
          <w:szCs w:val="32"/>
          <w:vertAlign w:val="superscript"/>
          <w:rtl/>
        </w:rPr>
        <w:t>)</w:t>
      </w:r>
    </w:p>
    <w:p w:rsidR="00C03555" w:rsidRPr="00895D24" w:rsidRDefault="007142A8" w:rsidP="00242BF0">
      <w:pPr>
        <w:autoSpaceDE w:val="0"/>
        <w:autoSpaceDN w:val="0"/>
        <w:adjustRightInd w:val="0"/>
        <w:rPr>
          <w:rFonts w:ascii="Traditional Arabic" w:hAnsi="Traditional Arabic" w:cs="Traditional Arabic"/>
          <w:sz w:val="32"/>
          <w:szCs w:val="32"/>
          <w:rtl/>
        </w:rPr>
      </w:pPr>
      <w:r w:rsidRPr="00895D24">
        <w:rPr>
          <w:rFonts w:ascii="Traditional Arabic" w:hAnsi="Traditional Arabic" w:cs="Traditional Arabic"/>
          <w:sz w:val="32"/>
          <w:szCs w:val="32"/>
          <w:rtl/>
        </w:rPr>
        <w:t>والدكتور أسامة الأش</w:t>
      </w:r>
      <w:r w:rsidR="006C79C3" w:rsidRPr="00895D24">
        <w:rPr>
          <w:rFonts w:ascii="Traditional Arabic" w:hAnsi="Traditional Arabic" w:cs="Traditional Arabic"/>
          <w:sz w:val="32"/>
          <w:szCs w:val="32"/>
          <w:rtl/>
        </w:rPr>
        <w:t>ق</w:t>
      </w:r>
      <w:r w:rsidRPr="00895D24">
        <w:rPr>
          <w:rFonts w:ascii="Traditional Arabic" w:hAnsi="Traditional Arabic" w:cs="Traditional Arabic"/>
          <w:sz w:val="32"/>
          <w:szCs w:val="32"/>
          <w:rtl/>
        </w:rPr>
        <w:t>ر</w:t>
      </w:r>
      <w:r w:rsidR="003B6927" w:rsidRPr="00895D24">
        <w:rPr>
          <w:rFonts w:ascii="Traditional Arabic" w:hAnsi="Traditional Arabic" w:cs="Traditional Arabic"/>
          <w:sz w:val="32"/>
          <w:szCs w:val="32"/>
          <w:vertAlign w:val="superscript"/>
          <w:rtl/>
        </w:rPr>
        <w:t>(</w:t>
      </w:r>
      <w:r w:rsidR="003B6927" w:rsidRPr="00895D24">
        <w:rPr>
          <w:rStyle w:val="a8"/>
          <w:rFonts w:ascii="Traditional Arabic" w:hAnsi="Traditional Arabic" w:cs="Traditional Arabic"/>
          <w:sz w:val="32"/>
          <w:szCs w:val="32"/>
          <w:rtl/>
        </w:rPr>
        <w:footnoteReference w:id="26"/>
      </w:r>
      <w:r w:rsidR="003B6927" w:rsidRPr="00895D24">
        <w:rPr>
          <w:rFonts w:ascii="Traditional Arabic" w:hAnsi="Traditional Arabic" w:cs="Traditional Arabic"/>
          <w:sz w:val="32"/>
          <w:szCs w:val="32"/>
          <w:vertAlign w:val="superscript"/>
          <w:rtl/>
        </w:rPr>
        <w:t>)</w:t>
      </w:r>
      <w:r w:rsidRPr="00895D24">
        <w:rPr>
          <w:rFonts w:ascii="Traditional Arabic" w:hAnsi="Traditional Arabic" w:cs="Traditional Arabic"/>
          <w:sz w:val="32"/>
          <w:szCs w:val="32"/>
          <w:vertAlign w:val="superscript"/>
          <w:rtl/>
        </w:rPr>
        <w:t xml:space="preserve"> </w:t>
      </w:r>
      <w:r w:rsidRPr="00895D24">
        <w:rPr>
          <w:rFonts w:ascii="Traditional Arabic" w:hAnsi="Traditional Arabic" w:cs="Traditional Arabic"/>
          <w:sz w:val="32"/>
          <w:szCs w:val="32"/>
          <w:rtl/>
        </w:rPr>
        <w:t>والدكتور عبد</w:t>
      </w:r>
      <w:r w:rsidR="00E54DD1" w:rsidRPr="00895D24">
        <w:rPr>
          <w:rFonts w:ascii="Traditional Arabic" w:hAnsi="Traditional Arabic" w:cs="Traditional Arabic"/>
          <w:sz w:val="32"/>
          <w:szCs w:val="32"/>
          <w:rtl/>
        </w:rPr>
        <w:t xml:space="preserve"> </w:t>
      </w:r>
      <w:r w:rsidRPr="00895D24">
        <w:rPr>
          <w:rFonts w:ascii="Traditional Arabic" w:hAnsi="Traditional Arabic" w:cs="Traditional Arabic"/>
          <w:sz w:val="32"/>
          <w:szCs w:val="32"/>
          <w:rtl/>
        </w:rPr>
        <w:t>المؤمن شجاع الدين</w:t>
      </w:r>
      <w:r w:rsidR="003B6927" w:rsidRPr="00895D24">
        <w:rPr>
          <w:rFonts w:ascii="Traditional Arabic" w:hAnsi="Traditional Arabic" w:cs="Traditional Arabic"/>
          <w:sz w:val="32"/>
          <w:szCs w:val="32"/>
          <w:vertAlign w:val="superscript"/>
          <w:rtl/>
        </w:rPr>
        <w:t>(</w:t>
      </w:r>
      <w:r w:rsidR="003B6927" w:rsidRPr="00895D24">
        <w:rPr>
          <w:rStyle w:val="a8"/>
          <w:rFonts w:ascii="Traditional Arabic" w:hAnsi="Traditional Arabic" w:cs="Traditional Arabic"/>
          <w:sz w:val="32"/>
          <w:szCs w:val="32"/>
          <w:rtl/>
        </w:rPr>
        <w:footnoteReference w:id="27"/>
      </w:r>
      <w:r w:rsidR="003B6927" w:rsidRPr="00895D24">
        <w:rPr>
          <w:rFonts w:ascii="Traditional Arabic" w:hAnsi="Traditional Arabic" w:cs="Traditional Arabic"/>
          <w:sz w:val="32"/>
          <w:szCs w:val="32"/>
          <w:vertAlign w:val="superscript"/>
          <w:rtl/>
        </w:rPr>
        <w:t>)</w:t>
      </w:r>
      <w:r w:rsidRPr="00895D24">
        <w:rPr>
          <w:rFonts w:ascii="Traditional Arabic" w:hAnsi="Traditional Arabic" w:cs="Traditional Arabic"/>
          <w:sz w:val="32"/>
          <w:szCs w:val="32"/>
          <w:rtl/>
        </w:rPr>
        <w:t xml:space="preserve"> والدكتورة فاتن الحلواني</w:t>
      </w:r>
      <w:r w:rsidR="003B6927" w:rsidRPr="00895D24">
        <w:rPr>
          <w:rFonts w:ascii="Traditional Arabic" w:hAnsi="Traditional Arabic" w:cs="Traditional Arabic"/>
          <w:sz w:val="32"/>
          <w:szCs w:val="32"/>
          <w:vertAlign w:val="superscript"/>
          <w:rtl/>
        </w:rPr>
        <w:t>(</w:t>
      </w:r>
      <w:r w:rsidR="003B6927" w:rsidRPr="00895D24">
        <w:rPr>
          <w:rStyle w:val="a8"/>
          <w:rFonts w:ascii="Traditional Arabic" w:hAnsi="Traditional Arabic" w:cs="Traditional Arabic"/>
          <w:sz w:val="32"/>
          <w:szCs w:val="32"/>
          <w:rtl/>
        </w:rPr>
        <w:footnoteReference w:id="28"/>
      </w:r>
      <w:r w:rsidR="003B6927" w:rsidRPr="00895D24">
        <w:rPr>
          <w:rFonts w:ascii="Traditional Arabic" w:hAnsi="Traditional Arabic" w:cs="Traditional Arabic"/>
          <w:sz w:val="32"/>
          <w:szCs w:val="32"/>
          <w:vertAlign w:val="superscript"/>
          <w:rtl/>
        </w:rPr>
        <w:t>)</w:t>
      </w:r>
      <w:r w:rsidRPr="00895D24">
        <w:rPr>
          <w:rFonts w:ascii="Traditional Arabic" w:hAnsi="Traditional Arabic" w:cs="Traditional Arabic"/>
          <w:sz w:val="32"/>
          <w:szCs w:val="32"/>
          <w:rtl/>
        </w:rPr>
        <w:t xml:space="preserve"> والدكتور عبد</w:t>
      </w:r>
      <w:r w:rsidR="00E54DD1" w:rsidRPr="00895D24">
        <w:rPr>
          <w:rFonts w:ascii="Traditional Arabic" w:hAnsi="Traditional Arabic" w:cs="Traditional Arabic"/>
          <w:sz w:val="32"/>
          <w:szCs w:val="32"/>
          <w:rtl/>
        </w:rPr>
        <w:t xml:space="preserve"> </w:t>
      </w:r>
      <w:r w:rsidRPr="00895D24">
        <w:rPr>
          <w:rFonts w:ascii="Traditional Arabic" w:hAnsi="Traditional Arabic" w:cs="Traditional Arabic"/>
          <w:sz w:val="32"/>
          <w:szCs w:val="32"/>
          <w:rtl/>
        </w:rPr>
        <w:t>الرحمن الصابوني</w:t>
      </w:r>
      <w:r w:rsidR="003B6927" w:rsidRPr="00895D24">
        <w:rPr>
          <w:rFonts w:ascii="Traditional Arabic" w:hAnsi="Traditional Arabic" w:cs="Traditional Arabic"/>
          <w:sz w:val="32"/>
          <w:szCs w:val="32"/>
          <w:vertAlign w:val="superscript"/>
          <w:rtl/>
        </w:rPr>
        <w:t>(</w:t>
      </w:r>
      <w:r w:rsidR="003B6927" w:rsidRPr="00895D24">
        <w:rPr>
          <w:rStyle w:val="a8"/>
          <w:rFonts w:ascii="Traditional Arabic" w:hAnsi="Traditional Arabic" w:cs="Traditional Arabic"/>
          <w:sz w:val="32"/>
          <w:szCs w:val="32"/>
          <w:rtl/>
        </w:rPr>
        <w:footnoteReference w:id="29"/>
      </w:r>
      <w:r w:rsidR="003B6927" w:rsidRPr="00895D24">
        <w:rPr>
          <w:rFonts w:ascii="Traditional Arabic" w:hAnsi="Traditional Arabic" w:cs="Traditional Arabic"/>
          <w:sz w:val="32"/>
          <w:szCs w:val="32"/>
          <w:vertAlign w:val="superscript"/>
          <w:rtl/>
        </w:rPr>
        <w:t>)</w:t>
      </w:r>
      <w:r w:rsidRPr="00895D24">
        <w:rPr>
          <w:rFonts w:ascii="Traditional Arabic" w:hAnsi="Traditional Arabic" w:cs="Traditional Arabic"/>
          <w:sz w:val="32"/>
          <w:szCs w:val="32"/>
          <w:rtl/>
        </w:rPr>
        <w:t xml:space="preserve"> </w:t>
      </w:r>
      <w:r w:rsidR="00E54DD1" w:rsidRPr="00895D24">
        <w:rPr>
          <w:rFonts w:ascii="Traditional Arabic" w:hAnsi="Traditional Arabic" w:cs="Traditional Arabic"/>
          <w:sz w:val="32"/>
          <w:szCs w:val="32"/>
          <w:rtl/>
        </w:rPr>
        <w:t>و</w:t>
      </w:r>
      <w:r w:rsidR="00532D4E" w:rsidRPr="00895D24">
        <w:rPr>
          <w:rFonts w:ascii="Traditional Arabic" w:hAnsi="Traditional Arabic" w:cs="Traditional Arabic"/>
          <w:sz w:val="32"/>
          <w:szCs w:val="32"/>
          <w:rtl/>
        </w:rPr>
        <w:t>د.</w:t>
      </w:r>
      <w:r w:rsidR="00E54DD1" w:rsidRPr="00895D24">
        <w:rPr>
          <w:rFonts w:ascii="Traditional Arabic" w:hAnsi="Traditional Arabic" w:cs="Traditional Arabic"/>
          <w:sz w:val="32"/>
          <w:szCs w:val="32"/>
          <w:rtl/>
        </w:rPr>
        <w:t>حسن صلاح الصغير</w:t>
      </w:r>
      <w:r w:rsidR="00F02BED" w:rsidRPr="00895D24">
        <w:rPr>
          <w:rFonts w:ascii="Traditional Arabic" w:hAnsi="Traditional Arabic" w:cs="Traditional Arabic"/>
          <w:sz w:val="32"/>
          <w:szCs w:val="32"/>
          <w:vertAlign w:val="superscript"/>
          <w:rtl/>
        </w:rPr>
        <w:t>(</w:t>
      </w:r>
      <w:r w:rsidR="00F02BED" w:rsidRPr="00895D24">
        <w:rPr>
          <w:rStyle w:val="a8"/>
          <w:rFonts w:ascii="Traditional Arabic" w:hAnsi="Traditional Arabic" w:cs="Traditional Arabic"/>
          <w:sz w:val="32"/>
          <w:szCs w:val="32"/>
          <w:rtl/>
        </w:rPr>
        <w:footnoteReference w:id="30"/>
      </w:r>
      <w:r w:rsidR="00F02BED" w:rsidRPr="00895D24">
        <w:rPr>
          <w:rFonts w:ascii="Traditional Arabic" w:hAnsi="Traditional Arabic" w:cs="Traditional Arabic"/>
          <w:sz w:val="32"/>
          <w:szCs w:val="32"/>
          <w:vertAlign w:val="superscript"/>
          <w:rtl/>
        </w:rPr>
        <w:t>)</w:t>
      </w:r>
      <w:r w:rsidR="00E54DD1" w:rsidRPr="00895D24">
        <w:rPr>
          <w:rFonts w:ascii="Traditional Arabic" w:hAnsi="Traditional Arabic" w:cs="Traditional Arabic"/>
          <w:sz w:val="32"/>
          <w:szCs w:val="32"/>
          <w:rtl/>
        </w:rPr>
        <w:t xml:space="preserve"> و</w:t>
      </w:r>
      <w:r w:rsidR="0028467E" w:rsidRPr="00895D24">
        <w:rPr>
          <w:rFonts w:ascii="Traditional Arabic" w:hAnsi="Traditional Arabic" w:cs="Traditional Arabic"/>
          <w:sz w:val="32"/>
          <w:szCs w:val="32"/>
          <w:rtl/>
        </w:rPr>
        <w:t>د.</w:t>
      </w:r>
      <w:r w:rsidR="00E54DD1" w:rsidRPr="00895D24">
        <w:rPr>
          <w:rFonts w:ascii="Traditional Arabic" w:hAnsi="Traditional Arabic" w:cs="Traditional Arabic"/>
          <w:sz w:val="32"/>
          <w:szCs w:val="32"/>
          <w:rtl/>
        </w:rPr>
        <w:t xml:space="preserve">عارف علي </w:t>
      </w:r>
      <w:r w:rsidR="00532D4E" w:rsidRPr="00895D24">
        <w:rPr>
          <w:rFonts w:ascii="Traditional Arabic" w:hAnsi="Traditional Arabic" w:cs="Traditional Arabic"/>
          <w:sz w:val="32"/>
          <w:szCs w:val="32"/>
          <w:rtl/>
        </w:rPr>
        <w:t>ال</w:t>
      </w:r>
      <w:r w:rsidR="00E54DD1" w:rsidRPr="00895D24">
        <w:rPr>
          <w:rFonts w:ascii="Traditional Arabic" w:hAnsi="Traditional Arabic" w:cs="Traditional Arabic"/>
          <w:sz w:val="32"/>
          <w:szCs w:val="32"/>
          <w:rtl/>
        </w:rPr>
        <w:t>عارف و</w:t>
      </w:r>
      <w:r w:rsidR="00532D4E" w:rsidRPr="00895D24">
        <w:rPr>
          <w:rFonts w:ascii="Traditional Arabic" w:hAnsi="Traditional Arabic" w:cs="Traditional Arabic"/>
          <w:sz w:val="32"/>
          <w:szCs w:val="32"/>
          <w:rtl/>
        </w:rPr>
        <w:t xml:space="preserve"> د.</w:t>
      </w:r>
      <w:r w:rsidR="00E54DD1" w:rsidRPr="00895D24">
        <w:rPr>
          <w:rFonts w:ascii="Traditional Arabic" w:hAnsi="Traditional Arabic" w:cs="Traditional Arabic"/>
          <w:sz w:val="32"/>
          <w:szCs w:val="32"/>
          <w:rtl/>
        </w:rPr>
        <w:t>عبد الله إبراهيم موسى</w:t>
      </w:r>
      <w:r w:rsidR="005C7E58" w:rsidRPr="00895D24">
        <w:rPr>
          <w:rFonts w:ascii="Traditional Arabic" w:hAnsi="Traditional Arabic" w:cs="Traditional Arabic"/>
          <w:sz w:val="32"/>
          <w:szCs w:val="32"/>
          <w:vertAlign w:val="superscript"/>
          <w:rtl/>
        </w:rPr>
        <w:t xml:space="preserve">  </w:t>
      </w:r>
      <w:r w:rsidR="005C7E58" w:rsidRPr="00895D24">
        <w:rPr>
          <w:rFonts w:ascii="Traditional Arabic" w:hAnsi="Traditional Arabic" w:cs="Traditional Arabic"/>
          <w:sz w:val="32"/>
          <w:szCs w:val="32"/>
          <w:rtl/>
        </w:rPr>
        <w:t>ود.عبد ا</w:t>
      </w:r>
      <w:r w:rsidR="008943EE" w:rsidRPr="00895D24">
        <w:rPr>
          <w:rFonts w:ascii="Traditional Arabic" w:hAnsi="Traditional Arabic" w:cs="Traditional Arabic"/>
          <w:sz w:val="32"/>
          <w:szCs w:val="32"/>
          <w:rtl/>
        </w:rPr>
        <w:t xml:space="preserve">لرشيد قاسم </w:t>
      </w:r>
    </w:p>
    <w:p w:rsidR="00314BE9" w:rsidRDefault="008943EE" w:rsidP="00242BF0">
      <w:pPr>
        <w:autoSpaceDE w:val="0"/>
        <w:autoSpaceDN w:val="0"/>
        <w:adjustRightInd w:val="0"/>
        <w:rPr>
          <w:rFonts w:ascii="Traditional Arabic" w:hAnsi="Traditional Arabic" w:cs="Traditional Arabic"/>
          <w:sz w:val="32"/>
          <w:szCs w:val="32"/>
          <w:rtl/>
        </w:rPr>
      </w:pPr>
      <w:r w:rsidRPr="00895D24">
        <w:rPr>
          <w:rFonts w:ascii="Traditional Arabic" w:hAnsi="Traditional Arabic" w:cs="Traditional Arabic"/>
          <w:sz w:val="32"/>
          <w:szCs w:val="32"/>
          <w:rtl/>
        </w:rPr>
        <w:t>والشيخ محمد أبو زهرة</w:t>
      </w:r>
      <w:r w:rsidR="00F20278" w:rsidRPr="00895D24">
        <w:rPr>
          <w:rFonts w:ascii="Traditional Arabic" w:hAnsi="Traditional Arabic" w:cs="Traditional Arabic"/>
          <w:sz w:val="32"/>
          <w:szCs w:val="32"/>
          <w:vertAlign w:val="superscript"/>
          <w:rtl/>
        </w:rPr>
        <w:t>(</w:t>
      </w:r>
      <w:r w:rsidR="0028467E" w:rsidRPr="00895D24">
        <w:rPr>
          <w:rStyle w:val="a8"/>
          <w:rFonts w:ascii="Traditional Arabic" w:hAnsi="Traditional Arabic" w:cs="Traditional Arabic"/>
          <w:sz w:val="32"/>
          <w:szCs w:val="32"/>
          <w:rtl/>
        </w:rPr>
        <w:footnoteReference w:id="31"/>
      </w:r>
      <w:r w:rsidR="00F20278" w:rsidRPr="00895D24">
        <w:rPr>
          <w:rFonts w:ascii="Traditional Arabic" w:hAnsi="Traditional Arabic" w:cs="Traditional Arabic"/>
          <w:sz w:val="32"/>
          <w:szCs w:val="32"/>
          <w:vertAlign w:val="superscript"/>
          <w:rtl/>
        </w:rPr>
        <w:t>)</w:t>
      </w:r>
      <w:r w:rsidR="007142A8" w:rsidRPr="00895D24">
        <w:rPr>
          <w:rFonts w:ascii="Traditional Arabic" w:hAnsi="Traditional Arabic" w:cs="Traditional Arabic"/>
          <w:sz w:val="32"/>
          <w:szCs w:val="32"/>
          <w:rtl/>
        </w:rPr>
        <w:t>.</w:t>
      </w:r>
    </w:p>
    <w:p w:rsidR="00242BF0" w:rsidRPr="00895D24" w:rsidRDefault="00242BF0" w:rsidP="00242BF0">
      <w:pPr>
        <w:autoSpaceDE w:val="0"/>
        <w:autoSpaceDN w:val="0"/>
        <w:adjustRightInd w:val="0"/>
        <w:rPr>
          <w:rFonts w:ascii="Traditional Arabic" w:hAnsi="Traditional Arabic" w:cs="Traditional Arabic"/>
          <w:sz w:val="32"/>
          <w:szCs w:val="32"/>
          <w:rtl/>
        </w:rPr>
      </w:pPr>
    </w:p>
    <w:p w:rsidR="008A5169" w:rsidRPr="00895D24" w:rsidRDefault="008A5169"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lastRenderedPageBreak/>
        <w:t xml:space="preserve">واستدل الذاهبون إلى جواز </w:t>
      </w:r>
      <w:r w:rsidR="006C79C3" w:rsidRPr="00895D24">
        <w:rPr>
          <w:rFonts w:ascii="Traditional Arabic" w:hAnsi="Traditional Arabic" w:cs="Traditional Arabic"/>
          <w:sz w:val="32"/>
          <w:szCs w:val="32"/>
          <w:rtl/>
        </w:rPr>
        <w:t>إ</w:t>
      </w:r>
      <w:r w:rsidR="004F7983" w:rsidRPr="00895D24">
        <w:rPr>
          <w:rFonts w:ascii="Traditional Arabic" w:hAnsi="Traditional Arabic" w:cs="Traditional Arabic"/>
          <w:sz w:val="32"/>
          <w:szCs w:val="32"/>
          <w:rtl/>
        </w:rPr>
        <w:t>جبار</w:t>
      </w:r>
      <w:r w:rsidR="006C79C3" w:rsidRPr="00895D24">
        <w:rPr>
          <w:rFonts w:ascii="Traditional Arabic" w:hAnsi="Traditional Arabic" w:cs="Traditional Arabic"/>
          <w:sz w:val="32"/>
          <w:szCs w:val="32"/>
          <w:rtl/>
        </w:rPr>
        <w:t xml:space="preserve"> </w:t>
      </w:r>
      <w:r w:rsidRPr="00895D24">
        <w:rPr>
          <w:rFonts w:ascii="Traditional Arabic" w:hAnsi="Traditional Arabic" w:cs="Traditional Arabic"/>
          <w:sz w:val="32"/>
          <w:szCs w:val="32"/>
          <w:rtl/>
        </w:rPr>
        <w:t xml:space="preserve">الراغبين بالزواج </w:t>
      </w:r>
      <w:r w:rsidR="004F7983" w:rsidRPr="00895D24">
        <w:rPr>
          <w:rFonts w:ascii="Traditional Arabic" w:hAnsi="Traditional Arabic" w:cs="Traditional Arabic"/>
          <w:sz w:val="32"/>
          <w:szCs w:val="32"/>
          <w:rtl/>
        </w:rPr>
        <w:t xml:space="preserve">على إجراء </w:t>
      </w:r>
      <w:r w:rsidR="006C79C3" w:rsidRPr="00895D24">
        <w:rPr>
          <w:rFonts w:ascii="Traditional Arabic" w:hAnsi="Traditional Arabic" w:cs="Traditional Arabic"/>
          <w:sz w:val="32"/>
          <w:szCs w:val="32"/>
          <w:rtl/>
        </w:rPr>
        <w:t xml:space="preserve">الفحص الطبي </w:t>
      </w:r>
      <w:r w:rsidRPr="00895D24">
        <w:rPr>
          <w:rFonts w:ascii="Traditional Arabic" w:hAnsi="Traditional Arabic" w:cs="Traditional Arabic"/>
          <w:sz w:val="32"/>
          <w:szCs w:val="32"/>
          <w:rtl/>
        </w:rPr>
        <w:t>بالأدلة الآتية :-</w:t>
      </w:r>
    </w:p>
    <w:p w:rsidR="00F20278" w:rsidRPr="00895D24" w:rsidRDefault="008A5169" w:rsidP="00242BF0">
      <w:pPr>
        <w:numPr>
          <w:ilvl w:val="0"/>
          <w:numId w:val="4"/>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rPr>
        <w:t>قوله تعالى{وَمِنْ آيَاتِهِ أَنْ خَلَقَ لَكُم مِّنْ أَنفُسِكُمْ أَزْوَاجًا لِّتَسْكُنُوا إِلَيْهَا وَجَعَلَ بَيْنَكُم مَّوَدَّةً وَرَحْمَةً إِنَّ فِي ذَلِكَ لَآيَاتٍ لِّقَوْمٍ يَتَفَكَّرُونَ}</w:t>
      </w:r>
      <w:r w:rsidR="00F040A8" w:rsidRPr="00895D24">
        <w:rPr>
          <w:rFonts w:ascii="Traditional Arabic" w:hAnsi="Traditional Arabic" w:cs="Traditional Arabic"/>
          <w:sz w:val="32"/>
          <w:szCs w:val="32"/>
          <w:vertAlign w:val="superscript"/>
          <w:rtl/>
        </w:rPr>
        <w:t>(</w:t>
      </w:r>
      <w:r w:rsidR="00F040A8" w:rsidRPr="00895D24">
        <w:rPr>
          <w:rStyle w:val="a8"/>
          <w:rFonts w:ascii="Traditional Arabic" w:hAnsi="Traditional Arabic" w:cs="Traditional Arabic"/>
          <w:sz w:val="32"/>
          <w:szCs w:val="32"/>
          <w:rtl/>
        </w:rPr>
        <w:footnoteReference w:id="32"/>
      </w:r>
      <w:r w:rsidR="00F040A8" w:rsidRPr="00895D24">
        <w:rPr>
          <w:rFonts w:ascii="Traditional Arabic" w:hAnsi="Traditional Arabic" w:cs="Traditional Arabic"/>
          <w:sz w:val="32"/>
          <w:szCs w:val="32"/>
          <w:vertAlign w:val="superscript"/>
          <w:rtl/>
        </w:rPr>
        <w:t>)</w:t>
      </w:r>
      <w:r w:rsidR="00F040A8" w:rsidRPr="00895D24">
        <w:rPr>
          <w:rFonts w:ascii="Traditional Arabic" w:hAnsi="Traditional Arabic" w:cs="Traditional Arabic"/>
          <w:sz w:val="32"/>
          <w:szCs w:val="32"/>
          <w:rtl/>
        </w:rPr>
        <w:t>، فالآية تدل على أن من مقاصد الزواج السكينة والمودة والرحمة بين الزوجين ، والفحص الطبي يحقق هذ</w:t>
      </w:r>
      <w:r w:rsidR="00C75412" w:rsidRPr="00895D24">
        <w:rPr>
          <w:rFonts w:ascii="Traditional Arabic" w:hAnsi="Traditional Arabic" w:cs="Traditional Arabic"/>
          <w:sz w:val="32"/>
          <w:szCs w:val="32"/>
          <w:rtl/>
        </w:rPr>
        <w:t>ه المقاصد عن طريق التحقق من خلو</w:t>
      </w:r>
      <w:r w:rsidR="00F040A8" w:rsidRPr="00895D24">
        <w:rPr>
          <w:rFonts w:ascii="Traditional Arabic" w:hAnsi="Traditional Arabic" w:cs="Traditional Arabic"/>
          <w:sz w:val="32"/>
          <w:szCs w:val="32"/>
          <w:rtl/>
        </w:rPr>
        <w:t xml:space="preserve"> الزوجين من الأمراض والعيوب التي </w:t>
      </w:r>
      <w:r w:rsidR="006C79C3" w:rsidRPr="00895D24">
        <w:rPr>
          <w:rFonts w:ascii="Traditional Arabic" w:hAnsi="Traditional Arabic" w:cs="Traditional Arabic"/>
          <w:sz w:val="32"/>
          <w:szCs w:val="32"/>
          <w:rtl/>
        </w:rPr>
        <w:t>ت</w:t>
      </w:r>
      <w:r w:rsidR="00F040A8" w:rsidRPr="00895D24">
        <w:rPr>
          <w:rFonts w:ascii="Traditional Arabic" w:hAnsi="Traditional Arabic" w:cs="Traditional Arabic"/>
          <w:sz w:val="32"/>
          <w:szCs w:val="32"/>
          <w:rtl/>
        </w:rPr>
        <w:t>نغص الحياة الزوجية</w:t>
      </w:r>
      <w:r w:rsidR="00F20278" w:rsidRPr="00895D24">
        <w:rPr>
          <w:rFonts w:ascii="Traditional Arabic" w:hAnsi="Traditional Arabic" w:cs="Traditional Arabic"/>
          <w:sz w:val="32"/>
          <w:szCs w:val="32"/>
          <w:rtl/>
        </w:rPr>
        <w:t>.</w:t>
      </w:r>
    </w:p>
    <w:p w:rsidR="008A5169" w:rsidRPr="00895D24" w:rsidRDefault="0061660C" w:rsidP="00242BF0">
      <w:pPr>
        <w:autoSpaceDE w:val="0"/>
        <w:autoSpaceDN w:val="0"/>
        <w:bidi w:val="0"/>
        <w:adjustRightInd w:val="0"/>
        <w:ind w:left="425"/>
        <w:jc w:val="right"/>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 ويناقش هذا الاستدلال بأن الأسرة المسلمة كانت منذ عصر التنزيل إلى ما قبل ظهور الفحص الطبي أكثر استقراراً وسكينة ومودة</w:t>
      </w:r>
      <w:r w:rsidR="00F20278"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في حين تعاني الأسرة المسلمة في عصر الفحص الطبي من التفكك والشقاق</w:t>
      </w:r>
      <w:r w:rsidR="007879FD" w:rsidRPr="00895D24">
        <w:rPr>
          <w:rFonts w:ascii="Traditional Arabic" w:hAnsi="Traditional Arabic" w:cs="Traditional Arabic"/>
          <w:sz w:val="32"/>
          <w:szCs w:val="32"/>
          <w:rtl/>
        </w:rPr>
        <w:t>، كما أن هذه الآية عامة وليست نصاً في موضع النزاع</w:t>
      </w:r>
      <w:r w:rsidR="00F040A8" w:rsidRPr="00895D24">
        <w:rPr>
          <w:rFonts w:ascii="Traditional Arabic" w:hAnsi="Traditional Arabic" w:cs="Traditional Arabic"/>
          <w:sz w:val="32"/>
          <w:szCs w:val="32"/>
          <w:rtl/>
        </w:rPr>
        <w:t>.</w:t>
      </w:r>
    </w:p>
    <w:p w:rsidR="004F7983" w:rsidRPr="00895D24" w:rsidRDefault="00F040A8" w:rsidP="00242BF0">
      <w:pPr>
        <w:numPr>
          <w:ilvl w:val="0"/>
          <w:numId w:val="4"/>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rPr>
        <w:t>قوله تعالى{وَالَّذِينَ يَقُولُونَ رَبَّنَا هَ</w:t>
      </w:r>
      <w:r w:rsidR="009F2B11" w:rsidRPr="00895D24">
        <w:rPr>
          <w:rFonts w:ascii="Traditional Arabic" w:hAnsi="Traditional Arabic" w:cs="Traditional Arabic"/>
          <w:sz w:val="32"/>
          <w:szCs w:val="32"/>
          <w:rtl/>
        </w:rPr>
        <w:t>بْ لَنَا مِنْ أَزْوَاجِنَا وَذُ</w:t>
      </w:r>
      <w:r w:rsidRPr="00895D24">
        <w:rPr>
          <w:rFonts w:ascii="Traditional Arabic" w:hAnsi="Traditional Arabic" w:cs="Traditional Arabic"/>
          <w:sz w:val="32"/>
          <w:szCs w:val="32"/>
          <w:rtl/>
        </w:rPr>
        <w:t>رِّيَّاتِنَا قُرَّةَ أَعْيُنٍ وَاجْعَلْنَا لِلْمُتَّقِينَ إِمَامًا}</w:t>
      </w:r>
      <w:r w:rsidRPr="00895D24">
        <w:rPr>
          <w:rFonts w:ascii="Traditional Arabic" w:hAnsi="Traditional Arabic" w:cs="Traditional Arabic"/>
          <w:sz w:val="32"/>
          <w:szCs w:val="32"/>
          <w:vertAlign w:val="superscript"/>
          <w:rtl/>
        </w:rPr>
        <w:t>(</w:t>
      </w:r>
      <w:r w:rsidRPr="00895D24">
        <w:rPr>
          <w:rStyle w:val="a8"/>
          <w:rFonts w:ascii="Traditional Arabic" w:hAnsi="Traditional Arabic" w:cs="Traditional Arabic"/>
          <w:sz w:val="32"/>
          <w:szCs w:val="32"/>
          <w:rtl/>
        </w:rPr>
        <w:footnoteReference w:id="33"/>
      </w:r>
      <w:r w:rsidRPr="00895D24">
        <w:rPr>
          <w:rFonts w:ascii="Traditional Arabic" w:hAnsi="Traditional Arabic" w:cs="Traditional Arabic"/>
          <w:sz w:val="32"/>
          <w:szCs w:val="32"/>
          <w:vertAlign w:val="superscript"/>
          <w:rtl/>
        </w:rPr>
        <w:t>)</w:t>
      </w:r>
      <w:r w:rsidRPr="00895D24">
        <w:rPr>
          <w:rFonts w:ascii="Traditional Arabic" w:hAnsi="Traditional Arabic" w:cs="Traditional Arabic"/>
          <w:sz w:val="32"/>
          <w:szCs w:val="32"/>
          <w:rtl/>
        </w:rPr>
        <w:t xml:space="preserve">فهذه الآية </w:t>
      </w:r>
      <w:r w:rsidR="00571CA8" w:rsidRPr="00895D24">
        <w:rPr>
          <w:rFonts w:ascii="Traditional Arabic" w:hAnsi="Traditional Arabic" w:cs="Traditional Arabic"/>
          <w:sz w:val="32"/>
          <w:szCs w:val="32"/>
          <w:rtl/>
        </w:rPr>
        <w:t>الكريمة تدل على أن من أهم مقاصد الزواج حفظ النسل والنوع البشري عن طريق التناسل</w:t>
      </w:r>
      <w:r w:rsidR="00C75412" w:rsidRPr="00895D24">
        <w:rPr>
          <w:rFonts w:ascii="Traditional Arabic" w:hAnsi="Traditional Arabic" w:cs="Traditional Arabic"/>
          <w:sz w:val="32"/>
          <w:szCs w:val="32"/>
          <w:rtl/>
        </w:rPr>
        <w:t>،</w:t>
      </w:r>
      <w:r w:rsidR="00571CA8" w:rsidRPr="00895D24">
        <w:rPr>
          <w:rFonts w:ascii="Traditional Arabic" w:hAnsi="Traditional Arabic" w:cs="Traditional Arabic"/>
          <w:sz w:val="32"/>
          <w:szCs w:val="32"/>
          <w:rtl/>
        </w:rPr>
        <w:t xml:space="preserve"> وأن النفس البشرية قد جبلت على حب الأولاد وأنهم قرة أ</w:t>
      </w:r>
      <w:r w:rsidR="006C79C3" w:rsidRPr="00895D24">
        <w:rPr>
          <w:rFonts w:ascii="Traditional Arabic" w:hAnsi="Traditional Arabic" w:cs="Traditional Arabic"/>
          <w:sz w:val="32"/>
          <w:szCs w:val="32"/>
          <w:rtl/>
        </w:rPr>
        <w:t>ع</w:t>
      </w:r>
      <w:r w:rsidR="00571CA8" w:rsidRPr="00895D24">
        <w:rPr>
          <w:rFonts w:ascii="Traditional Arabic" w:hAnsi="Traditional Arabic" w:cs="Traditional Arabic"/>
          <w:sz w:val="32"/>
          <w:szCs w:val="32"/>
          <w:rtl/>
        </w:rPr>
        <w:t>ين الوالدين ، والفحص الطبي</w:t>
      </w:r>
      <w:r w:rsidR="004F7983" w:rsidRPr="00895D24">
        <w:rPr>
          <w:rFonts w:ascii="Traditional Arabic" w:hAnsi="Traditional Arabic" w:cs="Traditional Arabic"/>
          <w:sz w:val="32"/>
          <w:szCs w:val="32"/>
          <w:rtl/>
        </w:rPr>
        <w:t xml:space="preserve"> وسيلة</w:t>
      </w:r>
      <w:r w:rsidR="00571CA8" w:rsidRPr="00895D24">
        <w:rPr>
          <w:rFonts w:ascii="Traditional Arabic" w:hAnsi="Traditional Arabic" w:cs="Traditional Arabic"/>
          <w:sz w:val="32"/>
          <w:szCs w:val="32"/>
          <w:rtl/>
        </w:rPr>
        <w:t xml:space="preserve"> للتأكد من صلاحية الزوجين للإنجاب</w:t>
      </w:r>
      <w:r w:rsidR="004F7983" w:rsidRPr="00895D24">
        <w:rPr>
          <w:rFonts w:ascii="Traditional Arabic" w:hAnsi="Traditional Arabic" w:cs="Traditional Arabic"/>
          <w:sz w:val="32"/>
          <w:szCs w:val="32"/>
          <w:rtl/>
        </w:rPr>
        <w:t>، فهو</w:t>
      </w:r>
      <w:r w:rsidR="00571CA8" w:rsidRPr="00895D24">
        <w:rPr>
          <w:rFonts w:ascii="Traditional Arabic" w:hAnsi="Traditional Arabic" w:cs="Traditional Arabic"/>
          <w:sz w:val="32"/>
          <w:szCs w:val="32"/>
          <w:rtl/>
        </w:rPr>
        <w:t xml:space="preserve"> </w:t>
      </w:r>
      <w:r w:rsidR="006C79C3" w:rsidRPr="00895D24">
        <w:rPr>
          <w:rFonts w:ascii="Traditional Arabic" w:hAnsi="Traditional Arabic" w:cs="Traditional Arabic"/>
          <w:sz w:val="32"/>
          <w:szCs w:val="32"/>
          <w:rtl/>
        </w:rPr>
        <w:t>ي</w:t>
      </w:r>
      <w:r w:rsidR="00571CA8" w:rsidRPr="00895D24">
        <w:rPr>
          <w:rFonts w:ascii="Traditional Arabic" w:hAnsi="Traditional Arabic" w:cs="Traditional Arabic"/>
          <w:sz w:val="32"/>
          <w:szCs w:val="32"/>
          <w:rtl/>
        </w:rPr>
        <w:t>حقق مقصد الشريعة من الزو</w:t>
      </w:r>
      <w:r w:rsidR="001E1FF3" w:rsidRPr="00895D24">
        <w:rPr>
          <w:rFonts w:ascii="Traditional Arabic" w:hAnsi="Traditional Arabic" w:cs="Traditional Arabic"/>
          <w:sz w:val="32"/>
          <w:szCs w:val="32"/>
          <w:rtl/>
        </w:rPr>
        <w:t>اج في التناسل وحفظ النوع البشري</w:t>
      </w:r>
      <w:r w:rsidR="00F20278" w:rsidRPr="00895D24">
        <w:rPr>
          <w:rFonts w:ascii="Traditional Arabic" w:hAnsi="Traditional Arabic" w:cs="Traditional Arabic"/>
          <w:sz w:val="32"/>
          <w:szCs w:val="32"/>
          <w:rtl/>
        </w:rPr>
        <w:t>.</w:t>
      </w:r>
      <w:r w:rsidR="0061660C" w:rsidRPr="00895D24">
        <w:rPr>
          <w:rFonts w:ascii="Traditional Arabic" w:hAnsi="Traditional Arabic" w:cs="Traditional Arabic"/>
          <w:sz w:val="32"/>
          <w:szCs w:val="32"/>
          <w:rtl/>
        </w:rPr>
        <w:t xml:space="preserve"> </w:t>
      </w:r>
    </w:p>
    <w:p w:rsidR="00F040A8" w:rsidRPr="00895D24" w:rsidRDefault="0061660C" w:rsidP="00242BF0">
      <w:pPr>
        <w:autoSpaceDE w:val="0"/>
        <w:autoSpaceDN w:val="0"/>
        <w:adjustRightInd w:val="0"/>
        <w:ind w:left="800"/>
        <w:rPr>
          <w:rFonts w:ascii="Traditional Arabic" w:hAnsi="Traditional Arabic" w:cs="Traditional Arabic"/>
          <w:sz w:val="32"/>
          <w:szCs w:val="32"/>
        </w:rPr>
      </w:pPr>
      <w:r w:rsidRPr="00895D24">
        <w:rPr>
          <w:rFonts w:ascii="Traditional Arabic" w:hAnsi="Traditional Arabic" w:cs="Traditional Arabic"/>
          <w:sz w:val="32"/>
          <w:szCs w:val="32"/>
          <w:rtl/>
        </w:rPr>
        <w:t xml:space="preserve">ويناقش </w:t>
      </w:r>
      <w:r w:rsidR="00F20278" w:rsidRPr="00895D24">
        <w:rPr>
          <w:rFonts w:ascii="Traditional Arabic" w:hAnsi="Traditional Arabic" w:cs="Traditional Arabic"/>
          <w:sz w:val="32"/>
          <w:szCs w:val="32"/>
          <w:rtl/>
        </w:rPr>
        <w:t xml:space="preserve">هذا </w:t>
      </w:r>
      <w:r w:rsidRPr="00895D24">
        <w:rPr>
          <w:rFonts w:ascii="Traditional Arabic" w:hAnsi="Traditional Arabic" w:cs="Traditional Arabic"/>
          <w:sz w:val="32"/>
          <w:szCs w:val="32"/>
          <w:rtl/>
        </w:rPr>
        <w:t>الاستدلال بأن نتائج الفحص الطبي ليست يقينية بل ظنية حسبما يذكر المختصون</w:t>
      </w:r>
      <w:r w:rsidR="007879FD" w:rsidRPr="00895D24">
        <w:rPr>
          <w:rFonts w:ascii="Traditional Arabic" w:hAnsi="Traditional Arabic" w:cs="Traditional Arabic"/>
          <w:sz w:val="32"/>
          <w:szCs w:val="32"/>
          <w:rtl/>
        </w:rPr>
        <w:t>، إضافة إلى أن الآية عامة فليست نصاً في موضع النزاع</w:t>
      </w:r>
      <w:r w:rsidR="00571CA8" w:rsidRPr="00895D24">
        <w:rPr>
          <w:rFonts w:ascii="Traditional Arabic" w:hAnsi="Traditional Arabic" w:cs="Traditional Arabic"/>
          <w:sz w:val="32"/>
          <w:szCs w:val="32"/>
          <w:rtl/>
        </w:rPr>
        <w:t>.</w:t>
      </w:r>
    </w:p>
    <w:p w:rsidR="00E2714E" w:rsidRPr="00895D24" w:rsidRDefault="00E2714E" w:rsidP="00242BF0">
      <w:pPr>
        <w:numPr>
          <w:ilvl w:val="0"/>
          <w:numId w:val="4"/>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color w:val="000000"/>
          <w:sz w:val="32"/>
          <w:szCs w:val="32"/>
        </w:rPr>
        <w:t xml:space="preserve"> </w:t>
      </w:r>
      <w:r w:rsidRPr="00895D24">
        <w:rPr>
          <w:rFonts w:ascii="Traditional Arabic" w:hAnsi="Traditional Arabic" w:cs="Traditional Arabic"/>
          <w:color w:val="000000"/>
          <w:sz w:val="32"/>
          <w:szCs w:val="32"/>
          <w:rtl/>
        </w:rPr>
        <w:t>قوله تعالى: (يَا أَيُّهَا الَّذِينَ آمَنُواْ أَطِيعُواْ اللّهَ وَأَطِيعُواْ الرَّسُولَ وَأُوْلِي الأَمْرِ مِنكُمْ)</w:t>
      </w:r>
      <w:r w:rsidRPr="00895D24">
        <w:rPr>
          <w:rFonts w:ascii="Traditional Arabic" w:hAnsi="Traditional Arabic" w:cs="Traditional Arabic"/>
          <w:color w:val="000000"/>
          <w:sz w:val="32"/>
          <w:szCs w:val="32"/>
          <w:vertAlign w:val="superscript"/>
          <w:rtl/>
        </w:rPr>
        <w:t>(</w:t>
      </w:r>
      <w:r w:rsidRPr="00895D24">
        <w:rPr>
          <w:rStyle w:val="a8"/>
          <w:rFonts w:ascii="Traditional Arabic" w:hAnsi="Traditional Arabic" w:cs="Traditional Arabic"/>
          <w:color w:val="000000"/>
          <w:sz w:val="32"/>
          <w:szCs w:val="32"/>
          <w:rtl/>
        </w:rPr>
        <w:footnoteReference w:id="34"/>
      </w:r>
      <w:r w:rsidRPr="00895D24">
        <w:rPr>
          <w:rFonts w:ascii="Traditional Arabic" w:hAnsi="Traditional Arabic" w:cs="Traditional Arabic"/>
          <w:color w:val="000000"/>
          <w:sz w:val="32"/>
          <w:szCs w:val="32"/>
          <w:vertAlign w:val="superscript"/>
        </w:rPr>
        <w:t>(</w:t>
      </w:r>
      <w:r w:rsidR="00F20278" w:rsidRPr="00895D24">
        <w:rPr>
          <w:rFonts w:ascii="Traditional Arabic" w:hAnsi="Traditional Arabic" w:cs="Traditional Arabic"/>
          <w:color w:val="000000"/>
          <w:sz w:val="32"/>
          <w:szCs w:val="32"/>
        </w:rPr>
        <w:t xml:space="preserve"> </w:t>
      </w:r>
      <w:r w:rsidRPr="00895D24">
        <w:rPr>
          <w:rFonts w:ascii="Traditional Arabic" w:hAnsi="Traditional Arabic" w:cs="Traditional Arabic"/>
          <w:color w:val="000000"/>
          <w:sz w:val="32"/>
          <w:szCs w:val="32"/>
        </w:rPr>
        <w:br/>
      </w:r>
      <w:r w:rsidR="00F20278" w:rsidRPr="00895D24">
        <w:rPr>
          <w:rFonts w:ascii="Traditional Arabic" w:hAnsi="Traditional Arabic" w:cs="Traditional Arabic"/>
          <w:color w:val="000000"/>
          <w:sz w:val="32"/>
          <w:szCs w:val="32"/>
          <w:rtl/>
        </w:rPr>
        <w:t xml:space="preserve">فالمباح إذا أمر به ولي </w:t>
      </w:r>
      <w:r w:rsidRPr="00895D24">
        <w:rPr>
          <w:rFonts w:ascii="Traditional Arabic" w:hAnsi="Traditional Arabic" w:cs="Traditional Arabic"/>
          <w:color w:val="000000"/>
          <w:sz w:val="32"/>
          <w:szCs w:val="32"/>
          <w:rtl/>
        </w:rPr>
        <w:t>أمر المسلم</w:t>
      </w:r>
      <w:r w:rsidR="00F20278" w:rsidRPr="00895D24">
        <w:rPr>
          <w:rFonts w:ascii="Traditional Arabic" w:hAnsi="Traditional Arabic" w:cs="Traditional Arabic"/>
          <w:color w:val="000000"/>
          <w:sz w:val="32"/>
          <w:szCs w:val="32"/>
          <w:rtl/>
        </w:rPr>
        <w:t>ين</w:t>
      </w:r>
      <w:r w:rsidRPr="00895D24">
        <w:rPr>
          <w:rFonts w:ascii="Traditional Arabic" w:hAnsi="Traditional Arabic" w:cs="Traditional Arabic"/>
          <w:color w:val="000000"/>
          <w:sz w:val="32"/>
          <w:szCs w:val="32"/>
          <w:rtl/>
        </w:rPr>
        <w:t xml:space="preserve"> للمصـلحة العامة يصبح واجباً ويلتزم المسلم</w:t>
      </w:r>
      <w:r w:rsidR="007879FD" w:rsidRPr="00895D24">
        <w:rPr>
          <w:rFonts w:ascii="Traditional Arabic" w:hAnsi="Traditional Arabic" w:cs="Traditional Arabic"/>
          <w:color w:val="000000"/>
          <w:sz w:val="32"/>
          <w:szCs w:val="32"/>
          <w:rtl/>
        </w:rPr>
        <w:t>ون</w:t>
      </w:r>
      <w:r w:rsidRPr="00895D24">
        <w:rPr>
          <w:rFonts w:ascii="Traditional Arabic" w:hAnsi="Traditional Arabic" w:cs="Traditional Arabic"/>
          <w:color w:val="000000"/>
          <w:sz w:val="32"/>
          <w:szCs w:val="32"/>
          <w:rtl/>
        </w:rPr>
        <w:t xml:space="preserve"> بتطبيقه</w:t>
      </w:r>
      <w:r w:rsidR="00F20278" w:rsidRPr="00895D24">
        <w:rPr>
          <w:rFonts w:ascii="Traditional Arabic" w:hAnsi="Traditional Arabic" w:cs="Traditional Arabic"/>
          <w:color w:val="000000"/>
          <w:sz w:val="32"/>
          <w:szCs w:val="32"/>
          <w:rtl/>
          <w:lang w:bidi="ar-YE"/>
        </w:rPr>
        <w:t>.</w:t>
      </w:r>
      <w:r w:rsidRPr="00895D24">
        <w:rPr>
          <w:rFonts w:ascii="Traditional Arabic" w:hAnsi="Traditional Arabic" w:cs="Traditional Arabic"/>
          <w:color w:val="000000"/>
          <w:sz w:val="32"/>
          <w:szCs w:val="32"/>
        </w:rPr>
        <w:t> </w:t>
      </w:r>
    </w:p>
    <w:p w:rsidR="004F7983" w:rsidRPr="00895D24" w:rsidRDefault="004F7983" w:rsidP="00242BF0">
      <w:pPr>
        <w:autoSpaceDE w:val="0"/>
        <w:autoSpaceDN w:val="0"/>
        <w:adjustRightInd w:val="0"/>
        <w:ind w:left="800"/>
        <w:rPr>
          <w:rFonts w:ascii="Traditional Arabic" w:hAnsi="Traditional Arabic" w:cs="Traditional Arabic"/>
          <w:sz w:val="32"/>
          <w:szCs w:val="32"/>
        </w:rPr>
      </w:pPr>
      <w:r w:rsidRPr="00895D24">
        <w:rPr>
          <w:rFonts w:ascii="Traditional Arabic" w:hAnsi="Traditional Arabic" w:cs="Traditional Arabic"/>
          <w:sz w:val="32"/>
          <w:szCs w:val="32"/>
          <w:rtl/>
        </w:rPr>
        <w:t>ويناقش</w:t>
      </w:r>
      <w:r w:rsidR="00D953FB" w:rsidRPr="00895D24">
        <w:rPr>
          <w:rFonts w:ascii="Traditional Arabic" w:hAnsi="Traditional Arabic" w:cs="Traditional Arabic"/>
          <w:sz w:val="32"/>
          <w:szCs w:val="32"/>
          <w:rtl/>
        </w:rPr>
        <w:t xml:space="preserve"> هذا</w:t>
      </w:r>
      <w:r w:rsidRPr="00895D24">
        <w:rPr>
          <w:rFonts w:ascii="Traditional Arabic" w:hAnsi="Traditional Arabic" w:cs="Traditional Arabic"/>
          <w:sz w:val="32"/>
          <w:szCs w:val="32"/>
          <w:rtl/>
        </w:rPr>
        <w:t xml:space="preserve"> الاستدلال </w:t>
      </w:r>
      <w:r w:rsidR="00D953FB" w:rsidRPr="00895D24">
        <w:rPr>
          <w:rFonts w:ascii="Traditional Arabic" w:hAnsi="Traditional Arabic" w:cs="Traditional Arabic"/>
          <w:sz w:val="32"/>
          <w:szCs w:val="32"/>
          <w:rtl/>
        </w:rPr>
        <w:t>بأنه غير مسلم به</w:t>
      </w:r>
      <w:r w:rsidR="00F20278" w:rsidRPr="00895D24">
        <w:rPr>
          <w:rFonts w:ascii="Traditional Arabic" w:hAnsi="Traditional Arabic" w:cs="Traditional Arabic"/>
          <w:sz w:val="32"/>
          <w:szCs w:val="32"/>
          <w:rtl/>
        </w:rPr>
        <w:t>،</w:t>
      </w:r>
      <w:r w:rsidR="00D953FB" w:rsidRPr="00895D24">
        <w:rPr>
          <w:rFonts w:ascii="Traditional Arabic" w:hAnsi="Traditional Arabic" w:cs="Traditional Arabic"/>
          <w:sz w:val="32"/>
          <w:szCs w:val="32"/>
          <w:rtl/>
        </w:rPr>
        <w:t xml:space="preserve"> فإجبار الراغبين بالزواج على إجراء الفحص ليس من المباح.</w:t>
      </w:r>
    </w:p>
    <w:p w:rsidR="00E2714E" w:rsidRPr="00895D24" w:rsidRDefault="00E2714E" w:rsidP="00242BF0">
      <w:pPr>
        <w:numPr>
          <w:ilvl w:val="0"/>
          <w:numId w:val="4"/>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color w:val="000000"/>
          <w:sz w:val="32"/>
          <w:szCs w:val="32"/>
          <w:rtl/>
        </w:rPr>
        <w:t>قوله تعالى: (وَلاَ تُلْقُواْ بِأَيْدِيكُمْ إِلَى التَّهْلُكَةِ)</w:t>
      </w:r>
      <w:r w:rsidRPr="00895D24">
        <w:rPr>
          <w:rFonts w:ascii="Traditional Arabic" w:hAnsi="Traditional Arabic" w:cs="Traditional Arabic"/>
          <w:color w:val="000000"/>
          <w:sz w:val="32"/>
          <w:szCs w:val="32"/>
          <w:vertAlign w:val="superscript"/>
          <w:rtl/>
        </w:rPr>
        <w:t>(</w:t>
      </w:r>
      <w:r w:rsidRPr="00895D24">
        <w:rPr>
          <w:rStyle w:val="a8"/>
          <w:rFonts w:ascii="Traditional Arabic" w:hAnsi="Traditional Arabic" w:cs="Traditional Arabic"/>
          <w:color w:val="000000"/>
          <w:sz w:val="32"/>
          <w:szCs w:val="32"/>
          <w:rtl/>
        </w:rPr>
        <w:footnoteReference w:id="35"/>
      </w:r>
      <w:r w:rsidRPr="00895D24">
        <w:rPr>
          <w:rFonts w:ascii="Traditional Arabic" w:hAnsi="Traditional Arabic" w:cs="Traditional Arabic"/>
          <w:color w:val="000000"/>
          <w:sz w:val="32"/>
          <w:szCs w:val="32"/>
          <w:vertAlign w:val="superscript"/>
          <w:rtl/>
        </w:rPr>
        <w:t>)</w:t>
      </w:r>
      <w:r w:rsidR="00F20278" w:rsidRPr="00895D24">
        <w:rPr>
          <w:rFonts w:ascii="Traditional Arabic" w:hAnsi="Traditional Arabic" w:cs="Traditional Arabic"/>
          <w:color w:val="000000"/>
          <w:sz w:val="32"/>
          <w:szCs w:val="32"/>
          <w:rtl/>
        </w:rPr>
        <w:t xml:space="preserve"> ف</w:t>
      </w:r>
      <w:r w:rsidRPr="00895D24">
        <w:rPr>
          <w:rFonts w:ascii="Traditional Arabic" w:hAnsi="Traditional Arabic" w:cs="Traditional Arabic"/>
          <w:color w:val="000000"/>
          <w:sz w:val="32"/>
          <w:szCs w:val="32"/>
          <w:rtl/>
        </w:rPr>
        <w:t>بعض الأمراض المعدية تنتقل بالزواج فإذا كان الفحص سبباً في الوقاية</w:t>
      </w:r>
      <w:r w:rsidR="00F20278" w:rsidRPr="00895D24">
        <w:rPr>
          <w:rFonts w:ascii="Traditional Arabic" w:hAnsi="Traditional Arabic" w:cs="Traditional Arabic"/>
          <w:color w:val="000000"/>
          <w:sz w:val="32"/>
          <w:szCs w:val="32"/>
          <w:rtl/>
        </w:rPr>
        <w:t xml:space="preserve"> منها فقد</w:t>
      </w:r>
      <w:r w:rsidRPr="00895D24">
        <w:rPr>
          <w:rFonts w:ascii="Traditional Arabic" w:hAnsi="Traditional Arabic" w:cs="Traditional Arabic"/>
          <w:color w:val="000000"/>
          <w:sz w:val="32"/>
          <w:szCs w:val="32"/>
          <w:rtl/>
        </w:rPr>
        <w:t xml:space="preserve"> تعين ذلك</w:t>
      </w:r>
      <w:r w:rsidRPr="00895D24">
        <w:rPr>
          <w:rFonts w:ascii="Traditional Arabic" w:hAnsi="Traditional Arabic" w:cs="Traditional Arabic"/>
          <w:color w:val="000000"/>
          <w:sz w:val="32"/>
          <w:szCs w:val="32"/>
        </w:rPr>
        <w:t>.</w:t>
      </w:r>
    </w:p>
    <w:p w:rsidR="00D953FB" w:rsidRPr="00895D24" w:rsidRDefault="00D953FB" w:rsidP="00242BF0">
      <w:pPr>
        <w:autoSpaceDE w:val="0"/>
        <w:autoSpaceDN w:val="0"/>
        <w:adjustRightInd w:val="0"/>
        <w:ind w:left="800"/>
        <w:rPr>
          <w:rFonts w:ascii="Traditional Arabic" w:hAnsi="Traditional Arabic" w:cs="Traditional Arabic"/>
          <w:sz w:val="32"/>
          <w:szCs w:val="32"/>
          <w:rtl/>
        </w:rPr>
      </w:pPr>
      <w:r w:rsidRPr="00895D24">
        <w:rPr>
          <w:rFonts w:ascii="Traditional Arabic" w:hAnsi="Traditional Arabic" w:cs="Traditional Arabic"/>
          <w:sz w:val="32"/>
          <w:szCs w:val="32"/>
          <w:rtl/>
        </w:rPr>
        <w:t>ويناقش هذا الاستدلال بأن انتقال الأمراض المعدية يتم بطرق كثيرة حداً وليس بالزواج فقط، كما أن</w:t>
      </w:r>
      <w:r w:rsidR="00381A11" w:rsidRPr="00895D24">
        <w:rPr>
          <w:rFonts w:ascii="Traditional Arabic" w:hAnsi="Traditional Arabic" w:cs="Traditional Arabic"/>
          <w:sz w:val="32"/>
          <w:szCs w:val="32"/>
          <w:rtl/>
        </w:rPr>
        <w:t xml:space="preserve"> هذا الاستدلال ظني لأن نتائج الفحص ظنية وليست يقينية.</w:t>
      </w:r>
    </w:p>
    <w:p w:rsidR="00D95F32" w:rsidRPr="00895D24" w:rsidRDefault="00E2714E" w:rsidP="00242BF0">
      <w:pPr>
        <w:numPr>
          <w:ilvl w:val="0"/>
          <w:numId w:val="4"/>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color w:val="000000"/>
          <w:sz w:val="32"/>
          <w:szCs w:val="32"/>
          <w:rtl/>
        </w:rPr>
        <w:t>قوله تعالى: (قَالَ رَبِّ هَبْ لِي مِن لَّدُنْكَ ذُرِّيَّةً طَيِّبَةً إِنَّكَ سَمِيعُ الدُّعَاء)</w:t>
      </w:r>
      <w:r w:rsidRPr="00895D24">
        <w:rPr>
          <w:rFonts w:ascii="Traditional Arabic" w:hAnsi="Traditional Arabic" w:cs="Traditional Arabic"/>
          <w:color w:val="000000"/>
          <w:sz w:val="32"/>
          <w:szCs w:val="32"/>
          <w:vertAlign w:val="superscript"/>
          <w:rtl/>
        </w:rPr>
        <w:t>(</w:t>
      </w:r>
      <w:r w:rsidRPr="00895D24">
        <w:rPr>
          <w:rStyle w:val="a8"/>
          <w:rFonts w:ascii="Traditional Arabic" w:hAnsi="Traditional Arabic" w:cs="Traditional Arabic"/>
          <w:color w:val="000000"/>
          <w:sz w:val="32"/>
          <w:szCs w:val="32"/>
          <w:rtl/>
        </w:rPr>
        <w:footnoteReference w:id="36"/>
      </w:r>
      <w:r w:rsidR="006915CD" w:rsidRPr="00895D24">
        <w:rPr>
          <w:rFonts w:ascii="Traditional Arabic" w:hAnsi="Traditional Arabic" w:cs="Traditional Arabic"/>
          <w:color w:val="000000"/>
          <w:sz w:val="32"/>
          <w:szCs w:val="32"/>
          <w:vertAlign w:val="superscript"/>
          <w:rtl/>
        </w:rPr>
        <w:t>)</w:t>
      </w:r>
      <w:r w:rsidRPr="00895D24">
        <w:rPr>
          <w:rFonts w:ascii="Traditional Arabic" w:hAnsi="Traditional Arabic" w:cs="Traditional Arabic"/>
          <w:color w:val="000000"/>
          <w:sz w:val="32"/>
          <w:szCs w:val="32"/>
          <w:rtl/>
        </w:rPr>
        <w:t xml:space="preserve"> </w:t>
      </w:r>
      <w:r w:rsidR="00F20278" w:rsidRPr="00895D24">
        <w:rPr>
          <w:rFonts w:ascii="Traditional Arabic" w:hAnsi="Traditional Arabic" w:cs="Traditional Arabic"/>
          <w:color w:val="000000"/>
          <w:sz w:val="32"/>
          <w:szCs w:val="32"/>
          <w:rtl/>
        </w:rPr>
        <w:t>ف</w:t>
      </w:r>
      <w:r w:rsidRPr="00895D24">
        <w:rPr>
          <w:rFonts w:ascii="Traditional Arabic" w:hAnsi="Traditional Arabic" w:cs="Traditional Arabic"/>
          <w:color w:val="000000"/>
          <w:sz w:val="32"/>
          <w:szCs w:val="32"/>
          <w:rtl/>
        </w:rPr>
        <w:t>المحافظة على النسل من الكليات التي اهتمت بها الشريعة ، فلا مانع من حرص الإنسان على أن يكون نسله المستقبلي صالحاً غير معيب ، ولا تكون الذرية صالحة وقرة للعين إذا كانت مشو</w:t>
      </w:r>
      <w:r w:rsidR="00F20278" w:rsidRPr="00895D24">
        <w:rPr>
          <w:rFonts w:ascii="Traditional Arabic" w:hAnsi="Traditional Arabic" w:cs="Traditional Arabic"/>
          <w:color w:val="000000"/>
          <w:sz w:val="32"/>
          <w:szCs w:val="32"/>
          <w:rtl/>
        </w:rPr>
        <w:t>هة وناقصة الأعضاء متخلفة العقل،</w:t>
      </w:r>
      <w:r w:rsidRPr="00895D24">
        <w:rPr>
          <w:rFonts w:ascii="Traditional Arabic" w:hAnsi="Traditional Arabic" w:cs="Traditional Arabic"/>
          <w:color w:val="000000"/>
          <w:sz w:val="32"/>
          <w:szCs w:val="32"/>
          <w:rtl/>
        </w:rPr>
        <w:t xml:space="preserve"> و</w:t>
      </w:r>
      <w:r w:rsidR="00F20278" w:rsidRPr="00895D24">
        <w:rPr>
          <w:rFonts w:ascii="Traditional Arabic" w:hAnsi="Traditional Arabic" w:cs="Traditional Arabic"/>
          <w:color w:val="000000"/>
          <w:sz w:val="32"/>
          <w:szCs w:val="32"/>
          <w:rtl/>
        </w:rPr>
        <w:t xml:space="preserve"> الفحص الطبي وسيلة لتجنب </w:t>
      </w:r>
      <w:r w:rsidRPr="00895D24">
        <w:rPr>
          <w:rFonts w:ascii="Traditional Arabic" w:hAnsi="Traditional Arabic" w:cs="Traditional Arabic"/>
          <w:color w:val="000000"/>
          <w:sz w:val="32"/>
          <w:szCs w:val="32"/>
          <w:rtl/>
        </w:rPr>
        <w:t>هذه الأمراض</w:t>
      </w:r>
      <w:r w:rsidR="00F20278" w:rsidRPr="00895D24">
        <w:rPr>
          <w:rFonts w:ascii="Traditional Arabic" w:hAnsi="Traditional Arabic" w:cs="Traditional Arabic"/>
          <w:color w:val="000000"/>
          <w:sz w:val="32"/>
          <w:szCs w:val="32"/>
          <w:rtl/>
        </w:rPr>
        <w:t>.</w:t>
      </w:r>
    </w:p>
    <w:p w:rsidR="00381A11" w:rsidRPr="00895D24" w:rsidRDefault="00381A11" w:rsidP="00242BF0">
      <w:pPr>
        <w:autoSpaceDE w:val="0"/>
        <w:autoSpaceDN w:val="0"/>
        <w:adjustRightInd w:val="0"/>
        <w:ind w:left="800"/>
        <w:rPr>
          <w:rFonts w:ascii="Traditional Arabic" w:hAnsi="Traditional Arabic" w:cs="Traditional Arabic"/>
          <w:sz w:val="32"/>
          <w:szCs w:val="32"/>
        </w:rPr>
      </w:pPr>
      <w:r w:rsidRPr="00895D24">
        <w:rPr>
          <w:rFonts w:ascii="Traditional Arabic" w:hAnsi="Traditional Arabic" w:cs="Traditional Arabic"/>
          <w:sz w:val="32"/>
          <w:szCs w:val="32"/>
          <w:rtl/>
        </w:rPr>
        <w:lastRenderedPageBreak/>
        <w:t>ويناقش هذا الاستد</w:t>
      </w:r>
      <w:r w:rsidR="00F20278" w:rsidRPr="00895D24">
        <w:rPr>
          <w:rFonts w:ascii="Traditional Arabic" w:hAnsi="Traditional Arabic" w:cs="Traditional Arabic"/>
          <w:sz w:val="32"/>
          <w:szCs w:val="32"/>
          <w:rtl/>
        </w:rPr>
        <w:t>لال بأن نتائج الفحص ليست يقينية، كما يناقش الاستدلال بهذه الآية والآيات السابقة بأنه استدلال عام لان هذه الآيات ليست نص</w:t>
      </w:r>
      <w:r w:rsidR="007879FD" w:rsidRPr="00895D24">
        <w:rPr>
          <w:rFonts w:ascii="Traditional Arabic" w:hAnsi="Traditional Arabic" w:cs="Traditional Arabic"/>
          <w:sz w:val="32"/>
          <w:szCs w:val="32"/>
          <w:rtl/>
        </w:rPr>
        <w:t>اً</w:t>
      </w:r>
      <w:r w:rsidR="00F20278" w:rsidRPr="00895D24">
        <w:rPr>
          <w:rFonts w:ascii="Traditional Arabic" w:hAnsi="Traditional Arabic" w:cs="Traditional Arabic"/>
          <w:sz w:val="32"/>
          <w:szCs w:val="32"/>
          <w:rtl/>
        </w:rPr>
        <w:t xml:space="preserve"> في محل النزاع.</w:t>
      </w:r>
    </w:p>
    <w:p w:rsidR="006915CD" w:rsidRPr="00895D24" w:rsidRDefault="00E2714E" w:rsidP="00242BF0">
      <w:pPr>
        <w:numPr>
          <w:ilvl w:val="0"/>
          <w:numId w:val="4"/>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color w:val="000000"/>
          <w:sz w:val="32"/>
          <w:szCs w:val="32"/>
          <w:rtl/>
        </w:rPr>
        <w:t>أن رسول الله صلى الله عليه وسلم قال</w:t>
      </w:r>
      <w:r w:rsidR="006915CD" w:rsidRPr="00895D24">
        <w:rPr>
          <w:rFonts w:ascii="Traditional Arabic" w:hAnsi="Traditional Arabic" w:cs="Traditional Arabic"/>
          <w:color w:val="000000"/>
          <w:sz w:val="32"/>
          <w:szCs w:val="32"/>
          <w:rtl/>
        </w:rPr>
        <w:t>: "لا توردوا الممرض على المصح "</w:t>
      </w:r>
      <w:r w:rsidR="006915CD" w:rsidRPr="00895D24">
        <w:rPr>
          <w:rFonts w:ascii="Traditional Arabic" w:hAnsi="Traditional Arabic" w:cs="Traditional Arabic"/>
          <w:color w:val="000000"/>
          <w:sz w:val="32"/>
          <w:szCs w:val="32"/>
          <w:vertAlign w:val="superscript"/>
          <w:rtl/>
        </w:rPr>
        <w:t>(</w:t>
      </w:r>
      <w:r w:rsidR="006915CD" w:rsidRPr="00895D24">
        <w:rPr>
          <w:rStyle w:val="a8"/>
          <w:rFonts w:ascii="Traditional Arabic" w:hAnsi="Traditional Arabic" w:cs="Traditional Arabic"/>
          <w:color w:val="000000"/>
          <w:sz w:val="32"/>
          <w:szCs w:val="32"/>
          <w:rtl/>
        </w:rPr>
        <w:footnoteReference w:id="37"/>
      </w:r>
      <w:r w:rsidR="006915CD" w:rsidRPr="00895D24">
        <w:rPr>
          <w:rFonts w:ascii="Traditional Arabic" w:hAnsi="Traditional Arabic" w:cs="Traditional Arabic"/>
          <w:color w:val="000000"/>
          <w:sz w:val="32"/>
          <w:szCs w:val="32"/>
          <w:vertAlign w:val="superscript"/>
          <w:rtl/>
        </w:rPr>
        <w:t>)</w:t>
      </w:r>
      <w:r w:rsidR="00F20278" w:rsidRPr="00895D24">
        <w:rPr>
          <w:rFonts w:ascii="Traditional Arabic" w:hAnsi="Traditional Arabic" w:cs="Traditional Arabic"/>
          <w:color w:val="000000"/>
          <w:sz w:val="32"/>
          <w:szCs w:val="32"/>
        </w:rPr>
        <w:t xml:space="preserve"> </w:t>
      </w:r>
      <w:r w:rsidR="00A534A0" w:rsidRPr="00895D24">
        <w:rPr>
          <w:rFonts w:ascii="Traditional Arabic" w:hAnsi="Traditional Arabic" w:cs="Traditional Arabic"/>
          <w:color w:val="000000"/>
          <w:sz w:val="32"/>
          <w:szCs w:val="32"/>
        </w:rPr>
        <w:t xml:space="preserve"> </w:t>
      </w:r>
      <w:r w:rsidR="00F20278" w:rsidRPr="00895D24">
        <w:rPr>
          <w:rFonts w:ascii="Traditional Arabic" w:hAnsi="Traditional Arabic" w:cs="Traditional Arabic"/>
          <w:color w:val="000000"/>
          <w:sz w:val="32"/>
          <w:szCs w:val="32"/>
          <w:rtl/>
        </w:rPr>
        <w:t>فالحديث</w:t>
      </w:r>
      <w:r w:rsidRPr="00895D24">
        <w:rPr>
          <w:rFonts w:ascii="Traditional Arabic" w:hAnsi="Traditional Arabic" w:cs="Traditional Arabic"/>
          <w:color w:val="000000"/>
          <w:sz w:val="32"/>
          <w:szCs w:val="32"/>
          <w:rtl/>
        </w:rPr>
        <w:t xml:space="preserve"> أمر باجتناب المصابين بالأمراض المعدية والوراثية ، ومثله حديث "فر من المجذوم فرارك من الأسد"</w:t>
      </w:r>
      <w:r w:rsidR="006915CD" w:rsidRPr="00895D24">
        <w:rPr>
          <w:rFonts w:ascii="Traditional Arabic" w:hAnsi="Traditional Arabic" w:cs="Traditional Arabic"/>
          <w:color w:val="000000"/>
          <w:sz w:val="32"/>
          <w:szCs w:val="32"/>
          <w:vertAlign w:val="superscript"/>
          <w:rtl/>
        </w:rPr>
        <w:t>(</w:t>
      </w:r>
      <w:r w:rsidR="006915CD" w:rsidRPr="00895D24">
        <w:rPr>
          <w:rStyle w:val="a8"/>
          <w:rFonts w:ascii="Traditional Arabic" w:hAnsi="Traditional Arabic" w:cs="Traditional Arabic"/>
          <w:color w:val="000000"/>
          <w:sz w:val="32"/>
          <w:szCs w:val="32"/>
          <w:rtl/>
        </w:rPr>
        <w:footnoteReference w:id="38"/>
      </w:r>
      <w:r w:rsidR="006915CD" w:rsidRPr="00895D24">
        <w:rPr>
          <w:rFonts w:ascii="Traditional Arabic" w:hAnsi="Traditional Arabic" w:cs="Traditional Arabic"/>
          <w:color w:val="000000"/>
          <w:sz w:val="32"/>
          <w:szCs w:val="32"/>
          <w:vertAlign w:val="superscript"/>
          <w:rtl/>
        </w:rPr>
        <w:t>)</w:t>
      </w:r>
      <w:r w:rsidRPr="00895D24">
        <w:rPr>
          <w:rFonts w:ascii="Traditional Arabic" w:hAnsi="Traditional Arabic" w:cs="Traditional Arabic"/>
          <w:color w:val="000000"/>
          <w:sz w:val="32"/>
          <w:szCs w:val="32"/>
          <w:rtl/>
        </w:rPr>
        <w:t xml:space="preserve"> وهذا لا يعلم إلا من الفحص الطبي</w:t>
      </w:r>
      <w:r w:rsidR="006915CD" w:rsidRPr="00895D24">
        <w:rPr>
          <w:rFonts w:ascii="Traditional Arabic" w:hAnsi="Traditional Arabic" w:cs="Traditional Arabic"/>
          <w:color w:val="000000"/>
          <w:sz w:val="32"/>
          <w:szCs w:val="32"/>
          <w:vertAlign w:val="superscript"/>
          <w:rtl/>
        </w:rPr>
        <w:t>(</w:t>
      </w:r>
      <w:r w:rsidR="006915CD" w:rsidRPr="00895D24">
        <w:rPr>
          <w:rStyle w:val="a8"/>
          <w:rFonts w:ascii="Traditional Arabic" w:hAnsi="Traditional Arabic" w:cs="Traditional Arabic"/>
          <w:color w:val="000000"/>
          <w:sz w:val="32"/>
          <w:szCs w:val="32"/>
          <w:rtl/>
        </w:rPr>
        <w:footnoteReference w:id="39"/>
      </w:r>
      <w:r w:rsidR="006915CD" w:rsidRPr="00895D24">
        <w:rPr>
          <w:rFonts w:ascii="Traditional Arabic" w:hAnsi="Traditional Arabic" w:cs="Traditional Arabic"/>
          <w:color w:val="000000"/>
          <w:sz w:val="32"/>
          <w:szCs w:val="32"/>
          <w:vertAlign w:val="superscript"/>
        </w:rPr>
        <w:t>(</w:t>
      </w:r>
      <w:r w:rsidR="006915CD" w:rsidRPr="00895D24">
        <w:rPr>
          <w:rFonts w:ascii="Traditional Arabic" w:hAnsi="Traditional Arabic" w:cs="Traditional Arabic"/>
          <w:color w:val="000000"/>
          <w:sz w:val="32"/>
          <w:szCs w:val="32"/>
          <w:rtl/>
        </w:rPr>
        <w:t>.</w:t>
      </w:r>
    </w:p>
    <w:p w:rsidR="00A534A0" w:rsidRPr="00895D24" w:rsidRDefault="00381A11" w:rsidP="00242BF0">
      <w:pPr>
        <w:autoSpaceDE w:val="0"/>
        <w:autoSpaceDN w:val="0"/>
        <w:adjustRightInd w:val="0"/>
        <w:ind w:left="80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ويناقش هذا الاستدلال بأن الممرض في الحديث</w:t>
      </w:r>
      <w:r w:rsidR="00C310F1" w:rsidRPr="00895D24">
        <w:rPr>
          <w:rFonts w:ascii="Traditional Arabic" w:hAnsi="Traditional Arabic" w:cs="Traditional Arabic"/>
          <w:sz w:val="32"/>
          <w:szCs w:val="32"/>
          <w:rtl/>
        </w:rPr>
        <w:t xml:space="preserve"> الذي إبله ت</w:t>
      </w:r>
      <w:r w:rsidR="00D95F32" w:rsidRPr="00895D24">
        <w:rPr>
          <w:rFonts w:ascii="Traditional Arabic" w:hAnsi="Traditional Arabic" w:cs="Traditional Arabic"/>
          <w:sz w:val="32"/>
          <w:szCs w:val="32"/>
          <w:rtl/>
        </w:rPr>
        <w:t>عاني بالفعل من المرض حقيقة ويقيناً</w:t>
      </w:r>
      <w:r w:rsidR="007879FD" w:rsidRPr="00895D24">
        <w:rPr>
          <w:rFonts w:ascii="Traditional Arabic" w:hAnsi="Traditional Arabic" w:cs="Traditional Arabic"/>
          <w:sz w:val="32"/>
          <w:szCs w:val="32"/>
          <w:rtl/>
        </w:rPr>
        <w:t>،</w:t>
      </w:r>
      <w:r w:rsidR="008B427A" w:rsidRPr="00895D24">
        <w:rPr>
          <w:rFonts w:ascii="Traditional Arabic" w:hAnsi="Traditional Arabic" w:cs="Traditional Arabic"/>
          <w:sz w:val="32"/>
          <w:szCs w:val="32"/>
          <w:rtl/>
        </w:rPr>
        <w:t xml:space="preserve"> </w:t>
      </w:r>
      <w:r w:rsidR="007879FD" w:rsidRPr="00895D24">
        <w:rPr>
          <w:rFonts w:ascii="Traditional Arabic" w:hAnsi="Traditional Arabic" w:cs="Traditional Arabic"/>
          <w:sz w:val="32"/>
          <w:szCs w:val="32"/>
          <w:rtl/>
        </w:rPr>
        <w:t>ف</w:t>
      </w:r>
      <w:r w:rsidR="008B427A" w:rsidRPr="00895D24">
        <w:rPr>
          <w:rFonts w:ascii="Traditional Arabic" w:hAnsi="Traditional Arabic" w:cs="Traditional Arabic"/>
          <w:sz w:val="32"/>
          <w:szCs w:val="32"/>
          <w:rtl/>
        </w:rPr>
        <w:t>الحديث يأمر النبي بإبعاد المريض منها عن الصحيح، فالتحذير النبوي خاص بالأمراض والأوبئة الموجودة فعلاً بخلاف الفحص الطبي الذي يستهدف أمراض متوقع</w:t>
      </w:r>
      <w:r w:rsidR="00A534A0" w:rsidRPr="00895D24">
        <w:rPr>
          <w:rFonts w:ascii="Traditional Arabic" w:hAnsi="Traditional Arabic" w:cs="Traditional Arabic"/>
          <w:sz w:val="32"/>
          <w:szCs w:val="32"/>
          <w:rtl/>
        </w:rPr>
        <w:t xml:space="preserve"> حدوثها على سبيل الظن، </w:t>
      </w:r>
      <w:r w:rsidR="00C310F1" w:rsidRPr="00895D24">
        <w:rPr>
          <w:rFonts w:ascii="Traditional Arabic" w:hAnsi="Traditional Arabic" w:cs="Traditional Arabic"/>
          <w:sz w:val="32"/>
          <w:szCs w:val="32"/>
          <w:rtl/>
        </w:rPr>
        <w:t>في حين أن نتائج الفحص احتمالية، وكذلك الحال بالنسبة للمجذوم المصاب فعلاً بالجذام.</w:t>
      </w:r>
    </w:p>
    <w:p w:rsidR="00A534A0" w:rsidRPr="00895D24" w:rsidRDefault="00571CA8" w:rsidP="00242BF0">
      <w:pPr>
        <w:numPr>
          <w:ilvl w:val="0"/>
          <w:numId w:val="4"/>
        </w:numPr>
        <w:autoSpaceDE w:val="0"/>
        <w:autoSpaceDN w:val="0"/>
        <w:adjustRightInd w:val="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قال أبو هريرة</w:t>
      </w:r>
      <w:r w:rsidR="00C310F1" w:rsidRPr="00895D24">
        <w:rPr>
          <w:rFonts w:ascii="Traditional Arabic" w:hAnsi="Traditional Arabic" w:cs="Traditional Arabic"/>
          <w:sz w:val="32"/>
          <w:szCs w:val="32"/>
          <w:rtl/>
        </w:rPr>
        <w:t xml:space="preserve"> </w:t>
      </w:r>
      <w:r w:rsidRPr="00895D24">
        <w:rPr>
          <w:rFonts w:ascii="Traditional Arabic" w:hAnsi="Traditional Arabic" w:cs="Traditional Arabic"/>
          <w:sz w:val="32"/>
          <w:szCs w:val="32"/>
          <w:rtl/>
        </w:rPr>
        <w:t>أن رجلاً جاء إلى النبي</w:t>
      </w:r>
      <w:r w:rsidR="00C310F1" w:rsidRPr="00895D24">
        <w:rPr>
          <w:rFonts w:ascii="Traditional Arabic" w:hAnsi="Traditional Arabic" w:cs="Traditional Arabic"/>
          <w:sz w:val="32"/>
          <w:szCs w:val="32"/>
          <w:rtl/>
        </w:rPr>
        <w:t xml:space="preserve"> صلى الله عليه وسلم فأخبره أنه تزوج إ</w:t>
      </w:r>
      <w:r w:rsidRPr="00895D24">
        <w:rPr>
          <w:rFonts w:ascii="Traditional Arabic" w:hAnsi="Traditional Arabic" w:cs="Traditional Arabic"/>
          <w:sz w:val="32"/>
          <w:szCs w:val="32"/>
          <w:rtl/>
        </w:rPr>
        <w:t>مرآة من الأنصار فقال له</w:t>
      </w:r>
      <w:r w:rsidR="00C310F1" w:rsidRPr="00895D24">
        <w:rPr>
          <w:rFonts w:ascii="Traditional Arabic" w:hAnsi="Traditional Arabic" w:cs="Traditional Arabic"/>
          <w:sz w:val="32"/>
          <w:szCs w:val="32"/>
          <w:rtl/>
        </w:rPr>
        <w:t xml:space="preserve"> النبي </w:t>
      </w:r>
      <w:r w:rsidRPr="00895D24">
        <w:rPr>
          <w:rFonts w:ascii="Traditional Arabic" w:hAnsi="Traditional Arabic" w:cs="Traditional Arabic"/>
          <w:sz w:val="32"/>
          <w:szCs w:val="32"/>
          <w:rtl/>
        </w:rPr>
        <w:t>( أنظرت إليها قال : لا ، قال</w:t>
      </w:r>
      <w:r w:rsidR="00C310F1" w:rsidRPr="00895D24">
        <w:rPr>
          <w:rFonts w:ascii="Traditional Arabic" w:hAnsi="Traditional Arabic" w:cs="Traditional Arabic"/>
          <w:sz w:val="32"/>
          <w:szCs w:val="32"/>
          <w:rtl/>
        </w:rPr>
        <w:t xml:space="preserve"> النبي</w:t>
      </w:r>
      <w:r w:rsidRPr="00895D24">
        <w:rPr>
          <w:rFonts w:ascii="Traditional Arabic" w:hAnsi="Traditional Arabic" w:cs="Traditional Arabic"/>
          <w:sz w:val="32"/>
          <w:szCs w:val="32"/>
          <w:rtl/>
        </w:rPr>
        <w:t xml:space="preserve"> : اذهب فانظر إليها فإن في أعين الأنصار شيئاً)</w:t>
      </w:r>
      <w:r w:rsidRPr="00895D24">
        <w:rPr>
          <w:rFonts w:ascii="Traditional Arabic" w:hAnsi="Traditional Arabic" w:cs="Traditional Arabic"/>
          <w:sz w:val="32"/>
          <w:szCs w:val="32"/>
          <w:vertAlign w:val="superscript"/>
          <w:rtl/>
        </w:rPr>
        <w:t>(</w:t>
      </w:r>
      <w:r w:rsidRPr="00895D24">
        <w:rPr>
          <w:rStyle w:val="a8"/>
          <w:rFonts w:ascii="Traditional Arabic" w:hAnsi="Traditional Arabic" w:cs="Traditional Arabic"/>
          <w:sz w:val="32"/>
          <w:szCs w:val="32"/>
          <w:rtl/>
        </w:rPr>
        <w:footnoteReference w:id="40"/>
      </w:r>
      <w:r w:rsidRPr="00895D24">
        <w:rPr>
          <w:rFonts w:ascii="Traditional Arabic" w:hAnsi="Traditional Arabic" w:cs="Traditional Arabic"/>
          <w:sz w:val="32"/>
          <w:szCs w:val="32"/>
          <w:vertAlign w:val="superscript"/>
          <w:rtl/>
        </w:rPr>
        <w:t>)</w:t>
      </w:r>
      <w:r w:rsidRPr="00895D24">
        <w:rPr>
          <w:rFonts w:ascii="Traditional Arabic" w:hAnsi="Traditional Arabic" w:cs="Traditional Arabic"/>
          <w:sz w:val="32"/>
          <w:szCs w:val="32"/>
          <w:rtl/>
        </w:rPr>
        <w:t xml:space="preserve"> فقد أمر النبي</w:t>
      </w:r>
      <w:r w:rsidR="00C310F1" w:rsidRPr="00895D24">
        <w:rPr>
          <w:rFonts w:ascii="Traditional Arabic" w:hAnsi="Traditional Arabic" w:cs="Traditional Arabic"/>
          <w:sz w:val="32"/>
          <w:szCs w:val="32"/>
        </w:rPr>
        <w:t xml:space="preserve"> </w:t>
      </w:r>
      <w:r w:rsidRPr="00895D24">
        <w:rPr>
          <w:rFonts w:ascii="Traditional Arabic" w:hAnsi="Traditional Arabic" w:cs="Traditional Arabic"/>
          <w:sz w:val="32"/>
          <w:szCs w:val="32"/>
          <w:rtl/>
        </w:rPr>
        <w:t>الرجل أن ينظر إلى ا</w:t>
      </w:r>
      <w:r w:rsidR="00C310F1" w:rsidRPr="00895D24">
        <w:rPr>
          <w:rFonts w:ascii="Traditional Arabic" w:hAnsi="Traditional Arabic" w:cs="Traditional Arabic"/>
          <w:sz w:val="32"/>
          <w:szCs w:val="32"/>
          <w:rtl/>
        </w:rPr>
        <w:t>لمرأة ليتأكد من خلوها من أي عيب،</w:t>
      </w:r>
      <w:r w:rsidRPr="00895D24">
        <w:rPr>
          <w:rFonts w:ascii="Traditional Arabic" w:hAnsi="Traditional Arabic" w:cs="Traditional Arabic"/>
          <w:sz w:val="32"/>
          <w:szCs w:val="32"/>
          <w:rtl/>
        </w:rPr>
        <w:t xml:space="preserve"> لأنه كان منتشر </w:t>
      </w:r>
      <w:r w:rsidR="00CC5A40" w:rsidRPr="00895D24">
        <w:rPr>
          <w:rFonts w:ascii="Traditional Arabic" w:hAnsi="Traditional Arabic" w:cs="Traditional Arabic"/>
          <w:sz w:val="32"/>
          <w:szCs w:val="32"/>
          <w:rtl/>
        </w:rPr>
        <w:t>بين الأنصار وجود شيء في أعينهم</w:t>
      </w:r>
      <w:r w:rsidR="00C310F1" w:rsidRPr="00895D24">
        <w:rPr>
          <w:rFonts w:ascii="Traditional Arabic" w:hAnsi="Traditional Arabic" w:cs="Traditional Arabic"/>
          <w:sz w:val="32"/>
          <w:szCs w:val="32"/>
          <w:rtl/>
        </w:rPr>
        <w:t>، قي</w:t>
      </w:r>
      <w:r w:rsidR="00CC5A40" w:rsidRPr="00895D24">
        <w:rPr>
          <w:rFonts w:ascii="Traditional Arabic" w:hAnsi="Traditional Arabic" w:cs="Traditional Arabic"/>
          <w:sz w:val="32"/>
          <w:szCs w:val="32"/>
          <w:rtl/>
        </w:rPr>
        <w:t>ل أنه</w:t>
      </w:r>
      <w:r w:rsidR="00C310F1" w:rsidRPr="00895D24">
        <w:rPr>
          <w:rFonts w:ascii="Traditional Arabic" w:hAnsi="Traditional Arabic" w:cs="Traditional Arabic"/>
          <w:sz w:val="32"/>
          <w:szCs w:val="32"/>
          <w:rtl/>
        </w:rPr>
        <w:t xml:space="preserve"> صغر عيون الأنصار وقيل زرقة عيونهم وقبل عمش عيونهم</w:t>
      </w:r>
      <w:r w:rsidR="00C310F1" w:rsidRPr="00895D24">
        <w:rPr>
          <w:rFonts w:ascii="Traditional Arabic" w:hAnsi="Traditional Arabic" w:cs="Traditional Arabic"/>
          <w:sz w:val="32"/>
          <w:szCs w:val="32"/>
          <w:vertAlign w:val="superscript"/>
          <w:rtl/>
        </w:rPr>
        <w:t>(</w:t>
      </w:r>
      <w:r w:rsidR="00C310F1" w:rsidRPr="00895D24">
        <w:rPr>
          <w:rStyle w:val="a8"/>
          <w:rFonts w:ascii="Traditional Arabic" w:hAnsi="Traditional Arabic" w:cs="Traditional Arabic"/>
          <w:sz w:val="32"/>
          <w:szCs w:val="32"/>
          <w:rtl/>
        </w:rPr>
        <w:footnoteReference w:id="41"/>
      </w:r>
      <w:r w:rsidR="00C310F1" w:rsidRPr="00895D24">
        <w:rPr>
          <w:rFonts w:ascii="Traditional Arabic" w:hAnsi="Traditional Arabic" w:cs="Traditional Arabic"/>
          <w:sz w:val="32"/>
          <w:szCs w:val="32"/>
          <w:vertAlign w:val="superscript"/>
          <w:rtl/>
        </w:rPr>
        <w:t>)</w:t>
      </w:r>
      <w:r w:rsidR="00C310F1"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وفي ذلك دليل على جواز الفحص قبل الزواج</w:t>
      </w:r>
      <w:r w:rsidR="00C310F1" w:rsidRPr="00895D24">
        <w:rPr>
          <w:rFonts w:ascii="Traditional Arabic" w:hAnsi="Traditional Arabic" w:cs="Traditional Arabic"/>
          <w:sz w:val="32"/>
          <w:szCs w:val="32"/>
          <w:rtl/>
        </w:rPr>
        <w:t>.</w:t>
      </w:r>
      <w:r w:rsidR="0061660C" w:rsidRPr="00895D24">
        <w:rPr>
          <w:rFonts w:ascii="Traditional Arabic" w:hAnsi="Traditional Arabic" w:cs="Traditional Arabic"/>
          <w:sz w:val="32"/>
          <w:szCs w:val="32"/>
          <w:rtl/>
        </w:rPr>
        <w:t xml:space="preserve"> ويناقش هذا الاستدلال بأن الفحص المذكور في الحديث كان ظاهرياً للتأكد من الأشياء الظاهرة بخلاف </w:t>
      </w:r>
      <w:r w:rsidR="00A534A0" w:rsidRPr="00895D24">
        <w:rPr>
          <w:rFonts w:ascii="Traditional Arabic" w:hAnsi="Traditional Arabic" w:cs="Traditional Arabic"/>
          <w:sz w:val="32"/>
          <w:szCs w:val="32"/>
          <w:rtl/>
        </w:rPr>
        <w:t>الفحص الطبي.</w:t>
      </w:r>
    </w:p>
    <w:p w:rsidR="00A534A0" w:rsidRPr="00895D24" w:rsidRDefault="00571CA8" w:rsidP="00242BF0">
      <w:pPr>
        <w:numPr>
          <w:ilvl w:val="0"/>
          <w:numId w:val="4"/>
        </w:numPr>
        <w:autoSpaceDE w:val="0"/>
        <w:autoSpaceDN w:val="0"/>
        <w:adjustRightInd w:val="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قول</w:t>
      </w:r>
      <w:r w:rsidR="00A534A0" w:rsidRPr="00895D24">
        <w:rPr>
          <w:rFonts w:ascii="Traditional Arabic" w:hAnsi="Traditional Arabic" w:cs="Traditional Arabic"/>
          <w:sz w:val="32"/>
          <w:szCs w:val="32"/>
          <w:rtl/>
        </w:rPr>
        <w:t xml:space="preserve"> النبي صلى الله عليه وسلم </w:t>
      </w:r>
      <w:r w:rsidR="00407175" w:rsidRPr="00895D24">
        <w:rPr>
          <w:rFonts w:ascii="Traditional Arabic" w:hAnsi="Traditional Arabic" w:cs="Traditional Arabic"/>
          <w:sz w:val="32"/>
          <w:szCs w:val="32"/>
          <w:rtl/>
        </w:rPr>
        <w:t>(</w:t>
      </w:r>
      <w:r w:rsidR="0061660C" w:rsidRPr="00895D24">
        <w:rPr>
          <w:rFonts w:ascii="Traditional Arabic" w:hAnsi="Traditional Arabic" w:cs="Traditional Arabic"/>
          <w:sz w:val="32"/>
          <w:szCs w:val="32"/>
          <w:rtl/>
        </w:rPr>
        <w:t>إذا سمعتم بال</w:t>
      </w:r>
      <w:r w:rsidRPr="00895D24">
        <w:rPr>
          <w:rFonts w:ascii="Traditional Arabic" w:hAnsi="Traditional Arabic" w:cs="Traditional Arabic"/>
          <w:sz w:val="32"/>
          <w:szCs w:val="32"/>
          <w:rtl/>
        </w:rPr>
        <w:t>طاعون في أرض فلا تدخلوها وإذا وقع</w:t>
      </w:r>
      <w:r w:rsidR="00407175" w:rsidRPr="00895D24">
        <w:rPr>
          <w:rFonts w:ascii="Traditional Arabic" w:hAnsi="Traditional Arabic" w:cs="Traditional Arabic"/>
          <w:sz w:val="32"/>
          <w:szCs w:val="32"/>
          <w:rtl/>
        </w:rPr>
        <w:t xml:space="preserve"> بأرض وأنتم بها فلا تخرجوا منها</w:t>
      </w:r>
      <w:r w:rsidRPr="00895D24">
        <w:rPr>
          <w:rFonts w:ascii="Traditional Arabic" w:hAnsi="Traditional Arabic" w:cs="Traditional Arabic"/>
          <w:sz w:val="32"/>
          <w:szCs w:val="32"/>
          <w:rtl/>
        </w:rPr>
        <w:t>)</w:t>
      </w:r>
      <w:r w:rsidRPr="00895D24">
        <w:rPr>
          <w:rFonts w:ascii="Traditional Arabic" w:hAnsi="Traditional Arabic" w:cs="Traditional Arabic"/>
          <w:sz w:val="32"/>
          <w:szCs w:val="32"/>
          <w:vertAlign w:val="superscript"/>
          <w:rtl/>
        </w:rPr>
        <w:t>(</w:t>
      </w:r>
      <w:r w:rsidRPr="00895D24">
        <w:rPr>
          <w:rStyle w:val="a8"/>
          <w:rFonts w:ascii="Traditional Arabic" w:hAnsi="Traditional Arabic" w:cs="Traditional Arabic"/>
          <w:sz w:val="32"/>
          <w:szCs w:val="32"/>
          <w:rtl/>
        </w:rPr>
        <w:footnoteReference w:id="42"/>
      </w:r>
      <w:r w:rsidRPr="00895D24">
        <w:rPr>
          <w:rFonts w:ascii="Traditional Arabic" w:hAnsi="Traditional Arabic" w:cs="Traditional Arabic"/>
          <w:sz w:val="32"/>
          <w:szCs w:val="32"/>
          <w:vertAlign w:val="superscript"/>
          <w:rtl/>
        </w:rPr>
        <w:t>)</w:t>
      </w:r>
      <w:r w:rsidRPr="00895D24">
        <w:rPr>
          <w:rFonts w:ascii="Traditional Arabic" w:hAnsi="Traditional Arabic" w:cs="Traditional Arabic"/>
          <w:sz w:val="32"/>
          <w:szCs w:val="32"/>
          <w:rtl/>
        </w:rPr>
        <w:t xml:space="preserve"> فالحديث يش</w:t>
      </w:r>
      <w:r w:rsidR="00C75412" w:rsidRPr="00895D24">
        <w:rPr>
          <w:rFonts w:ascii="Traditional Arabic" w:hAnsi="Traditional Arabic" w:cs="Traditional Arabic"/>
          <w:sz w:val="32"/>
          <w:szCs w:val="32"/>
          <w:rtl/>
        </w:rPr>
        <w:t>ت</w:t>
      </w:r>
      <w:r w:rsidRPr="00895D24">
        <w:rPr>
          <w:rFonts w:ascii="Traditional Arabic" w:hAnsi="Traditional Arabic" w:cs="Traditional Arabic"/>
          <w:sz w:val="32"/>
          <w:szCs w:val="32"/>
          <w:rtl/>
        </w:rPr>
        <w:t>مل على توجيه نبوي صريح بالوقاية من الأمراض المعدية الخطيرة والحيلولة دون انتشارها ، والفحص الطبي للراغبين بالزواج</w:t>
      </w:r>
      <w:r w:rsidR="00B916A6" w:rsidRPr="00895D24">
        <w:rPr>
          <w:rFonts w:ascii="Traditional Arabic" w:hAnsi="Traditional Arabic" w:cs="Traditional Arabic"/>
          <w:sz w:val="32"/>
          <w:szCs w:val="32"/>
          <w:rtl/>
        </w:rPr>
        <w:t xml:space="preserve"> يحقق هذا التوجيه النبوي الشريف</w:t>
      </w:r>
      <w:r w:rsidR="00A534A0" w:rsidRPr="00895D24">
        <w:rPr>
          <w:rFonts w:ascii="Traditional Arabic" w:hAnsi="Traditional Arabic" w:cs="Traditional Arabic"/>
          <w:sz w:val="32"/>
          <w:szCs w:val="32"/>
          <w:rtl/>
        </w:rPr>
        <w:t>.</w:t>
      </w:r>
    </w:p>
    <w:p w:rsidR="00571CA8" w:rsidRPr="00895D24" w:rsidRDefault="00CC5A40" w:rsidP="00242BF0">
      <w:pPr>
        <w:autoSpaceDE w:val="0"/>
        <w:autoSpaceDN w:val="0"/>
        <w:adjustRightInd w:val="0"/>
        <w:ind w:left="80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 xml:space="preserve"> ويناقش هذا الاستدلال بمثل </w:t>
      </w:r>
      <w:r w:rsidR="00E342F2" w:rsidRPr="00895D24">
        <w:rPr>
          <w:rFonts w:ascii="Traditional Arabic" w:hAnsi="Traditional Arabic" w:cs="Traditional Arabic"/>
          <w:sz w:val="32"/>
          <w:szCs w:val="32"/>
          <w:rtl/>
        </w:rPr>
        <w:t>مناقشة الاستدلال بالحديث السابق</w:t>
      </w:r>
      <w:r w:rsidR="00571CA8" w:rsidRPr="00895D24">
        <w:rPr>
          <w:rFonts w:ascii="Traditional Arabic" w:hAnsi="Traditional Arabic" w:cs="Traditional Arabic"/>
          <w:sz w:val="32"/>
          <w:szCs w:val="32"/>
          <w:rtl/>
        </w:rPr>
        <w:t>.</w:t>
      </w:r>
    </w:p>
    <w:p w:rsidR="00E342F2" w:rsidRPr="00895D24" w:rsidRDefault="00890B70" w:rsidP="00242BF0">
      <w:pPr>
        <w:numPr>
          <w:ilvl w:val="0"/>
          <w:numId w:val="4"/>
        </w:numPr>
        <w:autoSpaceDE w:val="0"/>
        <w:autoSpaceDN w:val="0"/>
        <w:adjustRightInd w:val="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روى أنس</w:t>
      </w:r>
      <w:r w:rsidR="00A534A0" w:rsidRPr="00895D24">
        <w:rPr>
          <w:rFonts w:ascii="Traditional Arabic" w:hAnsi="Traditional Arabic" w:cs="Traditional Arabic"/>
          <w:sz w:val="32"/>
          <w:szCs w:val="32"/>
          <w:rtl/>
        </w:rPr>
        <w:t xml:space="preserve"> رضي الله عنه </w:t>
      </w:r>
      <w:r w:rsidRPr="00895D24">
        <w:rPr>
          <w:rFonts w:ascii="Traditional Arabic" w:hAnsi="Traditional Arabic" w:cs="Traditional Arabic"/>
          <w:sz w:val="32"/>
          <w:szCs w:val="32"/>
          <w:rtl/>
        </w:rPr>
        <w:t>أن رسول</w:t>
      </w:r>
      <w:r w:rsidR="00A534A0" w:rsidRPr="00895D24">
        <w:rPr>
          <w:rFonts w:ascii="Traditional Arabic" w:hAnsi="Traditional Arabic" w:cs="Traditional Arabic"/>
          <w:sz w:val="32"/>
          <w:szCs w:val="32"/>
          <w:rtl/>
        </w:rPr>
        <w:t xml:space="preserve"> صلى الله عليه وسلم </w:t>
      </w:r>
      <w:r w:rsidRPr="00895D24">
        <w:rPr>
          <w:rFonts w:ascii="Traditional Arabic" w:hAnsi="Traditional Arabic" w:cs="Traditional Arabic"/>
          <w:sz w:val="32"/>
          <w:szCs w:val="32"/>
          <w:rtl/>
        </w:rPr>
        <w:t>أراد أن يتزوج امرأة فبعث النبي</w:t>
      </w:r>
      <w:r w:rsidR="00A534A0" w:rsidRPr="00895D24">
        <w:rPr>
          <w:rFonts w:ascii="Traditional Arabic" w:hAnsi="Traditional Arabic" w:cs="Traditional Arabic"/>
          <w:sz w:val="32"/>
          <w:szCs w:val="32"/>
          <w:rtl/>
        </w:rPr>
        <w:t xml:space="preserve"> </w:t>
      </w:r>
      <w:r w:rsidRPr="00895D24">
        <w:rPr>
          <w:rFonts w:ascii="Traditional Arabic" w:hAnsi="Traditional Arabic" w:cs="Traditional Arabic"/>
          <w:sz w:val="32"/>
          <w:szCs w:val="32"/>
          <w:rtl/>
        </w:rPr>
        <w:t>امرأة لتنظر إليها فقال النبي</w:t>
      </w:r>
      <w:r w:rsidR="00A534A0" w:rsidRPr="00895D24">
        <w:rPr>
          <w:rFonts w:ascii="Traditional Arabic" w:hAnsi="Traditional Arabic" w:cs="Traditional Arabic"/>
          <w:sz w:val="32"/>
          <w:szCs w:val="32"/>
          <w:rtl/>
        </w:rPr>
        <w:t xml:space="preserve"> </w:t>
      </w:r>
      <w:r w:rsidRPr="00895D24">
        <w:rPr>
          <w:rFonts w:ascii="Traditional Arabic" w:hAnsi="Traditional Arabic" w:cs="Traditional Arabic"/>
          <w:sz w:val="32"/>
          <w:szCs w:val="32"/>
          <w:rtl/>
        </w:rPr>
        <w:t>(شمي عوارضها وانظري إلى عرقوبيها)</w:t>
      </w:r>
      <w:r w:rsidRPr="00895D24">
        <w:rPr>
          <w:rFonts w:ascii="Traditional Arabic" w:hAnsi="Traditional Arabic" w:cs="Traditional Arabic"/>
          <w:sz w:val="32"/>
          <w:szCs w:val="32"/>
          <w:vertAlign w:val="superscript"/>
          <w:rtl/>
        </w:rPr>
        <w:t>(</w:t>
      </w:r>
      <w:r w:rsidRPr="00895D24">
        <w:rPr>
          <w:rStyle w:val="a8"/>
          <w:rFonts w:ascii="Traditional Arabic" w:hAnsi="Traditional Arabic" w:cs="Traditional Arabic"/>
          <w:sz w:val="32"/>
          <w:szCs w:val="32"/>
          <w:rtl/>
        </w:rPr>
        <w:footnoteReference w:id="43"/>
      </w:r>
      <w:r w:rsidRPr="00895D24">
        <w:rPr>
          <w:rFonts w:ascii="Traditional Arabic" w:hAnsi="Traditional Arabic" w:cs="Traditional Arabic"/>
          <w:sz w:val="32"/>
          <w:szCs w:val="32"/>
          <w:vertAlign w:val="superscript"/>
          <w:rtl/>
        </w:rPr>
        <w:t>)</w:t>
      </w:r>
      <w:r w:rsidR="001E1FF3" w:rsidRPr="00895D24">
        <w:rPr>
          <w:rFonts w:ascii="Traditional Arabic" w:hAnsi="Traditional Arabic" w:cs="Traditional Arabic"/>
          <w:sz w:val="32"/>
          <w:szCs w:val="32"/>
          <w:rtl/>
        </w:rPr>
        <w:t xml:space="preserve"> والعوارض هي الأسنان</w:t>
      </w:r>
      <w:r w:rsidRPr="00895D24">
        <w:rPr>
          <w:rFonts w:ascii="Traditional Arabic" w:hAnsi="Traditional Arabic" w:cs="Traditional Arabic"/>
          <w:sz w:val="32"/>
          <w:szCs w:val="32"/>
          <w:rtl/>
        </w:rPr>
        <w:t xml:space="preserve">، وقد اشتمل هذا الحديث </w:t>
      </w:r>
      <w:r w:rsidR="0042698C" w:rsidRPr="00895D24">
        <w:rPr>
          <w:rFonts w:ascii="Traditional Arabic" w:hAnsi="Traditional Arabic" w:cs="Traditional Arabic"/>
          <w:sz w:val="32"/>
          <w:szCs w:val="32"/>
          <w:rtl/>
        </w:rPr>
        <w:t xml:space="preserve">على </w:t>
      </w:r>
      <w:r w:rsidRPr="00895D24">
        <w:rPr>
          <w:rFonts w:ascii="Traditional Arabic" w:hAnsi="Traditional Arabic" w:cs="Traditional Arabic"/>
          <w:sz w:val="32"/>
          <w:szCs w:val="32"/>
          <w:rtl/>
        </w:rPr>
        <w:t>توجيه من النبي</w:t>
      </w:r>
      <w:r w:rsidR="00A534A0" w:rsidRPr="00895D24">
        <w:rPr>
          <w:rFonts w:ascii="Traditional Arabic" w:hAnsi="Traditional Arabic" w:cs="Traditional Arabic"/>
          <w:sz w:val="32"/>
          <w:szCs w:val="32"/>
        </w:rPr>
        <w:t xml:space="preserve"> </w:t>
      </w:r>
      <w:r w:rsidRPr="00895D24">
        <w:rPr>
          <w:rFonts w:ascii="Traditional Arabic" w:hAnsi="Traditional Arabic" w:cs="Traditional Arabic"/>
          <w:sz w:val="32"/>
          <w:szCs w:val="32"/>
          <w:rtl/>
        </w:rPr>
        <w:t>بفحص</w:t>
      </w:r>
      <w:r w:rsidR="00A534A0" w:rsidRPr="00895D24">
        <w:rPr>
          <w:rFonts w:ascii="Traditional Arabic" w:hAnsi="Traditional Arabic" w:cs="Traditional Arabic"/>
          <w:sz w:val="32"/>
          <w:szCs w:val="32"/>
          <w:rtl/>
        </w:rPr>
        <w:t xml:space="preserve"> أسنان</w:t>
      </w:r>
      <w:r w:rsidRPr="00895D24">
        <w:rPr>
          <w:rFonts w:ascii="Traditional Arabic" w:hAnsi="Traditional Arabic" w:cs="Traditional Arabic"/>
          <w:sz w:val="32"/>
          <w:szCs w:val="32"/>
          <w:rtl/>
        </w:rPr>
        <w:t xml:space="preserve"> وأقدام المرأة التي رغب </w:t>
      </w:r>
      <w:r w:rsidR="001E1FF3" w:rsidRPr="00895D24">
        <w:rPr>
          <w:rFonts w:ascii="Traditional Arabic" w:hAnsi="Traditional Arabic" w:cs="Traditional Arabic"/>
          <w:sz w:val="32"/>
          <w:szCs w:val="32"/>
          <w:rtl/>
        </w:rPr>
        <w:t>بالزواج بها</w:t>
      </w:r>
      <w:r w:rsidRPr="00895D24">
        <w:rPr>
          <w:rFonts w:ascii="Traditional Arabic" w:hAnsi="Traditional Arabic" w:cs="Traditional Arabic"/>
          <w:sz w:val="32"/>
          <w:szCs w:val="32"/>
          <w:rtl/>
        </w:rPr>
        <w:t>، وفي ذلك دليل على جو</w:t>
      </w:r>
      <w:r w:rsidR="001E1FF3" w:rsidRPr="00895D24">
        <w:rPr>
          <w:rFonts w:ascii="Traditional Arabic" w:hAnsi="Traditional Arabic" w:cs="Traditional Arabic"/>
          <w:sz w:val="32"/>
          <w:szCs w:val="32"/>
          <w:rtl/>
        </w:rPr>
        <w:t>از الفحص الطبي للراغبين بالزواج</w:t>
      </w:r>
      <w:r w:rsidR="00A534A0" w:rsidRPr="00895D24">
        <w:rPr>
          <w:rFonts w:ascii="Traditional Arabic" w:hAnsi="Traditional Arabic" w:cs="Traditional Arabic"/>
          <w:sz w:val="32"/>
          <w:szCs w:val="32"/>
          <w:rtl/>
        </w:rPr>
        <w:t>.</w:t>
      </w:r>
    </w:p>
    <w:p w:rsidR="00890B70" w:rsidRPr="00895D24" w:rsidRDefault="00A409F8" w:rsidP="00242BF0">
      <w:pPr>
        <w:autoSpaceDE w:val="0"/>
        <w:autoSpaceDN w:val="0"/>
        <w:adjustRightInd w:val="0"/>
        <w:ind w:left="80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lastRenderedPageBreak/>
        <w:t xml:space="preserve">ويناقش هذا </w:t>
      </w:r>
      <w:r w:rsidR="00A534A0" w:rsidRPr="00895D24">
        <w:rPr>
          <w:rFonts w:ascii="Traditional Arabic" w:hAnsi="Traditional Arabic" w:cs="Traditional Arabic"/>
          <w:sz w:val="32"/>
          <w:szCs w:val="32"/>
          <w:rtl/>
        </w:rPr>
        <w:t>الاستدلال</w:t>
      </w:r>
      <w:r w:rsidRPr="00895D24">
        <w:rPr>
          <w:rFonts w:ascii="Traditional Arabic" w:hAnsi="Traditional Arabic" w:cs="Traditional Arabic"/>
          <w:sz w:val="32"/>
          <w:szCs w:val="32"/>
          <w:rtl/>
        </w:rPr>
        <w:t xml:space="preserve"> بأن هذا الحديث ضعيف حسبما هو مبين </w:t>
      </w:r>
      <w:r w:rsidR="00E342F2" w:rsidRPr="00895D24">
        <w:rPr>
          <w:rFonts w:ascii="Traditional Arabic" w:hAnsi="Traditional Arabic" w:cs="Traditional Arabic"/>
          <w:sz w:val="32"/>
          <w:szCs w:val="32"/>
          <w:rtl/>
        </w:rPr>
        <w:t>في</w:t>
      </w:r>
      <w:r w:rsidRPr="00895D24">
        <w:rPr>
          <w:rFonts w:ascii="Traditional Arabic" w:hAnsi="Traditional Arabic" w:cs="Traditional Arabic"/>
          <w:sz w:val="32"/>
          <w:szCs w:val="32"/>
          <w:rtl/>
        </w:rPr>
        <w:t xml:space="preserve"> تخريج الحديث و الحكم عليه، كما أن الفحص المذكور في الحديث فحص ظاهري عن عيوب ظاهرية بخلاف الفحص الطبي</w:t>
      </w:r>
      <w:r w:rsidR="00890B70" w:rsidRPr="00895D24">
        <w:rPr>
          <w:rFonts w:ascii="Traditional Arabic" w:hAnsi="Traditional Arabic" w:cs="Traditional Arabic"/>
          <w:sz w:val="32"/>
          <w:szCs w:val="32"/>
          <w:rtl/>
        </w:rPr>
        <w:t>.</w:t>
      </w:r>
    </w:p>
    <w:p w:rsidR="00E342F2" w:rsidRPr="00895D24" w:rsidRDefault="00890B70" w:rsidP="00242BF0">
      <w:pPr>
        <w:numPr>
          <w:ilvl w:val="0"/>
          <w:numId w:val="4"/>
        </w:numPr>
        <w:autoSpaceDE w:val="0"/>
        <w:autoSpaceDN w:val="0"/>
        <w:adjustRightInd w:val="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عن فروة بن مسيك</w:t>
      </w:r>
      <w:r w:rsidR="00A534A0" w:rsidRPr="00895D24">
        <w:rPr>
          <w:rFonts w:ascii="Traditional Arabic" w:hAnsi="Traditional Arabic" w:cs="Traditional Arabic"/>
          <w:sz w:val="32"/>
          <w:szCs w:val="32"/>
          <w:rtl/>
        </w:rPr>
        <w:t xml:space="preserve"> </w:t>
      </w:r>
      <w:r w:rsidRPr="00895D24">
        <w:rPr>
          <w:rFonts w:ascii="Traditional Arabic" w:hAnsi="Traditional Arabic" w:cs="Traditional Arabic"/>
          <w:sz w:val="32"/>
          <w:szCs w:val="32"/>
          <w:rtl/>
        </w:rPr>
        <w:t>أنه قال : قلت يا رسول الله : أرض عندنا يق</w:t>
      </w:r>
      <w:r w:rsidR="00C75412" w:rsidRPr="00895D24">
        <w:rPr>
          <w:rFonts w:ascii="Traditional Arabic" w:hAnsi="Traditional Arabic" w:cs="Traditional Arabic"/>
          <w:sz w:val="32"/>
          <w:szCs w:val="32"/>
          <w:rtl/>
        </w:rPr>
        <w:t>ال لها أرض أبين وهي قرية على</w:t>
      </w:r>
      <w:r w:rsidRPr="00895D24">
        <w:rPr>
          <w:rFonts w:ascii="Traditional Arabic" w:hAnsi="Traditional Arabic" w:cs="Traditional Arabic"/>
          <w:sz w:val="32"/>
          <w:szCs w:val="32"/>
          <w:rtl/>
        </w:rPr>
        <w:t xml:space="preserve"> البحر – ناحية من اليمن – وهي أرض ري</w:t>
      </w:r>
      <w:r w:rsidR="006C79C3" w:rsidRPr="00895D24">
        <w:rPr>
          <w:rFonts w:ascii="Traditional Arabic" w:hAnsi="Traditional Arabic" w:cs="Traditional Arabic"/>
          <w:sz w:val="32"/>
          <w:szCs w:val="32"/>
          <w:rtl/>
        </w:rPr>
        <w:t>ف</w:t>
      </w:r>
      <w:r w:rsidRPr="00895D24">
        <w:rPr>
          <w:rFonts w:ascii="Traditional Arabic" w:hAnsi="Traditional Arabic" w:cs="Traditional Arabic"/>
          <w:sz w:val="32"/>
          <w:szCs w:val="32"/>
          <w:rtl/>
        </w:rPr>
        <w:t xml:space="preserve">نا </w:t>
      </w:r>
      <w:r w:rsidR="00A534A0" w:rsidRPr="00895D24">
        <w:rPr>
          <w:rFonts w:ascii="Traditional Arabic" w:hAnsi="Traditional Arabic" w:cs="Traditional Arabic"/>
          <w:sz w:val="32"/>
          <w:szCs w:val="32"/>
          <w:rtl/>
        </w:rPr>
        <w:t>وأنها وبئة</w:t>
      </w:r>
      <w:r w:rsidR="001E1FF3" w:rsidRPr="00895D24">
        <w:rPr>
          <w:rFonts w:ascii="Traditional Arabic" w:hAnsi="Traditional Arabic" w:cs="Traditional Arabic"/>
          <w:sz w:val="32"/>
          <w:szCs w:val="32"/>
          <w:rtl/>
        </w:rPr>
        <w:t>، أو قال وباؤها شديد</w:t>
      </w:r>
      <w:r w:rsidRPr="00895D24">
        <w:rPr>
          <w:rFonts w:ascii="Traditional Arabic" w:hAnsi="Traditional Arabic" w:cs="Traditional Arabic"/>
          <w:sz w:val="32"/>
          <w:szCs w:val="32"/>
          <w:rtl/>
        </w:rPr>
        <w:t>، فقال</w:t>
      </w:r>
      <w:r w:rsidR="00A534A0" w:rsidRPr="00895D24">
        <w:rPr>
          <w:rFonts w:ascii="Traditional Arabic" w:hAnsi="Traditional Arabic" w:cs="Traditional Arabic"/>
          <w:sz w:val="32"/>
          <w:szCs w:val="32"/>
          <w:rtl/>
          <w:lang w:bidi="ar-YE"/>
        </w:rPr>
        <w:t xml:space="preserve"> النبي صلى الله عليه وسلم</w:t>
      </w:r>
      <w:r w:rsidRPr="00895D24">
        <w:rPr>
          <w:rFonts w:ascii="Traditional Arabic" w:hAnsi="Traditional Arabic" w:cs="Traditional Arabic"/>
          <w:sz w:val="32"/>
          <w:szCs w:val="32"/>
          <w:rtl/>
        </w:rPr>
        <w:t>( دعها عنك فإن من القرف التلف)</w:t>
      </w:r>
      <w:r w:rsidRPr="00895D24">
        <w:rPr>
          <w:rFonts w:ascii="Traditional Arabic" w:hAnsi="Traditional Arabic" w:cs="Traditional Arabic"/>
          <w:sz w:val="32"/>
          <w:szCs w:val="32"/>
          <w:vertAlign w:val="superscript"/>
          <w:rtl/>
        </w:rPr>
        <w:t>(</w:t>
      </w:r>
      <w:r w:rsidRPr="00895D24">
        <w:rPr>
          <w:rStyle w:val="a8"/>
          <w:rFonts w:ascii="Traditional Arabic" w:hAnsi="Traditional Arabic" w:cs="Traditional Arabic"/>
          <w:sz w:val="32"/>
          <w:szCs w:val="32"/>
          <w:rtl/>
        </w:rPr>
        <w:footnoteReference w:id="44"/>
      </w:r>
      <w:r w:rsidRPr="00895D24">
        <w:rPr>
          <w:rFonts w:ascii="Traditional Arabic" w:hAnsi="Traditional Arabic" w:cs="Traditional Arabic"/>
          <w:sz w:val="32"/>
          <w:szCs w:val="32"/>
          <w:vertAlign w:val="superscript"/>
          <w:rtl/>
        </w:rPr>
        <w:t xml:space="preserve">) </w:t>
      </w:r>
      <w:r w:rsidR="00665DB8" w:rsidRPr="00895D24">
        <w:rPr>
          <w:rFonts w:ascii="Traditional Arabic" w:hAnsi="Traditional Arabic" w:cs="Traditional Arabic"/>
          <w:sz w:val="32"/>
          <w:szCs w:val="32"/>
          <w:rtl/>
        </w:rPr>
        <w:t>فقد</w:t>
      </w:r>
      <w:r w:rsidRPr="00895D24">
        <w:rPr>
          <w:rFonts w:ascii="Traditional Arabic" w:hAnsi="Traditional Arabic" w:cs="Traditional Arabic"/>
          <w:sz w:val="32"/>
          <w:szCs w:val="32"/>
          <w:rtl/>
        </w:rPr>
        <w:t xml:space="preserve"> أمر النبي</w:t>
      </w:r>
      <w:r w:rsidR="004F6483" w:rsidRPr="00895D24">
        <w:rPr>
          <w:rFonts w:ascii="Traditional Arabic" w:hAnsi="Traditional Arabic" w:cs="Traditional Arabic"/>
          <w:sz w:val="32"/>
          <w:szCs w:val="32"/>
          <w:rtl/>
        </w:rPr>
        <w:t xml:space="preserve"> </w:t>
      </w:r>
      <w:r w:rsidR="00665DB8" w:rsidRPr="00895D24">
        <w:rPr>
          <w:rFonts w:ascii="Traditional Arabic" w:hAnsi="Traditional Arabic" w:cs="Traditional Arabic"/>
          <w:sz w:val="32"/>
          <w:szCs w:val="32"/>
          <w:rtl/>
        </w:rPr>
        <w:t>ا</w:t>
      </w:r>
      <w:r w:rsidRPr="00895D24">
        <w:rPr>
          <w:rFonts w:ascii="Traditional Arabic" w:hAnsi="Traditional Arabic" w:cs="Traditional Arabic"/>
          <w:sz w:val="32"/>
          <w:szCs w:val="32"/>
          <w:rtl/>
        </w:rPr>
        <w:t>لصحابي الجليل بأن لا يسكن في تلك الأرض التي ب</w:t>
      </w:r>
      <w:r w:rsidR="00665DB8" w:rsidRPr="00895D24">
        <w:rPr>
          <w:rFonts w:ascii="Traditional Arabic" w:hAnsi="Traditional Arabic" w:cs="Traditional Arabic"/>
          <w:sz w:val="32"/>
          <w:szCs w:val="32"/>
          <w:rtl/>
        </w:rPr>
        <w:t>ها وباء لتوقي انتقال الوباء إليه</w:t>
      </w:r>
      <w:r w:rsidRPr="00895D24">
        <w:rPr>
          <w:rFonts w:ascii="Traditional Arabic" w:hAnsi="Traditional Arabic" w:cs="Traditional Arabic"/>
          <w:sz w:val="32"/>
          <w:szCs w:val="32"/>
          <w:rtl/>
        </w:rPr>
        <w:t>، وكذلك الحال بالنسبة للفحص الطبي للراغبين بالزواج الذي يهدف إلى الوقاية من الإصابة بالأمراض س</w:t>
      </w:r>
      <w:r w:rsidR="001E1FF3" w:rsidRPr="00895D24">
        <w:rPr>
          <w:rFonts w:ascii="Traditional Arabic" w:hAnsi="Traditional Arabic" w:cs="Traditional Arabic"/>
          <w:sz w:val="32"/>
          <w:szCs w:val="32"/>
          <w:rtl/>
        </w:rPr>
        <w:t>واء بالنسبة للزوجين أو أولادهما</w:t>
      </w:r>
      <w:r w:rsidR="00E342F2" w:rsidRPr="00895D24">
        <w:rPr>
          <w:rFonts w:ascii="Traditional Arabic" w:hAnsi="Traditional Arabic" w:cs="Traditional Arabic"/>
          <w:sz w:val="32"/>
          <w:szCs w:val="32"/>
          <w:rtl/>
        </w:rPr>
        <w:t>.</w:t>
      </w:r>
    </w:p>
    <w:p w:rsidR="00CD18AF" w:rsidRPr="00895D24" w:rsidRDefault="00A409F8" w:rsidP="00242BF0">
      <w:pPr>
        <w:autoSpaceDE w:val="0"/>
        <w:autoSpaceDN w:val="0"/>
        <w:adjustRightInd w:val="0"/>
        <w:ind w:left="80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 ويناقش هذا الاستدلال بأن هذا الحديث ضعيف حسبما هو مبين في تخريج الحديث والحكم عليه، كما أن هذا الحديث يتناول أرض مؤبوة بالفعل تصيب الأصحاء بالمرض بخلاف الفحص الطبي الذي يتناول أمراض</w:t>
      </w:r>
      <w:r w:rsidR="004F6483" w:rsidRPr="00895D24">
        <w:rPr>
          <w:rFonts w:ascii="Traditional Arabic" w:hAnsi="Traditional Arabic" w:cs="Traditional Arabic"/>
          <w:sz w:val="32"/>
          <w:szCs w:val="32"/>
          <w:rtl/>
        </w:rPr>
        <w:t xml:space="preserve"> قد تحدث في المستقبل وقد لا تحدث</w:t>
      </w:r>
      <w:r w:rsidR="00890B70" w:rsidRPr="00895D24">
        <w:rPr>
          <w:rFonts w:ascii="Traditional Arabic" w:hAnsi="Traditional Arabic" w:cs="Traditional Arabic"/>
          <w:sz w:val="32"/>
          <w:szCs w:val="32"/>
          <w:rtl/>
        </w:rPr>
        <w:t>.</w:t>
      </w:r>
    </w:p>
    <w:p w:rsidR="006C79C3" w:rsidRPr="00895D24" w:rsidRDefault="006C79C3" w:rsidP="00242BF0">
      <w:pPr>
        <w:pStyle w:val="a3"/>
        <w:rPr>
          <w:rFonts w:ascii="Traditional Arabic" w:hAnsi="Traditional Arabic" w:cs="Traditional Arabic"/>
          <w:b/>
          <w:bCs/>
          <w:sz w:val="32"/>
          <w:szCs w:val="32"/>
        </w:rPr>
      </w:pPr>
      <w:r w:rsidRPr="00895D24">
        <w:rPr>
          <w:rFonts w:ascii="Traditional Arabic" w:hAnsi="Traditional Arabic" w:cs="Traditional Arabic"/>
          <w:b/>
          <w:bCs/>
          <w:sz w:val="32"/>
          <w:szCs w:val="32"/>
          <w:rtl/>
        </w:rPr>
        <w:t>المطلب الثاني</w:t>
      </w:r>
    </w:p>
    <w:p w:rsidR="006C79C3" w:rsidRPr="00895D24" w:rsidRDefault="0042698C" w:rsidP="00242BF0">
      <w:pPr>
        <w:pStyle w:val="a3"/>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 xml:space="preserve">الفقهاء </w:t>
      </w:r>
      <w:r w:rsidR="00E342F2" w:rsidRPr="00895D24">
        <w:rPr>
          <w:rFonts w:ascii="Traditional Arabic" w:hAnsi="Traditional Arabic" w:cs="Traditional Arabic"/>
          <w:b/>
          <w:bCs/>
          <w:sz w:val="32"/>
          <w:szCs w:val="32"/>
          <w:rtl/>
        </w:rPr>
        <w:t xml:space="preserve">الذاهبون إلى عدم جواز </w:t>
      </w:r>
      <w:r w:rsidR="006C79C3" w:rsidRPr="00895D24">
        <w:rPr>
          <w:rFonts w:ascii="Traditional Arabic" w:hAnsi="Traditional Arabic" w:cs="Traditional Arabic"/>
          <w:b/>
          <w:bCs/>
          <w:sz w:val="32"/>
          <w:szCs w:val="32"/>
          <w:rtl/>
        </w:rPr>
        <w:t xml:space="preserve">إجبار </w:t>
      </w:r>
      <w:r w:rsidR="00E342F2" w:rsidRPr="00895D24">
        <w:rPr>
          <w:rFonts w:ascii="Traditional Arabic" w:hAnsi="Traditional Arabic" w:cs="Traditional Arabic"/>
          <w:b/>
          <w:bCs/>
          <w:sz w:val="32"/>
          <w:szCs w:val="32"/>
          <w:rtl/>
        </w:rPr>
        <w:t xml:space="preserve">الراغبين بالزواج </w:t>
      </w:r>
      <w:r w:rsidR="006C79C3" w:rsidRPr="00895D24">
        <w:rPr>
          <w:rFonts w:ascii="Traditional Arabic" w:hAnsi="Traditional Arabic" w:cs="Traditional Arabic"/>
          <w:b/>
          <w:bCs/>
          <w:sz w:val="32"/>
          <w:szCs w:val="32"/>
          <w:rtl/>
        </w:rPr>
        <w:t>على</w:t>
      </w:r>
      <w:r w:rsidR="00E342F2" w:rsidRPr="00895D24">
        <w:rPr>
          <w:rFonts w:ascii="Traditional Arabic" w:hAnsi="Traditional Arabic" w:cs="Traditional Arabic"/>
          <w:b/>
          <w:bCs/>
          <w:sz w:val="32"/>
          <w:szCs w:val="32"/>
          <w:rtl/>
        </w:rPr>
        <w:t xml:space="preserve"> إجراء</w:t>
      </w:r>
      <w:r w:rsidR="006C79C3" w:rsidRPr="00895D24">
        <w:rPr>
          <w:rFonts w:ascii="Traditional Arabic" w:hAnsi="Traditional Arabic" w:cs="Traditional Arabic"/>
          <w:b/>
          <w:bCs/>
          <w:sz w:val="32"/>
          <w:szCs w:val="32"/>
          <w:rtl/>
        </w:rPr>
        <w:t xml:space="preserve"> الفحص الطبي </w:t>
      </w:r>
    </w:p>
    <w:p w:rsidR="00622CD3" w:rsidRPr="00895D24" w:rsidRDefault="00622CD3"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يذهب هذا الق</w:t>
      </w:r>
      <w:r w:rsidR="001E1FF3" w:rsidRPr="00895D24">
        <w:rPr>
          <w:rFonts w:ascii="Traditional Arabic" w:hAnsi="Traditional Arabic" w:cs="Traditional Arabic"/>
          <w:sz w:val="32"/>
          <w:szCs w:val="32"/>
          <w:rtl/>
        </w:rPr>
        <w:t>ول إلى عدم جواز إ</w:t>
      </w:r>
      <w:r w:rsidR="00E342F2" w:rsidRPr="00895D24">
        <w:rPr>
          <w:rFonts w:ascii="Traditional Arabic" w:hAnsi="Traditional Arabic" w:cs="Traditional Arabic"/>
          <w:sz w:val="32"/>
          <w:szCs w:val="32"/>
          <w:rtl/>
        </w:rPr>
        <w:t xml:space="preserve">جبار </w:t>
      </w:r>
      <w:r w:rsidR="001E1FF3" w:rsidRPr="00895D24">
        <w:rPr>
          <w:rFonts w:ascii="Traditional Arabic" w:hAnsi="Traditional Arabic" w:cs="Traditional Arabic"/>
          <w:sz w:val="32"/>
          <w:szCs w:val="32"/>
          <w:rtl/>
        </w:rPr>
        <w:t>الراغبين</w:t>
      </w:r>
      <w:r w:rsidR="009F2B11" w:rsidRPr="00895D24">
        <w:rPr>
          <w:rFonts w:ascii="Traditional Arabic" w:hAnsi="Traditional Arabic" w:cs="Traditional Arabic"/>
          <w:sz w:val="32"/>
          <w:szCs w:val="32"/>
          <w:rtl/>
        </w:rPr>
        <w:t xml:space="preserve"> </w:t>
      </w:r>
      <w:r w:rsidR="001E1FF3" w:rsidRPr="00895D24">
        <w:rPr>
          <w:rFonts w:ascii="Traditional Arabic" w:hAnsi="Traditional Arabic" w:cs="Traditional Arabic"/>
          <w:sz w:val="32"/>
          <w:szCs w:val="32"/>
          <w:rtl/>
        </w:rPr>
        <w:t>ب</w:t>
      </w:r>
      <w:r w:rsidRPr="00895D24">
        <w:rPr>
          <w:rFonts w:ascii="Traditional Arabic" w:hAnsi="Traditional Arabic" w:cs="Traditional Arabic"/>
          <w:sz w:val="32"/>
          <w:szCs w:val="32"/>
          <w:rtl/>
        </w:rPr>
        <w:t>ال</w:t>
      </w:r>
      <w:r w:rsidR="00E342F2" w:rsidRPr="00895D24">
        <w:rPr>
          <w:rFonts w:ascii="Traditional Arabic" w:hAnsi="Traditional Arabic" w:cs="Traditional Arabic"/>
          <w:sz w:val="32"/>
          <w:szCs w:val="32"/>
          <w:rtl/>
        </w:rPr>
        <w:t>زواج على الفحص الطبي</w:t>
      </w:r>
      <w:r w:rsidRPr="00895D24">
        <w:rPr>
          <w:rFonts w:ascii="Traditional Arabic" w:hAnsi="Traditional Arabic" w:cs="Traditional Arabic"/>
          <w:sz w:val="32"/>
          <w:szCs w:val="32"/>
          <w:rtl/>
        </w:rPr>
        <w:t xml:space="preserve">، وهو قول بعض الفقهاء المعاصرين ومنهم الشيخ المرحوم </w:t>
      </w:r>
      <w:r w:rsidR="001E1FF3" w:rsidRPr="00895D24">
        <w:rPr>
          <w:rFonts w:ascii="Traditional Arabic" w:hAnsi="Traditional Arabic" w:cs="Traditional Arabic"/>
          <w:sz w:val="32"/>
          <w:szCs w:val="32"/>
          <w:rtl/>
        </w:rPr>
        <w:t>عبد العزيز</w:t>
      </w:r>
      <w:r w:rsidRPr="00895D24">
        <w:rPr>
          <w:rFonts w:ascii="Traditional Arabic" w:hAnsi="Traditional Arabic" w:cs="Traditional Arabic"/>
          <w:sz w:val="32"/>
          <w:szCs w:val="32"/>
          <w:rtl/>
        </w:rPr>
        <w:t xml:space="preserve"> بن باز</w:t>
      </w:r>
      <w:r w:rsidR="00D56187" w:rsidRPr="00895D24">
        <w:rPr>
          <w:rFonts w:ascii="Traditional Arabic" w:hAnsi="Traditional Arabic" w:cs="Traditional Arabic"/>
          <w:sz w:val="32"/>
          <w:szCs w:val="32"/>
          <w:vertAlign w:val="superscript"/>
          <w:rtl/>
        </w:rPr>
        <w:t>(</w:t>
      </w:r>
      <w:r w:rsidR="00D56187" w:rsidRPr="00895D24">
        <w:rPr>
          <w:rStyle w:val="a8"/>
          <w:rFonts w:ascii="Traditional Arabic" w:hAnsi="Traditional Arabic" w:cs="Traditional Arabic"/>
          <w:sz w:val="32"/>
          <w:szCs w:val="32"/>
          <w:rtl/>
        </w:rPr>
        <w:footnoteReference w:id="45"/>
      </w:r>
      <w:r w:rsidR="00D56187" w:rsidRPr="00895D24">
        <w:rPr>
          <w:rFonts w:ascii="Traditional Arabic" w:hAnsi="Traditional Arabic" w:cs="Traditional Arabic"/>
          <w:sz w:val="32"/>
          <w:szCs w:val="32"/>
          <w:vertAlign w:val="superscript"/>
          <w:rtl/>
        </w:rPr>
        <w:t>)</w:t>
      </w:r>
      <w:r w:rsidR="00C75412" w:rsidRPr="00895D24">
        <w:rPr>
          <w:rFonts w:ascii="Traditional Arabic" w:hAnsi="Traditional Arabic" w:cs="Traditional Arabic"/>
          <w:sz w:val="32"/>
          <w:szCs w:val="32"/>
          <w:rtl/>
        </w:rPr>
        <w:t xml:space="preserve"> </w:t>
      </w:r>
      <w:r w:rsidR="00D56187" w:rsidRPr="00895D24">
        <w:rPr>
          <w:rFonts w:ascii="Traditional Arabic" w:hAnsi="Traditional Arabic" w:cs="Traditional Arabic"/>
          <w:sz w:val="32"/>
          <w:szCs w:val="32"/>
          <w:rtl/>
        </w:rPr>
        <w:t>ويوسف القرضاوي</w:t>
      </w:r>
      <w:r w:rsidR="00D56187" w:rsidRPr="00895D24">
        <w:rPr>
          <w:rFonts w:ascii="Traditional Arabic" w:hAnsi="Traditional Arabic" w:cs="Traditional Arabic"/>
          <w:sz w:val="32"/>
          <w:szCs w:val="32"/>
          <w:vertAlign w:val="superscript"/>
          <w:rtl/>
        </w:rPr>
        <w:t>(</w:t>
      </w:r>
      <w:r w:rsidR="00D56187" w:rsidRPr="00895D24">
        <w:rPr>
          <w:rStyle w:val="a8"/>
          <w:rFonts w:ascii="Traditional Arabic" w:hAnsi="Traditional Arabic" w:cs="Traditional Arabic"/>
          <w:sz w:val="32"/>
          <w:szCs w:val="32"/>
          <w:rtl/>
        </w:rPr>
        <w:footnoteReference w:id="46"/>
      </w:r>
      <w:r w:rsidR="00D56187" w:rsidRPr="00895D24">
        <w:rPr>
          <w:rFonts w:ascii="Traditional Arabic" w:hAnsi="Traditional Arabic" w:cs="Traditional Arabic"/>
          <w:sz w:val="32"/>
          <w:szCs w:val="32"/>
          <w:vertAlign w:val="superscript"/>
          <w:rtl/>
        </w:rPr>
        <w:t>)</w:t>
      </w:r>
      <w:r w:rsidR="00D56187" w:rsidRPr="00895D24">
        <w:rPr>
          <w:rFonts w:ascii="Traditional Arabic" w:hAnsi="Traditional Arabic" w:cs="Traditional Arabic"/>
          <w:sz w:val="32"/>
          <w:szCs w:val="32"/>
          <w:rtl/>
        </w:rPr>
        <w:t xml:space="preserve"> </w:t>
      </w:r>
      <w:r w:rsidR="00C75412" w:rsidRPr="00895D24">
        <w:rPr>
          <w:rFonts w:ascii="Traditional Arabic" w:hAnsi="Traditional Arabic" w:cs="Traditional Arabic"/>
          <w:sz w:val="32"/>
          <w:szCs w:val="32"/>
          <w:rtl/>
        </w:rPr>
        <w:t>والدكتور عبد الكريم زيدان</w:t>
      </w:r>
      <w:r w:rsidR="002908A2" w:rsidRPr="00895D24">
        <w:rPr>
          <w:rFonts w:ascii="Traditional Arabic" w:hAnsi="Traditional Arabic" w:cs="Traditional Arabic"/>
          <w:sz w:val="32"/>
          <w:szCs w:val="32"/>
          <w:vertAlign w:val="superscript"/>
          <w:rtl/>
        </w:rPr>
        <w:t>(</w:t>
      </w:r>
      <w:r w:rsidR="002908A2" w:rsidRPr="00895D24">
        <w:rPr>
          <w:rStyle w:val="a8"/>
          <w:rFonts w:ascii="Traditional Arabic" w:hAnsi="Traditional Arabic" w:cs="Traditional Arabic"/>
          <w:sz w:val="32"/>
          <w:szCs w:val="32"/>
          <w:rtl/>
        </w:rPr>
        <w:footnoteReference w:id="47"/>
      </w:r>
      <w:r w:rsidR="002908A2" w:rsidRPr="00895D24">
        <w:rPr>
          <w:rFonts w:ascii="Traditional Arabic" w:hAnsi="Traditional Arabic" w:cs="Traditional Arabic"/>
          <w:sz w:val="32"/>
          <w:szCs w:val="32"/>
          <w:vertAlign w:val="superscript"/>
          <w:rtl/>
        </w:rPr>
        <w:t>)</w:t>
      </w:r>
      <w:r w:rsidR="00C75412" w:rsidRPr="00895D24">
        <w:rPr>
          <w:rFonts w:ascii="Traditional Arabic" w:hAnsi="Traditional Arabic" w:cs="Traditional Arabic"/>
          <w:sz w:val="32"/>
          <w:szCs w:val="32"/>
          <w:rtl/>
        </w:rPr>
        <w:t xml:space="preserve"> والدكتور </w:t>
      </w:r>
      <w:r w:rsidR="002908A2" w:rsidRPr="00895D24">
        <w:rPr>
          <w:rFonts w:ascii="Traditional Arabic" w:hAnsi="Traditional Arabic" w:cs="Traditional Arabic"/>
          <w:sz w:val="32"/>
          <w:szCs w:val="32"/>
          <w:rtl/>
        </w:rPr>
        <w:t xml:space="preserve"> محمد </w:t>
      </w:r>
      <w:r w:rsidR="00C75412" w:rsidRPr="00895D24">
        <w:rPr>
          <w:rFonts w:ascii="Traditional Arabic" w:hAnsi="Traditional Arabic" w:cs="Traditional Arabic"/>
          <w:sz w:val="32"/>
          <w:szCs w:val="32"/>
          <w:rtl/>
        </w:rPr>
        <w:t>رأفت عثمان</w:t>
      </w:r>
      <w:r w:rsidR="002908A2" w:rsidRPr="00895D24">
        <w:rPr>
          <w:rFonts w:ascii="Traditional Arabic" w:hAnsi="Traditional Arabic" w:cs="Traditional Arabic"/>
          <w:sz w:val="32"/>
          <w:szCs w:val="32"/>
          <w:vertAlign w:val="superscript"/>
          <w:rtl/>
        </w:rPr>
        <w:t>(</w:t>
      </w:r>
      <w:r w:rsidR="002908A2" w:rsidRPr="00895D24">
        <w:rPr>
          <w:rStyle w:val="a8"/>
          <w:rFonts w:ascii="Traditional Arabic" w:hAnsi="Traditional Arabic" w:cs="Traditional Arabic"/>
          <w:sz w:val="32"/>
          <w:szCs w:val="32"/>
          <w:rtl/>
        </w:rPr>
        <w:footnoteReference w:id="48"/>
      </w:r>
      <w:r w:rsidR="002908A2" w:rsidRPr="00895D24">
        <w:rPr>
          <w:rFonts w:ascii="Traditional Arabic" w:hAnsi="Traditional Arabic" w:cs="Traditional Arabic"/>
          <w:sz w:val="32"/>
          <w:szCs w:val="32"/>
          <w:vertAlign w:val="superscript"/>
          <w:rtl/>
        </w:rPr>
        <w:t>)</w:t>
      </w:r>
      <w:r w:rsidR="0092273C" w:rsidRPr="00895D24">
        <w:rPr>
          <w:rFonts w:ascii="Traditional Arabic" w:hAnsi="Traditional Arabic" w:cs="Traditional Arabic"/>
          <w:sz w:val="32"/>
          <w:szCs w:val="32"/>
          <w:rtl/>
        </w:rPr>
        <w:t xml:space="preserve"> و</w:t>
      </w:r>
      <w:r w:rsidR="00030E44" w:rsidRPr="00895D24">
        <w:rPr>
          <w:rFonts w:ascii="Traditional Arabic" w:hAnsi="Traditional Arabic" w:cs="Traditional Arabic"/>
          <w:sz w:val="32"/>
          <w:szCs w:val="32"/>
          <w:rtl/>
        </w:rPr>
        <w:t>د.</w:t>
      </w:r>
      <w:r w:rsidR="0092273C" w:rsidRPr="00895D24">
        <w:rPr>
          <w:rFonts w:ascii="Traditional Arabic" w:hAnsi="Traditional Arabic" w:cs="Traditional Arabic"/>
          <w:sz w:val="32"/>
          <w:szCs w:val="32"/>
          <w:rtl/>
        </w:rPr>
        <w:t>محمد عبد ال</w:t>
      </w:r>
      <w:r w:rsidR="00D56187" w:rsidRPr="00895D24">
        <w:rPr>
          <w:rFonts w:ascii="Traditional Arabic" w:hAnsi="Traditional Arabic" w:cs="Traditional Arabic"/>
          <w:sz w:val="32"/>
          <w:szCs w:val="32"/>
          <w:rtl/>
        </w:rPr>
        <w:t>غف</w:t>
      </w:r>
      <w:r w:rsidR="0092273C" w:rsidRPr="00895D24">
        <w:rPr>
          <w:rFonts w:ascii="Traditional Arabic" w:hAnsi="Traditional Arabic" w:cs="Traditional Arabic"/>
          <w:sz w:val="32"/>
          <w:szCs w:val="32"/>
          <w:rtl/>
        </w:rPr>
        <w:t>ار الشريف</w:t>
      </w:r>
      <w:r w:rsidR="002908A2" w:rsidRPr="00895D24">
        <w:rPr>
          <w:rFonts w:ascii="Traditional Arabic" w:hAnsi="Traditional Arabic" w:cs="Traditional Arabic"/>
          <w:sz w:val="32"/>
          <w:szCs w:val="32"/>
          <w:vertAlign w:val="superscript"/>
          <w:rtl/>
        </w:rPr>
        <w:t>(</w:t>
      </w:r>
      <w:r w:rsidR="002908A2" w:rsidRPr="00895D24">
        <w:rPr>
          <w:rStyle w:val="a8"/>
          <w:rFonts w:ascii="Traditional Arabic" w:hAnsi="Traditional Arabic" w:cs="Traditional Arabic"/>
          <w:sz w:val="32"/>
          <w:szCs w:val="32"/>
          <w:rtl/>
        </w:rPr>
        <w:footnoteReference w:id="49"/>
      </w:r>
      <w:r w:rsidR="002908A2" w:rsidRPr="00895D24">
        <w:rPr>
          <w:rFonts w:ascii="Traditional Arabic" w:hAnsi="Traditional Arabic" w:cs="Traditional Arabic"/>
          <w:sz w:val="32"/>
          <w:szCs w:val="32"/>
          <w:vertAlign w:val="superscript"/>
          <w:rtl/>
        </w:rPr>
        <w:t>)</w:t>
      </w:r>
      <w:r w:rsidR="0092273C" w:rsidRPr="00895D24">
        <w:rPr>
          <w:rFonts w:ascii="Traditional Arabic" w:hAnsi="Traditional Arabic" w:cs="Traditional Arabic"/>
          <w:sz w:val="32"/>
          <w:szCs w:val="32"/>
          <w:rtl/>
        </w:rPr>
        <w:t xml:space="preserve"> </w:t>
      </w:r>
      <w:r w:rsidR="00DD7027" w:rsidRPr="00895D24">
        <w:rPr>
          <w:rFonts w:ascii="Traditional Arabic" w:hAnsi="Traditional Arabic" w:cs="Traditional Arabic"/>
          <w:sz w:val="32"/>
          <w:szCs w:val="32"/>
          <w:rtl/>
        </w:rPr>
        <w:t>و</w:t>
      </w:r>
      <w:r w:rsidR="002908A2" w:rsidRPr="00895D24">
        <w:rPr>
          <w:rFonts w:ascii="Traditional Arabic" w:hAnsi="Traditional Arabic" w:cs="Traditional Arabic"/>
          <w:sz w:val="32"/>
          <w:szCs w:val="32"/>
          <w:rtl/>
        </w:rPr>
        <w:t>د.</w:t>
      </w:r>
      <w:r w:rsidR="00DD7027" w:rsidRPr="00895D24">
        <w:rPr>
          <w:rFonts w:ascii="Traditional Arabic" w:hAnsi="Traditional Arabic" w:cs="Traditional Arabic"/>
          <w:sz w:val="32"/>
          <w:szCs w:val="32"/>
          <w:rtl/>
        </w:rPr>
        <w:t>حسام عفان</w:t>
      </w:r>
      <w:r w:rsidR="00D56187" w:rsidRPr="00895D24">
        <w:rPr>
          <w:rFonts w:ascii="Traditional Arabic" w:hAnsi="Traditional Arabic" w:cs="Traditional Arabic"/>
          <w:sz w:val="32"/>
          <w:szCs w:val="32"/>
          <w:rtl/>
        </w:rPr>
        <w:t>ه</w:t>
      </w:r>
      <w:r w:rsidR="002908A2" w:rsidRPr="00895D24">
        <w:rPr>
          <w:rFonts w:ascii="Traditional Arabic" w:hAnsi="Traditional Arabic" w:cs="Traditional Arabic"/>
          <w:sz w:val="32"/>
          <w:szCs w:val="32"/>
          <w:vertAlign w:val="superscript"/>
          <w:rtl/>
        </w:rPr>
        <w:t>(</w:t>
      </w:r>
      <w:r w:rsidR="002908A2" w:rsidRPr="00895D24">
        <w:rPr>
          <w:rStyle w:val="a8"/>
          <w:rFonts w:ascii="Traditional Arabic" w:hAnsi="Traditional Arabic" w:cs="Traditional Arabic"/>
          <w:sz w:val="32"/>
          <w:szCs w:val="32"/>
          <w:rtl/>
        </w:rPr>
        <w:footnoteReference w:id="50"/>
      </w:r>
      <w:r w:rsidR="002908A2" w:rsidRPr="00895D24">
        <w:rPr>
          <w:rFonts w:ascii="Traditional Arabic" w:hAnsi="Traditional Arabic" w:cs="Traditional Arabic"/>
          <w:sz w:val="32"/>
          <w:szCs w:val="32"/>
          <w:vertAlign w:val="superscript"/>
          <w:rtl/>
        </w:rPr>
        <w:t>)</w:t>
      </w:r>
      <w:r w:rsidR="00D56187" w:rsidRPr="00895D24">
        <w:rPr>
          <w:rFonts w:ascii="Traditional Arabic" w:hAnsi="Traditional Arabic" w:cs="Traditional Arabic"/>
          <w:sz w:val="32"/>
          <w:szCs w:val="32"/>
          <w:rtl/>
        </w:rPr>
        <w:t>،</w:t>
      </w:r>
      <w:r w:rsidR="00DD7027" w:rsidRPr="00895D24">
        <w:rPr>
          <w:rFonts w:ascii="Traditional Arabic" w:hAnsi="Traditional Arabic" w:cs="Traditional Arabic"/>
          <w:sz w:val="32"/>
          <w:szCs w:val="32"/>
          <w:rtl/>
        </w:rPr>
        <w:t xml:space="preserve"> وبهذا القول أخذ المجمع الفقهي الإسلامي</w:t>
      </w:r>
      <w:r w:rsidR="00DD7027" w:rsidRPr="00895D24">
        <w:rPr>
          <w:rFonts w:ascii="Traditional Arabic" w:hAnsi="Traditional Arabic" w:cs="Traditional Arabic"/>
          <w:sz w:val="32"/>
          <w:szCs w:val="32"/>
          <w:vertAlign w:val="superscript"/>
          <w:rtl/>
        </w:rPr>
        <w:t>(</w:t>
      </w:r>
      <w:r w:rsidR="00DD7027" w:rsidRPr="00895D24">
        <w:rPr>
          <w:rStyle w:val="a8"/>
          <w:rFonts w:ascii="Traditional Arabic" w:hAnsi="Traditional Arabic" w:cs="Traditional Arabic"/>
          <w:sz w:val="32"/>
          <w:szCs w:val="32"/>
          <w:rtl/>
        </w:rPr>
        <w:footnoteReference w:id="51"/>
      </w:r>
      <w:r w:rsidR="00DD7027" w:rsidRPr="00895D24">
        <w:rPr>
          <w:rFonts w:ascii="Traditional Arabic" w:hAnsi="Traditional Arabic" w:cs="Traditional Arabic"/>
          <w:sz w:val="32"/>
          <w:szCs w:val="32"/>
          <w:vertAlign w:val="superscript"/>
          <w:rtl/>
        </w:rPr>
        <w:t>)</w:t>
      </w:r>
      <w:r w:rsidR="00DD7027" w:rsidRPr="00895D24">
        <w:rPr>
          <w:rFonts w:ascii="Traditional Arabic" w:hAnsi="Traditional Arabic" w:cs="Traditional Arabic"/>
          <w:sz w:val="32"/>
          <w:szCs w:val="32"/>
          <w:rtl/>
        </w:rPr>
        <w:t xml:space="preserve"> </w:t>
      </w:r>
      <w:r w:rsidRPr="00895D24">
        <w:rPr>
          <w:rFonts w:ascii="Traditional Arabic" w:hAnsi="Traditional Arabic" w:cs="Traditional Arabic"/>
          <w:sz w:val="32"/>
          <w:szCs w:val="32"/>
          <w:rtl/>
        </w:rPr>
        <w:t>.</w:t>
      </w:r>
    </w:p>
    <w:p w:rsidR="00622CD3" w:rsidRPr="00895D24" w:rsidRDefault="00622CD3"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واستدل هؤلاء </w:t>
      </w:r>
      <w:r w:rsidR="001E1FF3" w:rsidRPr="00895D24">
        <w:rPr>
          <w:rFonts w:ascii="Traditional Arabic" w:hAnsi="Traditional Arabic" w:cs="Traditional Arabic"/>
          <w:sz w:val="32"/>
          <w:szCs w:val="32"/>
          <w:rtl/>
        </w:rPr>
        <w:t xml:space="preserve">بالأدلة </w:t>
      </w:r>
      <w:r w:rsidR="00B916A6" w:rsidRPr="00895D24">
        <w:rPr>
          <w:rFonts w:ascii="Traditional Arabic" w:hAnsi="Traditional Arabic" w:cs="Traditional Arabic"/>
          <w:sz w:val="32"/>
          <w:szCs w:val="32"/>
          <w:rtl/>
        </w:rPr>
        <w:t xml:space="preserve">الآتية: </w:t>
      </w:r>
    </w:p>
    <w:p w:rsidR="00334488" w:rsidRPr="00895D24" w:rsidRDefault="00622CD3" w:rsidP="00242BF0">
      <w:pPr>
        <w:numPr>
          <w:ilvl w:val="0"/>
          <w:numId w:val="5"/>
        </w:numPr>
        <w:autoSpaceDE w:val="0"/>
        <w:autoSpaceDN w:val="0"/>
        <w:adjustRightInd w:val="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النصوص في الشريعة الإسلامية حددت أركان وشروط عقد الزواج وليس م</w:t>
      </w:r>
      <w:r w:rsidR="00800104" w:rsidRPr="00895D24">
        <w:rPr>
          <w:rFonts w:ascii="Traditional Arabic" w:hAnsi="Traditional Arabic" w:cs="Traditional Arabic"/>
          <w:sz w:val="32"/>
          <w:szCs w:val="32"/>
          <w:rtl/>
        </w:rPr>
        <w:t>ن بينها الفحص الطبي كشرط للزواج</w:t>
      </w:r>
      <w:r w:rsidRPr="00895D24">
        <w:rPr>
          <w:rFonts w:ascii="Traditional Arabic" w:hAnsi="Traditional Arabic" w:cs="Traditional Arabic"/>
          <w:sz w:val="32"/>
          <w:szCs w:val="32"/>
          <w:rtl/>
        </w:rPr>
        <w:t xml:space="preserve">، وتبعاً لذلك فإن فرض هذا الفحص يعد </w:t>
      </w:r>
      <w:r w:rsidR="00800104" w:rsidRPr="00895D24">
        <w:rPr>
          <w:rFonts w:ascii="Traditional Arabic" w:hAnsi="Traditional Arabic" w:cs="Traditional Arabic"/>
          <w:sz w:val="32"/>
          <w:szCs w:val="32"/>
          <w:rtl/>
        </w:rPr>
        <w:t>زيادة عما جاء به الشرع الإسلامي</w:t>
      </w:r>
      <w:r w:rsidRPr="00895D24">
        <w:rPr>
          <w:rFonts w:ascii="Traditional Arabic" w:hAnsi="Traditional Arabic" w:cs="Traditional Arabic"/>
          <w:sz w:val="32"/>
          <w:szCs w:val="32"/>
          <w:rtl/>
        </w:rPr>
        <w:t>، ولذلك فهو باطل على و</w:t>
      </w:r>
      <w:r w:rsidR="00334488" w:rsidRPr="00895D24">
        <w:rPr>
          <w:rFonts w:ascii="Traditional Arabic" w:hAnsi="Traditional Arabic" w:cs="Traditional Arabic"/>
          <w:sz w:val="32"/>
          <w:szCs w:val="32"/>
          <w:rtl/>
        </w:rPr>
        <w:t>ف</w:t>
      </w:r>
      <w:r w:rsidRPr="00895D24">
        <w:rPr>
          <w:rFonts w:ascii="Traditional Arabic" w:hAnsi="Traditional Arabic" w:cs="Traditional Arabic"/>
          <w:sz w:val="32"/>
          <w:szCs w:val="32"/>
          <w:rtl/>
        </w:rPr>
        <w:t>ق</w:t>
      </w:r>
      <w:r w:rsidR="00334488" w:rsidRPr="00895D24">
        <w:rPr>
          <w:rFonts w:ascii="Traditional Arabic" w:hAnsi="Traditional Arabic" w:cs="Traditional Arabic"/>
          <w:sz w:val="32"/>
          <w:szCs w:val="32"/>
          <w:rtl/>
        </w:rPr>
        <w:t xml:space="preserve"> قول النب</w:t>
      </w:r>
      <w:r w:rsidR="002908A2" w:rsidRPr="00895D24">
        <w:rPr>
          <w:rFonts w:ascii="Traditional Arabic" w:hAnsi="Traditional Arabic" w:cs="Traditional Arabic"/>
          <w:sz w:val="32"/>
          <w:szCs w:val="32"/>
          <w:rtl/>
        </w:rPr>
        <w:t>ي</w:t>
      </w:r>
      <w:r w:rsidR="002908A2" w:rsidRPr="00895D24">
        <w:rPr>
          <w:rFonts w:ascii="Traditional Arabic" w:hAnsi="Traditional Arabic" w:cs="Traditional Arabic"/>
          <w:sz w:val="32"/>
          <w:szCs w:val="32"/>
          <w:rtl/>
          <w:lang w:bidi="ar-YE"/>
        </w:rPr>
        <w:t xml:space="preserve"> صلى الله عليه وسلم </w:t>
      </w:r>
      <w:r w:rsidR="002E1383" w:rsidRPr="00895D24">
        <w:rPr>
          <w:rFonts w:ascii="Traditional Arabic" w:hAnsi="Traditional Arabic" w:cs="Traditional Arabic"/>
          <w:sz w:val="32"/>
          <w:szCs w:val="32"/>
          <w:rtl/>
        </w:rPr>
        <w:t>(كل شرط</w:t>
      </w:r>
      <w:r w:rsidR="00800104" w:rsidRPr="00895D24">
        <w:rPr>
          <w:rFonts w:ascii="Traditional Arabic" w:hAnsi="Traditional Arabic" w:cs="Traditional Arabic"/>
          <w:sz w:val="32"/>
          <w:szCs w:val="32"/>
          <w:rtl/>
        </w:rPr>
        <w:t xml:space="preserve"> ليس في كتاب الله فهو باطل)</w:t>
      </w:r>
      <w:r w:rsidR="000053A5" w:rsidRPr="00895D24">
        <w:rPr>
          <w:rFonts w:ascii="Traditional Arabic" w:hAnsi="Traditional Arabic" w:cs="Traditional Arabic"/>
          <w:sz w:val="32"/>
          <w:szCs w:val="32"/>
          <w:vertAlign w:val="superscript"/>
          <w:rtl/>
        </w:rPr>
        <w:t>(</w:t>
      </w:r>
      <w:r w:rsidR="000053A5" w:rsidRPr="00895D24">
        <w:rPr>
          <w:rStyle w:val="a8"/>
          <w:rFonts w:ascii="Traditional Arabic" w:hAnsi="Traditional Arabic" w:cs="Traditional Arabic"/>
          <w:sz w:val="32"/>
          <w:szCs w:val="32"/>
          <w:rtl/>
        </w:rPr>
        <w:footnoteReference w:id="52"/>
      </w:r>
      <w:r w:rsidR="000053A5" w:rsidRPr="00895D24">
        <w:rPr>
          <w:rFonts w:ascii="Traditional Arabic" w:hAnsi="Traditional Arabic" w:cs="Traditional Arabic"/>
          <w:sz w:val="32"/>
          <w:szCs w:val="32"/>
          <w:vertAlign w:val="superscript"/>
          <w:rtl/>
        </w:rPr>
        <w:t>)</w:t>
      </w:r>
      <w:r w:rsidR="00334488" w:rsidRPr="00895D24">
        <w:rPr>
          <w:rFonts w:ascii="Traditional Arabic" w:hAnsi="Traditional Arabic" w:cs="Traditional Arabic"/>
          <w:sz w:val="32"/>
          <w:szCs w:val="32"/>
          <w:rtl/>
        </w:rPr>
        <w:t>.</w:t>
      </w:r>
    </w:p>
    <w:p w:rsidR="00622690" w:rsidRPr="00895D24" w:rsidRDefault="00622690" w:rsidP="00242BF0">
      <w:pPr>
        <w:pStyle w:val="ab"/>
        <w:spacing w:after="160"/>
        <w:ind w:left="360"/>
        <w:rPr>
          <w:rFonts w:ascii="Traditional Arabic" w:hAnsi="Traditional Arabic" w:cs="Traditional Arabic"/>
          <w:sz w:val="32"/>
          <w:szCs w:val="32"/>
        </w:rPr>
      </w:pPr>
      <w:r w:rsidRPr="00895D24">
        <w:rPr>
          <w:rFonts w:ascii="Traditional Arabic" w:hAnsi="Traditional Arabic" w:cs="Traditional Arabic"/>
          <w:sz w:val="32"/>
          <w:szCs w:val="32"/>
          <w:rtl/>
        </w:rPr>
        <w:t>ويناقش هذا الاستدلال بان اشتراط إجراء الفحص لا يتعارض مع مقاصد الزواج في الشريعة بل يساهم في تحقيقها</w:t>
      </w:r>
      <w:r w:rsidR="00964BC1"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لان زواج </w:t>
      </w:r>
      <w:r w:rsidR="00964BC1" w:rsidRPr="00895D24">
        <w:rPr>
          <w:rFonts w:ascii="Traditional Arabic" w:hAnsi="Traditional Arabic" w:cs="Traditional Arabic"/>
          <w:sz w:val="32"/>
          <w:szCs w:val="32"/>
          <w:rtl/>
        </w:rPr>
        <w:t>الأصحاء</w:t>
      </w:r>
      <w:r w:rsidRPr="00895D24">
        <w:rPr>
          <w:rFonts w:ascii="Traditional Arabic" w:hAnsi="Traditional Arabic" w:cs="Traditional Arabic"/>
          <w:sz w:val="32"/>
          <w:szCs w:val="32"/>
          <w:rtl/>
        </w:rPr>
        <w:t xml:space="preserve"> يدوم ويستمر </w:t>
      </w:r>
      <w:r w:rsidR="00964BC1" w:rsidRPr="00895D24">
        <w:rPr>
          <w:rFonts w:ascii="Traditional Arabic" w:hAnsi="Traditional Arabic" w:cs="Traditional Arabic"/>
          <w:sz w:val="32"/>
          <w:szCs w:val="32"/>
          <w:rtl/>
        </w:rPr>
        <w:t>أكثر</w:t>
      </w:r>
      <w:r w:rsidRPr="00895D24">
        <w:rPr>
          <w:rFonts w:ascii="Traditional Arabic" w:hAnsi="Traditional Arabic" w:cs="Traditional Arabic"/>
          <w:sz w:val="32"/>
          <w:szCs w:val="32"/>
          <w:rtl/>
        </w:rPr>
        <w:t xml:space="preserve"> من زواج المرضى، ويتحقق بالفحص الطبي مقصود الزواج الأعظم وهو حفظ النسل </w:t>
      </w:r>
      <w:r w:rsidR="00964BC1" w:rsidRPr="00895D24">
        <w:rPr>
          <w:rFonts w:ascii="Traditional Arabic" w:hAnsi="Traditional Arabic" w:cs="Traditional Arabic"/>
          <w:sz w:val="32"/>
          <w:szCs w:val="32"/>
          <w:rtl/>
        </w:rPr>
        <w:t>المتمثل ب</w:t>
      </w:r>
      <w:r w:rsidRPr="00895D24">
        <w:rPr>
          <w:rFonts w:ascii="Traditional Arabic" w:hAnsi="Traditional Arabic" w:cs="Traditional Arabic"/>
          <w:sz w:val="32"/>
          <w:szCs w:val="32"/>
          <w:rtl/>
        </w:rPr>
        <w:t xml:space="preserve">الذرية القوية الصحيحة </w:t>
      </w:r>
      <w:r w:rsidRPr="00895D24">
        <w:rPr>
          <w:rFonts w:ascii="Traditional Arabic" w:hAnsi="Traditional Arabic" w:cs="Traditional Arabic"/>
          <w:sz w:val="32"/>
          <w:szCs w:val="32"/>
          <w:vertAlign w:val="superscript"/>
          <w:rtl/>
        </w:rPr>
        <w:t>(</w:t>
      </w:r>
      <w:r w:rsidRPr="00895D24">
        <w:rPr>
          <w:rStyle w:val="a8"/>
          <w:rFonts w:ascii="Traditional Arabic" w:hAnsi="Traditional Arabic" w:cs="Traditional Arabic"/>
          <w:sz w:val="32"/>
          <w:szCs w:val="32"/>
          <w:rtl/>
        </w:rPr>
        <w:footnoteReference w:id="53"/>
      </w:r>
      <w:r w:rsidRPr="00895D24">
        <w:rPr>
          <w:rFonts w:ascii="Traditional Arabic" w:hAnsi="Traditional Arabic" w:cs="Traditional Arabic"/>
          <w:sz w:val="32"/>
          <w:szCs w:val="32"/>
          <w:vertAlign w:val="superscript"/>
          <w:rtl/>
        </w:rPr>
        <w:t>)</w:t>
      </w:r>
    </w:p>
    <w:p w:rsidR="00622690" w:rsidRPr="002C06B7" w:rsidRDefault="00334488" w:rsidP="00242BF0">
      <w:pPr>
        <w:numPr>
          <w:ilvl w:val="0"/>
          <w:numId w:val="5"/>
        </w:numPr>
        <w:autoSpaceDE w:val="0"/>
        <w:autoSpaceDN w:val="0"/>
        <w:adjustRightInd w:val="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lastRenderedPageBreak/>
        <w:t>قوله</w:t>
      </w:r>
      <w:r w:rsidR="00665DB8" w:rsidRPr="00895D24">
        <w:rPr>
          <w:rFonts w:ascii="Traditional Arabic" w:hAnsi="Traditional Arabic" w:cs="Traditional Arabic"/>
          <w:sz w:val="32"/>
          <w:szCs w:val="32"/>
          <w:rtl/>
        </w:rPr>
        <w:t xml:space="preserve"> صلى الله عليه وسلم</w:t>
      </w:r>
      <w:r w:rsidRPr="00895D24">
        <w:rPr>
          <w:rFonts w:ascii="Traditional Arabic" w:hAnsi="Traditional Arabic" w:cs="Traditional Arabic"/>
          <w:sz w:val="32"/>
          <w:szCs w:val="32"/>
          <w:rtl/>
        </w:rPr>
        <w:t>( إذا أتاكم من ترضون دينه وخلقه فزوجوه )</w:t>
      </w:r>
      <w:r w:rsidR="000053A5" w:rsidRPr="00895D24">
        <w:rPr>
          <w:rFonts w:ascii="Traditional Arabic" w:hAnsi="Traditional Arabic" w:cs="Traditional Arabic"/>
          <w:sz w:val="32"/>
          <w:szCs w:val="32"/>
          <w:rtl/>
        </w:rPr>
        <w:t xml:space="preserve"> </w:t>
      </w:r>
      <w:r w:rsidR="000053A5" w:rsidRPr="00895D24">
        <w:rPr>
          <w:rFonts w:ascii="Traditional Arabic" w:hAnsi="Traditional Arabic" w:cs="Traditional Arabic"/>
          <w:sz w:val="32"/>
          <w:szCs w:val="32"/>
          <w:vertAlign w:val="superscript"/>
          <w:rtl/>
        </w:rPr>
        <w:t>(</w:t>
      </w:r>
      <w:r w:rsidR="000053A5" w:rsidRPr="00895D24">
        <w:rPr>
          <w:rStyle w:val="a8"/>
          <w:rFonts w:ascii="Traditional Arabic" w:hAnsi="Traditional Arabic" w:cs="Traditional Arabic"/>
          <w:sz w:val="32"/>
          <w:szCs w:val="32"/>
          <w:rtl/>
        </w:rPr>
        <w:footnoteReference w:id="54"/>
      </w:r>
      <w:r w:rsidR="000053A5" w:rsidRPr="00895D24">
        <w:rPr>
          <w:rFonts w:ascii="Traditional Arabic" w:hAnsi="Traditional Arabic" w:cs="Traditional Arabic"/>
          <w:sz w:val="32"/>
          <w:szCs w:val="32"/>
          <w:vertAlign w:val="superscript"/>
          <w:rtl/>
        </w:rPr>
        <w:t xml:space="preserve">) </w:t>
      </w:r>
      <w:r w:rsidRPr="00895D24">
        <w:rPr>
          <w:rFonts w:ascii="Traditional Arabic" w:hAnsi="Traditional Arabic" w:cs="Traditional Arabic"/>
          <w:sz w:val="32"/>
          <w:szCs w:val="32"/>
          <w:rtl/>
        </w:rPr>
        <w:t xml:space="preserve">فالحديث اشترط </w:t>
      </w:r>
      <w:r w:rsidR="00964BC1" w:rsidRPr="00895D24">
        <w:rPr>
          <w:rFonts w:ascii="Traditional Arabic" w:hAnsi="Traditional Arabic" w:cs="Traditional Arabic"/>
          <w:sz w:val="32"/>
          <w:szCs w:val="32"/>
          <w:rtl/>
        </w:rPr>
        <w:t xml:space="preserve">في </w:t>
      </w:r>
      <w:r w:rsidRPr="00895D24">
        <w:rPr>
          <w:rFonts w:ascii="Traditional Arabic" w:hAnsi="Traditional Arabic" w:cs="Traditional Arabic"/>
          <w:sz w:val="32"/>
          <w:szCs w:val="32"/>
          <w:rtl/>
        </w:rPr>
        <w:t xml:space="preserve">الراغب </w:t>
      </w:r>
      <w:r w:rsidR="00964BC1" w:rsidRPr="00895D24">
        <w:rPr>
          <w:rFonts w:ascii="Traditional Arabic" w:hAnsi="Traditional Arabic" w:cs="Traditional Arabic"/>
          <w:sz w:val="32"/>
          <w:szCs w:val="32"/>
          <w:rtl/>
        </w:rPr>
        <w:t>ب</w:t>
      </w:r>
      <w:r w:rsidRPr="00895D24">
        <w:rPr>
          <w:rFonts w:ascii="Traditional Arabic" w:hAnsi="Traditional Arabic" w:cs="Traditional Arabic"/>
          <w:sz w:val="32"/>
          <w:szCs w:val="32"/>
          <w:rtl/>
        </w:rPr>
        <w:t xml:space="preserve">الزواج </w:t>
      </w:r>
      <w:r w:rsidR="00964BC1" w:rsidRPr="00895D24">
        <w:rPr>
          <w:rFonts w:ascii="Traditional Arabic" w:hAnsi="Traditional Arabic" w:cs="Traditional Arabic"/>
          <w:sz w:val="32"/>
          <w:szCs w:val="32"/>
          <w:rtl/>
        </w:rPr>
        <w:t xml:space="preserve">أن يكون </w:t>
      </w:r>
      <w:r w:rsidRPr="00895D24">
        <w:rPr>
          <w:rFonts w:ascii="Traditional Arabic" w:hAnsi="Traditional Arabic" w:cs="Traditional Arabic"/>
          <w:sz w:val="32"/>
          <w:szCs w:val="32"/>
          <w:rtl/>
        </w:rPr>
        <w:t>صاحب دين وخلق</w:t>
      </w:r>
      <w:r w:rsidR="00964BC1"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w:t>
      </w:r>
      <w:r w:rsidR="00964BC1" w:rsidRPr="00895D24">
        <w:rPr>
          <w:rFonts w:ascii="Traditional Arabic" w:hAnsi="Traditional Arabic" w:cs="Traditional Arabic"/>
          <w:sz w:val="32"/>
          <w:szCs w:val="32"/>
          <w:rtl/>
        </w:rPr>
        <w:t>ف</w:t>
      </w:r>
      <w:r w:rsidRPr="00895D24">
        <w:rPr>
          <w:rFonts w:ascii="Traditional Arabic" w:hAnsi="Traditional Arabic" w:cs="Traditional Arabic"/>
          <w:sz w:val="32"/>
          <w:szCs w:val="32"/>
          <w:rtl/>
        </w:rPr>
        <w:t xml:space="preserve">لم يشترط أن يكون سليماً من الأمراض حتى </w:t>
      </w:r>
      <w:r w:rsidR="00964BC1" w:rsidRPr="00895D24">
        <w:rPr>
          <w:rFonts w:ascii="Traditional Arabic" w:hAnsi="Traditional Arabic" w:cs="Traditional Arabic"/>
          <w:sz w:val="32"/>
          <w:szCs w:val="32"/>
          <w:rtl/>
        </w:rPr>
        <w:t>ي</w:t>
      </w:r>
      <w:r w:rsidRPr="00895D24">
        <w:rPr>
          <w:rFonts w:ascii="Traditional Arabic" w:hAnsi="Traditional Arabic" w:cs="Traditional Arabic"/>
          <w:sz w:val="32"/>
          <w:szCs w:val="32"/>
          <w:rtl/>
        </w:rPr>
        <w:t>فرض على الراغبين بالزواج الفحص الط</w:t>
      </w:r>
      <w:r w:rsidR="00800104" w:rsidRPr="00895D24">
        <w:rPr>
          <w:rFonts w:ascii="Traditional Arabic" w:hAnsi="Traditional Arabic" w:cs="Traditional Arabic"/>
          <w:sz w:val="32"/>
          <w:szCs w:val="32"/>
          <w:rtl/>
        </w:rPr>
        <w:t>بي للتأكد من سلامتهم من الأمراض</w:t>
      </w:r>
      <w:r w:rsidRPr="00895D24">
        <w:rPr>
          <w:rFonts w:ascii="Traditional Arabic" w:hAnsi="Traditional Arabic" w:cs="Traditional Arabic"/>
          <w:sz w:val="32"/>
          <w:szCs w:val="32"/>
          <w:rtl/>
        </w:rPr>
        <w:t>.</w:t>
      </w:r>
    </w:p>
    <w:p w:rsidR="00622690" w:rsidRPr="00895D24" w:rsidRDefault="00622690" w:rsidP="00242BF0">
      <w:pPr>
        <w:pStyle w:val="ab"/>
        <w:spacing w:after="160"/>
        <w:ind w:left="360"/>
        <w:rPr>
          <w:rFonts w:ascii="Traditional Arabic" w:hAnsi="Traditional Arabic" w:cs="Traditional Arabic"/>
          <w:sz w:val="32"/>
          <w:szCs w:val="32"/>
        </w:rPr>
      </w:pPr>
      <w:r w:rsidRPr="00895D24">
        <w:rPr>
          <w:rFonts w:ascii="Traditional Arabic" w:hAnsi="Traditional Arabic" w:cs="Traditional Arabic"/>
          <w:sz w:val="32"/>
          <w:szCs w:val="32"/>
          <w:rtl/>
        </w:rPr>
        <w:t xml:space="preserve">ويناقش هذا الاستدلال بان الصلاح لا يقتصر على صلاح الدين والخلق بل يشمل عدم وجود الإمراض الوراثية أو المعدية التي يمكن أن تنتقل إلى الزوجة أو إلى الذرية </w:t>
      </w:r>
      <w:r w:rsidRPr="00895D24">
        <w:rPr>
          <w:rFonts w:ascii="Traditional Arabic" w:hAnsi="Traditional Arabic" w:cs="Traditional Arabic"/>
          <w:sz w:val="32"/>
          <w:szCs w:val="32"/>
          <w:vertAlign w:val="superscript"/>
          <w:rtl/>
        </w:rPr>
        <w:t>(</w:t>
      </w:r>
      <w:r w:rsidRPr="00895D24">
        <w:rPr>
          <w:rStyle w:val="a8"/>
          <w:rFonts w:ascii="Traditional Arabic" w:hAnsi="Traditional Arabic" w:cs="Traditional Arabic"/>
          <w:sz w:val="32"/>
          <w:szCs w:val="32"/>
          <w:rtl/>
        </w:rPr>
        <w:footnoteReference w:id="55"/>
      </w:r>
      <w:r w:rsidRPr="00895D24">
        <w:rPr>
          <w:rFonts w:ascii="Traditional Arabic" w:hAnsi="Traditional Arabic" w:cs="Traditional Arabic"/>
          <w:sz w:val="32"/>
          <w:szCs w:val="32"/>
          <w:vertAlign w:val="superscript"/>
          <w:rtl/>
        </w:rPr>
        <w:t>)</w:t>
      </w:r>
      <w:r w:rsidRPr="00895D24">
        <w:rPr>
          <w:rFonts w:ascii="Traditional Arabic" w:hAnsi="Traditional Arabic" w:cs="Traditional Arabic"/>
          <w:sz w:val="32"/>
          <w:szCs w:val="32"/>
          <w:rtl/>
        </w:rPr>
        <w:t>.</w:t>
      </w:r>
    </w:p>
    <w:p w:rsidR="00334488" w:rsidRPr="00895D24" w:rsidRDefault="00334488" w:rsidP="00242BF0">
      <w:pPr>
        <w:numPr>
          <w:ilvl w:val="0"/>
          <w:numId w:val="5"/>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rPr>
        <w:t>جاء في الحديث القدسي(أن</w:t>
      </w:r>
      <w:r w:rsidR="002E1383" w:rsidRPr="00895D24">
        <w:rPr>
          <w:rFonts w:ascii="Traditional Arabic" w:hAnsi="Traditional Arabic" w:cs="Traditional Arabic"/>
          <w:sz w:val="32"/>
          <w:szCs w:val="32"/>
          <w:rtl/>
        </w:rPr>
        <w:t>ا</w:t>
      </w:r>
      <w:r w:rsidRPr="00895D24">
        <w:rPr>
          <w:rFonts w:ascii="Traditional Arabic" w:hAnsi="Traditional Arabic" w:cs="Traditional Arabic"/>
          <w:sz w:val="32"/>
          <w:szCs w:val="32"/>
          <w:rtl/>
        </w:rPr>
        <w:t xml:space="preserve"> عند حسن ظن عبدي بي)</w:t>
      </w:r>
      <w:r w:rsidR="00DD7027" w:rsidRPr="00895D24">
        <w:rPr>
          <w:rFonts w:ascii="Traditional Arabic" w:hAnsi="Traditional Arabic" w:cs="Traditional Arabic"/>
          <w:sz w:val="32"/>
          <w:szCs w:val="32"/>
          <w:vertAlign w:val="superscript"/>
          <w:rtl/>
        </w:rPr>
        <w:t>(</w:t>
      </w:r>
      <w:r w:rsidR="00DD7027" w:rsidRPr="00895D24">
        <w:rPr>
          <w:rStyle w:val="a8"/>
          <w:rFonts w:ascii="Traditional Arabic" w:hAnsi="Traditional Arabic" w:cs="Traditional Arabic"/>
          <w:sz w:val="32"/>
          <w:szCs w:val="32"/>
          <w:rtl/>
        </w:rPr>
        <w:footnoteReference w:id="56"/>
      </w:r>
      <w:r w:rsidR="00E77E69" w:rsidRPr="00895D24">
        <w:rPr>
          <w:rFonts w:ascii="Traditional Arabic" w:hAnsi="Traditional Arabic" w:cs="Traditional Arabic"/>
          <w:sz w:val="32"/>
          <w:szCs w:val="32"/>
          <w:vertAlign w:val="superscript"/>
          <w:rtl/>
        </w:rPr>
        <w:t xml:space="preserve">) </w:t>
      </w:r>
      <w:r w:rsidRPr="00895D24">
        <w:rPr>
          <w:rFonts w:ascii="Traditional Arabic" w:hAnsi="Traditional Arabic" w:cs="Traditional Arabic"/>
          <w:sz w:val="32"/>
          <w:szCs w:val="32"/>
          <w:rtl/>
        </w:rPr>
        <w:t>فالراغب في الزواج ينبغي أن يحسن الظن بالله ويتوكل على الله ويتزوج ، والفحص الطبي ينافي إحسان الظن</w:t>
      </w:r>
      <w:r w:rsidR="002E1383" w:rsidRPr="00895D24">
        <w:rPr>
          <w:rFonts w:ascii="Traditional Arabic" w:hAnsi="Traditional Arabic" w:cs="Traditional Arabic"/>
          <w:sz w:val="32"/>
          <w:szCs w:val="32"/>
          <w:rtl/>
        </w:rPr>
        <w:t xml:space="preserve"> بالله</w:t>
      </w:r>
      <w:r w:rsidRPr="00895D24">
        <w:rPr>
          <w:rFonts w:ascii="Traditional Arabic" w:hAnsi="Traditional Arabic" w:cs="Traditional Arabic"/>
          <w:sz w:val="32"/>
          <w:szCs w:val="32"/>
          <w:rtl/>
        </w:rPr>
        <w:t>.</w:t>
      </w:r>
    </w:p>
    <w:p w:rsidR="00622690" w:rsidRPr="00895D24" w:rsidRDefault="00622690" w:rsidP="00242BF0">
      <w:pPr>
        <w:pStyle w:val="ab"/>
        <w:spacing w:after="160"/>
        <w:ind w:left="360"/>
        <w:rPr>
          <w:rFonts w:ascii="Traditional Arabic" w:hAnsi="Traditional Arabic" w:cs="Traditional Arabic"/>
          <w:sz w:val="32"/>
          <w:szCs w:val="32"/>
        </w:rPr>
      </w:pPr>
      <w:r w:rsidRPr="00895D24">
        <w:rPr>
          <w:rFonts w:ascii="Traditional Arabic" w:hAnsi="Traditional Arabic" w:cs="Traditional Arabic"/>
          <w:sz w:val="32"/>
          <w:szCs w:val="32"/>
          <w:rtl/>
        </w:rPr>
        <w:t>ويناقش هذا الاستدلال بأن الأخذ بأسباب السلامة ليس اعتراض</w:t>
      </w:r>
      <w:r w:rsidR="00665DB8" w:rsidRPr="00895D24">
        <w:rPr>
          <w:rFonts w:ascii="Traditional Arabic" w:hAnsi="Traditional Arabic" w:cs="Traditional Arabic"/>
          <w:sz w:val="32"/>
          <w:szCs w:val="32"/>
          <w:rtl/>
        </w:rPr>
        <w:t>اً</w:t>
      </w:r>
      <w:r w:rsidRPr="00895D24">
        <w:rPr>
          <w:rFonts w:ascii="Traditional Arabic" w:hAnsi="Traditional Arabic" w:cs="Traditional Arabic"/>
          <w:sz w:val="32"/>
          <w:szCs w:val="32"/>
          <w:rtl/>
        </w:rPr>
        <w:t xml:space="preserve"> على قضاء الله وقدره</w:t>
      </w:r>
      <w:r w:rsidR="00964BC1"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فقد قال عمر رضي الله عنه لما انتشر الطاعون في الشام (أفر من قدره الله إلى قدر الله)</w:t>
      </w:r>
      <w:r w:rsidRPr="00895D24">
        <w:rPr>
          <w:rFonts w:ascii="Traditional Arabic" w:hAnsi="Traditional Arabic" w:cs="Traditional Arabic"/>
          <w:sz w:val="32"/>
          <w:szCs w:val="32"/>
          <w:vertAlign w:val="superscript"/>
          <w:rtl/>
        </w:rPr>
        <w:t>(</w:t>
      </w:r>
      <w:r w:rsidRPr="00895D24">
        <w:rPr>
          <w:rStyle w:val="a8"/>
          <w:rFonts w:ascii="Traditional Arabic" w:hAnsi="Traditional Arabic" w:cs="Traditional Arabic"/>
          <w:sz w:val="32"/>
          <w:szCs w:val="32"/>
          <w:rtl/>
        </w:rPr>
        <w:footnoteReference w:id="57"/>
      </w:r>
      <w:r w:rsidRPr="00895D24">
        <w:rPr>
          <w:rFonts w:ascii="Traditional Arabic" w:hAnsi="Traditional Arabic" w:cs="Traditional Arabic"/>
          <w:sz w:val="32"/>
          <w:szCs w:val="32"/>
          <w:vertAlign w:val="superscript"/>
          <w:rtl/>
        </w:rPr>
        <w:t>)</w:t>
      </w:r>
      <w:r w:rsidRPr="00895D24">
        <w:rPr>
          <w:rFonts w:ascii="Traditional Arabic" w:hAnsi="Traditional Arabic" w:cs="Traditional Arabic"/>
          <w:sz w:val="32"/>
          <w:szCs w:val="32"/>
          <w:rtl/>
        </w:rPr>
        <w:t>.</w:t>
      </w:r>
    </w:p>
    <w:p w:rsidR="00334488" w:rsidRPr="00895D24" w:rsidRDefault="00334488" w:rsidP="00242BF0">
      <w:pPr>
        <w:numPr>
          <w:ilvl w:val="0"/>
          <w:numId w:val="5"/>
        </w:numPr>
        <w:autoSpaceDE w:val="0"/>
        <w:autoSpaceDN w:val="0"/>
        <w:adjustRightInd w:val="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النتائج التي يسفر عنها الفحص الط</w:t>
      </w:r>
      <w:r w:rsidR="002E1383" w:rsidRPr="00895D24">
        <w:rPr>
          <w:rFonts w:ascii="Traditional Arabic" w:hAnsi="Traditional Arabic" w:cs="Traditional Arabic"/>
          <w:sz w:val="32"/>
          <w:szCs w:val="32"/>
          <w:rtl/>
        </w:rPr>
        <w:t>ب</w:t>
      </w:r>
      <w:r w:rsidRPr="00895D24">
        <w:rPr>
          <w:rFonts w:ascii="Traditional Arabic" w:hAnsi="Traditional Arabic" w:cs="Traditional Arabic"/>
          <w:sz w:val="32"/>
          <w:szCs w:val="32"/>
          <w:rtl/>
        </w:rPr>
        <w:t xml:space="preserve">ي احتمالية يحتمل أن تكون غير </w:t>
      </w:r>
      <w:r w:rsidR="0016713A" w:rsidRPr="00895D24">
        <w:rPr>
          <w:rFonts w:ascii="Traditional Arabic" w:hAnsi="Traditional Arabic" w:cs="Traditional Arabic"/>
          <w:sz w:val="32"/>
          <w:szCs w:val="32"/>
          <w:rtl/>
        </w:rPr>
        <w:t>صادقة، ف</w:t>
      </w:r>
      <w:r w:rsidRPr="00895D24">
        <w:rPr>
          <w:rFonts w:ascii="Traditional Arabic" w:hAnsi="Traditional Arabic" w:cs="Traditional Arabic"/>
          <w:sz w:val="32"/>
          <w:szCs w:val="32"/>
          <w:rtl/>
        </w:rPr>
        <w:t>أمرها متردد بين الصدق والكذب</w:t>
      </w:r>
      <w:r w:rsidR="00800104"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وتبعاً لذلك ليست</w:t>
      </w:r>
      <w:r w:rsidR="00800104" w:rsidRPr="00895D24">
        <w:rPr>
          <w:rFonts w:ascii="Traditional Arabic" w:hAnsi="Traditional Arabic" w:cs="Traditional Arabic"/>
          <w:sz w:val="32"/>
          <w:szCs w:val="32"/>
          <w:rtl/>
        </w:rPr>
        <w:t xml:space="preserve"> يقينية حتى يمكن الاعتماد عليها</w:t>
      </w:r>
      <w:r w:rsidRPr="00895D24">
        <w:rPr>
          <w:rFonts w:ascii="Traditional Arabic" w:hAnsi="Traditional Arabic" w:cs="Traditional Arabic"/>
          <w:sz w:val="32"/>
          <w:szCs w:val="32"/>
          <w:rtl/>
        </w:rPr>
        <w:t>.</w:t>
      </w:r>
    </w:p>
    <w:p w:rsidR="00E77E69" w:rsidRPr="00895D24" w:rsidRDefault="00E77E69" w:rsidP="00242BF0">
      <w:pPr>
        <w:pStyle w:val="ab"/>
        <w:spacing w:after="160"/>
        <w:rPr>
          <w:rFonts w:ascii="Traditional Arabic" w:hAnsi="Traditional Arabic" w:cs="Traditional Arabic"/>
          <w:sz w:val="32"/>
          <w:szCs w:val="32"/>
        </w:rPr>
      </w:pPr>
      <w:r w:rsidRPr="00895D24">
        <w:rPr>
          <w:rFonts w:ascii="Traditional Arabic" w:hAnsi="Traditional Arabic" w:cs="Traditional Arabic"/>
          <w:sz w:val="32"/>
          <w:szCs w:val="32"/>
          <w:rtl/>
        </w:rPr>
        <w:t>ويناقش هذا الاستدلال بأن توقع الإصابة بها يقع يقيناً أو غالباً، فقد اثبت الطب الحديث قدرته الأكيدة على اكتشاف أمراض عدة، وان كانت النتيجة احتمالية فالمتوقع كالواقع، و</w:t>
      </w:r>
      <w:r w:rsidR="00964BC1" w:rsidRPr="00895D24">
        <w:rPr>
          <w:rFonts w:ascii="Traditional Arabic" w:hAnsi="Traditional Arabic" w:cs="Traditional Arabic"/>
          <w:sz w:val="32"/>
          <w:szCs w:val="32"/>
          <w:rtl/>
        </w:rPr>
        <w:t xml:space="preserve"> </w:t>
      </w:r>
      <w:r w:rsidRPr="00895D24">
        <w:rPr>
          <w:rFonts w:ascii="Traditional Arabic" w:hAnsi="Traditional Arabic" w:cs="Traditional Arabic"/>
          <w:sz w:val="32"/>
          <w:szCs w:val="32"/>
          <w:rtl/>
        </w:rPr>
        <w:t xml:space="preserve">الشرع يحتاط لما كثر وقوعه </w:t>
      </w:r>
      <w:r w:rsidR="00964BC1" w:rsidRPr="00895D24">
        <w:rPr>
          <w:rFonts w:ascii="Traditional Arabic" w:hAnsi="Traditional Arabic" w:cs="Traditional Arabic"/>
          <w:sz w:val="32"/>
          <w:szCs w:val="32"/>
          <w:rtl/>
        </w:rPr>
        <w:t>كاحتياطه</w:t>
      </w:r>
      <w:r w:rsidRPr="00895D24">
        <w:rPr>
          <w:rFonts w:ascii="Traditional Arabic" w:hAnsi="Traditional Arabic" w:cs="Traditional Arabic"/>
          <w:sz w:val="32"/>
          <w:szCs w:val="32"/>
          <w:rtl/>
        </w:rPr>
        <w:t xml:space="preserve"> لما تحقق وقوعه بالفعل</w:t>
      </w:r>
      <w:r w:rsidRPr="00895D24">
        <w:rPr>
          <w:rFonts w:ascii="Traditional Arabic" w:hAnsi="Traditional Arabic" w:cs="Traditional Arabic"/>
          <w:sz w:val="32"/>
          <w:szCs w:val="32"/>
          <w:vertAlign w:val="superscript"/>
          <w:rtl/>
        </w:rPr>
        <w:t xml:space="preserve"> (</w:t>
      </w:r>
      <w:r w:rsidRPr="00895D24">
        <w:rPr>
          <w:rStyle w:val="a8"/>
          <w:rFonts w:ascii="Traditional Arabic" w:hAnsi="Traditional Arabic" w:cs="Traditional Arabic"/>
          <w:sz w:val="32"/>
          <w:szCs w:val="32"/>
          <w:rtl/>
        </w:rPr>
        <w:footnoteReference w:id="58"/>
      </w:r>
      <w:r w:rsidRPr="00895D24">
        <w:rPr>
          <w:rFonts w:ascii="Traditional Arabic" w:hAnsi="Traditional Arabic" w:cs="Traditional Arabic"/>
          <w:sz w:val="32"/>
          <w:szCs w:val="32"/>
          <w:vertAlign w:val="superscript"/>
          <w:rtl/>
        </w:rPr>
        <w:t>)</w:t>
      </w:r>
      <w:r w:rsidRPr="00895D24">
        <w:rPr>
          <w:rFonts w:ascii="Traditional Arabic" w:hAnsi="Traditional Arabic" w:cs="Traditional Arabic"/>
          <w:sz w:val="32"/>
          <w:szCs w:val="32"/>
          <w:rtl/>
        </w:rPr>
        <w:t>.</w:t>
      </w:r>
    </w:p>
    <w:p w:rsidR="00334488" w:rsidRPr="00895D24" w:rsidRDefault="00334488" w:rsidP="00242BF0">
      <w:pPr>
        <w:numPr>
          <w:ilvl w:val="0"/>
          <w:numId w:val="5"/>
        </w:numPr>
        <w:autoSpaceDE w:val="0"/>
        <w:autoSpaceDN w:val="0"/>
        <w:adjustRightInd w:val="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للفحص الطبي مفاسد كثيرة سبق ذكرها والقاعدة في الفقه الإسلامي أن (درء المفاسد مقدم على جلب المنافع)</w:t>
      </w:r>
      <w:r w:rsidR="00800104" w:rsidRPr="00895D24">
        <w:rPr>
          <w:rFonts w:ascii="Traditional Arabic" w:hAnsi="Traditional Arabic" w:cs="Traditional Arabic"/>
          <w:sz w:val="32"/>
          <w:szCs w:val="32"/>
          <w:rtl/>
        </w:rPr>
        <w:t>.</w:t>
      </w:r>
    </w:p>
    <w:p w:rsidR="003463D0" w:rsidRPr="00895D24" w:rsidRDefault="003463D0" w:rsidP="00242BF0">
      <w:pPr>
        <w:numPr>
          <w:ilvl w:val="0"/>
          <w:numId w:val="5"/>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color w:val="000000"/>
          <w:sz w:val="32"/>
          <w:szCs w:val="32"/>
        </w:rPr>
        <w:t> </w:t>
      </w:r>
      <w:r w:rsidRPr="00895D24">
        <w:rPr>
          <w:rFonts w:ascii="Traditional Arabic" w:hAnsi="Traditional Arabic" w:cs="Traditional Arabic"/>
          <w:color w:val="000000"/>
          <w:sz w:val="32"/>
          <w:szCs w:val="32"/>
          <w:rtl/>
        </w:rPr>
        <w:t>أن النكاح لا يلزم منه الذرية ، فقد يتزوج الرجل لأجل</w:t>
      </w:r>
      <w:r w:rsidR="00E77E69" w:rsidRPr="00895D24">
        <w:rPr>
          <w:rFonts w:ascii="Traditional Arabic" w:hAnsi="Traditional Arabic" w:cs="Traditional Arabic"/>
          <w:color w:val="000000"/>
          <w:sz w:val="32"/>
          <w:szCs w:val="32"/>
          <w:rtl/>
        </w:rPr>
        <w:t xml:space="preserve"> إشباع الرغبة</w:t>
      </w:r>
      <w:r w:rsidRPr="00895D24">
        <w:rPr>
          <w:rFonts w:ascii="Traditional Arabic" w:hAnsi="Traditional Arabic" w:cs="Traditional Arabic"/>
          <w:color w:val="000000"/>
          <w:sz w:val="32"/>
          <w:szCs w:val="32"/>
          <w:rtl/>
        </w:rPr>
        <w:t xml:space="preserve"> فقط فلا وجه لإلزامه بالفحص الوراثي كما هو الحال في كبار السن</w:t>
      </w:r>
      <w:r w:rsidRPr="00895D24">
        <w:rPr>
          <w:rFonts w:ascii="Traditional Arabic" w:hAnsi="Traditional Arabic" w:cs="Traditional Arabic"/>
          <w:color w:val="000000"/>
          <w:sz w:val="32"/>
          <w:szCs w:val="32"/>
        </w:rPr>
        <w:t>. </w:t>
      </w:r>
    </w:p>
    <w:p w:rsidR="00FE2094" w:rsidRPr="00895D24" w:rsidRDefault="00DD2E4A" w:rsidP="00242BF0">
      <w:pPr>
        <w:numPr>
          <w:ilvl w:val="0"/>
          <w:numId w:val="5"/>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color w:val="000000"/>
          <w:sz w:val="32"/>
          <w:szCs w:val="32"/>
          <w:rtl/>
        </w:rPr>
        <w:t xml:space="preserve">أن </w:t>
      </w:r>
      <w:r w:rsidR="0016713A" w:rsidRPr="00895D24">
        <w:rPr>
          <w:rFonts w:ascii="Traditional Arabic" w:hAnsi="Traditional Arabic" w:cs="Traditional Arabic"/>
          <w:color w:val="000000"/>
          <w:sz w:val="32"/>
          <w:szCs w:val="32"/>
          <w:rtl/>
        </w:rPr>
        <w:t xml:space="preserve">الفحص غالباً </w:t>
      </w:r>
      <w:r w:rsidR="003463D0" w:rsidRPr="00895D24">
        <w:rPr>
          <w:rFonts w:ascii="Traditional Arabic" w:hAnsi="Traditional Arabic" w:cs="Traditional Arabic"/>
          <w:color w:val="000000"/>
          <w:sz w:val="32"/>
          <w:szCs w:val="32"/>
          <w:rtl/>
        </w:rPr>
        <w:t>يكون على مرضين أو ثلاثة أو حتى عشرة ، والأمراض الوراثية المعلومة اليوم أكثر من 8000 مرض ، وكل عام يكتشف أمر جديد ، فإذا ألزمنا الناس بالفحص عنها جميعاً فقد يتعذر الزواج ويصعب وينتشر الفساد</w:t>
      </w:r>
      <w:r w:rsidR="00FE2094" w:rsidRPr="00895D24">
        <w:rPr>
          <w:rFonts w:ascii="Traditional Arabic" w:hAnsi="Traditional Arabic" w:cs="Traditional Arabic"/>
          <w:color w:val="000000"/>
          <w:sz w:val="32"/>
          <w:szCs w:val="32"/>
        </w:rPr>
        <w:t>.</w:t>
      </w:r>
      <w:r w:rsidR="00665DB8" w:rsidRPr="00895D24">
        <w:rPr>
          <w:rFonts w:ascii="Traditional Arabic" w:hAnsi="Traditional Arabic" w:cs="Traditional Arabic"/>
          <w:sz w:val="32"/>
          <w:szCs w:val="32"/>
          <w:vertAlign w:val="superscript"/>
          <w:rtl/>
        </w:rPr>
        <w:t>(</w:t>
      </w:r>
      <w:r w:rsidR="00665DB8" w:rsidRPr="00895D24">
        <w:rPr>
          <w:rStyle w:val="a8"/>
          <w:rFonts w:ascii="Traditional Arabic" w:hAnsi="Traditional Arabic" w:cs="Traditional Arabic"/>
          <w:sz w:val="32"/>
          <w:szCs w:val="32"/>
          <w:rtl/>
        </w:rPr>
        <w:footnoteReference w:id="59"/>
      </w:r>
      <w:r w:rsidR="00665DB8" w:rsidRPr="00895D24">
        <w:rPr>
          <w:rFonts w:ascii="Traditional Arabic" w:hAnsi="Traditional Arabic" w:cs="Traditional Arabic"/>
          <w:sz w:val="32"/>
          <w:szCs w:val="32"/>
          <w:vertAlign w:val="superscript"/>
          <w:rtl/>
        </w:rPr>
        <w:t>)</w:t>
      </w:r>
    </w:p>
    <w:p w:rsidR="005B2986" w:rsidRPr="00895D24" w:rsidRDefault="00FE2094" w:rsidP="00242BF0">
      <w:pPr>
        <w:autoSpaceDE w:val="0"/>
        <w:autoSpaceDN w:val="0"/>
        <w:adjustRightInd w:val="0"/>
        <w:ind w:left="795"/>
        <w:rPr>
          <w:rFonts w:ascii="Traditional Arabic" w:hAnsi="Traditional Arabic" w:cs="Traditional Arabic"/>
          <w:sz w:val="32"/>
          <w:szCs w:val="32"/>
        </w:rPr>
      </w:pPr>
      <w:r w:rsidRPr="00895D24">
        <w:rPr>
          <w:rFonts w:ascii="Traditional Arabic" w:hAnsi="Traditional Arabic" w:cs="Traditional Arabic"/>
          <w:color w:val="000000"/>
          <w:sz w:val="32"/>
          <w:szCs w:val="32"/>
          <w:rtl/>
        </w:rPr>
        <w:t>ويناقش هذا الاستدلال</w:t>
      </w:r>
      <w:r w:rsidRPr="00895D24">
        <w:rPr>
          <w:rFonts w:ascii="Traditional Arabic" w:hAnsi="Traditional Arabic" w:cs="Traditional Arabic"/>
          <w:sz w:val="32"/>
          <w:szCs w:val="32"/>
          <w:rtl/>
        </w:rPr>
        <w:t xml:space="preserve"> بأن كثرة الأمراض الوراثية لا تصلح مبرراً لعدم الفحص، لان الفحص لا يكون إلا بالنسبة للأمراض الأكثر خطورة وليس على كل الأمراض.</w:t>
      </w:r>
    </w:p>
    <w:p w:rsidR="00DD2E4A" w:rsidRPr="00895D24" w:rsidRDefault="00964BC1" w:rsidP="00242BF0">
      <w:pPr>
        <w:numPr>
          <w:ilvl w:val="0"/>
          <w:numId w:val="5"/>
        </w:numPr>
        <w:autoSpaceDE w:val="0"/>
        <w:autoSpaceDN w:val="0"/>
        <w:adjustRightInd w:val="0"/>
        <w:jc w:val="lowKashida"/>
        <w:rPr>
          <w:rFonts w:ascii="Traditional Arabic" w:hAnsi="Traditional Arabic" w:cs="Traditional Arabic"/>
          <w:sz w:val="32"/>
          <w:szCs w:val="32"/>
        </w:rPr>
      </w:pPr>
      <w:r w:rsidRPr="00895D24">
        <w:rPr>
          <w:rFonts w:ascii="Traditional Arabic" w:hAnsi="Traditional Arabic" w:cs="Traditional Arabic"/>
          <w:color w:val="000000"/>
          <w:sz w:val="32"/>
          <w:szCs w:val="32"/>
          <w:rtl/>
        </w:rPr>
        <w:lastRenderedPageBreak/>
        <w:t>إن الفحص الطبي يعتبر افتئاتاً على الحرية الشخصية</w:t>
      </w:r>
      <w:r w:rsidR="00DD2E4A" w:rsidRPr="00895D24">
        <w:rPr>
          <w:rFonts w:ascii="Traditional Arabic" w:hAnsi="Traditional Arabic" w:cs="Traditional Arabic"/>
          <w:color w:val="000000"/>
          <w:sz w:val="32"/>
          <w:szCs w:val="32"/>
          <w:rtl/>
        </w:rPr>
        <w:t xml:space="preserve"> والإرادة، في </w:t>
      </w:r>
      <w:r w:rsidR="00C0652F" w:rsidRPr="00895D24">
        <w:rPr>
          <w:rFonts w:ascii="Traditional Arabic" w:hAnsi="Traditional Arabic" w:cs="Traditional Arabic"/>
          <w:color w:val="000000"/>
          <w:sz w:val="32"/>
          <w:szCs w:val="32"/>
          <w:rtl/>
        </w:rPr>
        <w:t xml:space="preserve">حين أن </w:t>
      </w:r>
      <w:r w:rsidR="00DD2E4A" w:rsidRPr="00895D24">
        <w:rPr>
          <w:rFonts w:ascii="Traditional Arabic" w:hAnsi="Traditional Arabic" w:cs="Traditional Arabic"/>
          <w:color w:val="000000"/>
          <w:sz w:val="32"/>
          <w:szCs w:val="32"/>
          <w:rtl/>
        </w:rPr>
        <w:t>الشريعة الإسلامية تحترم إرادة الإنسان ولا تجبره على أشياء إلا في أضيق نطاق فالأفعال في الشريعة الصادرة نتيجة الإكراه والإجبار لا يتعد بها عملاً يقول النبي صلى الله عليه وسلم (أن الله تجاوز لي عن أمتي الخطأ والنسيان وما أستكره</w:t>
      </w:r>
      <w:r w:rsidR="00C0652F" w:rsidRPr="00895D24">
        <w:rPr>
          <w:rFonts w:ascii="Traditional Arabic" w:hAnsi="Traditional Arabic" w:cs="Traditional Arabic"/>
          <w:color w:val="000000"/>
          <w:sz w:val="32"/>
          <w:szCs w:val="32"/>
          <w:rtl/>
        </w:rPr>
        <w:t>وا</w:t>
      </w:r>
      <w:r w:rsidR="00DD2E4A" w:rsidRPr="00895D24">
        <w:rPr>
          <w:rFonts w:ascii="Traditional Arabic" w:hAnsi="Traditional Arabic" w:cs="Traditional Arabic"/>
          <w:color w:val="000000"/>
          <w:sz w:val="32"/>
          <w:szCs w:val="32"/>
          <w:rtl/>
        </w:rPr>
        <w:t xml:space="preserve"> عليه</w:t>
      </w:r>
      <w:r w:rsidR="00DD2E4A" w:rsidRPr="00895D24">
        <w:rPr>
          <w:rFonts w:ascii="Traditional Arabic" w:hAnsi="Traditional Arabic" w:cs="Traditional Arabic"/>
          <w:sz w:val="32"/>
          <w:szCs w:val="32"/>
          <w:rtl/>
        </w:rPr>
        <w:t>)</w:t>
      </w:r>
      <w:r w:rsidR="00DD2E4A" w:rsidRPr="00895D24">
        <w:rPr>
          <w:rFonts w:ascii="Traditional Arabic" w:hAnsi="Traditional Arabic" w:cs="Traditional Arabic"/>
          <w:sz w:val="32"/>
          <w:szCs w:val="32"/>
          <w:vertAlign w:val="superscript"/>
          <w:rtl/>
        </w:rPr>
        <w:t>(</w:t>
      </w:r>
      <w:r w:rsidR="00DD2E4A" w:rsidRPr="00895D24">
        <w:rPr>
          <w:rStyle w:val="a8"/>
          <w:rFonts w:ascii="Traditional Arabic" w:hAnsi="Traditional Arabic" w:cs="Traditional Arabic"/>
          <w:sz w:val="32"/>
          <w:szCs w:val="32"/>
          <w:rtl/>
        </w:rPr>
        <w:footnoteReference w:id="60"/>
      </w:r>
      <w:r w:rsidR="00DD2E4A" w:rsidRPr="00895D24">
        <w:rPr>
          <w:rFonts w:ascii="Traditional Arabic" w:hAnsi="Traditional Arabic" w:cs="Traditional Arabic"/>
          <w:sz w:val="32"/>
          <w:szCs w:val="32"/>
          <w:vertAlign w:val="superscript"/>
          <w:rtl/>
        </w:rPr>
        <w:t>)</w:t>
      </w:r>
      <w:r w:rsidR="00DD2E4A" w:rsidRPr="00895D24">
        <w:rPr>
          <w:rFonts w:ascii="Traditional Arabic" w:hAnsi="Traditional Arabic" w:cs="Traditional Arabic"/>
          <w:sz w:val="32"/>
          <w:szCs w:val="32"/>
          <w:rtl/>
        </w:rPr>
        <w:t>.</w:t>
      </w:r>
    </w:p>
    <w:p w:rsidR="005B2986" w:rsidRPr="00895D24" w:rsidRDefault="00DD2E4A" w:rsidP="00242BF0">
      <w:pPr>
        <w:autoSpaceDE w:val="0"/>
        <w:autoSpaceDN w:val="0"/>
        <w:adjustRightInd w:val="0"/>
        <w:ind w:left="795"/>
        <w:jc w:val="lowKashida"/>
        <w:rPr>
          <w:rFonts w:ascii="Traditional Arabic" w:hAnsi="Traditional Arabic" w:cs="Traditional Arabic"/>
          <w:sz w:val="32"/>
          <w:szCs w:val="32"/>
          <w:rtl/>
        </w:rPr>
      </w:pPr>
      <w:r w:rsidRPr="00895D24">
        <w:rPr>
          <w:rFonts w:ascii="Traditional Arabic" w:hAnsi="Traditional Arabic" w:cs="Traditional Arabic"/>
          <w:color w:val="000000"/>
          <w:sz w:val="32"/>
          <w:szCs w:val="32"/>
          <w:rtl/>
        </w:rPr>
        <w:t xml:space="preserve"> </w:t>
      </w:r>
      <w:r w:rsidRPr="00895D24">
        <w:rPr>
          <w:rFonts w:ascii="Traditional Arabic" w:hAnsi="Traditional Arabic" w:cs="Traditional Arabic"/>
          <w:sz w:val="32"/>
          <w:szCs w:val="32"/>
          <w:rtl/>
        </w:rPr>
        <w:t>ويناقش هذا الاستدلال بأن</w:t>
      </w:r>
      <w:r w:rsidRPr="00895D24">
        <w:rPr>
          <w:rFonts w:ascii="Traditional Arabic" w:hAnsi="Traditional Arabic" w:cs="Traditional Arabic"/>
          <w:color w:val="000000"/>
          <w:sz w:val="32"/>
          <w:szCs w:val="32"/>
          <w:rtl/>
        </w:rPr>
        <w:t xml:space="preserve"> الفحص الطبي لا يعتبر افتئاتاً على الحرية الشخصية، لأن فيه مصلحة تعود على الفرد أولاً وعلى المجتمع والأمة ثانياً ، وإن نتج عن هذا التنظيم ضرر خاص لفرد أو أفراد فإن القواعد الفقهية تقرر أن </w:t>
      </w:r>
      <w:r w:rsidR="00C0652F" w:rsidRPr="00895D24">
        <w:rPr>
          <w:rFonts w:ascii="Traditional Arabic" w:hAnsi="Traditional Arabic" w:cs="Traditional Arabic"/>
          <w:color w:val="000000"/>
          <w:sz w:val="32"/>
          <w:szCs w:val="32"/>
          <w:rtl/>
        </w:rPr>
        <w:t xml:space="preserve">(إذا تعارضت مفسدتان رعي أعظمهما ضرراً بارتكاب أخفهما) </w:t>
      </w:r>
      <w:r w:rsidRPr="00895D24">
        <w:rPr>
          <w:rFonts w:ascii="Traditional Arabic" w:hAnsi="Traditional Arabic" w:cs="Traditional Arabic"/>
          <w:color w:val="000000"/>
          <w:sz w:val="32"/>
          <w:szCs w:val="32"/>
          <w:rtl/>
        </w:rPr>
        <w:t>وأنه "يتحمل الضرر الخاص لدفع الضرر العام</w:t>
      </w:r>
      <w:r w:rsidR="00EB2064" w:rsidRPr="00895D24">
        <w:rPr>
          <w:rFonts w:ascii="Traditional Arabic" w:hAnsi="Traditional Arabic" w:cs="Traditional Arabic"/>
          <w:color w:val="000000"/>
          <w:sz w:val="32"/>
          <w:szCs w:val="32"/>
          <w:vertAlign w:val="superscript"/>
          <w:rtl/>
        </w:rPr>
        <w:t>(</w:t>
      </w:r>
      <w:r w:rsidR="00EB2064" w:rsidRPr="00895D24">
        <w:rPr>
          <w:rStyle w:val="a8"/>
          <w:rFonts w:ascii="Traditional Arabic" w:hAnsi="Traditional Arabic" w:cs="Traditional Arabic"/>
          <w:color w:val="000000"/>
          <w:sz w:val="32"/>
          <w:szCs w:val="32"/>
          <w:rtl/>
        </w:rPr>
        <w:footnoteReference w:id="61"/>
      </w:r>
      <w:r w:rsidR="00EB2064" w:rsidRPr="00895D24">
        <w:rPr>
          <w:rFonts w:ascii="Traditional Arabic" w:hAnsi="Traditional Arabic" w:cs="Traditional Arabic"/>
          <w:color w:val="000000"/>
          <w:sz w:val="32"/>
          <w:szCs w:val="32"/>
        </w:rPr>
        <w:t>"</w:t>
      </w:r>
      <w:r w:rsidRPr="00895D24">
        <w:rPr>
          <w:rFonts w:ascii="Traditional Arabic" w:hAnsi="Traditional Arabic" w:cs="Traditional Arabic"/>
          <w:color w:val="000000"/>
          <w:sz w:val="32"/>
          <w:szCs w:val="32"/>
        </w:rPr>
        <w:t> </w:t>
      </w:r>
      <w:r w:rsidR="00EB2064" w:rsidRPr="00895D24">
        <w:rPr>
          <w:rFonts w:ascii="Traditional Arabic" w:hAnsi="Traditional Arabic" w:cs="Traditional Arabic"/>
          <w:color w:val="000000"/>
          <w:sz w:val="32"/>
          <w:szCs w:val="32"/>
          <w:vertAlign w:val="superscript"/>
        </w:rPr>
        <w:t>(</w:t>
      </w:r>
      <w:r w:rsidR="00EB2064" w:rsidRPr="00895D24">
        <w:rPr>
          <w:rFonts w:ascii="Traditional Arabic" w:hAnsi="Traditional Arabic" w:cs="Traditional Arabic"/>
          <w:sz w:val="32"/>
          <w:szCs w:val="32"/>
          <w:rtl/>
        </w:rPr>
        <w:t>.</w:t>
      </w:r>
    </w:p>
    <w:p w:rsidR="003463D0" w:rsidRPr="00895D24" w:rsidRDefault="005B2986" w:rsidP="00242BF0">
      <w:pPr>
        <w:numPr>
          <w:ilvl w:val="0"/>
          <w:numId w:val="5"/>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color w:val="000000"/>
          <w:sz w:val="32"/>
          <w:szCs w:val="32"/>
        </w:rPr>
        <w:t> </w:t>
      </w:r>
      <w:r w:rsidR="003463D0" w:rsidRPr="00895D24">
        <w:rPr>
          <w:rFonts w:ascii="Traditional Arabic" w:hAnsi="Traditional Arabic" w:cs="Traditional Arabic"/>
          <w:color w:val="000000"/>
          <w:sz w:val="32"/>
          <w:szCs w:val="32"/>
          <w:rtl/>
        </w:rPr>
        <w:t>إن تصرفات ولي الأمر في جعل الأمور المباحة واجباً إنما تجب الطاعة إذا تعينت فيه المصلحة أو غلبت للقاعدة الفقهية "تصرف الإمام على الرعية منوط بالمصلحة"</w:t>
      </w:r>
      <w:r w:rsidRPr="00895D24">
        <w:rPr>
          <w:rStyle w:val="a8"/>
          <w:rFonts w:ascii="Traditional Arabic" w:hAnsi="Traditional Arabic" w:cs="Traditional Arabic"/>
          <w:color w:val="000000"/>
          <w:sz w:val="32"/>
          <w:szCs w:val="32"/>
        </w:rPr>
        <w:footnoteReference w:id="62"/>
      </w:r>
      <w:r w:rsidRPr="00895D24">
        <w:rPr>
          <w:rFonts w:ascii="Traditional Arabic" w:hAnsi="Traditional Arabic" w:cs="Traditional Arabic"/>
          <w:color w:val="000000"/>
          <w:sz w:val="32"/>
          <w:szCs w:val="32"/>
          <w:vertAlign w:val="superscript"/>
        </w:rPr>
        <w:t>)</w:t>
      </w:r>
      <w:r w:rsidR="003463D0" w:rsidRPr="00895D24">
        <w:rPr>
          <w:rFonts w:ascii="Traditional Arabic" w:hAnsi="Traditional Arabic" w:cs="Traditional Arabic"/>
          <w:color w:val="000000"/>
          <w:sz w:val="32"/>
          <w:szCs w:val="32"/>
        </w:rPr>
        <w:t> </w:t>
      </w:r>
      <w:r w:rsidRPr="00895D24">
        <w:rPr>
          <w:rFonts w:ascii="Traditional Arabic" w:hAnsi="Traditional Arabic" w:cs="Traditional Arabic"/>
          <w:color w:val="000000"/>
          <w:sz w:val="32"/>
          <w:szCs w:val="32"/>
          <w:vertAlign w:val="superscript"/>
          <w:rtl/>
        </w:rPr>
        <w:t>)</w:t>
      </w:r>
      <w:r w:rsidR="00FE2094" w:rsidRPr="00895D24">
        <w:rPr>
          <w:rFonts w:ascii="Traditional Arabic" w:hAnsi="Traditional Arabic" w:cs="Traditional Arabic"/>
          <w:color w:val="000000"/>
          <w:sz w:val="32"/>
          <w:szCs w:val="32"/>
        </w:rPr>
        <w:t xml:space="preserve"> </w:t>
      </w:r>
      <w:r w:rsidR="00FE2094" w:rsidRPr="00895D24">
        <w:rPr>
          <w:rFonts w:ascii="Traditional Arabic" w:hAnsi="Traditional Arabic" w:cs="Traditional Arabic"/>
          <w:color w:val="000000"/>
          <w:sz w:val="32"/>
          <w:szCs w:val="32"/>
          <w:rtl/>
        </w:rPr>
        <w:t xml:space="preserve">، </w:t>
      </w:r>
      <w:r w:rsidR="003463D0" w:rsidRPr="00895D24">
        <w:rPr>
          <w:rFonts w:ascii="Traditional Arabic" w:hAnsi="Traditional Arabic" w:cs="Traditional Arabic"/>
          <w:color w:val="000000"/>
          <w:sz w:val="32"/>
          <w:szCs w:val="32"/>
          <w:rtl/>
        </w:rPr>
        <w:t>ولقوله صلى الله عليه وسلم: "إنما الطاعة في المعروف"</w:t>
      </w:r>
      <w:r w:rsidRPr="00895D24">
        <w:rPr>
          <w:rFonts w:ascii="Traditional Arabic" w:hAnsi="Traditional Arabic" w:cs="Traditional Arabic"/>
          <w:color w:val="000000"/>
          <w:sz w:val="32"/>
          <w:szCs w:val="32"/>
          <w:vertAlign w:val="superscript"/>
          <w:rtl/>
        </w:rPr>
        <w:t>(</w:t>
      </w:r>
      <w:r w:rsidRPr="00895D24">
        <w:rPr>
          <w:rStyle w:val="a8"/>
          <w:rFonts w:ascii="Traditional Arabic" w:hAnsi="Traditional Arabic" w:cs="Traditional Arabic"/>
          <w:color w:val="000000"/>
          <w:sz w:val="32"/>
          <w:szCs w:val="32"/>
          <w:rtl/>
        </w:rPr>
        <w:footnoteReference w:id="63"/>
      </w:r>
      <w:r w:rsidRPr="00895D24">
        <w:rPr>
          <w:rFonts w:ascii="Traditional Arabic" w:hAnsi="Traditional Arabic" w:cs="Traditional Arabic"/>
          <w:color w:val="000000"/>
          <w:sz w:val="32"/>
          <w:szCs w:val="32"/>
          <w:vertAlign w:val="superscript"/>
          <w:rtl/>
        </w:rPr>
        <w:t>)</w:t>
      </w:r>
      <w:r w:rsidR="003463D0" w:rsidRPr="00895D24">
        <w:rPr>
          <w:rFonts w:ascii="Traditional Arabic" w:hAnsi="Traditional Arabic" w:cs="Traditional Arabic"/>
          <w:color w:val="000000"/>
          <w:sz w:val="32"/>
          <w:szCs w:val="32"/>
          <w:rtl/>
        </w:rPr>
        <w:t xml:space="preserve"> وإلزام الناس بالكشف قبل الزواج فيه مفاسد عظيمة تزيد على ال</w:t>
      </w:r>
      <w:r w:rsidRPr="00895D24">
        <w:rPr>
          <w:rFonts w:ascii="Traditional Arabic" w:hAnsi="Traditional Arabic" w:cs="Traditional Arabic"/>
          <w:color w:val="000000"/>
          <w:sz w:val="32"/>
          <w:szCs w:val="32"/>
          <w:rtl/>
        </w:rPr>
        <w:t>مصالح المرجوة</w:t>
      </w:r>
      <w:r w:rsidR="00FE2094" w:rsidRPr="00895D24">
        <w:rPr>
          <w:rFonts w:ascii="Traditional Arabic" w:hAnsi="Traditional Arabic" w:cs="Traditional Arabic"/>
          <w:color w:val="000000"/>
          <w:sz w:val="32"/>
          <w:szCs w:val="32"/>
          <w:vertAlign w:val="superscript"/>
          <w:rtl/>
        </w:rPr>
        <w:t xml:space="preserve"> </w:t>
      </w:r>
      <w:r w:rsidRPr="00895D24">
        <w:rPr>
          <w:rFonts w:ascii="Traditional Arabic" w:hAnsi="Traditional Arabic" w:cs="Traditional Arabic"/>
          <w:color w:val="000000"/>
          <w:sz w:val="32"/>
          <w:szCs w:val="32"/>
          <w:vertAlign w:val="superscript"/>
          <w:rtl/>
        </w:rPr>
        <w:t>(</w:t>
      </w:r>
      <w:r w:rsidRPr="00895D24">
        <w:rPr>
          <w:rStyle w:val="a8"/>
          <w:rFonts w:ascii="Traditional Arabic" w:hAnsi="Traditional Arabic" w:cs="Traditional Arabic"/>
          <w:color w:val="000000"/>
          <w:sz w:val="32"/>
          <w:szCs w:val="32"/>
          <w:rtl/>
        </w:rPr>
        <w:footnoteReference w:id="64"/>
      </w:r>
      <w:r w:rsidRPr="00895D24">
        <w:rPr>
          <w:rFonts w:ascii="Traditional Arabic" w:hAnsi="Traditional Arabic" w:cs="Traditional Arabic"/>
          <w:color w:val="000000"/>
          <w:sz w:val="32"/>
          <w:szCs w:val="32"/>
          <w:vertAlign w:val="superscript"/>
          <w:rtl/>
        </w:rPr>
        <w:t>)</w:t>
      </w:r>
      <w:r w:rsidR="00FE2094" w:rsidRPr="00895D24">
        <w:rPr>
          <w:rFonts w:ascii="Traditional Arabic" w:hAnsi="Traditional Arabic" w:cs="Traditional Arabic"/>
          <w:sz w:val="32"/>
          <w:szCs w:val="32"/>
          <w:rtl/>
        </w:rPr>
        <w:t>.</w:t>
      </w:r>
    </w:p>
    <w:p w:rsidR="00FE2094" w:rsidRDefault="00FE2094" w:rsidP="00242BF0">
      <w:pPr>
        <w:pStyle w:val="ab"/>
        <w:spacing w:after="160"/>
        <w:ind w:left="795"/>
        <w:rPr>
          <w:rFonts w:ascii="Traditional Arabic" w:hAnsi="Traditional Arabic" w:cs="Traditional Arabic"/>
          <w:sz w:val="32"/>
          <w:szCs w:val="32"/>
          <w:rtl/>
        </w:rPr>
      </w:pPr>
      <w:r w:rsidRPr="00895D24">
        <w:rPr>
          <w:rFonts w:ascii="Traditional Arabic" w:hAnsi="Traditional Arabic" w:cs="Traditional Arabic"/>
          <w:sz w:val="32"/>
          <w:szCs w:val="32"/>
          <w:rtl/>
        </w:rPr>
        <w:t>ويناقش هذا الاستدلال بأن طاعة ولي الأمر مقيدة بعدم الأمر بالمعصية، فما دام يدعو إلى ما فيه مصلحة المسلمين فيجب طاعته، والإجبار على الفحص الطبي فيه مصلحة محققة تعود على الراغب بالزواج وعلى الأمة وأن ترتب على هذا التنظيم ضرر خاص لفرد أو افراد كما قال الشاطبي (ان المنافع الحاصلة للمكلف مشو</w:t>
      </w:r>
      <w:r w:rsidR="00C0652F" w:rsidRPr="00895D24">
        <w:rPr>
          <w:rFonts w:ascii="Traditional Arabic" w:hAnsi="Traditional Arabic" w:cs="Traditional Arabic"/>
          <w:sz w:val="32"/>
          <w:szCs w:val="32"/>
          <w:rtl/>
        </w:rPr>
        <w:t>ب</w:t>
      </w:r>
      <w:r w:rsidRPr="00895D24">
        <w:rPr>
          <w:rFonts w:ascii="Traditional Arabic" w:hAnsi="Traditional Arabic" w:cs="Traditional Arabic"/>
          <w:sz w:val="32"/>
          <w:szCs w:val="32"/>
          <w:rtl/>
        </w:rPr>
        <w:t xml:space="preserve">ة بالمضار عادة) </w:t>
      </w:r>
      <w:r w:rsidRPr="00895D24">
        <w:rPr>
          <w:rFonts w:ascii="Traditional Arabic" w:hAnsi="Traditional Arabic" w:cs="Traditional Arabic"/>
          <w:sz w:val="32"/>
          <w:szCs w:val="32"/>
          <w:vertAlign w:val="superscript"/>
          <w:rtl/>
        </w:rPr>
        <w:t>(</w:t>
      </w:r>
      <w:r w:rsidRPr="00895D24">
        <w:rPr>
          <w:rStyle w:val="a8"/>
          <w:rFonts w:ascii="Traditional Arabic" w:hAnsi="Traditional Arabic" w:cs="Traditional Arabic"/>
          <w:sz w:val="32"/>
          <w:szCs w:val="32"/>
          <w:rtl/>
        </w:rPr>
        <w:footnoteReference w:id="65"/>
      </w:r>
      <w:r w:rsidRPr="00895D24">
        <w:rPr>
          <w:rFonts w:ascii="Traditional Arabic" w:hAnsi="Traditional Arabic" w:cs="Traditional Arabic"/>
          <w:sz w:val="32"/>
          <w:szCs w:val="32"/>
          <w:vertAlign w:val="superscript"/>
          <w:rtl/>
        </w:rPr>
        <w:t>)</w:t>
      </w:r>
      <w:r w:rsidRPr="00895D24">
        <w:rPr>
          <w:rFonts w:ascii="Traditional Arabic" w:hAnsi="Traditional Arabic" w:cs="Traditional Arabic"/>
          <w:sz w:val="32"/>
          <w:szCs w:val="32"/>
          <w:rtl/>
        </w:rPr>
        <w:t xml:space="preserve">. </w:t>
      </w:r>
    </w:p>
    <w:p w:rsidR="00242BF0" w:rsidRDefault="00242BF0" w:rsidP="00242BF0">
      <w:pPr>
        <w:pStyle w:val="ab"/>
        <w:spacing w:after="160"/>
        <w:rPr>
          <w:rFonts w:ascii="Traditional Arabic" w:hAnsi="Traditional Arabic" w:cs="Traditional Arabic"/>
          <w:sz w:val="32"/>
          <w:szCs w:val="32"/>
          <w:rtl/>
        </w:rPr>
      </w:pPr>
    </w:p>
    <w:p w:rsidR="00800104" w:rsidRPr="00895D24" w:rsidRDefault="00800104" w:rsidP="00242BF0">
      <w:pPr>
        <w:autoSpaceDE w:val="0"/>
        <w:autoSpaceDN w:val="0"/>
        <w:adjustRightInd w:val="0"/>
        <w:jc w:val="center"/>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المطلب الثالث</w:t>
      </w:r>
    </w:p>
    <w:p w:rsidR="00800104" w:rsidRPr="00895D24" w:rsidRDefault="00800104" w:rsidP="00242BF0">
      <w:pPr>
        <w:autoSpaceDE w:val="0"/>
        <w:autoSpaceDN w:val="0"/>
        <w:adjustRightInd w:val="0"/>
        <w:jc w:val="center"/>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 xml:space="preserve">الرأي الفقهي الراجح بشأن </w:t>
      </w:r>
      <w:r w:rsidR="00E13C0C" w:rsidRPr="00895D24">
        <w:rPr>
          <w:rFonts w:ascii="Traditional Arabic" w:hAnsi="Traditional Arabic" w:cs="Traditional Arabic"/>
          <w:b/>
          <w:bCs/>
          <w:sz w:val="32"/>
          <w:szCs w:val="32"/>
          <w:rtl/>
        </w:rPr>
        <w:t xml:space="preserve">إجبار الراغبين بالزواج على </w:t>
      </w:r>
      <w:r w:rsidRPr="00895D24">
        <w:rPr>
          <w:rFonts w:ascii="Traditional Arabic" w:hAnsi="Traditional Arabic" w:cs="Traditional Arabic"/>
          <w:b/>
          <w:bCs/>
          <w:sz w:val="32"/>
          <w:szCs w:val="32"/>
          <w:rtl/>
        </w:rPr>
        <w:t xml:space="preserve">الفحص الطبي </w:t>
      </w:r>
    </w:p>
    <w:p w:rsidR="00C77284" w:rsidRPr="00895D24" w:rsidRDefault="00F26EA2"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عند التأمل وإمعان النظر في أقوال الفقهاء في الفحص الطبي للراغبين في الزواج والتي تم تلخيصها إلى قولين الأول يذهب إلى جواز</w:t>
      </w:r>
      <w:r w:rsidR="00800104" w:rsidRPr="00895D24">
        <w:rPr>
          <w:rFonts w:ascii="Traditional Arabic" w:hAnsi="Traditional Arabic" w:cs="Traditional Arabic"/>
          <w:sz w:val="32"/>
          <w:szCs w:val="32"/>
          <w:rtl/>
        </w:rPr>
        <w:t xml:space="preserve"> ال</w:t>
      </w:r>
      <w:r w:rsidR="00E13C0C" w:rsidRPr="00895D24">
        <w:rPr>
          <w:rFonts w:ascii="Traditional Arabic" w:hAnsi="Traditional Arabic" w:cs="Traditional Arabic"/>
          <w:sz w:val="32"/>
          <w:szCs w:val="32"/>
          <w:rtl/>
        </w:rPr>
        <w:t>إجبار</w:t>
      </w:r>
      <w:r w:rsidR="005B2986" w:rsidRPr="00895D24">
        <w:rPr>
          <w:rFonts w:ascii="Traditional Arabic" w:hAnsi="Traditional Arabic" w:cs="Traditional Arabic"/>
          <w:sz w:val="32"/>
          <w:szCs w:val="32"/>
          <w:rtl/>
        </w:rPr>
        <w:t xml:space="preserve"> </w:t>
      </w:r>
      <w:r w:rsidR="00E13C0C" w:rsidRPr="00895D24">
        <w:rPr>
          <w:rFonts w:ascii="Traditional Arabic" w:hAnsi="Traditional Arabic" w:cs="Traditional Arabic"/>
          <w:sz w:val="32"/>
          <w:szCs w:val="32"/>
          <w:rtl/>
        </w:rPr>
        <w:t xml:space="preserve">على </w:t>
      </w:r>
      <w:r w:rsidRPr="00895D24">
        <w:rPr>
          <w:rFonts w:ascii="Traditional Arabic" w:hAnsi="Traditional Arabic" w:cs="Traditional Arabic"/>
          <w:sz w:val="32"/>
          <w:szCs w:val="32"/>
          <w:rtl/>
        </w:rPr>
        <w:t xml:space="preserve">الفحص الطبي والقول الثاني يذهب إلى عدم جواز </w:t>
      </w:r>
      <w:r w:rsidR="00E13C0C" w:rsidRPr="00895D24">
        <w:rPr>
          <w:rFonts w:ascii="Traditional Arabic" w:hAnsi="Traditional Arabic" w:cs="Traditional Arabic"/>
          <w:sz w:val="32"/>
          <w:szCs w:val="32"/>
          <w:rtl/>
        </w:rPr>
        <w:t>ذلك</w:t>
      </w:r>
      <w:r w:rsidRPr="00895D24">
        <w:rPr>
          <w:rFonts w:ascii="Traditional Arabic" w:hAnsi="Traditional Arabic" w:cs="Traditional Arabic"/>
          <w:sz w:val="32"/>
          <w:szCs w:val="32"/>
          <w:rtl/>
        </w:rPr>
        <w:t xml:space="preserve">، وعند التأمل في الأدلة التي استدل بها كل قول نجد </w:t>
      </w:r>
      <w:r w:rsidR="00971D9B" w:rsidRPr="00895D24">
        <w:rPr>
          <w:rFonts w:ascii="Traditional Arabic" w:hAnsi="Traditional Arabic" w:cs="Traditional Arabic"/>
          <w:sz w:val="32"/>
          <w:szCs w:val="32"/>
          <w:rtl/>
        </w:rPr>
        <w:t>أن</w:t>
      </w:r>
      <w:r w:rsidRPr="00895D24">
        <w:rPr>
          <w:rFonts w:ascii="Traditional Arabic" w:hAnsi="Traditional Arabic" w:cs="Traditional Arabic"/>
          <w:sz w:val="32"/>
          <w:szCs w:val="32"/>
          <w:rtl/>
        </w:rPr>
        <w:t xml:space="preserve"> الأدلة التي استدل بها الذاهبون إلى جواز إلزام الراغبين بالزواج على الفحص </w:t>
      </w:r>
      <w:r w:rsidR="00971D9B" w:rsidRPr="00895D24">
        <w:rPr>
          <w:rFonts w:ascii="Traditional Arabic" w:hAnsi="Traditional Arabic" w:cs="Traditional Arabic"/>
          <w:sz w:val="32"/>
          <w:szCs w:val="32"/>
          <w:rtl/>
        </w:rPr>
        <w:t xml:space="preserve">سليمة من المطاعن باستثناء حديث(شمي عوارضها) وحديث( أن من القرف التلف) فهما ضعيفان ولكن هذا الضعف لا يؤثر في رجحان القول لأن هناك أحاديث صحيحة في المسألة أخرجها البخاري ومسلم في صحيحهما كحديث(إذا سمعتم بالطاعون) وحديث(لا يرد ممرض على مصح) وحديث(فأن في </w:t>
      </w:r>
      <w:r w:rsidR="0036242F" w:rsidRPr="00895D24">
        <w:rPr>
          <w:rFonts w:ascii="Traditional Arabic" w:hAnsi="Traditional Arabic" w:cs="Traditional Arabic"/>
          <w:sz w:val="32"/>
          <w:szCs w:val="32"/>
          <w:rtl/>
        </w:rPr>
        <w:t>أ</w:t>
      </w:r>
      <w:r w:rsidR="00971D9B" w:rsidRPr="00895D24">
        <w:rPr>
          <w:rFonts w:ascii="Traditional Arabic" w:hAnsi="Traditional Arabic" w:cs="Traditional Arabic"/>
          <w:sz w:val="32"/>
          <w:szCs w:val="32"/>
          <w:rtl/>
        </w:rPr>
        <w:t>عين الأنصار شيءٌ) و</w:t>
      </w:r>
      <w:r w:rsidR="00B141D5" w:rsidRPr="00895D24">
        <w:rPr>
          <w:rFonts w:ascii="Traditional Arabic" w:hAnsi="Traditional Arabic" w:cs="Traditional Arabic"/>
          <w:sz w:val="32"/>
          <w:szCs w:val="32"/>
          <w:rtl/>
        </w:rPr>
        <w:t>ف</w:t>
      </w:r>
      <w:r w:rsidR="00971D9B" w:rsidRPr="00895D24">
        <w:rPr>
          <w:rFonts w:ascii="Traditional Arabic" w:hAnsi="Traditional Arabic" w:cs="Traditional Arabic"/>
          <w:sz w:val="32"/>
          <w:szCs w:val="32"/>
          <w:rtl/>
        </w:rPr>
        <w:t>هذه الأحاديث نص في موضع النزاع أما استدلال القائلون بالإجبار بالآيات الكريمة العامة فتؤيده القواعد العامة المعتبرة في الفقه الإسلامي كقاعدة (الدفع أولى من الرفع)</w:t>
      </w:r>
      <w:r w:rsidR="00C77284" w:rsidRPr="00895D24">
        <w:rPr>
          <w:rFonts w:ascii="Traditional Arabic" w:hAnsi="Traditional Arabic" w:cs="Traditional Arabic"/>
          <w:color w:val="000000"/>
          <w:sz w:val="32"/>
          <w:szCs w:val="32"/>
          <w:vertAlign w:val="superscript"/>
          <w:rtl/>
        </w:rPr>
        <w:t xml:space="preserve"> (</w:t>
      </w:r>
      <w:r w:rsidR="00C77284" w:rsidRPr="00895D24">
        <w:rPr>
          <w:rStyle w:val="a8"/>
          <w:rFonts w:ascii="Traditional Arabic" w:hAnsi="Traditional Arabic" w:cs="Traditional Arabic"/>
          <w:color w:val="000000"/>
          <w:sz w:val="32"/>
          <w:szCs w:val="32"/>
          <w:rtl/>
        </w:rPr>
        <w:footnoteReference w:id="66"/>
      </w:r>
      <w:r w:rsidR="00C77284" w:rsidRPr="00895D24">
        <w:rPr>
          <w:rFonts w:ascii="Traditional Arabic" w:hAnsi="Traditional Arabic" w:cs="Traditional Arabic"/>
          <w:color w:val="000000"/>
          <w:sz w:val="32"/>
          <w:szCs w:val="32"/>
          <w:vertAlign w:val="superscript"/>
          <w:rtl/>
        </w:rPr>
        <w:t>)</w:t>
      </w:r>
      <w:r w:rsidR="00C77284" w:rsidRPr="00895D24">
        <w:rPr>
          <w:rFonts w:ascii="Traditional Arabic" w:hAnsi="Traditional Arabic" w:cs="Traditional Arabic"/>
          <w:sz w:val="32"/>
          <w:szCs w:val="32"/>
          <w:rtl/>
        </w:rPr>
        <w:t xml:space="preserve"> </w:t>
      </w:r>
      <w:r w:rsidR="00971D9B" w:rsidRPr="00895D24">
        <w:rPr>
          <w:rFonts w:ascii="Traditional Arabic" w:hAnsi="Traditional Arabic" w:cs="Traditional Arabic"/>
          <w:sz w:val="32"/>
          <w:szCs w:val="32"/>
          <w:rtl/>
        </w:rPr>
        <w:lastRenderedPageBreak/>
        <w:t>ومقتضى هذه القاعدة أنه إذا أمكن دفع الضرر قبل وقوعه فهذا أولى وأسهل من رفعه بعد الوقوع، فالوسائل لها حكم الغايات</w:t>
      </w:r>
      <w:r w:rsidR="00C77284" w:rsidRPr="00895D24">
        <w:rPr>
          <w:rFonts w:ascii="Traditional Arabic" w:hAnsi="Traditional Arabic" w:cs="Traditional Arabic"/>
          <w:color w:val="000000"/>
          <w:sz w:val="32"/>
          <w:szCs w:val="32"/>
          <w:vertAlign w:val="superscript"/>
          <w:rtl/>
        </w:rPr>
        <w:t>(</w:t>
      </w:r>
      <w:r w:rsidR="00C77284" w:rsidRPr="00895D24">
        <w:rPr>
          <w:rStyle w:val="a8"/>
          <w:rFonts w:ascii="Traditional Arabic" w:hAnsi="Traditional Arabic" w:cs="Traditional Arabic"/>
          <w:color w:val="000000"/>
          <w:sz w:val="32"/>
          <w:szCs w:val="32"/>
          <w:rtl/>
        </w:rPr>
        <w:footnoteReference w:id="67"/>
      </w:r>
      <w:r w:rsidR="00C77284" w:rsidRPr="00895D24">
        <w:rPr>
          <w:rFonts w:ascii="Traditional Arabic" w:hAnsi="Traditional Arabic" w:cs="Traditional Arabic"/>
          <w:color w:val="000000"/>
          <w:sz w:val="32"/>
          <w:szCs w:val="32"/>
          <w:vertAlign w:val="superscript"/>
          <w:rtl/>
        </w:rPr>
        <w:t>)</w:t>
      </w:r>
      <w:r w:rsidR="0036242F" w:rsidRPr="00895D24">
        <w:rPr>
          <w:rFonts w:ascii="Traditional Arabic" w:hAnsi="Traditional Arabic" w:cs="Traditional Arabic"/>
          <w:sz w:val="32"/>
          <w:szCs w:val="32"/>
          <w:rtl/>
        </w:rPr>
        <w:t xml:space="preserve"> </w:t>
      </w:r>
      <w:r w:rsidR="00971D9B" w:rsidRPr="00895D24">
        <w:rPr>
          <w:rFonts w:ascii="Traditional Arabic" w:hAnsi="Traditional Arabic" w:cs="Traditional Arabic"/>
          <w:sz w:val="32"/>
          <w:szCs w:val="32"/>
          <w:rtl/>
        </w:rPr>
        <w:t>فإذا كانت الغاية هي سلامة الإنسان العقلية والجسدية فإن الوسيلة المحققة لذلك مشروعة، فطالما أن الفحص الطبي للراغبين بالزواج يحقق مصالح مشروعة للفرد وللأسرة والمجتمع ويدرأ عنه</w:t>
      </w:r>
      <w:r w:rsidR="00C0652F" w:rsidRPr="00895D24">
        <w:rPr>
          <w:rFonts w:ascii="Traditional Arabic" w:hAnsi="Traditional Arabic" w:cs="Traditional Arabic"/>
          <w:sz w:val="32"/>
          <w:szCs w:val="32"/>
          <w:rtl/>
        </w:rPr>
        <w:t xml:space="preserve">ا مفاسد صحية واجتماعية ومالية، </w:t>
      </w:r>
      <w:r w:rsidR="00971D9B" w:rsidRPr="00895D24">
        <w:rPr>
          <w:rFonts w:ascii="Traditional Arabic" w:hAnsi="Traditional Arabic" w:cs="Traditional Arabic"/>
          <w:sz w:val="32"/>
          <w:szCs w:val="32"/>
          <w:rtl/>
        </w:rPr>
        <w:t>لذلك فهو من الأسباب المأمور بها شرعاً</w:t>
      </w:r>
      <w:r w:rsidR="0036242F" w:rsidRPr="00895D24">
        <w:rPr>
          <w:rFonts w:ascii="Traditional Arabic" w:hAnsi="Traditional Arabic" w:cs="Traditional Arabic"/>
          <w:color w:val="000000"/>
          <w:sz w:val="32"/>
          <w:szCs w:val="32"/>
          <w:vertAlign w:val="superscript"/>
          <w:rtl/>
        </w:rPr>
        <w:t>(</w:t>
      </w:r>
      <w:r w:rsidR="0036242F" w:rsidRPr="00895D24">
        <w:rPr>
          <w:rStyle w:val="a8"/>
          <w:rFonts w:ascii="Traditional Arabic" w:hAnsi="Traditional Arabic" w:cs="Traditional Arabic"/>
          <w:color w:val="000000"/>
          <w:sz w:val="32"/>
          <w:szCs w:val="32"/>
          <w:rtl/>
        </w:rPr>
        <w:footnoteReference w:id="68"/>
      </w:r>
      <w:r w:rsidR="0036242F" w:rsidRPr="00895D24">
        <w:rPr>
          <w:rFonts w:ascii="Traditional Arabic" w:hAnsi="Traditional Arabic" w:cs="Traditional Arabic"/>
          <w:color w:val="000000"/>
          <w:sz w:val="32"/>
          <w:szCs w:val="32"/>
          <w:vertAlign w:val="superscript"/>
          <w:rtl/>
        </w:rPr>
        <w:t>)</w:t>
      </w:r>
      <w:r w:rsidR="00C77284" w:rsidRPr="00895D24">
        <w:rPr>
          <w:rFonts w:ascii="Traditional Arabic" w:hAnsi="Traditional Arabic" w:cs="Traditional Arabic"/>
          <w:sz w:val="32"/>
          <w:szCs w:val="32"/>
          <w:rtl/>
        </w:rPr>
        <w:t xml:space="preserve">، </w:t>
      </w:r>
      <w:r w:rsidR="0036242F" w:rsidRPr="00895D24">
        <w:rPr>
          <w:rFonts w:ascii="Traditional Arabic" w:hAnsi="Traditional Arabic" w:cs="Traditional Arabic"/>
          <w:sz w:val="32"/>
          <w:szCs w:val="32"/>
          <w:rtl/>
        </w:rPr>
        <w:t>إضافةً إلى أن حفظ النفس واجب في الشريعة والإجبار على الفحص يحقق هذا الوجوب ولذلك تنطبق عليه قاعدة (ما لا يتم الواجب إلا به فهو واجب)</w:t>
      </w:r>
      <w:r w:rsidR="00CB548B" w:rsidRPr="00895D24">
        <w:rPr>
          <w:rStyle w:val="a8"/>
          <w:rFonts w:ascii="Traditional Arabic" w:hAnsi="Traditional Arabic" w:cs="Traditional Arabic"/>
          <w:sz w:val="32"/>
          <w:szCs w:val="32"/>
          <w:rtl/>
        </w:rPr>
        <w:footnoteReference w:id="69"/>
      </w:r>
      <w:r w:rsidR="0036242F" w:rsidRPr="00895D24">
        <w:rPr>
          <w:rFonts w:ascii="Traditional Arabic" w:hAnsi="Traditional Arabic" w:cs="Traditional Arabic"/>
          <w:sz w:val="32"/>
          <w:szCs w:val="32"/>
          <w:rtl/>
        </w:rPr>
        <w:t xml:space="preserve"> ولذلك ف</w:t>
      </w:r>
      <w:r w:rsidRPr="00895D24">
        <w:rPr>
          <w:rFonts w:ascii="Traditional Arabic" w:hAnsi="Traditional Arabic" w:cs="Traditional Arabic"/>
          <w:sz w:val="32"/>
          <w:szCs w:val="32"/>
          <w:rtl/>
        </w:rPr>
        <w:t>أن أدلة</w:t>
      </w:r>
      <w:r w:rsidR="0036242F" w:rsidRPr="00895D24">
        <w:rPr>
          <w:rFonts w:ascii="Traditional Arabic" w:hAnsi="Traditional Arabic" w:cs="Traditional Arabic"/>
          <w:sz w:val="32"/>
          <w:szCs w:val="32"/>
          <w:rtl/>
        </w:rPr>
        <w:t xml:space="preserve"> المجيزين للإجبار على الفحص</w:t>
      </w:r>
      <w:r w:rsidRPr="00895D24">
        <w:rPr>
          <w:rFonts w:ascii="Traditional Arabic" w:hAnsi="Traditional Arabic" w:cs="Traditional Arabic"/>
          <w:sz w:val="32"/>
          <w:szCs w:val="32"/>
          <w:rtl/>
        </w:rPr>
        <w:t xml:space="preserve"> </w:t>
      </w:r>
      <w:r w:rsidR="008631C5" w:rsidRPr="00895D24">
        <w:rPr>
          <w:rFonts w:ascii="Traditional Arabic" w:hAnsi="Traditional Arabic" w:cs="Traditional Arabic"/>
          <w:sz w:val="32"/>
          <w:szCs w:val="32"/>
          <w:rtl/>
        </w:rPr>
        <w:t>وجيهة</w:t>
      </w:r>
      <w:r w:rsidRPr="00895D24">
        <w:rPr>
          <w:rFonts w:ascii="Traditional Arabic" w:hAnsi="Traditional Arabic" w:cs="Traditional Arabic"/>
          <w:sz w:val="32"/>
          <w:szCs w:val="32"/>
          <w:rtl/>
        </w:rPr>
        <w:t xml:space="preserve"> ومقنعة</w:t>
      </w:r>
      <w:r w:rsidR="00B141D5" w:rsidRPr="00895D24">
        <w:rPr>
          <w:rFonts w:ascii="Traditional Arabic" w:hAnsi="Traditional Arabic" w:cs="Traditional Arabic"/>
          <w:color w:val="000000"/>
          <w:sz w:val="32"/>
          <w:szCs w:val="32"/>
          <w:vertAlign w:val="superscript"/>
          <w:rtl/>
        </w:rPr>
        <w:t>(</w:t>
      </w:r>
      <w:r w:rsidR="00B141D5" w:rsidRPr="00895D24">
        <w:rPr>
          <w:rStyle w:val="a8"/>
          <w:rFonts w:ascii="Traditional Arabic" w:hAnsi="Traditional Arabic" w:cs="Traditional Arabic"/>
          <w:color w:val="000000"/>
          <w:sz w:val="32"/>
          <w:szCs w:val="32"/>
          <w:rtl/>
        </w:rPr>
        <w:footnoteReference w:id="70"/>
      </w:r>
      <w:r w:rsidR="00B141D5" w:rsidRPr="00895D24">
        <w:rPr>
          <w:rFonts w:ascii="Traditional Arabic" w:hAnsi="Traditional Arabic" w:cs="Traditional Arabic"/>
          <w:color w:val="000000"/>
          <w:sz w:val="32"/>
          <w:szCs w:val="32"/>
          <w:vertAlign w:val="superscript"/>
        </w:rPr>
        <w:t>(</w:t>
      </w:r>
      <w:r w:rsidR="00C77284"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w:t>
      </w:r>
    </w:p>
    <w:p w:rsidR="00622CD3" w:rsidRPr="00895D24" w:rsidRDefault="00F26EA2"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أما أدلة ال</w:t>
      </w:r>
      <w:r w:rsidR="00E13C0C" w:rsidRPr="00895D24">
        <w:rPr>
          <w:rFonts w:ascii="Traditional Arabic" w:hAnsi="Traditional Arabic" w:cs="Traditional Arabic"/>
          <w:sz w:val="32"/>
          <w:szCs w:val="32"/>
          <w:rtl/>
        </w:rPr>
        <w:t>مانع</w:t>
      </w:r>
      <w:r w:rsidRPr="00895D24">
        <w:rPr>
          <w:rFonts w:ascii="Traditional Arabic" w:hAnsi="Traditional Arabic" w:cs="Traditional Arabic"/>
          <w:sz w:val="32"/>
          <w:szCs w:val="32"/>
          <w:rtl/>
        </w:rPr>
        <w:t xml:space="preserve">ين </w:t>
      </w:r>
      <w:r w:rsidR="00E13C0C" w:rsidRPr="00895D24">
        <w:rPr>
          <w:rFonts w:ascii="Traditional Arabic" w:hAnsi="Traditional Arabic" w:cs="Traditional Arabic"/>
          <w:sz w:val="32"/>
          <w:szCs w:val="32"/>
          <w:rtl/>
        </w:rPr>
        <w:t xml:space="preserve">من الإجبار </w:t>
      </w:r>
      <w:r w:rsidR="00C77284" w:rsidRPr="00895D24">
        <w:rPr>
          <w:rFonts w:ascii="Traditional Arabic" w:hAnsi="Traditional Arabic" w:cs="Traditional Arabic"/>
          <w:sz w:val="32"/>
          <w:szCs w:val="32"/>
          <w:rtl/>
        </w:rPr>
        <w:t xml:space="preserve">فهي </w:t>
      </w:r>
      <w:r w:rsidR="00C0652F" w:rsidRPr="00895D24">
        <w:rPr>
          <w:rFonts w:ascii="Traditional Arabic" w:hAnsi="Traditional Arabic" w:cs="Traditional Arabic"/>
          <w:sz w:val="32"/>
          <w:szCs w:val="32"/>
          <w:rtl/>
        </w:rPr>
        <w:t xml:space="preserve">كلها </w:t>
      </w:r>
      <w:r w:rsidR="00C77284" w:rsidRPr="00895D24">
        <w:rPr>
          <w:rFonts w:ascii="Traditional Arabic" w:hAnsi="Traditional Arabic" w:cs="Traditional Arabic"/>
          <w:sz w:val="32"/>
          <w:szCs w:val="32"/>
          <w:rtl/>
        </w:rPr>
        <w:t xml:space="preserve">عامة </w:t>
      </w:r>
      <w:r w:rsidRPr="00895D24">
        <w:rPr>
          <w:rFonts w:ascii="Traditional Arabic" w:hAnsi="Traditional Arabic" w:cs="Traditional Arabic"/>
          <w:sz w:val="32"/>
          <w:szCs w:val="32"/>
          <w:rtl/>
        </w:rPr>
        <w:t>ليست مباشرة في موضع النزاع</w:t>
      </w:r>
      <w:r w:rsidR="00C0652F" w:rsidRPr="00895D24">
        <w:rPr>
          <w:rFonts w:ascii="Traditional Arabic" w:hAnsi="Traditional Arabic" w:cs="Traditional Arabic"/>
          <w:sz w:val="32"/>
          <w:szCs w:val="32"/>
          <w:rtl/>
        </w:rPr>
        <w:t>،</w:t>
      </w:r>
      <w:r w:rsidR="0036242F" w:rsidRPr="00895D24">
        <w:rPr>
          <w:rFonts w:ascii="Traditional Arabic" w:hAnsi="Traditional Arabic" w:cs="Traditional Arabic"/>
          <w:sz w:val="32"/>
          <w:szCs w:val="32"/>
          <w:rtl/>
        </w:rPr>
        <w:t xml:space="preserve"> ومن ذلك استدلالهم بحديث (</w:t>
      </w:r>
      <w:r w:rsidR="00C77284" w:rsidRPr="00895D24">
        <w:rPr>
          <w:rFonts w:ascii="Traditional Arabic" w:hAnsi="Traditional Arabic" w:cs="Traditional Arabic"/>
          <w:sz w:val="32"/>
          <w:szCs w:val="32"/>
          <w:rtl/>
        </w:rPr>
        <w:t>كل شرط ليس في كتاب الله باطل) لأن شرط الفحص الطبي من مقت</w:t>
      </w:r>
      <w:r w:rsidR="00C0652F" w:rsidRPr="00895D24">
        <w:rPr>
          <w:rFonts w:ascii="Traditional Arabic" w:hAnsi="Traditional Arabic" w:cs="Traditional Arabic"/>
          <w:sz w:val="32"/>
          <w:szCs w:val="32"/>
          <w:rtl/>
        </w:rPr>
        <w:t xml:space="preserve">ضيات عقد الزواج كما سبق نقاشه، </w:t>
      </w:r>
      <w:r w:rsidR="00C77284" w:rsidRPr="00895D24">
        <w:rPr>
          <w:rFonts w:ascii="Traditional Arabic" w:hAnsi="Traditional Arabic" w:cs="Traditional Arabic"/>
          <w:sz w:val="32"/>
          <w:szCs w:val="32"/>
          <w:rtl/>
        </w:rPr>
        <w:t>ك</w:t>
      </w:r>
      <w:r w:rsidR="00C0652F" w:rsidRPr="00895D24">
        <w:rPr>
          <w:rFonts w:ascii="Traditional Arabic" w:hAnsi="Traditional Arabic" w:cs="Traditional Arabic"/>
          <w:sz w:val="32"/>
          <w:szCs w:val="32"/>
          <w:rtl/>
        </w:rPr>
        <w:t>م</w:t>
      </w:r>
      <w:r w:rsidR="00C77284" w:rsidRPr="00895D24">
        <w:rPr>
          <w:rFonts w:ascii="Traditional Arabic" w:hAnsi="Traditional Arabic" w:cs="Traditional Arabic"/>
          <w:sz w:val="32"/>
          <w:szCs w:val="32"/>
          <w:rtl/>
        </w:rPr>
        <w:t xml:space="preserve">ا </w:t>
      </w:r>
      <w:r w:rsidR="00C0652F" w:rsidRPr="00895D24">
        <w:rPr>
          <w:rFonts w:ascii="Traditional Arabic" w:hAnsi="Traditional Arabic" w:cs="Traditional Arabic"/>
          <w:sz w:val="32"/>
          <w:szCs w:val="32"/>
          <w:rtl/>
        </w:rPr>
        <w:t>أنهم قد استد</w:t>
      </w:r>
      <w:r w:rsidR="00C77284" w:rsidRPr="00895D24">
        <w:rPr>
          <w:rFonts w:ascii="Traditional Arabic" w:hAnsi="Traditional Arabic" w:cs="Traditional Arabic"/>
          <w:sz w:val="32"/>
          <w:szCs w:val="32"/>
          <w:rtl/>
        </w:rPr>
        <w:t>ل</w:t>
      </w:r>
      <w:r w:rsidR="00C0652F" w:rsidRPr="00895D24">
        <w:rPr>
          <w:rFonts w:ascii="Traditional Arabic" w:hAnsi="Traditional Arabic" w:cs="Traditional Arabic"/>
          <w:sz w:val="32"/>
          <w:szCs w:val="32"/>
          <w:rtl/>
        </w:rPr>
        <w:t>وا</w:t>
      </w:r>
      <w:r w:rsidR="00C77284" w:rsidRPr="00895D24">
        <w:rPr>
          <w:rFonts w:ascii="Traditional Arabic" w:hAnsi="Traditional Arabic" w:cs="Traditional Arabic"/>
          <w:sz w:val="32"/>
          <w:szCs w:val="32"/>
          <w:rtl/>
        </w:rPr>
        <w:t xml:space="preserve"> بالحديث الضعيف (إذا أتاكم من ترضون دينه)</w:t>
      </w:r>
      <w:r w:rsidRPr="00895D24">
        <w:rPr>
          <w:rFonts w:ascii="Traditional Arabic" w:hAnsi="Traditional Arabic" w:cs="Traditional Arabic"/>
          <w:sz w:val="32"/>
          <w:szCs w:val="32"/>
          <w:rtl/>
        </w:rPr>
        <w:t>.</w:t>
      </w:r>
    </w:p>
    <w:p w:rsidR="001875A0" w:rsidRDefault="00F26EA2"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ولذلك </w:t>
      </w:r>
      <w:r w:rsidR="0036242F" w:rsidRPr="00895D24">
        <w:rPr>
          <w:rFonts w:ascii="Traditional Arabic" w:hAnsi="Traditional Arabic" w:cs="Traditional Arabic"/>
          <w:sz w:val="32"/>
          <w:szCs w:val="32"/>
          <w:rtl/>
        </w:rPr>
        <w:t xml:space="preserve">كله </w:t>
      </w:r>
      <w:r w:rsidRPr="00895D24">
        <w:rPr>
          <w:rFonts w:ascii="Traditional Arabic" w:hAnsi="Traditional Arabic" w:cs="Traditional Arabic"/>
          <w:sz w:val="32"/>
          <w:szCs w:val="32"/>
          <w:rtl/>
        </w:rPr>
        <w:t>فنحن نطمئن إلى اختيا</w:t>
      </w:r>
      <w:r w:rsidR="00E13C0C" w:rsidRPr="00895D24">
        <w:rPr>
          <w:rFonts w:ascii="Traditional Arabic" w:hAnsi="Traditional Arabic" w:cs="Traditional Arabic"/>
          <w:sz w:val="32"/>
          <w:szCs w:val="32"/>
          <w:rtl/>
        </w:rPr>
        <w:t xml:space="preserve">ر القول الذي ذهب إلى جواز إجبار </w:t>
      </w:r>
      <w:r w:rsidRPr="00895D24">
        <w:rPr>
          <w:rFonts w:ascii="Traditional Arabic" w:hAnsi="Traditional Arabic" w:cs="Traditional Arabic"/>
          <w:sz w:val="32"/>
          <w:szCs w:val="32"/>
          <w:rtl/>
        </w:rPr>
        <w:t xml:space="preserve">الراغبين على الزواج </w:t>
      </w:r>
      <w:r w:rsidR="00800104" w:rsidRPr="00895D24">
        <w:rPr>
          <w:rFonts w:ascii="Traditional Arabic" w:hAnsi="Traditional Arabic" w:cs="Traditional Arabic"/>
          <w:sz w:val="32"/>
          <w:szCs w:val="32"/>
          <w:rtl/>
        </w:rPr>
        <w:t>ب</w:t>
      </w:r>
      <w:r w:rsidRPr="00895D24">
        <w:rPr>
          <w:rFonts w:ascii="Traditional Arabic" w:hAnsi="Traditional Arabic" w:cs="Traditional Arabic"/>
          <w:sz w:val="32"/>
          <w:szCs w:val="32"/>
          <w:rtl/>
        </w:rPr>
        <w:t>الفحص الطبي</w:t>
      </w:r>
      <w:r w:rsidR="002E1383" w:rsidRPr="00895D24">
        <w:rPr>
          <w:rFonts w:ascii="Traditional Arabic" w:hAnsi="Traditional Arabic" w:cs="Traditional Arabic"/>
          <w:sz w:val="32"/>
          <w:szCs w:val="32"/>
          <w:rtl/>
        </w:rPr>
        <w:t>، ل</w:t>
      </w:r>
      <w:r w:rsidR="00B95200" w:rsidRPr="00895D24">
        <w:rPr>
          <w:rFonts w:ascii="Traditional Arabic" w:hAnsi="Traditional Arabic" w:cs="Traditional Arabic"/>
          <w:sz w:val="32"/>
          <w:szCs w:val="32"/>
          <w:rtl/>
        </w:rPr>
        <w:t>أن الفحص الطبي للر</w:t>
      </w:r>
      <w:r w:rsidR="002E1383" w:rsidRPr="00895D24">
        <w:rPr>
          <w:rFonts w:ascii="Traditional Arabic" w:hAnsi="Traditional Arabic" w:cs="Traditional Arabic"/>
          <w:sz w:val="32"/>
          <w:szCs w:val="32"/>
          <w:rtl/>
        </w:rPr>
        <w:t>اغبين بالزواج يحقق مصالح كثيرة كحسن العش</w:t>
      </w:r>
      <w:r w:rsidR="00B95200" w:rsidRPr="00895D24">
        <w:rPr>
          <w:rFonts w:ascii="Traditional Arabic" w:hAnsi="Traditional Arabic" w:cs="Traditional Arabic"/>
          <w:sz w:val="32"/>
          <w:szCs w:val="32"/>
          <w:rtl/>
        </w:rPr>
        <w:t>رة بي</w:t>
      </w:r>
      <w:r w:rsidR="002E1383" w:rsidRPr="00895D24">
        <w:rPr>
          <w:rFonts w:ascii="Traditional Arabic" w:hAnsi="Traditional Arabic" w:cs="Traditional Arabic"/>
          <w:sz w:val="32"/>
          <w:szCs w:val="32"/>
          <w:rtl/>
        </w:rPr>
        <w:t>ن الزوجين والتوافق بينهما وغير</w:t>
      </w:r>
      <w:r w:rsidR="00C77284" w:rsidRPr="00895D24">
        <w:rPr>
          <w:rFonts w:ascii="Traditional Arabic" w:hAnsi="Traditional Arabic" w:cs="Traditional Arabic"/>
          <w:sz w:val="32"/>
          <w:szCs w:val="32"/>
          <w:rtl/>
        </w:rPr>
        <w:t xml:space="preserve"> </w:t>
      </w:r>
      <w:r w:rsidR="002E1383" w:rsidRPr="00895D24">
        <w:rPr>
          <w:rFonts w:ascii="Traditional Arabic" w:hAnsi="Traditional Arabic" w:cs="Traditional Arabic"/>
          <w:sz w:val="32"/>
          <w:szCs w:val="32"/>
          <w:rtl/>
        </w:rPr>
        <w:t>ذلك</w:t>
      </w:r>
      <w:r w:rsidR="00B95200" w:rsidRPr="00895D24">
        <w:rPr>
          <w:rFonts w:ascii="Traditional Arabic" w:hAnsi="Traditional Arabic" w:cs="Traditional Arabic"/>
          <w:sz w:val="32"/>
          <w:szCs w:val="32"/>
          <w:rtl/>
        </w:rPr>
        <w:t xml:space="preserve"> من المصالح </w:t>
      </w:r>
      <w:r w:rsidR="00800104" w:rsidRPr="00895D24">
        <w:rPr>
          <w:rFonts w:ascii="Traditional Arabic" w:hAnsi="Traditional Arabic" w:cs="Traditional Arabic"/>
          <w:sz w:val="32"/>
          <w:szCs w:val="32"/>
          <w:rtl/>
        </w:rPr>
        <w:t>التي يحققها الفحص والسابق ذكرها</w:t>
      </w:r>
      <w:r w:rsidR="00B95200" w:rsidRPr="00895D24">
        <w:rPr>
          <w:rFonts w:ascii="Traditional Arabic" w:hAnsi="Traditional Arabic" w:cs="Traditional Arabic"/>
          <w:sz w:val="32"/>
          <w:szCs w:val="32"/>
          <w:rtl/>
        </w:rPr>
        <w:t>، ومن جهة ثانية فإن هذا الفحص يدفع مفاسد كثيرة</w:t>
      </w:r>
      <w:r w:rsidR="002E1383" w:rsidRPr="00895D24">
        <w:rPr>
          <w:rFonts w:ascii="Traditional Arabic" w:hAnsi="Traditional Arabic" w:cs="Traditional Arabic"/>
          <w:sz w:val="32"/>
          <w:szCs w:val="32"/>
          <w:rtl/>
        </w:rPr>
        <w:t xml:space="preserve"> عن الزوجين والأبناء والأمة</w:t>
      </w:r>
      <w:r w:rsidR="00C77284" w:rsidRPr="00895D24">
        <w:rPr>
          <w:rFonts w:ascii="Traditional Arabic" w:hAnsi="Traditional Arabic" w:cs="Traditional Arabic"/>
          <w:sz w:val="32"/>
          <w:szCs w:val="32"/>
          <w:rtl/>
        </w:rPr>
        <w:t xml:space="preserve">، </w:t>
      </w:r>
      <w:r w:rsidR="00B95200" w:rsidRPr="00895D24">
        <w:rPr>
          <w:rFonts w:ascii="Traditional Arabic" w:hAnsi="Traditional Arabic" w:cs="Traditional Arabic"/>
          <w:sz w:val="32"/>
          <w:szCs w:val="32"/>
          <w:rtl/>
        </w:rPr>
        <w:t>كالوقاية من الأمراض ومنع انتشارها وحفظ الأولاد من الأمراض الوراثية الخطيرة وغيرها من المفاسد الت</w:t>
      </w:r>
      <w:r w:rsidR="0036242F" w:rsidRPr="00895D24">
        <w:rPr>
          <w:rFonts w:ascii="Traditional Arabic" w:hAnsi="Traditional Arabic" w:cs="Traditional Arabic"/>
          <w:sz w:val="32"/>
          <w:szCs w:val="32"/>
          <w:rtl/>
        </w:rPr>
        <w:t>ي يتم دفعها عن طريق الفحص الطبي</w:t>
      </w:r>
      <w:r w:rsidR="00B95200" w:rsidRPr="00895D24">
        <w:rPr>
          <w:rFonts w:ascii="Traditional Arabic" w:hAnsi="Traditional Arabic" w:cs="Traditional Arabic"/>
          <w:sz w:val="32"/>
          <w:szCs w:val="32"/>
          <w:rtl/>
        </w:rPr>
        <w:t>، والشريعة الإسلامية منهجه</w:t>
      </w:r>
      <w:r w:rsidR="00C77284" w:rsidRPr="00895D24">
        <w:rPr>
          <w:rFonts w:ascii="Traditional Arabic" w:hAnsi="Traditional Arabic" w:cs="Traditional Arabic"/>
          <w:sz w:val="32"/>
          <w:szCs w:val="32"/>
          <w:rtl/>
        </w:rPr>
        <w:t>ا تحقيق المصالح ودرء المفاسد</w:t>
      </w:r>
      <w:r w:rsidR="0036242F" w:rsidRPr="00895D24">
        <w:rPr>
          <w:rFonts w:ascii="Traditional Arabic" w:hAnsi="Traditional Arabic" w:cs="Traditional Arabic"/>
          <w:color w:val="000000"/>
          <w:sz w:val="32"/>
          <w:szCs w:val="32"/>
          <w:rtl/>
        </w:rPr>
        <w:t>.</w:t>
      </w:r>
    </w:p>
    <w:p w:rsidR="001875A0" w:rsidRDefault="001875A0" w:rsidP="00242BF0">
      <w:pPr>
        <w:autoSpaceDE w:val="0"/>
        <w:autoSpaceDN w:val="0"/>
        <w:adjustRightInd w:val="0"/>
        <w:jc w:val="lowKashida"/>
        <w:rPr>
          <w:rFonts w:ascii="Traditional Arabic" w:hAnsi="Traditional Arabic" w:cs="Traditional Arabic"/>
          <w:sz w:val="32"/>
          <w:szCs w:val="32"/>
          <w:rtl/>
        </w:rPr>
      </w:pPr>
    </w:p>
    <w:p w:rsidR="00242BF0" w:rsidRDefault="00242BF0" w:rsidP="00242BF0">
      <w:pPr>
        <w:autoSpaceDE w:val="0"/>
        <w:autoSpaceDN w:val="0"/>
        <w:adjustRightInd w:val="0"/>
        <w:jc w:val="lowKashida"/>
        <w:rPr>
          <w:rFonts w:ascii="Traditional Arabic" w:hAnsi="Traditional Arabic" w:cs="Traditional Arabic"/>
          <w:sz w:val="32"/>
          <w:szCs w:val="32"/>
          <w:rtl/>
        </w:rPr>
      </w:pPr>
    </w:p>
    <w:p w:rsidR="00242BF0" w:rsidRDefault="00242BF0" w:rsidP="00242BF0">
      <w:pPr>
        <w:autoSpaceDE w:val="0"/>
        <w:autoSpaceDN w:val="0"/>
        <w:adjustRightInd w:val="0"/>
        <w:jc w:val="lowKashida"/>
        <w:rPr>
          <w:rFonts w:ascii="Traditional Arabic" w:hAnsi="Traditional Arabic" w:cs="Traditional Arabic"/>
          <w:sz w:val="32"/>
          <w:szCs w:val="32"/>
          <w:rtl/>
        </w:rPr>
      </w:pPr>
    </w:p>
    <w:p w:rsidR="00242BF0" w:rsidRDefault="00242BF0" w:rsidP="00242BF0">
      <w:pPr>
        <w:autoSpaceDE w:val="0"/>
        <w:autoSpaceDN w:val="0"/>
        <w:adjustRightInd w:val="0"/>
        <w:jc w:val="lowKashida"/>
        <w:rPr>
          <w:rFonts w:ascii="Traditional Arabic" w:hAnsi="Traditional Arabic" w:cs="Traditional Arabic"/>
          <w:sz w:val="32"/>
          <w:szCs w:val="32"/>
          <w:rtl/>
        </w:rPr>
      </w:pPr>
    </w:p>
    <w:p w:rsidR="00242BF0" w:rsidRDefault="00242BF0" w:rsidP="00242BF0">
      <w:pPr>
        <w:autoSpaceDE w:val="0"/>
        <w:autoSpaceDN w:val="0"/>
        <w:adjustRightInd w:val="0"/>
        <w:jc w:val="lowKashida"/>
        <w:rPr>
          <w:rFonts w:ascii="Traditional Arabic" w:hAnsi="Traditional Arabic" w:cs="Traditional Arabic"/>
          <w:sz w:val="32"/>
          <w:szCs w:val="32"/>
          <w:rtl/>
        </w:rPr>
      </w:pPr>
    </w:p>
    <w:p w:rsidR="00242BF0" w:rsidRDefault="00242BF0" w:rsidP="00242BF0">
      <w:pPr>
        <w:autoSpaceDE w:val="0"/>
        <w:autoSpaceDN w:val="0"/>
        <w:adjustRightInd w:val="0"/>
        <w:jc w:val="lowKashida"/>
        <w:rPr>
          <w:rFonts w:ascii="Traditional Arabic" w:hAnsi="Traditional Arabic" w:cs="Traditional Arabic"/>
          <w:sz w:val="32"/>
          <w:szCs w:val="32"/>
          <w:rtl/>
        </w:rPr>
      </w:pPr>
    </w:p>
    <w:p w:rsidR="00242BF0" w:rsidRDefault="00242BF0" w:rsidP="00242BF0">
      <w:pPr>
        <w:autoSpaceDE w:val="0"/>
        <w:autoSpaceDN w:val="0"/>
        <w:adjustRightInd w:val="0"/>
        <w:jc w:val="lowKashida"/>
        <w:rPr>
          <w:rFonts w:ascii="Traditional Arabic" w:hAnsi="Traditional Arabic" w:cs="Traditional Arabic"/>
          <w:sz w:val="32"/>
          <w:szCs w:val="32"/>
          <w:rtl/>
        </w:rPr>
      </w:pPr>
    </w:p>
    <w:p w:rsidR="00242BF0" w:rsidRDefault="00242BF0" w:rsidP="00242BF0">
      <w:pPr>
        <w:autoSpaceDE w:val="0"/>
        <w:autoSpaceDN w:val="0"/>
        <w:adjustRightInd w:val="0"/>
        <w:jc w:val="lowKashida"/>
        <w:rPr>
          <w:rFonts w:ascii="Traditional Arabic" w:hAnsi="Traditional Arabic" w:cs="Traditional Arabic"/>
          <w:sz w:val="32"/>
          <w:szCs w:val="32"/>
          <w:rtl/>
        </w:rPr>
      </w:pPr>
    </w:p>
    <w:p w:rsidR="00242BF0" w:rsidRDefault="00242BF0" w:rsidP="00242BF0">
      <w:pPr>
        <w:autoSpaceDE w:val="0"/>
        <w:autoSpaceDN w:val="0"/>
        <w:adjustRightInd w:val="0"/>
        <w:jc w:val="lowKashida"/>
        <w:rPr>
          <w:rFonts w:ascii="Traditional Arabic" w:hAnsi="Traditional Arabic" w:cs="Traditional Arabic"/>
          <w:sz w:val="32"/>
          <w:szCs w:val="32"/>
          <w:rtl/>
        </w:rPr>
      </w:pPr>
    </w:p>
    <w:p w:rsidR="00242BF0" w:rsidRPr="00895D24" w:rsidRDefault="00242BF0" w:rsidP="00242BF0">
      <w:pPr>
        <w:autoSpaceDE w:val="0"/>
        <w:autoSpaceDN w:val="0"/>
        <w:adjustRightInd w:val="0"/>
        <w:jc w:val="lowKashida"/>
        <w:rPr>
          <w:rFonts w:ascii="Traditional Arabic" w:hAnsi="Traditional Arabic" w:cs="Traditional Arabic"/>
          <w:sz w:val="32"/>
          <w:szCs w:val="32"/>
          <w:rtl/>
        </w:rPr>
      </w:pPr>
    </w:p>
    <w:p w:rsidR="00B95200" w:rsidRPr="00895D24" w:rsidRDefault="00B95200" w:rsidP="00242BF0">
      <w:pPr>
        <w:autoSpaceDE w:val="0"/>
        <w:autoSpaceDN w:val="0"/>
        <w:adjustRightInd w:val="0"/>
        <w:jc w:val="center"/>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lastRenderedPageBreak/>
        <w:t>المبحث الثالث</w:t>
      </w:r>
    </w:p>
    <w:p w:rsidR="00B95200" w:rsidRPr="00895D24" w:rsidRDefault="00E13C0C" w:rsidP="00242BF0">
      <w:pPr>
        <w:autoSpaceDE w:val="0"/>
        <w:autoSpaceDN w:val="0"/>
        <w:adjustRightInd w:val="0"/>
        <w:jc w:val="center"/>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إجبار</w:t>
      </w:r>
      <w:r w:rsidR="00B95200" w:rsidRPr="00895D24">
        <w:rPr>
          <w:rFonts w:ascii="Traditional Arabic" w:hAnsi="Traditional Arabic" w:cs="Traditional Arabic"/>
          <w:b/>
          <w:bCs/>
          <w:sz w:val="32"/>
          <w:szCs w:val="32"/>
          <w:rtl/>
        </w:rPr>
        <w:t xml:space="preserve"> </w:t>
      </w:r>
      <w:r w:rsidRPr="00895D24">
        <w:rPr>
          <w:rFonts w:ascii="Traditional Arabic" w:hAnsi="Traditional Arabic" w:cs="Traditional Arabic"/>
          <w:b/>
          <w:bCs/>
          <w:sz w:val="32"/>
          <w:szCs w:val="32"/>
          <w:rtl/>
        </w:rPr>
        <w:t>ا</w:t>
      </w:r>
      <w:r w:rsidR="00B95200" w:rsidRPr="00895D24">
        <w:rPr>
          <w:rFonts w:ascii="Traditional Arabic" w:hAnsi="Traditional Arabic" w:cs="Traditional Arabic"/>
          <w:b/>
          <w:bCs/>
          <w:sz w:val="32"/>
          <w:szCs w:val="32"/>
          <w:rtl/>
        </w:rPr>
        <w:t xml:space="preserve">لراغبين بالزواج </w:t>
      </w:r>
      <w:r w:rsidRPr="00895D24">
        <w:rPr>
          <w:rFonts w:ascii="Traditional Arabic" w:hAnsi="Traditional Arabic" w:cs="Traditional Arabic"/>
          <w:b/>
          <w:bCs/>
          <w:sz w:val="32"/>
          <w:szCs w:val="32"/>
          <w:rtl/>
        </w:rPr>
        <w:t xml:space="preserve">على الفحص الطبي </w:t>
      </w:r>
      <w:r w:rsidR="00B95200" w:rsidRPr="00895D24">
        <w:rPr>
          <w:rFonts w:ascii="Traditional Arabic" w:hAnsi="Traditional Arabic" w:cs="Traditional Arabic"/>
          <w:b/>
          <w:bCs/>
          <w:sz w:val="32"/>
          <w:szCs w:val="32"/>
          <w:rtl/>
        </w:rPr>
        <w:t xml:space="preserve">في القانون </w:t>
      </w:r>
      <w:r w:rsidR="000053A5" w:rsidRPr="00895D24">
        <w:rPr>
          <w:rFonts w:ascii="Traditional Arabic" w:hAnsi="Traditional Arabic" w:cs="Traditional Arabic"/>
          <w:b/>
          <w:bCs/>
          <w:sz w:val="32"/>
          <w:szCs w:val="32"/>
          <w:rtl/>
        </w:rPr>
        <w:t>الوضعي</w:t>
      </w:r>
    </w:p>
    <w:p w:rsidR="00121A06" w:rsidRPr="00895D24" w:rsidRDefault="00121A06" w:rsidP="00242BF0">
      <w:pPr>
        <w:autoSpaceDE w:val="0"/>
        <w:autoSpaceDN w:val="0"/>
        <w:adjustRightInd w:val="0"/>
        <w:rPr>
          <w:rFonts w:ascii="Traditional Arabic" w:hAnsi="Traditional Arabic" w:cs="Traditional Arabic"/>
          <w:sz w:val="32"/>
          <w:szCs w:val="32"/>
          <w:rtl/>
        </w:rPr>
      </w:pPr>
      <w:r w:rsidRPr="00895D24">
        <w:rPr>
          <w:rFonts w:ascii="Traditional Arabic" w:hAnsi="Traditional Arabic" w:cs="Traditional Arabic"/>
          <w:sz w:val="32"/>
          <w:szCs w:val="32"/>
          <w:rtl/>
        </w:rPr>
        <w:t>و</w:t>
      </w:r>
      <w:r w:rsidR="000053A5" w:rsidRPr="00895D24">
        <w:rPr>
          <w:rFonts w:ascii="Traditional Arabic" w:hAnsi="Traditional Arabic" w:cs="Traditional Arabic"/>
          <w:sz w:val="32"/>
          <w:szCs w:val="32"/>
          <w:rtl/>
        </w:rPr>
        <w:t>ي</w:t>
      </w:r>
      <w:r w:rsidRPr="00895D24">
        <w:rPr>
          <w:rFonts w:ascii="Traditional Arabic" w:hAnsi="Traditional Arabic" w:cs="Traditional Arabic"/>
          <w:sz w:val="32"/>
          <w:szCs w:val="32"/>
          <w:rtl/>
        </w:rPr>
        <w:t>تكون هذا المبحث من مطلبين الأول نظام الفحص الطبي في القانون</w:t>
      </w:r>
      <w:r w:rsidR="00C66BC1" w:rsidRPr="00895D24">
        <w:rPr>
          <w:rFonts w:ascii="Traditional Arabic" w:hAnsi="Traditional Arabic" w:cs="Traditional Arabic"/>
          <w:sz w:val="32"/>
          <w:szCs w:val="32"/>
          <w:rtl/>
        </w:rPr>
        <w:t xml:space="preserve"> اليمني</w:t>
      </w:r>
      <w:r w:rsidRPr="00895D24">
        <w:rPr>
          <w:rFonts w:ascii="Traditional Arabic" w:hAnsi="Traditional Arabic" w:cs="Traditional Arabic"/>
          <w:sz w:val="32"/>
          <w:szCs w:val="32"/>
          <w:rtl/>
        </w:rPr>
        <w:t xml:space="preserve">، والمطلب الثاني </w:t>
      </w:r>
      <w:r w:rsidR="00E13C0C" w:rsidRPr="00895D24">
        <w:rPr>
          <w:rFonts w:ascii="Traditional Arabic" w:hAnsi="Traditional Arabic" w:cs="Traditional Arabic"/>
          <w:sz w:val="32"/>
          <w:szCs w:val="32"/>
          <w:rtl/>
        </w:rPr>
        <w:t xml:space="preserve">إجبار الراغبين بالزواج على الفحص الطبي </w:t>
      </w:r>
      <w:r w:rsidR="007C34D9" w:rsidRPr="00895D24">
        <w:rPr>
          <w:rFonts w:ascii="Traditional Arabic" w:hAnsi="Traditional Arabic" w:cs="Traditional Arabic"/>
          <w:sz w:val="32"/>
          <w:szCs w:val="32"/>
          <w:rtl/>
        </w:rPr>
        <w:t>في القوانين العربية</w:t>
      </w:r>
      <w:r w:rsidRPr="00895D24">
        <w:rPr>
          <w:rFonts w:ascii="Traditional Arabic" w:hAnsi="Traditional Arabic" w:cs="Traditional Arabic"/>
          <w:sz w:val="32"/>
          <w:szCs w:val="32"/>
          <w:rtl/>
        </w:rPr>
        <w:t>.</w:t>
      </w:r>
    </w:p>
    <w:p w:rsidR="00121A06" w:rsidRPr="00895D24" w:rsidRDefault="00121A06" w:rsidP="00242BF0">
      <w:pPr>
        <w:autoSpaceDE w:val="0"/>
        <w:autoSpaceDN w:val="0"/>
        <w:adjustRightInd w:val="0"/>
        <w:jc w:val="center"/>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المطلب الأول</w:t>
      </w:r>
    </w:p>
    <w:p w:rsidR="00121A06" w:rsidRPr="00895D24" w:rsidRDefault="00E13C0C" w:rsidP="00242BF0">
      <w:pPr>
        <w:autoSpaceDE w:val="0"/>
        <w:autoSpaceDN w:val="0"/>
        <w:adjustRightInd w:val="0"/>
        <w:jc w:val="center"/>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 xml:space="preserve">الإجبار على </w:t>
      </w:r>
      <w:r w:rsidR="00121A06" w:rsidRPr="00895D24">
        <w:rPr>
          <w:rFonts w:ascii="Traditional Arabic" w:hAnsi="Traditional Arabic" w:cs="Traditional Arabic"/>
          <w:b/>
          <w:bCs/>
          <w:sz w:val="32"/>
          <w:szCs w:val="32"/>
          <w:rtl/>
        </w:rPr>
        <w:t>الفحص الطبي في القانون</w:t>
      </w:r>
      <w:r w:rsidRPr="00895D24">
        <w:rPr>
          <w:rFonts w:ascii="Traditional Arabic" w:hAnsi="Traditional Arabic" w:cs="Traditional Arabic"/>
          <w:b/>
          <w:bCs/>
          <w:sz w:val="32"/>
          <w:szCs w:val="32"/>
          <w:rtl/>
        </w:rPr>
        <w:t xml:space="preserve"> اليمني ومعوقات تطبيقه</w:t>
      </w:r>
    </w:p>
    <w:p w:rsidR="002C06B7" w:rsidRPr="00895D24" w:rsidRDefault="00C3678A"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ويتكون من فرعين الأول : الفحص الطبي في القانون </w:t>
      </w:r>
      <w:r w:rsidR="00AC4E91" w:rsidRPr="00895D24">
        <w:rPr>
          <w:rFonts w:ascii="Traditional Arabic" w:hAnsi="Traditional Arabic" w:cs="Traditional Arabic"/>
          <w:sz w:val="32"/>
          <w:szCs w:val="32"/>
          <w:rtl/>
        </w:rPr>
        <w:t>اليمني</w:t>
      </w:r>
      <w:r w:rsidR="005A4701" w:rsidRPr="00895D24">
        <w:rPr>
          <w:rFonts w:ascii="Traditional Arabic" w:hAnsi="Traditional Arabic" w:cs="Traditional Arabic"/>
          <w:sz w:val="32"/>
          <w:szCs w:val="32"/>
          <w:rtl/>
        </w:rPr>
        <w:t>،</w:t>
      </w:r>
      <w:r w:rsidR="00AC4E91" w:rsidRPr="00895D24">
        <w:rPr>
          <w:rFonts w:ascii="Traditional Arabic" w:hAnsi="Traditional Arabic" w:cs="Traditional Arabic"/>
          <w:sz w:val="32"/>
          <w:szCs w:val="32"/>
          <w:rtl/>
        </w:rPr>
        <w:t xml:space="preserve"> والفرع الثاني معوقات تطبيق الفحص الطبي الإجباري في اليمن.</w:t>
      </w:r>
    </w:p>
    <w:p w:rsidR="00B9338F" w:rsidRPr="00895D24" w:rsidRDefault="00AC4E91" w:rsidP="00242BF0">
      <w:pPr>
        <w:autoSpaceDE w:val="0"/>
        <w:autoSpaceDN w:val="0"/>
        <w:adjustRightInd w:val="0"/>
        <w:jc w:val="lowKashida"/>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الفرع</w:t>
      </w:r>
      <w:r w:rsidR="00C66BC1" w:rsidRPr="00895D24">
        <w:rPr>
          <w:rFonts w:ascii="Traditional Arabic" w:hAnsi="Traditional Arabic" w:cs="Traditional Arabic"/>
          <w:b/>
          <w:bCs/>
          <w:sz w:val="32"/>
          <w:szCs w:val="32"/>
          <w:rtl/>
        </w:rPr>
        <w:t xml:space="preserve"> الأول: الفحص الطبي في القانون اليمني</w:t>
      </w:r>
    </w:p>
    <w:p w:rsidR="005A4701" w:rsidRPr="00895D24" w:rsidRDefault="009343F8"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اليمن </w:t>
      </w:r>
      <w:r w:rsidR="00C66BC1" w:rsidRPr="00895D24">
        <w:rPr>
          <w:rFonts w:ascii="Traditional Arabic" w:hAnsi="Traditional Arabic" w:cs="Traditional Arabic"/>
          <w:sz w:val="32"/>
          <w:szCs w:val="32"/>
          <w:rtl/>
        </w:rPr>
        <w:t>هي</w:t>
      </w:r>
      <w:r w:rsidRPr="00895D24">
        <w:rPr>
          <w:rFonts w:ascii="Traditional Arabic" w:hAnsi="Traditional Arabic" w:cs="Traditional Arabic"/>
          <w:sz w:val="32"/>
          <w:szCs w:val="32"/>
          <w:rtl/>
        </w:rPr>
        <w:t xml:space="preserve"> الدول</w:t>
      </w:r>
      <w:r w:rsidR="00C66BC1" w:rsidRPr="00895D24">
        <w:rPr>
          <w:rFonts w:ascii="Traditional Arabic" w:hAnsi="Traditional Arabic" w:cs="Traditional Arabic"/>
          <w:sz w:val="32"/>
          <w:szCs w:val="32"/>
          <w:rtl/>
        </w:rPr>
        <w:t>ة</w:t>
      </w:r>
      <w:r w:rsidRPr="00895D24">
        <w:rPr>
          <w:rFonts w:ascii="Traditional Arabic" w:hAnsi="Traditional Arabic" w:cs="Traditional Arabic"/>
          <w:sz w:val="32"/>
          <w:szCs w:val="32"/>
          <w:rtl/>
        </w:rPr>
        <w:t xml:space="preserve"> العربية </w:t>
      </w:r>
      <w:r w:rsidR="00C66BC1" w:rsidRPr="00895D24">
        <w:rPr>
          <w:rFonts w:ascii="Traditional Arabic" w:hAnsi="Traditional Arabic" w:cs="Traditional Arabic"/>
          <w:sz w:val="32"/>
          <w:szCs w:val="32"/>
          <w:rtl/>
        </w:rPr>
        <w:t xml:space="preserve">الوحيدة </w:t>
      </w:r>
      <w:r w:rsidRPr="00895D24">
        <w:rPr>
          <w:rFonts w:ascii="Traditional Arabic" w:hAnsi="Traditional Arabic" w:cs="Traditional Arabic"/>
          <w:sz w:val="32"/>
          <w:szCs w:val="32"/>
          <w:rtl/>
        </w:rPr>
        <w:t>التي لا زال فيها الفحص ا</w:t>
      </w:r>
      <w:r w:rsidR="00121A06" w:rsidRPr="00895D24">
        <w:rPr>
          <w:rFonts w:ascii="Traditional Arabic" w:hAnsi="Traditional Arabic" w:cs="Traditional Arabic"/>
          <w:sz w:val="32"/>
          <w:szCs w:val="32"/>
          <w:rtl/>
        </w:rPr>
        <w:t>لطبي للراغبين بالزواج اختيارياً</w:t>
      </w:r>
      <w:r w:rsidRPr="00895D24">
        <w:rPr>
          <w:rFonts w:ascii="Traditional Arabic" w:hAnsi="Traditional Arabic" w:cs="Traditional Arabic"/>
          <w:sz w:val="32"/>
          <w:szCs w:val="32"/>
          <w:rtl/>
        </w:rPr>
        <w:t>، فللراغبين بالزواج أن يقوموا بهذا الفحص ولا ي</w:t>
      </w:r>
      <w:r w:rsidR="0042698C"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حظر ذلك عليهم ولا ي</w:t>
      </w:r>
      <w:r w:rsidR="0042698C" w:rsidRPr="00895D24">
        <w:rPr>
          <w:rFonts w:ascii="Traditional Arabic" w:hAnsi="Traditional Arabic" w:cs="Traditional Arabic"/>
          <w:sz w:val="32"/>
          <w:szCs w:val="32"/>
          <w:rtl/>
        </w:rPr>
        <w:t>ُ</w:t>
      </w:r>
      <w:r w:rsidR="00121A06" w:rsidRPr="00895D24">
        <w:rPr>
          <w:rFonts w:ascii="Traditional Arabic" w:hAnsi="Traditional Arabic" w:cs="Traditional Arabic"/>
          <w:sz w:val="32"/>
          <w:szCs w:val="32"/>
          <w:rtl/>
        </w:rPr>
        <w:t>حرم</w:t>
      </w:r>
      <w:r w:rsidRPr="00895D24">
        <w:rPr>
          <w:rFonts w:ascii="Traditional Arabic" w:hAnsi="Traditional Arabic" w:cs="Traditional Arabic"/>
          <w:sz w:val="32"/>
          <w:szCs w:val="32"/>
          <w:rtl/>
        </w:rPr>
        <w:t>،</w:t>
      </w:r>
      <w:r w:rsidR="00AC4E91" w:rsidRPr="00895D24">
        <w:rPr>
          <w:rFonts w:ascii="Traditional Arabic" w:hAnsi="Traditional Arabic" w:cs="Traditional Arabic"/>
          <w:sz w:val="32"/>
          <w:szCs w:val="32"/>
          <w:rtl/>
        </w:rPr>
        <w:t xml:space="preserve"> وإن كان في الواقع لا</w:t>
      </w:r>
      <w:r w:rsidR="00B552AC" w:rsidRPr="00895D24">
        <w:rPr>
          <w:rFonts w:ascii="Traditional Arabic" w:hAnsi="Traditional Arabic" w:cs="Traditional Arabic"/>
          <w:sz w:val="32"/>
          <w:szCs w:val="32"/>
          <w:rtl/>
        </w:rPr>
        <w:t xml:space="preserve"> </w:t>
      </w:r>
      <w:r w:rsidR="00AC4E91" w:rsidRPr="00895D24">
        <w:rPr>
          <w:rFonts w:ascii="Traditional Arabic" w:hAnsi="Traditional Arabic" w:cs="Traditional Arabic"/>
          <w:sz w:val="32"/>
          <w:szCs w:val="32"/>
          <w:rtl/>
        </w:rPr>
        <w:t>يتم إلا في حالات نادرة جداً</w:t>
      </w:r>
      <w:r w:rsidR="00C0652F" w:rsidRPr="00895D24">
        <w:rPr>
          <w:rFonts w:ascii="Traditional Arabic" w:hAnsi="Traditional Arabic" w:cs="Traditional Arabic"/>
          <w:sz w:val="32"/>
          <w:szCs w:val="32"/>
          <w:rtl/>
        </w:rPr>
        <w:t>،</w:t>
      </w:r>
      <w:r w:rsidR="00EC0670" w:rsidRPr="00895D24">
        <w:rPr>
          <w:rFonts w:ascii="Traditional Arabic" w:hAnsi="Traditional Arabic" w:cs="Traditional Arabic"/>
          <w:sz w:val="32"/>
          <w:szCs w:val="32"/>
          <w:rtl/>
        </w:rPr>
        <w:t xml:space="preserve"> ومع ذلك فأن اليمن كانت في طريقها لجعل هذا الفحص </w:t>
      </w:r>
      <w:r w:rsidR="005A4701" w:rsidRPr="00895D24">
        <w:rPr>
          <w:rFonts w:ascii="Traditional Arabic" w:hAnsi="Traditional Arabic" w:cs="Traditional Arabic"/>
          <w:sz w:val="32"/>
          <w:szCs w:val="32"/>
          <w:rtl/>
        </w:rPr>
        <w:t>إجباريا</w:t>
      </w:r>
      <w:r w:rsidR="00EC0670" w:rsidRPr="00895D24">
        <w:rPr>
          <w:rFonts w:ascii="Traditional Arabic" w:hAnsi="Traditional Arabic" w:cs="Traditional Arabic"/>
          <w:sz w:val="32"/>
          <w:szCs w:val="32"/>
          <w:rtl/>
        </w:rPr>
        <w:t xml:space="preserve"> عن طريق النص في القانون على </w:t>
      </w:r>
      <w:r w:rsidR="00C66BC1" w:rsidRPr="00895D24">
        <w:rPr>
          <w:rFonts w:ascii="Traditional Arabic" w:hAnsi="Traditional Arabic" w:cs="Traditional Arabic"/>
          <w:sz w:val="32"/>
          <w:szCs w:val="32"/>
          <w:rtl/>
        </w:rPr>
        <w:t>ذلك</w:t>
      </w:r>
      <w:r w:rsidR="00EC0670"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حيث ناقش مجلس النوا</w:t>
      </w:r>
      <w:r w:rsidR="004B18EB" w:rsidRPr="00895D24">
        <w:rPr>
          <w:rFonts w:ascii="Traditional Arabic" w:hAnsi="Traditional Arabic" w:cs="Traditional Arabic"/>
          <w:sz w:val="32"/>
          <w:szCs w:val="32"/>
          <w:rtl/>
        </w:rPr>
        <w:t xml:space="preserve">ب عام2006م مشروع قانون الأمومة </w:t>
      </w:r>
      <w:r w:rsidRPr="00895D24">
        <w:rPr>
          <w:rFonts w:ascii="Traditional Arabic" w:hAnsi="Traditional Arabic" w:cs="Traditional Arabic"/>
          <w:sz w:val="32"/>
          <w:szCs w:val="32"/>
          <w:rtl/>
        </w:rPr>
        <w:t>المأمونة</w:t>
      </w:r>
      <w:r w:rsidR="00B552AC" w:rsidRPr="00895D24">
        <w:rPr>
          <w:rFonts w:ascii="Traditional Arabic" w:hAnsi="Traditional Arabic" w:cs="Traditional Arabic"/>
          <w:sz w:val="32"/>
          <w:szCs w:val="32"/>
          <w:rtl/>
        </w:rPr>
        <w:t xml:space="preserve"> الذي تضمن النص على إجبار الراغبين بالزواج على إجراء الفحص حيث أقر مجلس النواب</w:t>
      </w:r>
      <w:r w:rsidRPr="00895D24">
        <w:rPr>
          <w:rFonts w:ascii="Traditional Arabic" w:hAnsi="Traditional Arabic" w:cs="Traditional Arabic"/>
          <w:sz w:val="32"/>
          <w:szCs w:val="32"/>
          <w:rtl/>
        </w:rPr>
        <w:t xml:space="preserve"> بتاريخ10/7/2006م إحالة المشروع إلى لجنة الصحة العامة السكان</w:t>
      </w:r>
      <w:r w:rsidR="0042698C" w:rsidRPr="00895D24">
        <w:rPr>
          <w:rFonts w:ascii="Traditional Arabic" w:hAnsi="Traditional Arabic" w:cs="Traditional Arabic"/>
          <w:sz w:val="32"/>
          <w:szCs w:val="32"/>
          <w:rtl/>
        </w:rPr>
        <w:t xml:space="preserve"> بالمجلس</w:t>
      </w:r>
      <w:r w:rsidRPr="00895D24">
        <w:rPr>
          <w:rFonts w:ascii="Traditional Arabic" w:hAnsi="Traditional Arabic" w:cs="Traditional Arabic"/>
          <w:sz w:val="32"/>
          <w:szCs w:val="32"/>
          <w:rtl/>
        </w:rPr>
        <w:t xml:space="preserve"> لدراسته وتقديم</w:t>
      </w:r>
      <w:r w:rsidR="004B18EB" w:rsidRPr="00895D24">
        <w:rPr>
          <w:rFonts w:ascii="Traditional Arabic" w:hAnsi="Traditional Arabic" w:cs="Traditional Arabic"/>
          <w:sz w:val="32"/>
          <w:szCs w:val="32"/>
          <w:rtl/>
        </w:rPr>
        <w:t>ه</w:t>
      </w:r>
      <w:r w:rsidR="00121A06" w:rsidRPr="00895D24">
        <w:rPr>
          <w:rFonts w:ascii="Traditional Arabic" w:hAnsi="Traditional Arabic" w:cs="Traditional Arabic"/>
          <w:sz w:val="32"/>
          <w:szCs w:val="32"/>
          <w:rtl/>
        </w:rPr>
        <w:t xml:space="preserve"> إلى المجلس بصيغته النهائية</w:t>
      </w:r>
      <w:r w:rsidR="00B141D5" w:rsidRPr="00895D24">
        <w:rPr>
          <w:rFonts w:ascii="Traditional Arabic" w:hAnsi="Traditional Arabic" w:cs="Traditional Arabic"/>
          <w:sz w:val="32"/>
          <w:szCs w:val="32"/>
          <w:rtl/>
        </w:rPr>
        <w:t xml:space="preserve">، </w:t>
      </w:r>
      <w:r w:rsidRPr="00895D24">
        <w:rPr>
          <w:rFonts w:ascii="Traditional Arabic" w:hAnsi="Traditional Arabic" w:cs="Traditional Arabic"/>
          <w:sz w:val="32"/>
          <w:szCs w:val="32"/>
          <w:rtl/>
        </w:rPr>
        <w:t>حيث انتهت اللجنة البرلمانية عام2008م من دراسة مشروع القانون المشار إليه ورفعت اللجنة تقريرها إلى البرلمان متضمناً التعديلات التي أجرتها اللجنة على المشروع</w:t>
      </w:r>
      <w:r w:rsidR="004B18EB" w:rsidRPr="00895D24">
        <w:rPr>
          <w:rFonts w:ascii="Traditional Arabic" w:hAnsi="Traditional Arabic" w:cs="Traditional Arabic"/>
          <w:sz w:val="32"/>
          <w:szCs w:val="32"/>
          <w:rtl/>
        </w:rPr>
        <w:t xml:space="preserve"> ، </w:t>
      </w:r>
      <w:r w:rsidRPr="00895D24">
        <w:rPr>
          <w:rFonts w:ascii="Traditional Arabic" w:hAnsi="Traditional Arabic" w:cs="Traditional Arabic"/>
          <w:sz w:val="32"/>
          <w:szCs w:val="32"/>
          <w:rtl/>
        </w:rPr>
        <w:t xml:space="preserve"> وبموجب هذا التقرير فقد أحالت اللجنة المشروع إلى البرلمان للتصويت عليه عام2008م طبقا</w:t>
      </w:r>
      <w:r w:rsidR="00D2733D"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للائحة مجلس النواب </w:t>
      </w:r>
      <w:r w:rsidR="00D2733D" w:rsidRPr="00895D24">
        <w:rPr>
          <w:rFonts w:ascii="Traditional Arabic" w:hAnsi="Traditional Arabic" w:cs="Traditional Arabic"/>
          <w:sz w:val="32"/>
          <w:szCs w:val="32"/>
          <w:rtl/>
        </w:rPr>
        <w:t>، وقد تضمن هذا التقرير بشأ</w:t>
      </w:r>
      <w:r w:rsidR="00B552AC" w:rsidRPr="00895D24">
        <w:rPr>
          <w:rFonts w:ascii="Traditional Arabic" w:hAnsi="Traditional Arabic" w:cs="Traditional Arabic"/>
          <w:sz w:val="32"/>
          <w:szCs w:val="32"/>
          <w:rtl/>
        </w:rPr>
        <w:t xml:space="preserve">ن الفحص الطبي للراغبين بالزواج </w:t>
      </w:r>
      <w:r w:rsidR="00D2733D" w:rsidRPr="00895D24">
        <w:rPr>
          <w:rFonts w:ascii="Traditional Arabic" w:hAnsi="Traditional Arabic" w:cs="Traditional Arabic"/>
          <w:sz w:val="32"/>
          <w:szCs w:val="32"/>
          <w:rtl/>
        </w:rPr>
        <w:t xml:space="preserve">أن المادة (5) من </w:t>
      </w:r>
      <w:r w:rsidR="004B18EB" w:rsidRPr="00895D24">
        <w:rPr>
          <w:rFonts w:ascii="Traditional Arabic" w:hAnsi="Traditional Arabic" w:cs="Traditional Arabic"/>
          <w:sz w:val="32"/>
          <w:szCs w:val="32"/>
          <w:rtl/>
        </w:rPr>
        <w:t>ال</w:t>
      </w:r>
      <w:r w:rsidR="00D2733D" w:rsidRPr="00895D24">
        <w:rPr>
          <w:rFonts w:ascii="Traditional Arabic" w:hAnsi="Traditional Arabic" w:cs="Traditional Arabic"/>
          <w:sz w:val="32"/>
          <w:szCs w:val="32"/>
          <w:rtl/>
        </w:rPr>
        <w:t>مشروع</w:t>
      </w:r>
      <w:r w:rsidR="004B18EB" w:rsidRPr="00895D24">
        <w:rPr>
          <w:rFonts w:ascii="Traditional Arabic" w:hAnsi="Traditional Arabic" w:cs="Traditional Arabic"/>
          <w:sz w:val="32"/>
          <w:szCs w:val="32"/>
          <w:rtl/>
        </w:rPr>
        <w:t xml:space="preserve"> الأصلي</w:t>
      </w:r>
      <w:r w:rsidR="009F2B11" w:rsidRPr="00895D24">
        <w:rPr>
          <w:rFonts w:ascii="Traditional Arabic" w:hAnsi="Traditional Arabic" w:cs="Traditional Arabic"/>
          <w:sz w:val="32"/>
          <w:szCs w:val="32"/>
          <w:rtl/>
        </w:rPr>
        <w:t xml:space="preserve"> </w:t>
      </w:r>
      <w:r w:rsidR="004B18EB" w:rsidRPr="00895D24">
        <w:rPr>
          <w:rFonts w:ascii="Traditional Arabic" w:hAnsi="Traditional Arabic" w:cs="Traditional Arabic"/>
          <w:sz w:val="32"/>
          <w:szCs w:val="32"/>
          <w:rtl/>
        </w:rPr>
        <w:t xml:space="preserve">لقانون الأمومة </w:t>
      </w:r>
      <w:r w:rsidR="00D2733D" w:rsidRPr="00895D24">
        <w:rPr>
          <w:rFonts w:ascii="Traditional Arabic" w:hAnsi="Traditional Arabic" w:cs="Traditional Arabic"/>
          <w:sz w:val="32"/>
          <w:szCs w:val="32"/>
          <w:rtl/>
        </w:rPr>
        <w:t>المأمونة</w:t>
      </w:r>
      <w:r w:rsidR="004B18EB" w:rsidRPr="00895D24">
        <w:rPr>
          <w:rFonts w:ascii="Traditional Arabic" w:hAnsi="Traditional Arabic" w:cs="Traditional Arabic"/>
          <w:sz w:val="32"/>
          <w:szCs w:val="32"/>
          <w:rtl/>
        </w:rPr>
        <w:t xml:space="preserve"> المحال إلى اللجنة</w:t>
      </w:r>
      <w:r w:rsidR="00D2733D" w:rsidRPr="00895D24">
        <w:rPr>
          <w:rFonts w:ascii="Traditional Arabic" w:hAnsi="Traditional Arabic" w:cs="Traditional Arabic"/>
          <w:sz w:val="32"/>
          <w:szCs w:val="32"/>
          <w:rtl/>
        </w:rPr>
        <w:t xml:space="preserve"> قد نصت على أنه (على من يقوم بإجراء عقد الزواج بين الرجل والمرأة التأكد من حصولهما على شهادة طبية من قبل </w:t>
      </w:r>
      <w:r w:rsidR="00B141D5" w:rsidRPr="00895D24">
        <w:rPr>
          <w:rFonts w:ascii="Traditional Arabic" w:hAnsi="Traditional Arabic" w:cs="Traditional Arabic"/>
          <w:sz w:val="32"/>
          <w:szCs w:val="32"/>
          <w:rtl/>
        </w:rPr>
        <w:t>ا</w:t>
      </w:r>
      <w:r w:rsidR="00D2733D" w:rsidRPr="00895D24">
        <w:rPr>
          <w:rFonts w:ascii="Traditional Arabic" w:hAnsi="Traditional Arabic" w:cs="Traditional Arabic"/>
          <w:sz w:val="32"/>
          <w:szCs w:val="32"/>
          <w:rtl/>
        </w:rPr>
        <w:t>حدى المنشآت الصحية في عموم محافظات الجمهورية تؤكد صلاحيته</w:t>
      </w:r>
      <w:r w:rsidR="0042698C" w:rsidRPr="00895D24">
        <w:rPr>
          <w:rFonts w:ascii="Traditional Arabic" w:hAnsi="Traditional Arabic" w:cs="Traditional Arabic"/>
          <w:sz w:val="32"/>
          <w:szCs w:val="32"/>
          <w:rtl/>
        </w:rPr>
        <w:t>م</w:t>
      </w:r>
      <w:r w:rsidR="00D2733D" w:rsidRPr="00895D24">
        <w:rPr>
          <w:rFonts w:ascii="Traditional Arabic" w:hAnsi="Traditional Arabic" w:cs="Traditional Arabic"/>
          <w:sz w:val="32"/>
          <w:szCs w:val="32"/>
          <w:rtl/>
        </w:rPr>
        <w:t>ا للزواج من الناحية الصحية بما في ذلك خلوه</w:t>
      </w:r>
      <w:r w:rsidR="0042698C" w:rsidRPr="00895D24">
        <w:rPr>
          <w:rFonts w:ascii="Traditional Arabic" w:hAnsi="Traditional Arabic" w:cs="Traditional Arabic"/>
          <w:sz w:val="32"/>
          <w:szCs w:val="32"/>
          <w:rtl/>
        </w:rPr>
        <w:t>م</w:t>
      </w:r>
      <w:r w:rsidR="00D2733D" w:rsidRPr="00895D24">
        <w:rPr>
          <w:rFonts w:ascii="Traditional Arabic" w:hAnsi="Traditional Arabic" w:cs="Traditional Arabic"/>
          <w:sz w:val="32"/>
          <w:szCs w:val="32"/>
          <w:rtl/>
        </w:rPr>
        <w:t>ا من الأمراض الوراثية كما يجب أن تشتمل الشهادة الصحية للزوجة على ما يؤكد تلقيها حقن التطعيم بلقاح الكزاز ويصدر الوزير قراراً يتضمن مواصفات هذه الشهادة الطبية ومضمونها وكيفية الحصول عليها كما يصدر قراراً بتنظيم كيفية تقديم المشورة الصحية قبل الزو</w:t>
      </w:r>
      <w:r w:rsidR="0042698C" w:rsidRPr="00895D24">
        <w:rPr>
          <w:rFonts w:ascii="Traditional Arabic" w:hAnsi="Traditional Arabic" w:cs="Traditional Arabic"/>
          <w:sz w:val="32"/>
          <w:szCs w:val="32"/>
          <w:rtl/>
        </w:rPr>
        <w:t>ا</w:t>
      </w:r>
      <w:r w:rsidR="00D2733D" w:rsidRPr="00895D24">
        <w:rPr>
          <w:rFonts w:ascii="Traditional Arabic" w:hAnsi="Traditional Arabic" w:cs="Traditional Arabic"/>
          <w:sz w:val="32"/>
          <w:szCs w:val="32"/>
          <w:rtl/>
        </w:rPr>
        <w:t>ج) وعندما ناقش</w:t>
      </w:r>
      <w:r w:rsidR="004B18EB" w:rsidRPr="00895D24">
        <w:rPr>
          <w:rFonts w:ascii="Traditional Arabic" w:hAnsi="Traditional Arabic" w:cs="Traditional Arabic"/>
          <w:sz w:val="32"/>
          <w:szCs w:val="32"/>
          <w:rtl/>
        </w:rPr>
        <w:t xml:space="preserve">ت لجنة الصحة والسكان بالبرلمان </w:t>
      </w:r>
      <w:r w:rsidR="0007478B" w:rsidRPr="00895D24">
        <w:rPr>
          <w:rFonts w:ascii="Traditional Arabic" w:hAnsi="Traditional Arabic" w:cs="Traditional Arabic"/>
          <w:sz w:val="32"/>
          <w:szCs w:val="32"/>
          <w:rtl/>
        </w:rPr>
        <w:t>هذا النص أقرت تعديله بحيث ي</w:t>
      </w:r>
      <w:r w:rsidR="00B552AC" w:rsidRPr="00895D24">
        <w:rPr>
          <w:rFonts w:ascii="Traditional Arabic" w:hAnsi="Traditional Arabic" w:cs="Traditional Arabic"/>
          <w:sz w:val="32"/>
          <w:szCs w:val="32"/>
          <w:rtl/>
        </w:rPr>
        <w:t>نص</w:t>
      </w:r>
      <w:r w:rsidR="0007478B" w:rsidRPr="00895D24">
        <w:rPr>
          <w:rFonts w:ascii="Traditional Arabic" w:hAnsi="Traditional Arabic" w:cs="Traditional Arabic"/>
          <w:sz w:val="32"/>
          <w:szCs w:val="32"/>
          <w:rtl/>
        </w:rPr>
        <w:t xml:space="preserve"> بعد تعديله</w:t>
      </w:r>
      <w:r w:rsidR="00D2733D" w:rsidRPr="00895D24">
        <w:rPr>
          <w:rFonts w:ascii="Traditional Arabic" w:hAnsi="Traditional Arabic" w:cs="Traditional Arabic"/>
          <w:sz w:val="32"/>
          <w:szCs w:val="32"/>
          <w:rtl/>
        </w:rPr>
        <w:t xml:space="preserve"> على أنه (على من يقوم بإجراء عقد زواج بين الرجل والمرأة التأكد من حصولهما على شهادة طبية من أي من المنشأت الطبية المختصة </w:t>
      </w:r>
      <w:r w:rsidR="00F811CD" w:rsidRPr="00895D24">
        <w:rPr>
          <w:rFonts w:ascii="Traditional Arabic" w:hAnsi="Traditional Arabic" w:cs="Traditional Arabic"/>
          <w:sz w:val="32"/>
          <w:szCs w:val="32"/>
          <w:rtl/>
        </w:rPr>
        <w:t>تبين خضوع طرفي العقد للفحوصات الطبية اللازمة ) وقد بررت اللجنة تع</w:t>
      </w:r>
      <w:r w:rsidR="0007478B" w:rsidRPr="00895D24">
        <w:rPr>
          <w:rFonts w:ascii="Traditional Arabic" w:hAnsi="Traditional Arabic" w:cs="Traditional Arabic"/>
          <w:sz w:val="32"/>
          <w:szCs w:val="32"/>
          <w:rtl/>
        </w:rPr>
        <w:t xml:space="preserve">ديلها للمادة على النحو السابق ذكره </w:t>
      </w:r>
      <w:r w:rsidR="00F811CD" w:rsidRPr="00895D24">
        <w:rPr>
          <w:rFonts w:ascii="Traditional Arabic" w:hAnsi="Traditional Arabic" w:cs="Traditional Arabic"/>
          <w:sz w:val="32"/>
          <w:szCs w:val="32"/>
          <w:rtl/>
        </w:rPr>
        <w:t xml:space="preserve"> (بأن صياغة المادة</w:t>
      </w:r>
      <w:r w:rsidR="0007478B" w:rsidRPr="00895D24">
        <w:rPr>
          <w:rFonts w:ascii="Traditional Arabic" w:hAnsi="Traditional Arabic" w:cs="Traditional Arabic"/>
          <w:sz w:val="32"/>
          <w:szCs w:val="32"/>
          <w:rtl/>
        </w:rPr>
        <w:t xml:space="preserve"> على هذا النحو ستكون معقولة</w:t>
      </w:r>
      <w:r w:rsidR="00F811CD" w:rsidRPr="00895D24">
        <w:rPr>
          <w:rFonts w:ascii="Traditional Arabic" w:hAnsi="Traditional Arabic" w:cs="Traditional Arabic"/>
          <w:sz w:val="32"/>
          <w:szCs w:val="32"/>
          <w:rtl/>
        </w:rPr>
        <w:t xml:space="preserve"> من حيث التطبيق وأكثر واقعية نظراً لعدم توفر البيانات والمعطيات الحيوية الطبية من واقع السجلات الطبية في المنشآت الصحية في مختلف مناطق الجمهورية) </w:t>
      </w:r>
      <w:r w:rsidR="0042698C" w:rsidRPr="00895D24">
        <w:rPr>
          <w:rFonts w:ascii="Traditional Arabic" w:hAnsi="Traditional Arabic" w:cs="Traditional Arabic"/>
          <w:sz w:val="32"/>
          <w:szCs w:val="32"/>
          <w:rtl/>
        </w:rPr>
        <w:t xml:space="preserve">ولم يناقش مجلس النواب تقرير لجنة الصحة والسكان بشأن مشروع قانون الأمومة المأمونة الذي تضمن </w:t>
      </w:r>
      <w:r w:rsidR="00B552AC" w:rsidRPr="00895D24">
        <w:rPr>
          <w:rFonts w:ascii="Traditional Arabic" w:hAnsi="Traditional Arabic" w:cs="Traditional Arabic"/>
          <w:sz w:val="32"/>
          <w:szCs w:val="32"/>
          <w:rtl/>
        </w:rPr>
        <w:t>إجبار</w:t>
      </w:r>
      <w:r w:rsidR="0042698C" w:rsidRPr="00895D24">
        <w:rPr>
          <w:rFonts w:ascii="Traditional Arabic" w:hAnsi="Traditional Arabic" w:cs="Traditional Arabic"/>
          <w:sz w:val="32"/>
          <w:szCs w:val="32"/>
          <w:rtl/>
        </w:rPr>
        <w:t xml:space="preserve"> </w:t>
      </w:r>
      <w:r w:rsidR="00B552AC" w:rsidRPr="00895D24">
        <w:rPr>
          <w:rFonts w:ascii="Traditional Arabic" w:hAnsi="Traditional Arabic" w:cs="Traditional Arabic"/>
          <w:sz w:val="32"/>
          <w:szCs w:val="32"/>
          <w:rtl/>
        </w:rPr>
        <w:t xml:space="preserve">الراغبين </w:t>
      </w:r>
      <w:r w:rsidR="00B141D5" w:rsidRPr="00895D24">
        <w:rPr>
          <w:rFonts w:ascii="Traditional Arabic" w:hAnsi="Traditional Arabic" w:cs="Traditional Arabic"/>
          <w:sz w:val="32"/>
          <w:szCs w:val="32"/>
          <w:rtl/>
        </w:rPr>
        <w:t>ب</w:t>
      </w:r>
      <w:r w:rsidR="00B552AC" w:rsidRPr="00895D24">
        <w:rPr>
          <w:rFonts w:ascii="Traditional Arabic" w:hAnsi="Traditional Arabic" w:cs="Traditional Arabic"/>
          <w:sz w:val="32"/>
          <w:szCs w:val="32"/>
          <w:rtl/>
        </w:rPr>
        <w:t xml:space="preserve">الزواج </w:t>
      </w:r>
      <w:r w:rsidR="00B141D5" w:rsidRPr="00895D24">
        <w:rPr>
          <w:rFonts w:ascii="Traditional Arabic" w:hAnsi="Traditional Arabic" w:cs="Traditional Arabic"/>
          <w:sz w:val="32"/>
          <w:szCs w:val="32"/>
          <w:rtl/>
        </w:rPr>
        <w:t xml:space="preserve">على </w:t>
      </w:r>
      <w:r w:rsidR="00B552AC" w:rsidRPr="00895D24">
        <w:rPr>
          <w:rFonts w:ascii="Traditional Arabic" w:hAnsi="Traditional Arabic" w:cs="Traditional Arabic"/>
          <w:sz w:val="32"/>
          <w:szCs w:val="32"/>
          <w:rtl/>
        </w:rPr>
        <w:t xml:space="preserve">إجراء </w:t>
      </w:r>
      <w:r w:rsidR="0042698C" w:rsidRPr="00895D24">
        <w:rPr>
          <w:rFonts w:ascii="Traditional Arabic" w:hAnsi="Traditional Arabic" w:cs="Traditional Arabic"/>
          <w:sz w:val="32"/>
          <w:szCs w:val="32"/>
          <w:rtl/>
        </w:rPr>
        <w:t xml:space="preserve">الفحص الطبي لم يناقش المجلس ذلك </w:t>
      </w:r>
      <w:r w:rsidR="0042698C" w:rsidRPr="00895D24">
        <w:rPr>
          <w:rFonts w:ascii="Traditional Arabic" w:hAnsi="Traditional Arabic" w:cs="Traditional Arabic"/>
          <w:sz w:val="32"/>
          <w:szCs w:val="32"/>
          <w:rtl/>
        </w:rPr>
        <w:lastRenderedPageBreak/>
        <w:t>منذ 2008م وطبقاً للائحة مجلس النواب فإن مشروع القانون يسقط إذا مضت مدة سنة على رفع</w:t>
      </w:r>
      <w:r w:rsidR="00C66BC1" w:rsidRPr="00895D24">
        <w:rPr>
          <w:rFonts w:ascii="Traditional Arabic" w:hAnsi="Traditional Arabic" w:cs="Traditional Arabic"/>
          <w:sz w:val="32"/>
          <w:szCs w:val="32"/>
          <w:rtl/>
        </w:rPr>
        <w:t>ه</w:t>
      </w:r>
      <w:r w:rsidR="0042698C" w:rsidRPr="00895D24">
        <w:rPr>
          <w:rFonts w:ascii="Traditional Arabic" w:hAnsi="Traditional Arabic" w:cs="Traditional Arabic"/>
          <w:sz w:val="32"/>
          <w:szCs w:val="32"/>
          <w:rtl/>
        </w:rPr>
        <w:t xml:space="preserve"> إلى المج</w:t>
      </w:r>
      <w:r w:rsidR="00194CE9" w:rsidRPr="00895D24">
        <w:rPr>
          <w:rFonts w:ascii="Traditional Arabic" w:hAnsi="Traditional Arabic" w:cs="Traditional Arabic"/>
          <w:sz w:val="32"/>
          <w:szCs w:val="32"/>
          <w:rtl/>
        </w:rPr>
        <w:t>لس من اللجنة البرلمانية المختصة</w:t>
      </w:r>
      <w:r w:rsidR="004D4B8B" w:rsidRPr="00895D24">
        <w:rPr>
          <w:rFonts w:ascii="Traditional Arabic" w:hAnsi="Traditional Arabic" w:cs="Traditional Arabic"/>
          <w:sz w:val="32"/>
          <w:szCs w:val="32"/>
          <w:vertAlign w:val="superscript"/>
          <w:rtl/>
        </w:rPr>
        <w:t>(</w:t>
      </w:r>
      <w:r w:rsidR="004D4B8B" w:rsidRPr="00895D24">
        <w:rPr>
          <w:rStyle w:val="a8"/>
          <w:rFonts w:ascii="Traditional Arabic" w:hAnsi="Traditional Arabic" w:cs="Traditional Arabic"/>
          <w:sz w:val="32"/>
          <w:szCs w:val="32"/>
          <w:rtl/>
        </w:rPr>
        <w:footnoteReference w:id="71"/>
      </w:r>
      <w:r w:rsidR="004D4B8B" w:rsidRPr="00895D24">
        <w:rPr>
          <w:rFonts w:ascii="Traditional Arabic" w:hAnsi="Traditional Arabic" w:cs="Traditional Arabic"/>
          <w:sz w:val="32"/>
          <w:szCs w:val="32"/>
          <w:vertAlign w:val="superscript"/>
          <w:rtl/>
        </w:rPr>
        <w:t>)</w:t>
      </w:r>
      <w:r w:rsidR="00194CE9" w:rsidRPr="00895D24">
        <w:rPr>
          <w:rFonts w:ascii="Traditional Arabic" w:hAnsi="Traditional Arabic" w:cs="Traditional Arabic"/>
          <w:sz w:val="32"/>
          <w:szCs w:val="32"/>
          <w:rtl/>
        </w:rPr>
        <w:t xml:space="preserve">، ومع هذا وذاك فقد صوت البرلمان بتاريخ 31/مارس/2014م على مشروع قانون </w:t>
      </w:r>
      <w:r w:rsidR="004E17C3" w:rsidRPr="00895D24">
        <w:rPr>
          <w:rFonts w:ascii="Traditional Arabic" w:hAnsi="Traditional Arabic" w:cs="Traditional Arabic"/>
          <w:sz w:val="32"/>
          <w:szCs w:val="32"/>
          <w:rtl/>
        </w:rPr>
        <w:t>الأمومة</w:t>
      </w:r>
      <w:r w:rsidR="00194CE9" w:rsidRPr="00895D24">
        <w:rPr>
          <w:rFonts w:ascii="Traditional Arabic" w:hAnsi="Traditional Arabic" w:cs="Traditional Arabic"/>
          <w:sz w:val="32"/>
          <w:szCs w:val="32"/>
          <w:rtl/>
        </w:rPr>
        <w:t xml:space="preserve"> المأمونة بالموافقة عليه بعد استبعاد المادة السالف ذكرها التي كانت تنص على </w:t>
      </w:r>
      <w:r w:rsidR="00C66BC1" w:rsidRPr="00895D24">
        <w:rPr>
          <w:rFonts w:ascii="Traditional Arabic" w:hAnsi="Traditional Arabic" w:cs="Traditional Arabic"/>
          <w:sz w:val="32"/>
          <w:szCs w:val="32"/>
          <w:rtl/>
        </w:rPr>
        <w:t xml:space="preserve">إجبار </w:t>
      </w:r>
      <w:r w:rsidR="00194CE9" w:rsidRPr="00895D24">
        <w:rPr>
          <w:rFonts w:ascii="Traditional Arabic" w:hAnsi="Traditional Arabic" w:cs="Traditional Arabic"/>
          <w:sz w:val="32"/>
          <w:szCs w:val="32"/>
          <w:rtl/>
        </w:rPr>
        <w:t>الراغبين بالزواج ب</w:t>
      </w:r>
      <w:r w:rsidR="00B552AC" w:rsidRPr="00895D24">
        <w:rPr>
          <w:rFonts w:ascii="Traditional Arabic" w:hAnsi="Traditional Arabic" w:cs="Traditional Arabic"/>
          <w:sz w:val="32"/>
          <w:szCs w:val="32"/>
          <w:rtl/>
        </w:rPr>
        <w:t xml:space="preserve">إجراء </w:t>
      </w:r>
      <w:r w:rsidR="00194CE9" w:rsidRPr="00895D24">
        <w:rPr>
          <w:rFonts w:ascii="Traditional Arabic" w:hAnsi="Traditional Arabic" w:cs="Traditional Arabic"/>
          <w:sz w:val="32"/>
          <w:szCs w:val="32"/>
          <w:rtl/>
        </w:rPr>
        <w:t>الفحص الطبي</w:t>
      </w:r>
      <w:r w:rsidR="00197976" w:rsidRPr="00895D24">
        <w:rPr>
          <w:rFonts w:ascii="Traditional Arabic" w:hAnsi="Traditional Arabic" w:cs="Traditional Arabic"/>
          <w:sz w:val="32"/>
          <w:szCs w:val="32"/>
          <w:rtl/>
        </w:rPr>
        <w:t xml:space="preserve"> بحجة ان المادة(6) من قانون الصحة العامة قد نصت على ذلك، في حين </w:t>
      </w:r>
      <w:r w:rsidR="004E17C3" w:rsidRPr="00895D24">
        <w:rPr>
          <w:rFonts w:ascii="Traditional Arabic" w:hAnsi="Traditional Arabic" w:cs="Traditional Arabic"/>
          <w:sz w:val="32"/>
          <w:szCs w:val="32"/>
          <w:rtl/>
        </w:rPr>
        <w:t>أن</w:t>
      </w:r>
      <w:r w:rsidR="00197976" w:rsidRPr="00895D24">
        <w:rPr>
          <w:rFonts w:ascii="Traditional Arabic" w:hAnsi="Traditional Arabic" w:cs="Traditional Arabic"/>
          <w:sz w:val="32"/>
          <w:szCs w:val="32"/>
          <w:rtl/>
        </w:rPr>
        <w:t xml:space="preserve"> تلك المادة قد نصت على انه(على الوزارة توفير الخدمات الوقائية والتشخيصية والعلاجية والتأهيلية المتعلقة بصحة </w:t>
      </w:r>
      <w:r w:rsidR="004E17C3" w:rsidRPr="00895D24">
        <w:rPr>
          <w:rFonts w:ascii="Traditional Arabic" w:hAnsi="Traditional Arabic" w:cs="Traditional Arabic"/>
          <w:sz w:val="32"/>
          <w:szCs w:val="32"/>
          <w:rtl/>
        </w:rPr>
        <w:t>الأم</w:t>
      </w:r>
      <w:r w:rsidR="00197976" w:rsidRPr="00895D24">
        <w:rPr>
          <w:rFonts w:ascii="Traditional Arabic" w:hAnsi="Traditional Arabic" w:cs="Traditional Arabic"/>
          <w:sz w:val="32"/>
          <w:szCs w:val="32"/>
          <w:rtl/>
        </w:rPr>
        <w:t xml:space="preserve"> والطفل ومنها:1- </w:t>
      </w:r>
      <w:r w:rsidR="004E17C3" w:rsidRPr="00895D24">
        <w:rPr>
          <w:rFonts w:ascii="Traditional Arabic" w:hAnsi="Traditional Arabic" w:cs="Traditional Arabic"/>
          <w:sz w:val="32"/>
          <w:szCs w:val="32"/>
          <w:rtl/>
        </w:rPr>
        <w:t>إجراء</w:t>
      </w:r>
      <w:r w:rsidR="00197976" w:rsidRPr="00895D24">
        <w:rPr>
          <w:rFonts w:ascii="Traditional Arabic" w:hAnsi="Traditional Arabic" w:cs="Traditional Arabic"/>
          <w:sz w:val="32"/>
          <w:szCs w:val="32"/>
          <w:rtl/>
        </w:rPr>
        <w:t xml:space="preserve"> فحص طبي قبل عقد الزواج للتأكد من خلو الزوجين مما يمكن </w:t>
      </w:r>
      <w:r w:rsidR="004E17C3" w:rsidRPr="00895D24">
        <w:rPr>
          <w:rFonts w:ascii="Traditional Arabic" w:hAnsi="Traditional Arabic" w:cs="Traditional Arabic"/>
          <w:sz w:val="32"/>
          <w:szCs w:val="32"/>
          <w:rtl/>
        </w:rPr>
        <w:t>أن</w:t>
      </w:r>
      <w:r w:rsidR="00197976" w:rsidRPr="00895D24">
        <w:rPr>
          <w:rFonts w:ascii="Traditional Arabic" w:hAnsi="Traditional Arabic" w:cs="Traditional Arabic"/>
          <w:sz w:val="32"/>
          <w:szCs w:val="32"/>
          <w:rtl/>
        </w:rPr>
        <w:t xml:space="preserve"> يؤثر على صحتهما وصحة نسلهما) </w:t>
      </w:r>
      <w:r w:rsidR="00C66BC1" w:rsidRPr="00895D24">
        <w:rPr>
          <w:rFonts w:ascii="Traditional Arabic" w:hAnsi="Traditional Arabic" w:cs="Traditional Arabic"/>
          <w:sz w:val="32"/>
          <w:szCs w:val="32"/>
          <w:rtl/>
        </w:rPr>
        <w:t>و</w:t>
      </w:r>
      <w:r w:rsidR="00197976" w:rsidRPr="00895D24">
        <w:rPr>
          <w:rFonts w:ascii="Traditional Arabic" w:hAnsi="Traditional Arabic" w:cs="Traditional Arabic"/>
          <w:sz w:val="32"/>
          <w:szCs w:val="32"/>
          <w:rtl/>
        </w:rPr>
        <w:t xml:space="preserve">عند استقراء هذه المادة نجد </w:t>
      </w:r>
      <w:r w:rsidR="004E17C3" w:rsidRPr="00895D24">
        <w:rPr>
          <w:rFonts w:ascii="Traditional Arabic" w:hAnsi="Traditional Arabic" w:cs="Traditional Arabic"/>
          <w:sz w:val="32"/>
          <w:szCs w:val="32"/>
          <w:rtl/>
        </w:rPr>
        <w:t>أنها</w:t>
      </w:r>
      <w:r w:rsidR="00197976" w:rsidRPr="00895D24">
        <w:rPr>
          <w:rFonts w:ascii="Traditional Arabic" w:hAnsi="Traditional Arabic" w:cs="Traditional Arabic"/>
          <w:sz w:val="32"/>
          <w:szCs w:val="32"/>
          <w:rtl/>
        </w:rPr>
        <w:t xml:space="preserve"> غير ملزمة لل</w:t>
      </w:r>
      <w:r w:rsidR="00EC0670" w:rsidRPr="00895D24">
        <w:rPr>
          <w:rFonts w:ascii="Traditional Arabic" w:hAnsi="Traditional Arabic" w:cs="Traditional Arabic"/>
          <w:sz w:val="32"/>
          <w:szCs w:val="32"/>
          <w:rtl/>
        </w:rPr>
        <w:t>راغبين بالزواج وان كانت ملزمة ل</w:t>
      </w:r>
      <w:r w:rsidR="00197976" w:rsidRPr="00895D24">
        <w:rPr>
          <w:rFonts w:ascii="Traditional Arabic" w:hAnsi="Traditional Arabic" w:cs="Traditional Arabic"/>
          <w:sz w:val="32"/>
          <w:szCs w:val="32"/>
          <w:rtl/>
        </w:rPr>
        <w:t>وزارة</w:t>
      </w:r>
      <w:r w:rsidR="00EC0670" w:rsidRPr="00895D24">
        <w:rPr>
          <w:rFonts w:ascii="Traditional Arabic" w:hAnsi="Traditional Arabic" w:cs="Traditional Arabic"/>
          <w:sz w:val="32"/>
          <w:szCs w:val="32"/>
          <w:rtl/>
        </w:rPr>
        <w:t xml:space="preserve"> الصحة</w:t>
      </w:r>
      <w:r w:rsidR="00C66BC1" w:rsidRPr="00895D24">
        <w:rPr>
          <w:rFonts w:ascii="Traditional Arabic" w:hAnsi="Traditional Arabic" w:cs="Traditional Arabic"/>
          <w:sz w:val="32"/>
          <w:szCs w:val="32"/>
          <w:rtl/>
        </w:rPr>
        <w:t xml:space="preserve">، وقد صرح النائب محمد ثابت العسلي عضو لجنة الصحة والسكان بمجلس النواب بأن هناك معارضة للإجبار على الفحص الطبي للراغبين بالزواج، وذكر أن </w:t>
      </w:r>
      <w:r w:rsidR="00BA652C" w:rsidRPr="00895D24">
        <w:rPr>
          <w:rFonts w:ascii="Traditional Arabic" w:hAnsi="Traditional Arabic" w:cs="Traditional Arabic"/>
          <w:sz w:val="32"/>
          <w:szCs w:val="32"/>
          <w:rtl/>
        </w:rPr>
        <w:t>توعية المجتمع بذلك كفيلة بدفع البرلمان وتشجيعه على القبول بفكرة إجبار الراغبين بالزواج على إجراء هذا الفحص</w:t>
      </w:r>
      <w:r w:rsidR="006E4EA3" w:rsidRPr="00895D24">
        <w:rPr>
          <w:rFonts w:ascii="Traditional Arabic" w:hAnsi="Traditional Arabic" w:cs="Traditional Arabic"/>
          <w:sz w:val="32"/>
          <w:szCs w:val="32"/>
          <w:rtl/>
        </w:rPr>
        <w:t>،</w:t>
      </w:r>
      <w:r w:rsidR="00BA652C" w:rsidRPr="00895D24">
        <w:rPr>
          <w:rFonts w:ascii="Traditional Arabic" w:hAnsi="Traditional Arabic" w:cs="Traditional Arabic"/>
          <w:sz w:val="32"/>
          <w:szCs w:val="32"/>
          <w:vertAlign w:val="superscript"/>
          <w:rtl/>
        </w:rPr>
        <w:t xml:space="preserve">  </w:t>
      </w:r>
      <w:r w:rsidR="00BA652C" w:rsidRPr="00895D24">
        <w:rPr>
          <w:rFonts w:ascii="Traditional Arabic" w:hAnsi="Traditional Arabic" w:cs="Traditional Arabic"/>
          <w:sz w:val="32"/>
          <w:szCs w:val="32"/>
          <w:rtl/>
        </w:rPr>
        <w:t xml:space="preserve">وقد أفادت الجمعية اليمنية لمكافحة مرض تكسر الدم </w:t>
      </w:r>
      <w:r w:rsidR="006E4EA3" w:rsidRPr="00895D24">
        <w:rPr>
          <w:rFonts w:ascii="Traditional Arabic" w:hAnsi="Traditional Arabic" w:cs="Traditional Arabic"/>
          <w:sz w:val="32"/>
          <w:szCs w:val="32"/>
          <w:rtl/>
        </w:rPr>
        <w:t xml:space="preserve">(الثلاسيميا) </w:t>
      </w:r>
      <w:r w:rsidR="00BA652C" w:rsidRPr="00895D24">
        <w:rPr>
          <w:rFonts w:ascii="Traditional Arabic" w:hAnsi="Traditional Arabic" w:cs="Traditional Arabic"/>
          <w:sz w:val="32"/>
          <w:szCs w:val="32"/>
          <w:rtl/>
        </w:rPr>
        <w:t>بأن انتشار هذا المرض باليمن يرجع إلى عدم وجود قانون يجبر الراغبين بالزواج على إجراء الفحص الطبي</w:t>
      </w:r>
      <w:r w:rsidR="00B552AC" w:rsidRPr="00895D24">
        <w:rPr>
          <w:rFonts w:ascii="Traditional Arabic" w:hAnsi="Traditional Arabic" w:cs="Traditional Arabic"/>
          <w:sz w:val="32"/>
          <w:szCs w:val="32"/>
          <w:vertAlign w:val="superscript"/>
          <w:rtl/>
        </w:rPr>
        <w:t>(</w:t>
      </w:r>
      <w:r w:rsidR="00B552AC" w:rsidRPr="00895D24">
        <w:rPr>
          <w:rStyle w:val="a8"/>
          <w:rFonts w:ascii="Traditional Arabic" w:hAnsi="Traditional Arabic" w:cs="Traditional Arabic"/>
          <w:sz w:val="32"/>
          <w:szCs w:val="32"/>
          <w:rtl/>
        </w:rPr>
        <w:footnoteReference w:id="72"/>
      </w:r>
      <w:r w:rsidR="00B552AC" w:rsidRPr="00895D24">
        <w:rPr>
          <w:rFonts w:ascii="Traditional Arabic" w:hAnsi="Traditional Arabic" w:cs="Traditional Arabic"/>
          <w:sz w:val="32"/>
          <w:szCs w:val="32"/>
          <w:vertAlign w:val="superscript"/>
          <w:rtl/>
        </w:rPr>
        <w:t>)</w:t>
      </w:r>
      <w:r w:rsidR="00197976" w:rsidRPr="00895D24">
        <w:rPr>
          <w:rFonts w:ascii="Traditional Arabic" w:hAnsi="Traditional Arabic" w:cs="Traditional Arabic"/>
          <w:sz w:val="32"/>
          <w:szCs w:val="32"/>
          <w:rtl/>
        </w:rPr>
        <w:t>.</w:t>
      </w:r>
    </w:p>
    <w:p w:rsidR="00BA652C" w:rsidRPr="00895D24" w:rsidRDefault="00B552AC" w:rsidP="00242BF0">
      <w:pPr>
        <w:autoSpaceDE w:val="0"/>
        <w:autoSpaceDN w:val="0"/>
        <w:adjustRightInd w:val="0"/>
        <w:jc w:val="lowKashida"/>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 xml:space="preserve">الفرع الثاني: </w:t>
      </w:r>
      <w:r w:rsidR="00BA652C" w:rsidRPr="00895D24">
        <w:rPr>
          <w:rFonts w:ascii="Traditional Arabic" w:hAnsi="Traditional Arabic" w:cs="Traditional Arabic"/>
          <w:b/>
          <w:bCs/>
          <w:sz w:val="32"/>
          <w:szCs w:val="32"/>
          <w:rtl/>
        </w:rPr>
        <w:t>معوقات تطبيق نظام إجبار الراغبين بالزواج على إجراء الفحص باليمن.</w:t>
      </w:r>
    </w:p>
    <w:p w:rsidR="005A4701" w:rsidRPr="00895D24" w:rsidRDefault="005A4701" w:rsidP="00242BF0">
      <w:pPr>
        <w:autoSpaceDE w:val="0"/>
        <w:autoSpaceDN w:val="0"/>
        <w:adjustRightInd w:val="0"/>
        <w:rPr>
          <w:rFonts w:ascii="Traditional Arabic" w:hAnsi="Traditional Arabic" w:cs="Traditional Arabic"/>
          <w:sz w:val="32"/>
          <w:szCs w:val="32"/>
          <w:rtl/>
        </w:rPr>
      </w:pPr>
      <w:r w:rsidRPr="00895D24">
        <w:rPr>
          <w:rFonts w:ascii="Traditional Arabic" w:hAnsi="Traditional Arabic" w:cs="Traditional Arabic"/>
          <w:sz w:val="32"/>
          <w:szCs w:val="32"/>
          <w:rtl/>
        </w:rPr>
        <w:t>تحول دون تطبيق هذا النظام في اليمن معوقات شتى، يمكن تصنيفها وتلخيصها على النحو الآتي:</w:t>
      </w:r>
    </w:p>
    <w:p w:rsidR="005A4701" w:rsidRPr="00895D24" w:rsidRDefault="005A4701" w:rsidP="00242BF0">
      <w:pPr>
        <w:autoSpaceDE w:val="0"/>
        <w:autoSpaceDN w:val="0"/>
        <w:adjustRightInd w:val="0"/>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أولا: معوقات قانونية:</w:t>
      </w:r>
    </w:p>
    <w:p w:rsidR="005A4701" w:rsidRPr="00895D24" w:rsidRDefault="005A4701" w:rsidP="00242BF0">
      <w:pPr>
        <w:autoSpaceDE w:val="0"/>
        <w:autoSpaceDN w:val="0"/>
        <w:adjustRightInd w:val="0"/>
        <w:rPr>
          <w:rFonts w:ascii="Traditional Arabic" w:hAnsi="Traditional Arabic" w:cs="Traditional Arabic"/>
          <w:sz w:val="32"/>
          <w:szCs w:val="32"/>
          <w:rtl/>
        </w:rPr>
      </w:pPr>
      <w:r w:rsidRPr="00895D24">
        <w:rPr>
          <w:rFonts w:ascii="Traditional Arabic" w:hAnsi="Traditional Arabic" w:cs="Traditional Arabic"/>
          <w:sz w:val="32"/>
          <w:szCs w:val="32"/>
          <w:rtl/>
        </w:rPr>
        <w:t>فالقانون اليمني لم ينص على إ</w:t>
      </w:r>
      <w:r w:rsidR="006E4EA3" w:rsidRPr="00895D24">
        <w:rPr>
          <w:rFonts w:ascii="Traditional Arabic" w:hAnsi="Traditional Arabic" w:cs="Traditional Arabic"/>
          <w:sz w:val="32"/>
          <w:szCs w:val="32"/>
          <w:rtl/>
        </w:rPr>
        <w:t>جبار</w:t>
      </w:r>
      <w:r w:rsidRPr="00895D24">
        <w:rPr>
          <w:rFonts w:ascii="Traditional Arabic" w:hAnsi="Traditional Arabic" w:cs="Traditional Arabic"/>
          <w:sz w:val="32"/>
          <w:szCs w:val="32"/>
          <w:rtl/>
        </w:rPr>
        <w:t xml:space="preserve"> الراغبين بالزواج </w:t>
      </w:r>
      <w:r w:rsidR="00B141D5" w:rsidRPr="00895D24">
        <w:rPr>
          <w:rFonts w:ascii="Traditional Arabic" w:hAnsi="Traditional Arabic" w:cs="Traditional Arabic"/>
          <w:sz w:val="32"/>
          <w:szCs w:val="32"/>
          <w:rtl/>
        </w:rPr>
        <w:t xml:space="preserve">على </w:t>
      </w:r>
      <w:r w:rsidRPr="00895D24">
        <w:rPr>
          <w:rFonts w:ascii="Traditional Arabic" w:hAnsi="Traditional Arabic" w:cs="Traditional Arabic"/>
          <w:sz w:val="32"/>
          <w:szCs w:val="32"/>
          <w:rtl/>
        </w:rPr>
        <w:t xml:space="preserve">إجراء الفحص الطبي وإلزام الأمناء الشرعيين بعدم تحرير عقود الزواج إلا بعد تقديم شهادة الفحص الطبي، كما أن القانون لم ينص على إلزام أقلام التوثيق بالمحاكم المختلفة بعدم توثيق عقود الزواج إلا بعد تقديم شهادة إجراء الفحص الطبي، ومع وجود نص في قانون الصحة يشير إلى </w:t>
      </w:r>
      <w:r w:rsidR="00CB548B" w:rsidRPr="00895D24">
        <w:rPr>
          <w:rFonts w:ascii="Traditional Arabic" w:hAnsi="Traditional Arabic" w:cs="Traditional Arabic"/>
          <w:sz w:val="32"/>
          <w:szCs w:val="32"/>
          <w:rtl/>
        </w:rPr>
        <w:t>إجراء</w:t>
      </w:r>
      <w:r w:rsidRPr="00895D24">
        <w:rPr>
          <w:rFonts w:ascii="Traditional Arabic" w:hAnsi="Traditional Arabic" w:cs="Traditional Arabic"/>
          <w:sz w:val="32"/>
          <w:szCs w:val="32"/>
          <w:rtl/>
        </w:rPr>
        <w:t xml:space="preserve"> الفحص للراغبين بالزواج </w:t>
      </w:r>
      <w:r w:rsidR="00CB548B" w:rsidRPr="00895D24">
        <w:rPr>
          <w:rFonts w:ascii="Traditional Arabic" w:hAnsi="Traditional Arabic" w:cs="Traditional Arabic"/>
          <w:sz w:val="32"/>
          <w:szCs w:val="32"/>
          <w:rtl/>
        </w:rPr>
        <w:t>إلا</w:t>
      </w:r>
      <w:r w:rsidRPr="00895D24">
        <w:rPr>
          <w:rFonts w:ascii="Traditional Arabic" w:hAnsi="Traditional Arabic" w:cs="Traditional Arabic"/>
          <w:sz w:val="32"/>
          <w:szCs w:val="32"/>
          <w:rtl/>
        </w:rPr>
        <w:t xml:space="preserve"> </w:t>
      </w:r>
      <w:r w:rsidR="00CB548B" w:rsidRPr="00895D24">
        <w:rPr>
          <w:rFonts w:ascii="Traditional Arabic" w:hAnsi="Traditional Arabic" w:cs="Traditional Arabic"/>
          <w:sz w:val="32"/>
          <w:szCs w:val="32"/>
          <w:rtl/>
        </w:rPr>
        <w:t>أن</w:t>
      </w:r>
      <w:r w:rsidRPr="00895D24">
        <w:rPr>
          <w:rFonts w:ascii="Traditional Arabic" w:hAnsi="Traditional Arabic" w:cs="Traditional Arabic"/>
          <w:sz w:val="32"/>
          <w:szCs w:val="32"/>
          <w:rtl/>
        </w:rPr>
        <w:t xml:space="preserve"> الجهات المختصة لم تصدر قراراً تنظيمياً يبين إجراءات الفحص والأمراض التي يشملها الفحص والمختبرات المعتمدة لإجرائه على غرار ما ورد في القرارات التنفيذية التي صدرت في الدول الأخرى، ومع </w:t>
      </w:r>
      <w:r w:rsidR="004E17C3" w:rsidRPr="00895D24">
        <w:rPr>
          <w:rFonts w:ascii="Traditional Arabic" w:hAnsi="Traditional Arabic" w:cs="Traditional Arabic"/>
          <w:sz w:val="32"/>
          <w:szCs w:val="32"/>
          <w:rtl/>
        </w:rPr>
        <w:t>أن</w:t>
      </w:r>
      <w:r w:rsidRPr="00895D24">
        <w:rPr>
          <w:rFonts w:ascii="Traditional Arabic" w:hAnsi="Traditional Arabic" w:cs="Traditional Arabic"/>
          <w:sz w:val="32"/>
          <w:szCs w:val="32"/>
          <w:rtl/>
        </w:rPr>
        <w:t xml:space="preserve"> وزارة العدل قد أصدرت منشوراً </w:t>
      </w:r>
      <w:r w:rsidR="004E17C3" w:rsidRPr="00895D24">
        <w:rPr>
          <w:rFonts w:ascii="Traditional Arabic" w:hAnsi="Traditional Arabic" w:cs="Traditional Arabic"/>
          <w:sz w:val="32"/>
          <w:szCs w:val="32"/>
          <w:rtl/>
        </w:rPr>
        <w:t>إلى</w:t>
      </w:r>
      <w:r w:rsidRPr="00895D24">
        <w:rPr>
          <w:rFonts w:ascii="Traditional Arabic" w:hAnsi="Traditional Arabic" w:cs="Traditional Arabic"/>
          <w:sz w:val="32"/>
          <w:szCs w:val="32"/>
          <w:rtl/>
        </w:rPr>
        <w:t xml:space="preserve"> أقلام التوثيق تحثها على توعية الأمناء والراغبين بالزواج بأهمية هذا الفحص </w:t>
      </w:r>
      <w:r w:rsidR="00CB548B" w:rsidRPr="00895D24">
        <w:rPr>
          <w:rFonts w:ascii="Traditional Arabic" w:hAnsi="Traditional Arabic" w:cs="Traditional Arabic"/>
          <w:sz w:val="32"/>
          <w:szCs w:val="32"/>
          <w:rtl/>
        </w:rPr>
        <w:t>إلا</w:t>
      </w:r>
      <w:r w:rsidRPr="00895D24">
        <w:rPr>
          <w:rFonts w:ascii="Traditional Arabic" w:hAnsi="Traditional Arabic" w:cs="Traditional Arabic"/>
          <w:sz w:val="32"/>
          <w:szCs w:val="32"/>
          <w:rtl/>
        </w:rPr>
        <w:t xml:space="preserve"> </w:t>
      </w:r>
      <w:r w:rsidR="00CB548B" w:rsidRPr="00895D24">
        <w:rPr>
          <w:rFonts w:ascii="Traditional Arabic" w:hAnsi="Traditional Arabic" w:cs="Traditional Arabic"/>
          <w:sz w:val="32"/>
          <w:szCs w:val="32"/>
          <w:rtl/>
        </w:rPr>
        <w:t>أن</w:t>
      </w:r>
      <w:r w:rsidRPr="00895D24">
        <w:rPr>
          <w:rFonts w:ascii="Traditional Arabic" w:hAnsi="Traditional Arabic" w:cs="Traditional Arabic"/>
          <w:sz w:val="32"/>
          <w:szCs w:val="32"/>
          <w:rtl/>
        </w:rPr>
        <w:t xml:space="preserve"> ذلك المنشور جاء على هيئة رجاء خالياً من صيغة </w:t>
      </w:r>
      <w:r w:rsidR="004E17C3" w:rsidRPr="00895D24">
        <w:rPr>
          <w:rFonts w:ascii="Traditional Arabic" w:hAnsi="Traditional Arabic" w:cs="Traditional Arabic"/>
          <w:sz w:val="32"/>
          <w:szCs w:val="32"/>
          <w:rtl/>
        </w:rPr>
        <w:t>الإلزام</w:t>
      </w:r>
      <w:r w:rsidRPr="00895D24">
        <w:rPr>
          <w:rFonts w:ascii="Traditional Arabic" w:hAnsi="Traditional Arabic" w:cs="Traditional Arabic"/>
          <w:sz w:val="32"/>
          <w:szCs w:val="32"/>
          <w:rtl/>
        </w:rPr>
        <w:t xml:space="preserve">، كما انه لم يتعرض </w:t>
      </w:r>
      <w:r w:rsidR="004E17C3" w:rsidRPr="00895D24">
        <w:rPr>
          <w:rFonts w:ascii="Traditional Arabic" w:hAnsi="Traditional Arabic" w:cs="Traditional Arabic"/>
          <w:sz w:val="32"/>
          <w:szCs w:val="32"/>
          <w:rtl/>
        </w:rPr>
        <w:t>إلى</w:t>
      </w:r>
      <w:r w:rsidRPr="00895D24">
        <w:rPr>
          <w:rFonts w:ascii="Traditional Arabic" w:hAnsi="Traditional Arabic" w:cs="Traditional Arabic"/>
          <w:sz w:val="32"/>
          <w:szCs w:val="32"/>
          <w:rtl/>
        </w:rPr>
        <w:t xml:space="preserve"> إجراءات الفحص التي سبق</w:t>
      </w:r>
      <w:r w:rsidR="00B141D5" w:rsidRPr="00895D24">
        <w:rPr>
          <w:rFonts w:ascii="Traditional Arabic" w:hAnsi="Traditional Arabic" w:cs="Traditional Arabic"/>
          <w:sz w:val="32"/>
          <w:szCs w:val="32"/>
          <w:rtl/>
        </w:rPr>
        <w:t>ت</w:t>
      </w:r>
      <w:r w:rsidR="00CB548B" w:rsidRPr="00895D24">
        <w:rPr>
          <w:rFonts w:ascii="Traditional Arabic" w:hAnsi="Traditional Arabic" w:cs="Traditional Arabic"/>
          <w:sz w:val="32"/>
          <w:szCs w:val="32"/>
          <w:rtl/>
        </w:rPr>
        <w:t xml:space="preserve"> </w:t>
      </w:r>
      <w:r w:rsidRPr="00895D24">
        <w:rPr>
          <w:rFonts w:ascii="Traditional Arabic" w:hAnsi="Traditional Arabic" w:cs="Traditional Arabic"/>
          <w:sz w:val="32"/>
          <w:szCs w:val="32"/>
          <w:rtl/>
        </w:rPr>
        <w:t xml:space="preserve">الإشارة </w:t>
      </w:r>
      <w:r w:rsidR="00CB548B" w:rsidRPr="00895D24">
        <w:rPr>
          <w:rFonts w:ascii="Traditional Arabic" w:hAnsi="Traditional Arabic" w:cs="Traditional Arabic"/>
          <w:sz w:val="32"/>
          <w:szCs w:val="32"/>
          <w:rtl/>
        </w:rPr>
        <w:t>إليها</w:t>
      </w:r>
      <w:r w:rsidRPr="00895D24">
        <w:rPr>
          <w:rFonts w:ascii="Traditional Arabic" w:hAnsi="Traditional Arabic" w:cs="Traditional Arabic"/>
          <w:sz w:val="32"/>
          <w:szCs w:val="32"/>
          <w:rtl/>
        </w:rPr>
        <w:t>.</w:t>
      </w:r>
    </w:p>
    <w:p w:rsidR="005A4701" w:rsidRPr="00895D24" w:rsidRDefault="005A4701" w:rsidP="00242BF0">
      <w:pPr>
        <w:autoSpaceDE w:val="0"/>
        <w:autoSpaceDN w:val="0"/>
        <w:adjustRightInd w:val="0"/>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ويندرج ضمن المعوقات القانونية </w:t>
      </w:r>
      <w:r w:rsidR="004E17C3" w:rsidRPr="00895D24">
        <w:rPr>
          <w:rFonts w:ascii="Traditional Arabic" w:hAnsi="Traditional Arabic" w:cs="Traditional Arabic"/>
          <w:sz w:val="32"/>
          <w:szCs w:val="32"/>
          <w:rtl/>
        </w:rPr>
        <w:t>أن</w:t>
      </w:r>
      <w:r w:rsidRPr="00895D24">
        <w:rPr>
          <w:rFonts w:ascii="Traditional Arabic" w:hAnsi="Traditional Arabic" w:cs="Traditional Arabic"/>
          <w:sz w:val="32"/>
          <w:szCs w:val="32"/>
          <w:rtl/>
        </w:rPr>
        <w:t xml:space="preserve"> النص على </w:t>
      </w:r>
      <w:r w:rsidR="00CB548B" w:rsidRPr="00895D24">
        <w:rPr>
          <w:rFonts w:ascii="Traditional Arabic" w:hAnsi="Traditional Arabic" w:cs="Traditional Arabic"/>
          <w:sz w:val="32"/>
          <w:szCs w:val="32"/>
          <w:rtl/>
        </w:rPr>
        <w:t>إجراء</w:t>
      </w:r>
      <w:r w:rsidRPr="00895D24">
        <w:rPr>
          <w:rFonts w:ascii="Traditional Arabic" w:hAnsi="Traditional Arabic" w:cs="Traditional Arabic"/>
          <w:sz w:val="32"/>
          <w:szCs w:val="32"/>
          <w:rtl/>
        </w:rPr>
        <w:t xml:space="preserve"> الفحص الطبي قد ورد في قانون الصحة العامة الذي تتولى تطبيقه وزارة الصحة، في حين </w:t>
      </w:r>
      <w:r w:rsidR="004E17C3" w:rsidRPr="00895D24">
        <w:rPr>
          <w:rFonts w:ascii="Traditional Arabic" w:hAnsi="Traditional Arabic" w:cs="Traditional Arabic"/>
          <w:sz w:val="32"/>
          <w:szCs w:val="32"/>
          <w:rtl/>
        </w:rPr>
        <w:t>أن</w:t>
      </w:r>
      <w:r w:rsidRPr="00895D24">
        <w:rPr>
          <w:rFonts w:ascii="Traditional Arabic" w:hAnsi="Traditional Arabic" w:cs="Traditional Arabic"/>
          <w:sz w:val="32"/>
          <w:szCs w:val="32"/>
          <w:rtl/>
        </w:rPr>
        <w:t xml:space="preserve"> الجهات والشخصيات المعنية بالتحقق من إجراء الفحص وضمان تطبيقه تتبع وزارة العدل(الأمناء الشرعيون والموثقون بالمحاكم)، ولو كان النص قد ورد في قانون التوثيق </w:t>
      </w:r>
      <w:r w:rsidR="004E17C3" w:rsidRPr="00895D24">
        <w:rPr>
          <w:rFonts w:ascii="Traditional Arabic" w:hAnsi="Traditional Arabic" w:cs="Traditional Arabic"/>
          <w:sz w:val="32"/>
          <w:szCs w:val="32"/>
          <w:rtl/>
        </w:rPr>
        <w:t>أو</w:t>
      </w:r>
      <w:r w:rsidRPr="00895D24">
        <w:rPr>
          <w:rFonts w:ascii="Traditional Arabic" w:hAnsi="Traditional Arabic" w:cs="Traditional Arabic"/>
          <w:sz w:val="32"/>
          <w:szCs w:val="32"/>
          <w:rtl/>
        </w:rPr>
        <w:t xml:space="preserve"> قانون الأحوال الشخصية لتمكنت وزارة العدل من تطبيقه كونها الجهة التي تبسط رقابتها </w:t>
      </w:r>
      <w:r w:rsidR="00CB548B" w:rsidRPr="00895D24">
        <w:rPr>
          <w:rFonts w:ascii="Traditional Arabic" w:hAnsi="Traditional Arabic" w:cs="Traditional Arabic"/>
          <w:sz w:val="32"/>
          <w:szCs w:val="32"/>
          <w:rtl/>
        </w:rPr>
        <w:t>وأشرافها</w:t>
      </w:r>
      <w:r w:rsidRPr="00895D24">
        <w:rPr>
          <w:rFonts w:ascii="Traditional Arabic" w:hAnsi="Traditional Arabic" w:cs="Traditional Arabic"/>
          <w:sz w:val="32"/>
          <w:szCs w:val="32"/>
          <w:rtl/>
        </w:rPr>
        <w:t xml:space="preserve"> المباشر على الأمناء الشرعيين والموثقين، وهذا هو المتبع في كل الدول العربية على النحو السابق بيانه.</w:t>
      </w:r>
    </w:p>
    <w:p w:rsidR="005A4701" w:rsidRPr="00895D24" w:rsidRDefault="005A4701" w:rsidP="00242BF0">
      <w:pPr>
        <w:autoSpaceDE w:val="0"/>
        <w:autoSpaceDN w:val="0"/>
        <w:adjustRightInd w:val="0"/>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lastRenderedPageBreak/>
        <w:t xml:space="preserve">ثانياً: معوقات تنظيمية </w:t>
      </w:r>
      <w:r w:rsidR="004E17C3" w:rsidRPr="00895D24">
        <w:rPr>
          <w:rFonts w:ascii="Traditional Arabic" w:hAnsi="Traditional Arabic" w:cs="Traditional Arabic"/>
          <w:b/>
          <w:bCs/>
          <w:sz w:val="32"/>
          <w:szCs w:val="32"/>
          <w:rtl/>
        </w:rPr>
        <w:t>وإجرائية</w:t>
      </w:r>
      <w:r w:rsidRPr="00895D24">
        <w:rPr>
          <w:rFonts w:ascii="Traditional Arabic" w:hAnsi="Traditional Arabic" w:cs="Traditional Arabic"/>
          <w:b/>
          <w:bCs/>
          <w:sz w:val="32"/>
          <w:szCs w:val="32"/>
          <w:rtl/>
        </w:rPr>
        <w:t>:</w:t>
      </w:r>
    </w:p>
    <w:p w:rsidR="005A4701" w:rsidRPr="00895D24" w:rsidRDefault="005A4701" w:rsidP="00242BF0">
      <w:pPr>
        <w:autoSpaceDE w:val="0"/>
        <w:autoSpaceDN w:val="0"/>
        <w:adjustRightInd w:val="0"/>
        <w:rPr>
          <w:rFonts w:ascii="Traditional Arabic" w:hAnsi="Traditional Arabic" w:cs="Traditional Arabic"/>
          <w:sz w:val="32"/>
          <w:szCs w:val="32"/>
          <w:rtl/>
        </w:rPr>
      </w:pPr>
      <w:r w:rsidRPr="00895D24">
        <w:rPr>
          <w:rFonts w:ascii="Traditional Arabic" w:hAnsi="Traditional Arabic" w:cs="Traditional Arabic"/>
          <w:sz w:val="32"/>
          <w:szCs w:val="32"/>
          <w:rtl/>
        </w:rPr>
        <w:t>تطبيق نظام الفحص الطبي</w:t>
      </w:r>
      <w:r w:rsidR="00B141D5" w:rsidRPr="00895D24">
        <w:rPr>
          <w:rFonts w:ascii="Traditional Arabic" w:hAnsi="Traditional Arabic" w:cs="Traditional Arabic"/>
          <w:sz w:val="32"/>
          <w:szCs w:val="32"/>
          <w:rtl/>
        </w:rPr>
        <w:t xml:space="preserve"> الإجباري</w:t>
      </w:r>
      <w:r w:rsidRPr="00895D24">
        <w:rPr>
          <w:rFonts w:ascii="Traditional Arabic" w:hAnsi="Traditional Arabic" w:cs="Traditional Arabic"/>
          <w:sz w:val="32"/>
          <w:szCs w:val="32"/>
          <w:rtl/>
        </w:rPr>
        <w:t xml:space="preserve"> على الراغبين بالزواج يحتاج </w:t>
      </w:r>
      <w:r w:rsidR="00CB548B" w:rsidRPr="00895D24">
        <w:rPr>
          <w:rFonts w:ascii="Traditional Arabic" w:hAnsi="Traditional Arabic" w:cs="Traditional Arabic"/>
          <w:sz w:val="32"/>
          <w:szCs w:val="32"/>
          <w:rtl/>
        </w:rPr>
        <w:t>إلى</w:t>
      </w:r>
      <w:r w:rsidRPr="00895D24">
        <w:rPr>
          <w:rFonts w:ascii="Traditional Arabic" w:hAnsi="Traditional Arabic" w:cs="Traditional Arabic"/>
          <w:sz w:val="32"/>
          <w:szCs w:val="32"/>
          <w:rtl/>
        </w:rPr>
        <w:t xml:space="preserve"> إجراءات وتنظيمات تندرج ضمن اختصاص جهات كثيرة، فهناك إجراءات وتنظيمات ينبغي </w:t>
      </w:r>
      <w:r w:rsidR="004E17C3" w:rsidRPr="00895D24">
        <w:rPr>
          <w:rFonts w:ascii="Traditional Arabic" w:hAnsi="Traditional Arabic" w:cs="Traditional Arabic"/>
          <w:sz w:val="32"/>
          <w:szCs w:val="32"/>
          <w:rtl/>
        </w:rPr>
        <w:t>أن</w:t>
      </w:r>
      <w:r w:rsidRPr="00895D24">
        <w:rPr>
          <w:rFonts w:ascii="Traditional Arabic" w:hAnsi="Traditional Arabic" w:cs="Traditional Arabic"/>
          <w:sz w:val="32"/>
          <w:szCs w:val="32"/>
          <w:rtl/>
        </w:rPr>
        <w:t xml:space="preserve"> تقوم بها وزارة الصحة كتحديد الأمراض التي يشملها الفحص والمختبرات المؤهلة لإجرائه وتكاليف ورسوم </w:t>
      </w:r>
      <w:r w:rsidR="004E17C3" w:rsidRPr="00895D24">
        <w:rPr>
          <w:rFonts w:ascii="Traditional Arabic" w:hAnsi="Traditional Arabic" w:cs="Traditional Arabic"/>
          <w:sz w:val="32"/>
          <w:szCs w:val="32"/>
          <w:rtl/>
        </w:rPr>
        <w:t>إجراء</w:t>
      </w:r>
      <w:r w:rsidRPr="00895D24">
        <w:rPr>
          <w:rFonts w:ascii="Traditional Arabic" w:hAnsi="Traditional Arabic" w:cs="Traditional Arabic"/>
          <w:sz w:val="32"/>
          <w:szCs w:val="32"/>
          <w:rtl/>
        </w:rPr>
        <w:t xml:space="preserve"> الفحص وشهادة الفحص</w:t>
      </w:r>
      <w:r w:rsidR="006E4EA3" w:rsidRPr="00895D24">
        <w:rPr>
          <w:rFonts w:ascii="Traditional Arabic" w:hAnsi="Traditional Arabic" w:cs="Traditional Arabic"/>
          <w:sz w:val="32"/>
          <w:szCs w:val="32"/>
          <w:rtl/>
        </w:rPr>
        <w:t xml:space="preserve"> الطبي والبيانات التي تتضمنها </w:t>
      </w:r>
      <w:r w:rsidRPr="00895D24">
        <w:rPr>
          <w:rFonts w:ascii="Traditional Arabic" w:hAnsi="Traditional Arabic" w:cs="Traditional Arabic"/>
          <w:sz w:val="32"/>
          <w:szCs w:val="32"/>
          <w:rtl/>
        </w:rPr>
        <w:t>شهادة</w:t>
      </w:r>
      <w:r w:rsidR="006E4EA3" w:rsidRPr="00895D24">
        <w:rPr>
          <w:rFonts w:ascii="Traditional Arabic" w:hAnsi="Traditional Arabic" w:cs="Traditional Arabic"/>
          <w:sz w:val="32"/>
          <w:szCs w:val="32"/>
          <w:rtl/>
        </w:rPr>
        <w:t xml:space="preserve"> إجراء الفحص</w:t>
      </w:r>
      <w:r w:rsidRPr="00895D24">
        <w:rPr>
          <w:rFonts w:ascii="Traditional Arabic" w:hAnsi="Traditional Arabic" w:cs="Traditional Arabic"/>
          <w:sz w:val="32"/>
          <w:szCs w:val="32"/>
          <w:rtl/>
        </w:rPr>
        <w:t xml:space="preserve">، ومن جهة ثانية هناك إجراءات وتنظيمات أخرى تقع على عاتق وزارة العدل التي يتبعها </w:t>
      </w:r>
      <w:r w:rsidR="004E17C3" w:rsidRPr="00895D24">
        <w:rPr>
          <w:rFonts w:ascii="Traditional Arabic" w:hAnsi="Traditional Arabic" w:cs="Traditional Arabic"/>
          <w:sz w:val="32"/>
          <w:szCs w:val="32"/>
          <w:rtl/>
        </w:rPr>
        <w:t>الأمناء</w:t>
      </w:r>
      <w:r w:rsidRPr="00895D24">
        <w:rPr>
          <w:rFonts w:ascii="Traditional Arabic" w:hAnsi="Traditional Arabic" w:cs="Traditional Arabic"/>
          <w:sz w:val="32"/>
          <w:szCs w:val="32"/>
          <w:rtl/>
        </w:rPr>
        <w:t xml:space="preserve"> الشرعيون والموثقون كتعديل وثيقة عقد الزواج وسجلات الأمناء والموثقين لتضمينها بيانات </w:t>
      </w:r>
      <w:r w:rsidR="004E17C3" w:rsidRPr="00895D24">
        <w:rPr>
          <w:rFonts w:ascii="Traditional Arabic" w:hAnsi="Traditional Arabic" w:cs="Traditional Arabic"/>
          <w:sz w:val="32"/>
          <w:szCs w:val="32"/>
          <w:rtl/>
        </w:rPr>
        <w:t>إجراء</w:t>
      </w:r>
      <w:r w:rsidRPr="00895D24">
        <w:rPr>
          <w:rFonts w:ascii="Traditional Arabic" w:hAnsi="Traditional Arabic" w:cs="Traditional Arabic"/>
          <w:sz w:val="32"/>
          <w:szCs w:val="32"/>
          <w:rtl/>
        </w:rPr>
        <w:t xml:space="preserve"> الفحص باعتباره </w:t>
      </w:r>
      <w:r w:rsidR="004E17C3" w:rsidRPr="00895D24">
        <w:rPr>
          <w:rFonts w:ascii="Traditional Arabic" w:hAnsi="Traditional Arabic" w:cs="Traditional Arabic"/>
          <w:sz w:val="32"/>
          <w:szCs w:val="32"/>
          <w:rtl/>
        </w:rPr>
        <w:t>إجراء</w:t>
      </w:r>
      <w:r w:rsidRPr="00895D24">
        <w:rPr>
          <w:rFonts w:ascii="Traditional Arabic" w:hAnsi="Traditional Arabic" w:cs="Traditional Arabic"/>
          <w:sz w:val="32"/>
          <w:szCs w:val="32"/>
          <w:rtl/>
        </w:rPr>
        <w:t xml:space="preserve"> سابق على </w:t>
      </w:r>
      <w:r w:rsidR="004E17C3" w:rsidRPr="00895D24">
        <w:rPr>
          <w:rFonts w:ascii="Traditional Arabic" w:hAnsi="Traditional Arabic" w:cs="Traditional Arabic"/>
          <w:sz w:val="32"/>
          <w:szCs w:val="32"/>
          <w:rtl/>
        </w:rPr>
        <w:t>إبرام</w:t>
      </w:r>
      <w:r w:rsidRPr="00895D24">
        <w:rPr>
          <w:rFonts w:ascii="Traditional Arabic" w:hAnsi="Traditional Arabic" w:cs="Traditional Arabic"/>
          <w:sz w:val="32"/>
          <w:szCs w:val="32"/>
          <w:rtl/>
        </w:rPr>
        <w:t xml:space="preserve"> عقد الزواج، وحتى تستطيع أقلام التوثيق بالمحاكم المختلفة من بسط </w:t>
      </w:r>
      <w:r w:rsidR="004E17C3" w:rsidRPr="00895D24">
        <w:rPr>
          <w:rFonts w:ascii="Traditional Arabic" w:hAnsi="Traditional Arabic" w:cs="Traditional Arabic"/>
          <w:sz w:val="32"/>
          <w:szCs w:val="32"/>
          <w:rtl/>
        </w:rPr>
        <w:t>إشرافها</w:t>
      </w:r>
      <w:r w:rsidRPr="00895D24">
        <w:rPr>
          <w:rFonts w:ascii="Traditional Arabic" w:hAnsi="Traditional Arabic" w:cs="Traditional Arabic"/>
          <w:sz w:val="32"/>
          <w:szCs w:val="32"/>
          <w:rtl/>
        </w:rPr>
        <w:t xml:space="preserve"> ورقابتها على الأمناء </w:t>
      </w:r>
      <w:r w:rsidR="004E17C3" w:rsidRPr="00895D24">
        <w:rPr>
          <w:rFonts w:ascii="Traditional Arabic" w:hAnsi="Traditional Arabic" w:cs="Traditional Arabic"/>
          <w:sz w:val="32"/>
          <w:szCs w:val="32"/>
          <w:rtl/>
        </w:rPr>
        <w:t>وإلزامهم</w:t>
      </w:r>
      <w:r w:rsidRPr="00895D24">
        <w:rPr>
          <w:rFonts w:ascii="Traditional Arabic" w:hAnsi="Traditional Arabic" w:cs="Traditional Arabic"/>
          <w:sz w:val="32"/>
          <w:szCs w:val="32"/>
          <w:rtl/>
        </w:rPr>
        <w:t xml:space="preserve"> بعدم </w:t>
      </w:r>
      <w:r w:rsidR="004E17C3" w:rsidRPr="00895D24">
        <w:rPr>
          <w:rFonts w:ascii="Traditional Arabic" w:hAnsi="Traditional Arabic" w:cs="Traditional Arabic"/>
          <w:sz w:val="32"/>
          <w:szCs w:val="32"/>
          <w:rtl/>
        </w:rPr>
        <w:t>إبرام</w:t>
      </w:r>
      <w:r w:rsidRPr="00895D24">
        <w:rPr>
          <w:rFonts w:ascii="Traditional Arabic" w:hAnsi="Traditional Arabic" w:cs="Traditional Arabic"/>
          <w:sz w:val="32"/>
          <w:szCs w:val="32"/>
          <w:rtl/>
        </w:rPr>
        <w:t xml:space="preserve"> عقود الزواج </w:t>
      </w:r>
      <w:r w:rsidR="004E17C3" w:rsidRPr="00895D24">
        <w:rPr>
          <w:rFonts w:ascii="Traditional Arabic" w:hAnsi="Traditional Arabic" w:cs="Traditional Arabic"/>
          <w:sz w:val="32"/>
          <w:szCs w:val="32"/>
          <w:rtl/>
        </w:rPr>
        <w:t>إلا</w:t>
      </w:r>
      <w:r w:rsidRPr="00895D24">
        <w:rPr>
          <w:rFonts w:ascii="Traditional Arabic" w:hAnsi="Traditional Arabic" w:cs="Traditional Arabic"/>
          <w:sz w:val="32"/>
          <w:szCs w:val="32"/>
          <w:rtl/>
        </w:rPr>
        <w:t xml:space="preserve"> بعد حصول الراغبين بالزواج على شهادة الفحص الطبي.</w:t>
      </w:r>
    </w:p>
    <w:p w:rsidR="005A4701" w:rsidRPr="00895D24" w:rsidRDefault="005A4701" w:rsidP="00242BF0">
      <w:pPr>
        <w:autoSpaceDE w:val="0"/>
        <w:autoSpaceDN w:val="0"/>
        <w:adjustRightInd w:val="0"/>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ثالثاً: معوقات مالية:</w:t>
      </w:r>
    </w:p>
    <w:p w:rsidR="005A4701" w:rsidRPr="00895D24" w:rsidRDefault="004E17C3" w:rsidP="00242BF0">
      <w:pPr>
        <w:autoSpaceDE w:val="0"/>
        <w:autoSpaceDN w:val="0"/>
        <w:adjustRightInd w:val="0"/>
        <w:rPr>
          <w:rFonts w:ascii="Traditional Arabic" w:hAnsi="Traditional Arabic" w:cs="Traditional Arabic"/>
          <w:sz w:val="32"/>
          <w:szCs w:val="32"/>
          <w:rtl/>
        </w:rPr>
      </w:pPr>
      <w:r w:rsidRPr="00895D24">
        <w:rPr>
          <w:rFonts w:ascii="Traditional Arabic" w:hAnsi="Traditional Arabic" w:cs="Traditional Arabic"/>
          <w:sz w:val="32"/>
          <w:szCs w:val="32"/>
          <w:rtl/>
        </w:rPr>
        <w:t>إجراء</w:t>
      </w:r>
      <w:r w:rsidR="005A4701" w:rsidRPr="00895D24">
        <w:rPr>
          <w:rFonts w:ascii="Traditional Arabic" w:hAnsi="Traditional Arabic" w:cs="Traditional Arabic"/>
          <w:sz w:val="32"/>
          <w:szCs w:val="32"/>
          <w:rtl/>
        </w:rPr>
        <w:t xml:space="preserve"> الفحص يتطلب تكاليف مالية باهضة نسبياً تجد الحكومة اليمنية نفسها عاجزة عن الوفاء بها، فضلاً عن </w:t>
      </w:r>
      <w:r w:rsidRPr="00895D24">
        <w:rPr>
          <w:rFonts w:ascii="Traditional Arabic" w:hAnsi="Traditional Arabic" w:cs="Traditional Arabic"/>
          <w:sz w:val="32"/>
          <w:szCs w:val="32"/>
          <w:rtl/>
        </w:rPr>
        <w:t>أن</w:t>
      </w:r>
      <w:r w:rsidR="005A4701" w:rsidRPr="00895D24">
        <w:rPr>
          <w:rFonts w:ascii="Traditional Arabic" w:hAnsi="Traditional Arabic" w:cs="Traditional Arabic"/>
          <w:sz w:val="32"/>
          <w:szCs w:val="32"/>
          <w:rtl/>
        </w:rPr>
        <w:t xml:space="preserve"> الغالبية العظمى من </w:t>
      </w:r>
      <w:r w:rsidRPr="00895D24">
        <w:rPr>
          <w:rFonts w:ascii="Traditional Arabic" w:hAnsi="Traditional Arabic" w:cs="Traditional Arabic"/>
          <w:sz w:val="32"/>
          <w:szCs w:val="32"/>
          <w:rtl/>
        </w:rPr>
        <w:t>اليمنيين</w:t>
      </w:r>
      <w:r w:rsidR="005A4701" w:rsidRPr="00895D24">
        <w:rPr>
          <w:rFonts w:ascii="Traditional Arabic" w:hAnsi="Traditional Arabic" w:cs="Traditional Arabic"/>
          <w:sz w:val="32"/>
          <w:szCs w:val="32"/>
          <w:rtl/>
        </w:rPr>
        <w:t xml:space="preserve"> يعيشون تحت خط الفقر، ولذلك فهم عاجزون </w:t>
      </w:r>
      <w:r w:rsidRPr="00895D24">
        <w:rPr>
          <w:rFonts w:ascii="Traditional Arabic" w:hAnsi="Traditional Arabic" w:cs="Traditional Arabic"/>
          <w:sz w:val="32"/>
          <w:szCs w:val="32"/>
          <w:rtl/>
        </w:rPr>
        <w:t>أيضاً</w:t>
      </w:r>
      <w:r w:rsidR="005A4701" w:rsidRPr="00895D24">
        <w:rPr>
          <w:rFonts w:ascii="Traditional Arabic" w:hAnsi="Traditional Arabic" w:cs="Traditional Arabic"/>
          <w:sz w:val="32"/>
          <w:szCs w:val="32"/>
          <w:rtl/>
        </w:rPr>
        <w:t xml:space="preserve"> عن دفع تكاليف إجراء الفحص </w:t>
      </w:r>
      <w:r w:rsidRPr="00895D24">
        <w:rPr>
          <w:rFonts w:ascii="Traditional Arabic" w:hAnsi="Traditional Arabic" w:cs="Traditional Arabic"/>
          <w:sz w:val="32"/>
          <w:szCs w:val="32"/>
          <w:rtl/>
        </w:rPr>
        <w:t>أو</w:t>
      </w:r>
      <w:r w:rsidR="005A4701" w:rsidRPr="00895D24">
        <w:rPr>
          <w:rFonts w:ascii="Traditional Arabic" w:hAnsi="Traditional Arabic" w:cs="Traditional Arabic"/>
          <w:sz w:val="32"/>
          <w:szCs w:val="32"/>
          <w:rtl/>
        </w:rPr>
        <w:t xml:space="preserve"> بعضها</w:t>
      </w:r>
      <w:r w:rsidR="00B141D5" w:rsidRPr="00895D24">
        <w:rPr>
          <w:rFonts w:ascii="Traditional Arabic" w:hAnsi="Traditional Arabic" w:cs="Traditional Arabic"/>
          <w:sz w:val="32"/>
          <w:szCs w:val="32"/>
          <w:rtl/>
        </w:rPr>
        <w:t>، إضافة إلى أن مناطق كثيرة لاتتوفر فيها مختبرات قادرة على إجراء هذا الفحص</w:t>
      </w:r>
      <w:r w:rsidR="005A4701" w:rsidRPr="00895D24">
        <w:rPr>
          <w:rFonts w:ascii="Traditional Arabic" w:hAnsi="Traditional Arabic" w:cs="Traditional Arabic"/>
          <w:sz w:val="32"/>
          <w:szCs w:val="32"/>
          <w:rtl/>
        </w:rPr>
        <w:t>.</w:t>
      </w:r>
    </w:p>
    <w:p w:rsidR="005A4701" w:rsidRPr="00895D24" w:rsidRDefault="005A4701" w:rsidP="00242BF0">
      <w:pPr>
        <w:autoSpaceDE w:val="0"/>
        <w:autoSpaceDN w:val="0"/>
        <w:adjustRightInd w:val="0"/>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رابعاً: معوقات اجتماعية:</w:t>
      </w:r>
    </w:p>
    <w:p w:rsidR="005A4701" w:rsidRPr="00895D24" w:rsidRDefault="005A4701" w:rsidP="00242BF0">
      <w:pPr>
        <w:autoSpaceDE w:val="0"/>
        <w:autoSpaceDN w:val="0"/>
        <w:adjustRightInd w:val="0"/>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بسبب ظروف المجتمع اليمني المحافظ يحجم اغلب اليمنيين عن </w:t>
      </w:r>
      <w:r w:rsidR="00CB548B" w:rsidRPr="00895D24">
        <w:rPr>
          <w:rFonts w:ascii="Traditional Arabic" w:hAnsi="Traditional Arabic" w:cs="Traditional Arabic"/>
          <w:sz w:val="32"/>
          <w:szCs w:val="32"/>
          <w:rtl/>
        </w:rPr>
        <w:t>إجراء</w:t>
      </w:r>
      <w:r w:rsidRPr="00895D24">
        <w:rPr>
          <w:rFonts w:ascii="Traditional Arabic" w:hAnsi="Traditional Arabic" w:cs="Traditional Arabic"/>
          <w:sz w:val="32"/>
          <w:szCs w:val="32"/>
          <w:rtl/>
        </w:rPr>
        <w:t xml:space="preserve"> هذا الفحص،لأنه يتضمن التشهير بالزوج </w:t>
      </w:r>
      <w:r w:rsidR="00CB548B" w:rsidRPr="00895D24">
        <w:rPr>
          <w:rFonts w:ascii="Traditional Arabic" w:hAnsi="Traditional Arabic" w:cs="Traditional Arabic"/>
          <w:sz w:val="32"/>
          <w:szCs w:val="32"/>
          <w:rtl/>
        </w:rPr>
        <w:t>أو</w:t>
      </w:r>
      <w:r w:rsidRPr="00895D24">
        <w:rPr>
          <w:rFonts w:ascii="Traditional Arabic" w:hAnsi="Traditional Arabic" w:cs="Traditional Arabic"/>
          <w:sz w:val="32"/>
          <w:szCs w:val="32"/>
          <w:rtl/>
        </w:rPr>
        <w:t xml:space="preserve"> الزوجة الذي قد يظهر الكشف انه يعاني من مرض جنسي </w:t>
      </w:r>
      <w:r w:rsidR="00CB548B" w:rsidRPr="00895D24">
        <w:rPr>
          <w:rFonts w:ascii="Traditional Arabic" w:hAnsi="Traditional Arabic" w:cs="Traditional Arabic"/>
          <w:sz w:val="32"/>
          <w:szCs w:val="32"/>
          <w:rtl/>
        </w:rPr>
        <w:t>أو</w:t>
      </w:r>
      <w:r w:rsidRPr="00895D24">
        <w:rPr>
          <w:rFonts w:ascii="Traditional Arabic" w:hAnsi="Traditional Arabic" w:cs="Traditional Arabic"/>
          <w:sz w:val="32"/>
          <w:szCs w:val="32"/>
          <w:rtl/>
        </w:rPr>
        <w:t xml:space="preserve"> معدي، كما </w:t>
      </w:r>
      <w:r w:rsidR="00CB548B" w:rsidRPr="00895D24">
        <w:rPr>
          <w:rFonts w:ascii="Traditional Arabic" w:hAnsi="Traditional Arabic" w:cs="Traditional Arabic"/>
          <w:sz w:val="32"/>
          <w:szCs w:val="32"/>
          <w:rtl/>
        </w:rPr>
        <w:t>أن</w:t>
      </w:r>
      <w:r w:rsidRPr="00895D24">
        <w:rPr>
          <w:rFonts w:ascii="Traditional Arabic" w:hAnsi="Traditional Arabic" w:cs="Traditional Arabic"/>
          <w:sz w:val="32"/>
          <w:szCs w:val="32"/>
          <w:rtl/>
        </w:rPr>
        <w:t xml:space="preserve"> غالبية اليمنيين يظنون </w:t>
      </w:r>
      <w:r w:rsidR="00CB548B" w:rsidRPr="00895D24">
        <w:rPr>
          <w:rFonts w:ascii="Traditional Arabic" w:hAnsi="Traditional Arabic" w:cs="Traditional Arabic"/>
          <w:sz w:val="32"/>
          <w:szCs w:val="32"/>
          <w:rtl/>
        </w:rPr>
        <w:t>أن</w:t>
      </w:r>
      <w:r w:rsidRPr="00895D24">
        <w:rPr>
          <w:rFonts w:ascii="Traditional Arabic" w:hAnsi="Traditional Arabic" w:cs="Traditional Arabic"/>
          <w:sz w:val="32"/>
          <w:szCs w:val="32"/>
          <w:rtl/>
        </w:rPr>
        <w:t xml:space="preserve"> </w:t>
      </w:r>
      <w:r w:rsidR="00CB548B" w:rsidRPr="00895D24">
        <w:rPr>
          <w:rFonts w:ascii="Traditional Arabic" w:hAnsi="Traditional Arabic" w:cs="Traditional Arabic"/>
          <w:sz w:val="32"/>
          <w:szCs w:val="32"/>
          <w:rtl/>
        </w:rPr>
        <w:t>إجراء</w:t>
      </w:r>
      <w:r w:rsidRPr="00895D24">
        <w:rPr>
          <w:rFonts w:ascii="Traditional Arabic" w:hAnsi="Traditional Arabic" w:cs="Traditional Arabic"/>
          <w:sz w:val="32"/>
          <w:szCs w:val="32"/>
          <w:rtl/>
        </w:rPr>
        <w:t xml:space="preserve"> الفحص الطبي ينافي التوكل على الله في الأشياء ومنها الزواج.</w:t>
      </w:r>
    </w:p>
    <w:p w:rsidR="005A4701" w:rsidRPr="00895D24" w:rsidRDefault="005A4701" w:rsidP="00242BF0">
      <w:pPr>
        <w:tabs>
          <w:tab w:val="left" w:pos="931"/>
        </w:tabs>
        <w:autoSpaceDE w:val="0"/>
        <w:autoSpaceDN w:val="0"/>
        <w:adjustRightInd w:val="0"/>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خامساً: انعدام التوعية بأهمية الفحص الطبي للراغبين بالزواج:</w:t>
      </w:r>
    </w:p>
    <w:p w:rsidR="005A4701" w:rsidRPr="00895D24" w:rsidRDefault="005A4701" w:rsidP="00242BF0">
      <w:pPr>
        <w:tabs>
          <w:tab w:val="left" w:pos="931"/>
        </w:tabs>
        <w:autoSpaceDE w:val="0"/>
        <w:autoSpaceDN w:val="0"/>
        <w:adjustRightInd w:val="0"/>
        <w:rPr>
          <w:rFonts w:ascii="Traditional Arabic" w:hAnsi="Traditional Arabic" w:cs="Traditional Arabic"/>
          <w:sz w:val="32"/>
          <w:szCs w:val="32"/>
          <w:rtl/>
        </w:rPr>
      </w:pPr>
      <w:r w:rsidRPr="00895D24">
        <w:rPr>
          <w:rFonts w:ascii="Traditional Arabic" w:hAnsi="Traditional Arabic" w:cs="Traditional Arabic"/>
          <w:sz w:val="32"/>
          <w:szCs w:val="32"/>
          <w:rtl/>
        </w:rPr>
        <w:t>مع أن الدول العربية كافة عدا اليمن قد جعلت هذا الفحص إجبارياً بقوة القانون إلا أنها لم ت</w:t>
      </w:r>
      <w:r w:rsidR="006E4EA3" w:rsidRPr="00895D24">
        <w:rPr>
          <w:rFonts w:ascii="Traditional Arabic" w:hAnsi="Traditional Arabic" w:cs="Traditional Arabic"/>
          <w:sz w:val="32"/>
          <w:szCs w:val="32"/>
          <w:rtl/>
        </w:rPr>
        <w:t>غ</w:t>
      </w:r>
      <w:r w:rsidRPr="00895D24">
        <w:rPr>
          <w:rFonts w:ascii="Traditional Arabic" w:hAnsi="Traditional Arabic" w:cs="Traditional Arabic"/>
          <w:sz w:val="32"/>
          <w:szCs w:val="32"/>
          <w:rtl/>
        </w:rPr>
        <w:t>فل التوعية بأهمية ا</w:t>
      </w:r>
      <w:r w:rsidR="00B141D5" w:rsidRPr="00895D24">
        <w:rPr>
          <w:rFonts w:ascii="Traditional Arabic" w:hAnsi="Traditional Arabic" w:cs="Traditional Arabic"/>
          <w:sz w:val="32"/>
          <w:szCs w:val="32"/>
          <w:rtl/>
        </w:rPr>
        <w:t xml:space="preserve">لفحص الطبي للراغبين بالزواج لحثهم </w:t>
      </w:r>
      <w:r w:rsidRPr="00895D24">
        <w:rPr>
          <w:rFonts w:ascii="Traditional Arabic" w:hAnsi="Traditional Arabic" w:cs="Traditional Arabic"/>
          <w:sz w:val="32"/>
          <w:szCs w:val="32"/>
          <w:rtl/>
        </w:rPr>
        <w:t>وحضهم على إجراء الفحص طواعية</w:t>
      </w:r>
      <w:r w:rsidR="006E4EA3"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ولهذه الغاية انعقدت ندوات وحلقات ومؤتمرات علمية كثيرة لمناقشة الدراسات والبحوث وأوراق العمل التي تتناول هذه المسألة من نواحيها كافة.</w:t>
      </w:r>
    </w:p>
    <w:p w:rsidR="005A4701" w:rsidRPr="00895D24" w:rsidRDefault="005A4701" w:rsidP="00242BF0">
      <w:pPr>
        <w:tabs>
          <w:tab w:val="left" w:pos="931"/>
        </w:tabs>
        <w:autoSpaceDE w:val="0"/>
        <w:autoSpaceDN w:val="0"/>
        <w:adjustRightInd w:val="0"/>
        <w:rPr>
          <w:rFonts w:ascii="Traditional Arabic" w:hAnsi="Traditional Arabic" w:cs="Traditional Arabic"/>
          <w:sz w:val="32"/>
          <w:szCs w:val="32"/>
          <w:rtl/>
        </w:rPr>
      </w:pPr>
      <w:r w:rsidRPr="00895D24">
        <w:rPr>
          <w:rFonts w:ascii="Traditional Arabic" w:hAnsi="Traditional Arabic" w:cs="Traditional Arabic"/>
          <w:sz w:val="32"/>
          <w:szCs w:val="32"/>
          <w:rtl/>
        </w:rPr>
        <w:t>ولم تكتف هذه الدول بذلك بل أنها قامت بنشر هذه الفعاليات على أوسع نطاق لاسيما بواسطة الشبكة العنكبوتية (النت)، وحملات التوعية تلك هدفها وغاياتها هي مجتمعات</w:t>
      </w:r>
      <w:r w:rsidR="006E4EA3" w:rsidRPr="00895D24">
        <w:rPr>
          <w:rFonts w:ascii="Traditional Arabic" w:hAnsi="Traditional Arabic" w:cs="Traditional Arabic"/>
          <w:sz w:val="32"/>
          <w:szCs w:val="32"/>
          <w:rtl/>
        </w:rPr>
        <w:t>ها</w:t>
      </w:r>
      <w:r w:rsidRPr="00895D24">
        <w:rPr>
          <w:rFonts w:ascii="Traditional Arabic" w:hAnsi="Traditional Arabic" w:cs="Traditional Arabic"/>
          <w:sz w:val="32"/>
          <w:szCs w:val="32"/>
          <w:rtl/>
        </w:rPr>
        <w:t>، وأن كانت حملات التوعية تلك مفيدة أيضاً في اليمن، إلا أن هناك اختلاف بين دولة وأخرى ومجتمع أخر وذلك يقتضي نوع من الاختلاف في التوعية.</w:t>
      </w:r>
    </w:p>
    <w:p w:rsidR="005A4701" w:rsidRDefault="005A4701" w:rsidP="00242BF0">
      <w:pPr>
        <w:tabs>
          <w:tab w:val="left" w:pos="931"/>
        </w:tabs>
        <w:autoSpaceDE w:val="0"/>
        <w:autoSpaceDN w:val="0"/>
        <w:adjustRightInd w:val="0"/>
        <w:rPr>
          <w:rFonts w:ascii="Traditional Arabic" w:hAnsi="Traditional Arabic" w:cs="Traditional Arabic"/>
          <w:sz w:val="32"/>
          <w:szCs w:val="32"/>
          <w:rtl/>
        </w:rPr>
      </w:pPr>
      <w:r w:rsidRPr="00895D24">
        <w:rPr>
          <w:rFonts w:ascii="Traditional Arabic" w:hAnsi="Traditional Arabic" w:cs="Traditional Arabic"/>
          <w:sz w:val="32"/>
          <w:szCs w:val="32"/>
          <w:rtl/>
        </w:rPr>
        <w:t>ولاريب أن اليمن أكثر حاجة إلى توعية م</w:t>
      </w:r>
      <w:r w:rsidR="00A97394" w:rsidRPr="00895D24">
        <w:rPr>
          <w:rFonts w:ascii="Traditional Arabic" w:hAnsi="Traditional Arabic" w:cs="Traditional Arabic"/>
          <w:sz w:val="32"/>
          <w:szCs w:val="32"/>
          <w:rtl/>
        </w:rPr>
        <w:t>ناسب</w:t>
      </w:r>
      <w:r w:rsidRPr="00895D24">
        <w:rPr>
          <w:rFonts w:ascii="Traditional Arabic" w:hAnsi="Traditional Arabic" w:cs="Traditional Arabic"/>
          <w:sz w:val="32"/>
          <w:szCs w:val="32"/>
          <w:rtl/>
        </w:rPr>
        <w:t>ة لهذه الظاهرة من نواحيها المختلفة الشرعية والقانونية والثقافية والاجتماعية والاقتصادية والصحية، والباحث يحسب هذا البحث إسهاماً متواضعاً في هذا الشأن.</w:t>
      </w:r>
    </w:p>
    <w:p w:rsidR="00242BF0" w:rsidRDefault="00242BF0" w:rsidP="00242BF0">
      <w:pPr>
        <w:tabs>
          <w:tab w:val="left" w:pos="931"/>
        </w:tabs>
        <w:autoSpaceDE w:val="0"/>
        <w:autoSpaceDN w:val="0"/>
        <w:adjustRightInd w:val="0"/>
        <w:rPr>
          <w:rFonts w:ascii="Traditional Arabic" w:hAnsi="Traditional Arabic" w:cs="Traditional Arabic"/>
          <w:sz w:val="32"/>
          <w:szCs w:val="32"/>
          <w:rtl/>
        </w:rPr>
      </w:pPr>
    </w:p>
    <w:p w:rsidR="00242BF0" w:rsidRDefault="00242BF0" w:rsidP="00242BF0">
      <w:pPr>
        <w:tabs>
          <w:tab w:val="left" w:pos="931"/>
        </w:tabs>
        <w:autoSpaceDE w:val="0"/>
        <w:autoSpaceDN w:val="0"/>
        <w:adjustRightInd w:val="0"/>
        <w:rPr>
          <w:rFonts w:ascii="Traditional Arabic" w:hAnsi="Traditional Arabic" w:cs="Traditional Arabic"/>
          <w:sz w:val="32"/>
          <w:szCs w:val="32"/>
          <w:rtl/>
        </w:rPr>
      </w:pPr>
    </w:p>
    <w:p w:rsidR="00242BF0" w:rsidRPr="00895D24" w:rsidRDefault="00242BF0" w:rsidP="00242BF0">
      <w:pPr>
        <w:tabs>
          <w:tab w:val="left" w:pos="931"/>
        </w:tabs>
        <w:autoSpaceDE w:val="0"/>
        <w:autoSpaceDN w:val="0"/>
        <w:adjustRightInd w:val="0"/>
        <w:rPr>
          <w:rFonts w:ascii="Traditional Arabic" w:hAnsi="Traditional Arabic" w:cs="Traditional Arabic"/>
          <w:sz w:val="32"/>
          <w:szCs w:val="32"/>
          <w:rtl/>
        </w:rPr>
      </w:pPr>
    </w:p>
    <w:p w:rsidR="005A4701" w:rsidRPr="00895D24" w:rsidRDefault="005A4701" w:rsidP="00242BF0">
      <w:pPr>
        <w:tabs>
          <w:tab w:val="left" w:pos="931"/>
        </w:tabs>
        <w:autoSpaceDE w:val="0"/>
        <w:autoSpaceDN w:val="0"/>
        <w:adjustRightInd w:val="0"/>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lastRenderedPageBreak/>
        <w:t>ساد</w:t>
      </w:r>
      <w:r w:rsidR="008B067C" w:rsidRPr="00895D24">
        <w:rPr>
          <w:rFonts w:ascii="Traditional Arabic" w:hAnsi="Traditional Arabic" w:cs="Traditional Arabic"/>
          <w:b/>
          <w:bCs/>
          <w:sz w:val="32"/>
          <w:szCs w:val="32"/>
          <w:rtl/>
        </w:rPr>
        <w:t>ساً:  غالبية اليمنيين لا يدركون موقف الفقهاء</w:t>
      </w:r>
      <w:r w:rsidRPr="00895D24">
        <w:rPr>
          <w:rFonts w:ascii="Traditional Arabic" w:hAnsi="Traditional Arabic" w:cs="Traditional Arabic"/>
          <w:b/>
          <w:bCs/>
          <w:sz w:val="32"/>
          <w:szCs w:val="32"/>
          <w:rtl/>
        </w:rPr>
        <w:t xml:space="preserve"> في هذه المسألة:</w:t>
      </w:r>
    </w:p>
    <w:p w:rsidR="004E17C3" w:rsidRDefault="005A4701" w:rsidP="00242BF0">
      <w:pPr>
        <w:autoSpaceDE w:val="0"/>
        <w:autoSpaceDN w:val="0"/>
        <w:adjustRightInd w:val="0"/>
        <w:rPr>
          <w:rFonts w:ascii="Traditional Arabic" w:hAnsi="Traditional Arabic" w:cs="Traditional Arabic"/>
          <w:sz w:val="32"/>
          <w:szCs w:val="32"/>
          <w:rtl/>
        </w:rPr>
      </w:pPr>
      <w:r w:rsidRPr="00895D24">
        <w:rPr>
          <w:rFonts w:ascii="Traditional Arabic" w:hAnsi="Traditional Arabic" w:cs="Traditional Arabic"/>
          <w:sz w:val="32"/>
          <w:szCs w:val="32"/>
          <w:rtl/>
        </w:rPr>
        <w:t>فمشكلة المجتمع اليمني لا</w:t>
      </w:r>
      <w:r w:rsidR="00CB548B" w:rsidRPr="00895D24">
        <w:rPr>
          <w:rFonts w:ascii="Traditional Arabic" w:hAnsi="Traditional Arabic" w:cs="Traditional Arabic"/>
          <w:sz w:val="32"/>
          <w:szCs w:val="32"/>
          <w:rtl/>
        </w:rPr>
        <w:t xml:space="preserve"> </w:t>
      </w:r>
      <w:r w:rsidRPr="00895D24">
        <w:rPr>
          <w:rFonts w:ascii="Traditional Arabic" w:hAnsi="Traditional Arabic" w:cs="Traditional Arabic"/>
          <w:sz w:val="32"/>
          <w:szCs w:val="32"/>
          <w:rtl/>
        </w:rPr>
        <w:t>تكمن فقط في عدم وجود نص يجبر الراغبين بالزواج وإنما أيضاً الاعتقاد الجازم لدى غالبية اليمنيين بأن الفحص يتنافي مع عقيدة المسلم بالتوكل على الله ولذلك ينبغي دراسة هذه الموضوع دراسة شرعية وافية ونشرها في كافة وسائل النشر والتواصل الاجتماعي الالكترونية على غرار ما صنعت الدول العربية كافة.</w:t>
      </w:r>
    </w:p>
    <w:p w:rsidR="00242BF0" w:rsidRPr="002C06B7" w:rsidRDefault="00242BF0" w:rsidP="00242BF0">
      <w:pPr>
        <w:autoSpaceDE w:val="0"/>
        <w:autoSpaceDN w:val="0"/>
        <w:adjustRightInd w:val="0"/>
        <w:rPr>
          <w:rFonts w:ascii="Traditional Arabic" w:hAnsi="Traditional Arabic" w:cs="Traditional Arabic"/>
          <w:sz w:val="32"/>
          <w:szCs w:val="32"/>
          <w:rtl/>
        </w:rPr>
      </w:pPr>
    </w:p>
    <w:p w:rsidR="00B552AC" w:rsidRPr="00895D24" w:rsidRDefault="00B552AC" w:rsidP="00242BF0">
      <w:pPr>
        <w:autoSpaceDE w:val="0"/>
        <w:autoSpaceDN w:val="0"/>
        <w:adjustRightInd w:val="0"/>
        <w:jc w:val="center"/>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المطلب الثاني: إجبار الراغبين بالزواج على إجراء الفحص الطبي في القوانين العربية</w:t>
      </w:r>
    </w:p>
    <w:p w:rsidR="00197976" w:rsidRPr="00895D24" w:rsidRDefault="00B552AC" w:rsidP="00242BF0">
      <w:pPr>
        <w:autoSpaceDE w:val="0"/>
        <w:autoSpaceDN w:val="0"/>
        <w:adjustRightInd w:val="0"/>
        <w:jc w:val="both"/>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أول</w:t>
      </w:r>
      <w:r w:rsidR="00197976" w:rsidRPr="00895D24">
        <w:rPr>
          <w:rFonts w:ascii="Traditional Arabic" w:hAnsi="Traditional Arabic" w:cs="Traditional Arabic"/>
          <w:b/>
          <w:bCs/>
          <w:sz w:val="32"/>
          <w:szCs w:val="32"/>
          <w:rtl/>
        </w:rPr>
        <w:t>اً: نظام الفحص الطبي في القانون الكويتي:</w:t>
      </w:r>
    </w:p>
    <w:p w:rsidR="00EF1E47" w:rsidRPr="00895D24" w:rsidRDefault="00EF1E47"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 الفحص </w:t>
      </w:r>
      <w:r w:rsidR="008B067C" w:rsidRPr="00895D24">
        <w:rPr>
          <w:rFonts w:ascii="Traditional Arabic" w:hAnsi="Traditional Arabic" w:cs="Traditional Arabic"/>
          <w:sz w:val="32"/>
          <w:szCs w:val="32"/>
          <w:rtl/>
        </w:rPr>
        <w:t xml:space="preserve">الطبي للراغبين بالزواج إجباري بموجب </w:t>
      </w:r>
      <w:r w:rsidRPr="00895D24">
        <w:rPr>
          <w:rFonts w:ascii="Traditional Arabic" w:hAnsi="Traditional Arabic" w:cs="Traditional Arabic"/>
          <w:sz w:val="32"/>
          <w:szCs w:val="32"/>
          <w:rtl/>
        </w:rPr>
        <w:t>القانون رقم (31)لسنة2008م بشأن الفحص الطبي للراغبين في الزواج حيث تنص المادة (الأولى) منه على أنه (على راغبي الزواج إجراء الفحوصات الطبية التي تفيد خلوهم من الأمراض المعدية والوراثية التي يصدر بتحديدها قرار من وزير الصحة ويثبت ذلك بشهادة صحية يبين فيها أن الزواج آمن أو غير آمن تصدرها وزارة الصحة وتحدد فترة صلاحية هذه الشهادة بستة أشهر من تاريخ الإصدار) في حين نصت المادة (الثانية) من هذا القانون على أنه (لا يجوز لمأذون إبرام عقد الزواج كما لا يجوز لأي جهة أخرى توثيقه إلا بعد تقديم الشهادة المشار إليها في المادة الأولى فإن كانت نتيجة الشهادة أن الزواج غير آمن أرفق معها إقرار من الطرفين بعلمهما وموافقتهما على إتمام عقد النكاح ولا ي</w:t>
      </w:r>
      <w:r w:rsidR="00554E51" w:rsidRPr="00895D24">
        <w:rPr>
          <w:rFonts w:ascii="Traditional Arabic" w:hAnsi="Traditional Arabic" w:cs="Traditional Arabic"/>
          <w:sz w:val="32"/>
          <w:szCs w:val="32"/>
          <w:rtl/>
        </w:rPr>
        <w:t>عت</w:t>
      </w:r>
      <w:r w:rsidRPr="00895D24">
        <w:rPr>
          <w:rFonts w:ascii="Traditional Arabic" w:hAnsi="Traditional Arabic" w:cs="Traditional Arabic"/>
          <w:sz w:val="32"/>
          <w:szCs w:val="32"/>
          <w:rtl/>
        </w:rPr>
        <w:t>د في هذه الحالة بموافقة من لم تبلغ سن الرشد ولا يحق لوليها تمثيلها في هذه الحالة ) أما المادة (الثالثة) من القانون ذاته فقد نصت على أن ٍ(يصدر وزير الصحة اللائحة التنفيذية لهذا القانون التي تبين نوعية الفحص المطلوب وإجراءاته خلال ثلاثة أشهر من نشر القانون في الجريدة الرسمية ) أما المادة (الرابعة) من ذلك القانون فقد قررت عقوبة إفشاء سر الفحص حيث نصت على أنه (مع عدم الإخلال بأي عقوبة أشد ينص عليها قانون أخر يعاقب كل من أفشى سراً يتعلق بشهادة الفحص المنصوص عليها في المادة الأولى من هذا القانون بالحبس مدة لا تجاوز سنة والغرامة التي لا تجاوز ألف دينار كويتي أو أحدى هاتين العقوبتين) أما عقوبة مخالفة المأذون فقد بين</w:t>
      </w:r>
      <w:r w:rsidR="00554E51" w:rsidRPr="00895D24">
        <w:rPr>
          <w:rFonts w:ascii="Traditional Arabic" w:hAnsi="Traditional Arabic" w:cs="Traditional Arabic"/>
          <w:sz w:val="32"/>
          <w:szCs w:val="32"/>
          <w:rtl/>
        </w:rPr>
        <w:t>ت</w:t>
      </w:r>
      <w:r w:rsidRPr="00895D24">
        <w:rPr>
          <w:rFonts w:ascii="Traditional Arabic" w:hAnsi="Traditional Arabic" w:cs="Traditional Arabic"/>
          <w:sz w:val="32"/>
          <w:szCs w:val="32"/>
          <w:rtl/>
        </w:rPr>
        <w:t xml:space="preserve">ها المادة (الخامسة) التي تنص على </w:t>
      </w:r>
      <w:r w:rsidR="00197976" w:rsidRPr="00895D24">
        <w:rPr>
          <w:rFonts w:ascii="Traditional Arabic" w:hAnsi="Traditional Arabic" w:cs="Traditional Arabic"/>
          <w:sz w:val="32"/>
          <w:szCs w:val="32"/>
          <w:rtl/>
        </w:rPr>
        <w:t>أن</w:t>
      </w:r>
      <w:r w:rsidRPr="00895D24">
        <w:rPr>
          <w:rFonts w:ascii="Traditional Arabic" w:hAnsi="Traditional Arabic" w:cs="Traditional Arabic"/>
          <w:sz w:val="32"/>
          <w:szCs w:val="32"/>
          <w:rtl/>
        </w:rPr>
        <w:t xml:space="preserve"> (يعاقب المأذون أو الموثق الذي يخالف أحكام المادة الثانية من هذا القانون بالحبس مدة لا تجاوز سنة والغرامة التي لا تجاوز ألف دينار</w:t>
      </w:r>
      <w:r w:rsidR="00197976" w:rsidRPr="00895D24">
        <w:rPr>
          <w:rFonts w:ascii="Traditional Arabic" w:hAnsi="Traditional Arabic" w:cs="Traditional Arabic"/>
          <w:sz w:val="32"/>
          <w:szCs w:val="32"/>
          <w:rtl/>
        </w:rPr>
        <w:t xml:space="preserve"> كويتي أو أحدى هاتين العقوبتين)</w:t>
      </w:r>
      <w:r w:rsidRPr="00895D24">
        <w:rPr>
          <w:rFonts w:ascii="Traditional Arabic" w:hAnsi="Traditional Arabic" w:cs="Traditional Arabic"/>
          <w:sz w:val="32"/>
          <w:szCs w:val="32"/>
          <w:rtl/>
        </w:rPr>
        <w:t>.</w:t>
      </w:r>
    </w:p>
    <w:p w:rsidR="00115C2F" w:rsidRDefault="00EF1E47"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وتنفيذاً للمادة (الثالثة) من القانون السابق ذكره فقد أصدر وزير الصحة </w:t>
      </w:r>
      <w:r w:rsidR="00554E51" w:rsidRPr="00895D24">
        <w:rPr>
          <w:rFonts w:ascii="Traditional Arabic" w:hAnsi="Traditional Arabic" w:cs="Traditional Arabic"/>
          <w:sz w:val="32"/>
          <w:szCs w:val="32"/>
          <w:rtl/>
        </w:rPr>
        <w:t xml:space="preserve">الكويتي </w:t>
      </w:r>
      <w:r w:rsidRPr="00895D24">
        <w:rPr>
          <w:rFonts w:ascii="Traditional Arabic" w:hAnsi="Traditional Arabic" w:cs="Traditional Arabic"/>
          <w:sz w:val="32"/>
          <w:szCs w:val="32"/>
          <w:rtl/>
        </w:rPr>
        <w:t>اللائحة التنفيذية للقانون بموجب القرار الوزاري رقم (96) لسنة2009م وقد تضمنت هذه اللائحة كافة التفاصيل والجزئيات المتعلق</w:t>
      </w:r>
      <w:r w:rsidR="00837095" w:rsidRPr="00895D24">
        <w:rPr>
          <w:rFonts w:ascii="Traditional Arabic" w:hAnsi="Traditional Arabic" w:cs="Traditional Arabic"/>
          <w:sz w:val="32"/>
          <w:szCs w:val="32"/>
          <w:rtl/>
        </w:rPr>
        <w:t>ة بالفحص الطبي للراغبين بالزواج</w:t>
      </w:r>
      <w:r w:rsidRPr="00895D24">
        <w:rPr>
          <w:rFonts w:ascii="Traditional Arabic" w:hAnsi="Traditional Arabic" w:cs="Traditional Arabic"/>
          <w:sz w:val="32"/>
          <w:szCs w:val="32"/>
          <w:rtl/>
        </w:rPr>
        <w:t xml:space="preserve">، </w:t>
      </w:r>
      <w:r w:rsidR="00BA652C" w:rsidRPr="00895D24">
        <w:rPr>
          <w:rFonts w:ascii="Traditional Arabic" w:hAnsi="Traditional Arabic" w:cs="Traditional Arabic"/>
          <w:sz w:val="32"/>
          <w:szCs w:val="32"/>
          <w:rtl/>
        </w:rPr>
        <w:t>مثل تحديد الأمراض التي يشملها الفحص الطبي وإجراءات الفحص وكيفيته، ون</w:t>
      </w:r>
      <w:r w:rsidR="00D346BF" w:rsidRPr="00895D24">
        <w:rPr>
          <w:rFonts w:ascii="Traditional Arabic" w:hAnsi="Traditional Arabic" w:cs="Traditional Arabic"/>
          <w:sz w:val="32"/>
          <w:szCs w:val="32"/>
          <w:rtl/>
        </w:rPr>
        <w:t xml:space="preserve">تائج الفحص الطبي وحجيتها وعدم </w:t>
      </w:r>
      <w:r w:rsidR="004E17C3" w:rsidRPr="00895D24">
        <w:rPr>
          <w:rFonts w:ascii="Traditional Arabic" w:hAnsi="Traditional Arabic" w:cs="Traditional Arabic"/>
          <w:sz w:val="32"/>
          <w:szCs w:val="32"/>
          <w:rtl/>
        </w:rPr>
        <w:t>إفشائها</w:t>
      </w:r>
      <w:r w:rsidR="00BA652C" w:rsidRPr="00895D24">
        <w:rPr>
          <w:rFonts w:ascii="Traditional Arabic" w:hAnsi="Traditional Arabic" w:cs="Traditional Arabic"/>
          <w:sz w:val="32"/>
          <w:szCs w:val="32"/>
          <w:rtl/>
        </w:rPr>
        <w:t xml:space="preserve"> </w:t>
      </w:r>
      <w:r w:rsidR="00D346BF" w:rsidRPr="00895D24">
        <w:rPr>
          <w:rFonts w:ascii="Traditional Arabic" w:hAnsi="Traditional Arabic" w:cs="Traditional Arabic"/>
          <w:sz w:val="32"/>
          <w:szCs w:val="32"/>
          <w:rtl/>
        </w:rPr>
        <w:t>و</w:t>
      </w:r>
      <w:r w:rsidR="00BA652C" w:rsidRPr="00895D24">
        <w:rPr>
          <w:rFonts w:ascii="Traditional Arabic" w:hAnsi="Traditional Arabic" w:cs="Traditional Arabic"/>
          <w:sz w:val="32"/>
          <w:szCs w:val="32"/>
          <w:rtl/>
        </w:rPr>
        <w:t>إصدار الشهادة الطبية التي تثبت إجراء الفحص ونتائجه.</w:t>
      </w:r>
    </w:p>
    <w:p w:rsidR="00242BF0" w:rsidRDefault="00242BF0" w:rsidP="00242BF0">
      <w:pPr>
        <w:autoSpaceDE w:val="0"/>
        <w:autoSpaceDN w:val="0"/>
        <w:adjustRightInd w:val="0"/>
        <w:jc w:val="lowKashida"/>
        <w:rPr>
          <w:rFonts w:ascii="Traditional Arabic" w:hAnsi="Traditional Arabic" w:cs="Traditional Arabic"/>
          <w:sz w:val="32"/>
          <w:szCs w:val="32"/>
          <w:rtl/>
        </w:rPr>
      </w:pPr>
    </w:p>
    <w:p w:rsidR="00242BF0" w:rsidRDefault="00242BF0" w:rsidP="00242BF0">
      <w:pPr>
        <w:autoSpaceDE w:val="0"/>
        <w:autoSpaceDN w:val="0"/>
        <w:adjustRightInd w:val="0"/>
        <w:jc w:val="lowKashida"/>
        <w:rPr>
          <w:rFonts w:ascii="Traditional Arabic" w:hAnsi="Traditional Arabic" w:cs="Traditional Arabic"/>
          <w:sz w:val="32"/>
          <w:szCs w:val="32"/>
          <w:rtl/>
        </w:rPr>
      </w:pPr>
    </w:p>
    <w:p w:rsidR="00242BF0" w:rsidRPr="00895D24" w:rsidRDefault="00242BF0" w:rsidP="00242BF0">
      <w:pPr>
        <w:autoSpaceDE w:val="0"/>
        <w:autoSpaceDN w:val="0"/>
        <w:adjustRightInd w:val="0"/>
        <w:jc w:val="lowKashida"/>
        <w:rPr>
          <w:rFonts w:ascii="Traditional Arabic" w:hAnsi="Traditional Arabic" w:cs="Traditional Arabic"/>
          <w:sz w:val="32"/>
          <w:szCs w:val="32"/>
        </w:rPr>
      </w:pPr>
    </w:p>
    <w:p w:rsidR="00EF1E47" w:rsidRPr="00895D24" w:rsidRDefault="00D346BF" w:rsidP="00242BF0">
      <w:pPr>
        <w:pStyle w:val="ab"/>
        <w:tabs>
          <w:tab w:val="left" w:pos="-341"/>
        </w:tabs>
        <w:ind w:left="0" w:right="180"/>
        <w:jc w:val="both"/>
        <w:rPr>
          <w:rFonts w:ascii="Traditional Arabic" w:eastAsia="Times New Roman" w:hAnsi="Traditional Arabic" w:cs="Traditional Arabic"/>
          <w:b/>
          <w:bCs/>
          <w:sz w:val="32"/>
          <w:szCs w:val="32"/>
          <w:rtl/>
        </w:rPr>
      </w:pPr>
      <w:r w:rsidRPr="00895D24">
        <w:rPr>
          <w:rFonts w:ascii="Traditional Arabic" w:eastAsia="Times New Roman" w:hAnsi="Traditional Arabic" w:cs="Traditional Arabic"/>
          <w:b/>
          <w:bCs/>
          <w:sz w:val="32"/>
          <w:szCs w:val="32"/>
          <w:rtl/>
        </w:rPr>
        <w:lastRenderedPageBreak/>
        <w:t>ثانياً: الفحص الطبي للراغبين بالزواج في البحرين:</w:t>
      </w:r>
    </w:p>
    <w:p w:rsidR="00D346BF" w:rsidRPr="00895D24" w:rsidRDefault="00D346BF" w:rsidP="00242BF0">
      <w:pPr>
        <w:pStyle w:val="ab"/>
        <w:tabs>
          <w:tab w:val="left" w:pos="-341"/>
        </w:tabs>
        <w:ind w:left="0" w:right="180"/>
        <w:jc w:val="both"/>
        <w:rPr>
          <w:rFonts w:ascii="Traditional Arabic" w:eastAsia="Times New Roman" w:hAnsi="Traditional Arabic" w:cs="Traditional Arabic"/>
          <w:sz w:val="32"/>
          <w:szCs w:val="32"/>
        </w:rPr>
      </w:pPr>
      <w:r w:rsidRPr="00895D24">
        <w:rPr>
          <w:rFonts w:ascii="Traditional Arabic" w:eastAsia="Times New Roman" w:hAnsi="Traditional Arabic" w:cs="Traditional Arabic"/>
          <w:sz w:val="32"/>
          <w:szCs w:val="32"/>
          <w:rtl/>
        </w:rPr>
        <w:t>وهذا الفحص إجباري في البحرين بموجب القانون رقم(11) لسنة 2004م بشأن الفحص الطبي للمقبلين على الزواج، ويتكون هذا القانون من ست مواد نصت على أن الفحص إجباري وقررت عقوبات من يباشر عقد الزواج أو يوثقه من غير شهادة تثبت إجراء الفحص</w:t>
      </w:r>
      <w:r w:rsidR="008B067C" w:rsidRPr="00895D24">
        <w:rPr>
          <w:rFonts w:ascii="Traditional Arabic" w:eastAsia="Times New Roman" w:hAnsi="Traditional Arabic" w:cs="Traditional Arabic"/>
          <w:sz w:val="32"/>
          <w:szCs w:val="32"/>
          <w:rtl/>
        </w:rPr>
        <w:t>، وهذه</w:t>
      </w:r>
      <w:r w:rsidRPr="00895D24">
        <w:rPr>
          <w:rFonts w:ascii="Traditional Arabic" w:eastAsia="Times New Roman" w:hAnsi="Traditional Arabic" w:cs="Traditional Arabic"/>
          <w:sz w:val="32"/>
          <w:szCs w:val="32"/>
          <w:rtl/>
        </w:rPr>
        <w:t xml:space="preserve"> النصوص تماثل تماماً نصوص القانون الكويتي.</w:t>
      </w:r>
    </w:p>
    <w:p w:rsidR="00C7639F" w:rsidRPr="00895D24" w:rsidRDefault="00D346BF" w:rsidP="00242BF0">
      <w:pPr>
        <w:autoSpaceDE w:val="0"/>
        <w:autoSpaceDN w:val="0"/>
        <w:adjustRightInd w:val="0"/>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ثالث</w:t>
      </w:r>
      <w:r w:rsidR="007C34D9" w:rsidRPr="00895D24">
        <w:rPr>
          <w:rFonts w:ascii="Traditional Arabic" w:hAnsi="Traditional Arabic" w:cs="Traditional Arabic"/>
          <w:b/>
          <w:bCs/>
          <w:sz w:val="32"/>
          <w:szCs w:val="32"/>
          <w:rtl/>
        </w:rPr>
        <w:t>ً</w:t>
      </w:r>
      <w:r w:rsidRPr="00895D24">
        <w:rPr>
          <w:rFonts w:ascii="Traditional Arabic" w:hAnsi="Traditional Arabic" w:cs="Traditional Arabic"/>
          <w:b/>
          <w:bCs/>
          <w:sz w:val="32"/>
          <w:szCs w:val="32"/>
          <w:rtl/>
        </w:rPr>
        <w:t>ا</w:t>
      </w:r>
      <w:r w:rsidR="007C34D9" w:rsidRPr="00895D24">
        <w:rPr>
          <w:rFonts w:ascii="Traditional Arabic" w:hAnsi="Traditional Arabic" w:cs="Traditional Arabic"/>
          <w:b/>
          <w:bCs/>
          <w:sz w:val="32"/>
          <w:szCs w:val="32"/>
          <w:rtl/>
        </w:rPr>
        <w:t xml:space="preserve">: </w:t>
      </w:r>
      <w:r w:rsidR="00C7639F" w:rsidRPr="00895D24">
        <w:rPr>
          <w:rFonts w:ascii="Traditional Arabic" w:hAnsi="Traditional Arabic" w:cs="Traditional Arabic"/>
          <w:b/>
          <w:bCs/>
          <w:sz w:val="32"/>
          <w:szCs w:val="32"/>
          <w:rtl/>
        </w:rPr>
        <w:t>تنظيم الفحص الطبي للراغبين بالزواج في القانون السوري</w:t>
      </w:r>
      <w:r w:rsidR="00BA293B" w:rsidRPr="00895D24">
        <w:rPr>
          <w:rFonts w:ascii="Traditional Arabic" w:hAnsi="Traditional Arabic" w:cs="Traditional Arabic"/>
          <w:b/>
          <w:bCs/>
          <w:sz w:val="32"/>
          <w:szCs w:val="32"/>
          <w:rtl/>
        </w:rPr>
        <w:t>:</w:t>
      </w:r>
    </w:p>
    <w:p w:rsidR="00C7639F" w:rsidRPr="00895D24" w:rsidRDefault="00C7639F"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الفحص الطبي للراغبين بالزواج في قانون الأحوال الشخصية السوري</w:t>
      </w:r>
      <w:r w:rsidR="008B067C" w:rsidRPr="00895D24">
        <w:rPr>
          <w:rFonts w:ascii="Traditional Arabic" w:hAnsi="Traditional Arabic" w:cs="Traditional Arabic"/>
          <w:sz w:val="32"/>
          <w:szCs w:val="32"/>
          <w:rtl/>
        </w:rPr>
        <w:t xml:space="preserve"> إجباري</w:t>
      </w:r>
      <w:r w:rsidRPr="00895D24">
        <w:rPr>
          <w:rFonts w:ascii="Traditional Arabic" w:hAnsi="Traditional Arabic" w:cs="Traditional Arabic"/>
          <w:sz w:val="32"/>
          <w:szCs w:val="32"/>
          <w:rtl/>
        </w:rPr>
        <w:t xml:space="preserve"> منذ أكثر من نصف قرن حيث تنص المادة (40) من ذلك القانون على أن (يقدم طلب الزواج لقاضي المنطقة م</w:t>
      </w:r>
      <w:r w:rsidR="001979A1" w:rsidRPr="00895D24">
        <w:rPr>
          <w:rFonts w:ascii="Traditional Arabic" w:hAnsi="Traditional Arabic" w:cs="Traditional Arabic"/>
          <w:sz w:val="32"/>
          <w:szCs w:val="32"/>
          <w:rtl/>
        </w:rPr>
        <w:t>ع شهادة من طبيب يختاره الطرفان ب</w:t>
      </w:r>
      <w:r w:rsidRPr="00895D24">
        <w:rPr>
          <w:rFonts w:ascii="Traditional Arabic" w:hAnsi="Traditional Arabic" w:cs="Traditional Arabic"/>
          <w:sz w:val="32"/>
          <w:szCs w:val="32"/>
          <w:rtl/>
        </w:rPr>
        <w:t>خلوهما من الأمراض السارية ومن</w:t>
      </w:r>
      <w:r w:rsidR="001979A1" w:rsidRPr="00895D24">
        <w:rPr>
          <w:rFonts w:ascii="Traditional Arabic" w:hAnsi="Traditional Arabic" w:cs="Traditional Arabic"/>
          <w:sz w:val="32"/>
          <w:szCs w:val="32"/>
          <w:rtl/>
        </w:rPr>
        <w:t xml:space="preserve"> العيوب</w:t>
      </w:r>
      <w:r w:rsidRPr="00895D24">
        <w:rPr>
          <w:rFonts w:ascii="Traditional Arabic" w:hAnsi="Traditional Arabic" w:cs="Traditional Arabic"/>
          <w:sz w:val="32"/>
          <w:szCs w:val="32"/>
          <w:rtl/>
        </w:rPr>
        <w:t xml:space="preserve"> الصحية للزواج وللقاضي التثبت من ذلك بمعرفة طبيب </w:t>
      </w:r>
      <w:r w:rsidR="00416BB8" w:rsidRPr="00895D24">
        <w:rPr>
          <w:rFonts w:ascii="Traditional Arabic" w:hAnsi="Traditional Arabic" w:cs="Traditional Arabic"/>
          <w:sz w:val="32"/>
          <w:szCs w:val="32"/>
          <w:rtl/>
        </w:rPr>
        <w:t>يختاره)</w:t>
      </w:r>
      <w:r w:rsidR="009C7C9D" w:rsidRPr="00895D24">
        <w:rPr>
          <w:rFonts w:ascii="Traditional Arabic" w:hAnsi="Traditional Arabic" w:cs="Traditional Arabic"/>
          <w:sz w:val="32"/>
          <w:szCs w:val="32"/>
          <w:vertAlign w:val="superscript"/>
          <w:rtl/>
        </w:rPr>
        <w:t>(</w:t>
      </w:r>
      <w:r w:rsidR="009C7C9D" w:rsidRPr="00895D24">
        <w:rPr>
          <w:rStyle w:val="a8"/>
          <w:rFonts w:ascii="Traditional Arabic" w:hAnsi="Traditional Arabic" w:cs="Traditional Arabic"/>
          <w:sz w:val="32"/>
          <w:szCs w:val="32"/>
          <w:rtl/>
        </w:rPr>
        <w:footnoteReference w:id="73"/>
      </w:r>
      <w:r w:rsidR="009C7C9D" w:rsidRPr="00895D24">
        <w:rPr>
          <w:rFonts w:ascii="Traditional Arabic" w:hAnsi="Traditional Arabic" w:cs="Traditional Arabic"/>
          <w:sz w:val="32"/>
          <w:szCs w:val="32"/>
          <w:vertAlign w:val="superscript"/>
          <w:rtl/>
        </w:rPr>
        <w:t>)</w:t>
      </w:r>
      <w:r w:rsidRPr="00895D24">
        <w:rPr>
          <w:rFonts w:ascii="Traditional Arabic" w:hAnsi="Traditional Arabic" w:cs="Traditional Arabic"/>
          <w:sz w:val="32"/>
          <w:szCs w:val="32"/>
          <w:rtl/>
        </w:rPr>
        <w:t>.</w:t>
      </w:r>
    </w:p>
    <w:p w:rsidR="002C06B7" w:rsidRPr="00895D24" w:rsidRDefault="00C7639F"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ومع</w:t>
      </w:r>
      <w:r w:rsidR="001979A1" w:rsidRPr="00895D24">
        <w:rPr>
          <w:rFonts w:ascii="Traditional Arabic" w:hAnsi="Traditional Arabic" w:cs="Traditional Arabic"/>
          <w:sz w:val="32"/>
          <w:szCs w:val="32"/>
          <w:rtl/>
        </w:rPr>
        <w:t xml:space="preserve"> وجود </w:t>
      </w:r>
      <w:r w:rsidRPr="00895D24">
        <w:rPr>
          <w:rFonts w:ascii="Traditional Arabic" w:hAnsi="Traditional Arabic" w:cs="Traditional Arabic"/>
          <w:sz w:val="32"/>
          <w:szCs w:val="32"/>
          <w:rtl/>
        </w:rPr>
        <w:t>هذا النص فإن بعض الباحثين يذهبون إلى</w:t>
      </w:r>
      <w:r w:rsidR="001979A1" w:rsidRPr="00895D24">
        <w:rPr>
          <w:rFonts w:ascii="Traditional Arabic" w:hAnsi="Traditional Arabic" w:cs="Traditional Arabic"/>
          <w:sz w:val="32"/>
          <w:szCs w:val="32"/>
          <w:rtl/>
        </w:rPr>
        <w:t xml:space="preserve"> أن</w:t>
      </w:r>
      <w:r w:rsidRPr="00895D24">
        <w:rPr>
          <w:rFonts w:ascii="Traditional Arabic" w:hAnsi="Traditional Arabic" w:cs="Traditional Arabic"/>
          <w:sz w:val="32"/>
          <w:szCs w:val="32"/>
          <w:rtl/>
        </w:rPr>
        <w:t xml:space="preserve"> هذا النص لا يطبق لعدم وعي الناس بأهمية الفحص الطبي قبل الز</w:t>
      </w:r>
      <w:r w:rsidR="001979A1" w:rsidRPr="00895D24">
        <w:rPr>
          <w:rFonts w:ascii="Traditional Arabic" w:hAnsi="Traditional Arabic" w:cs="Traditional Arabic"/>
          <w:sz w:val="32"/>
          <w:szCs w:val="32"/>
          <w:rtl/>
        </w:rPr>
        <w:t>واج</w:t>
      </w:r>
      <w:r w:rsidR="008B067C" w:rsidRPr="00895D24">
        <w:rPr>
          <w:rFonts w:ascii="Traditional Arabic" w:hAnsi="Traditional Arabic" w:cs="Traditional Arabic"/>
          <w:sz w:val="32"/>
          <w:szCs w:val="32"/>
          <w:rtl/>
        </w:rPr>
        <w:t>،</w:t>
      </w:r>
      <w:r w:rsidR="001979A1" w:rsidRPr="00895D24">
        <w:rPr>
          <w:rFonts w:ascii="Traditional Arabic" w:hAnsi="Traditional Arabic" w:cs="Traditional Arabic"/>
          <w:sz w:val="32"/>
          <w:szCs w:val="32"/>
          <w:rtl/>
        </w:rPr>
        <w:t xml:space="preserve"> ولعدم وجود هيئة حكومية محددة</w:t>
      </w:r>
      <w:r w:rsidR="00416BB8" w:rsidRPr="00895D24">
        <w:rPr>
          <w:rFonts w:ascii="Traditional Arabic" w:hAnsi="Traditional Arabic" w:cs="Traditional Arabic"/>
          <w:sz w:val="32"/>
          <w:szCs w:val="32"/>
          <w:rtl/>
        </w:rPr>
        <w:t xml:space="preserve"> تقوم بالفحص وتشرف عليه</w:t>
      </w:r>
      <w:r w:rsidRPr="00895D24">
        <w:rPr>
          <w:rFonts w:ascii="Traditional Arabic" w:hAnsi="Traditional Arabic" w:cs="Traditional Arabic"/>
          <w:sz w:val="32"/>
          <w:szCs w:val="32"/>
          <w:rtl/>
        </w:rPr>
        <w:t>، ولذلك بقي هذا الإلزام بالفحص أمراً</w:t>
      </w:r>
      <w:r w:rsidR="008B067C" w:rsidRPr="00895D24">
        <w:rPr>
          <w:rFonts w:ascii="Traditional Arabic" w:hAnsi="Traditional Arabic" w:cs="Traditional Arabic"/>
          <w:sz w:val="32"/>
          <w:szCs w:val="32"/>
          <w:rtl/>
        </w:rPr>
        <w:t xml:space="preserve"> شكلياً فباستطاعة أي شخص أن يحصل على</w:t>
      </w:r>
      <w:r w:rsidRPr="00895D24">
        <w:rPr>
          <w:rFonts w:ascii="Traditional Arabic" w:hAnsi="Traditional Arabic" w:cs="Traditional Arabic"/>
          <w:sz w:val="32"/>
          <w:szCs w:val="32"/>
          <w:rtl/>
        </w:rPr>
        <w:t xml:space="preserve"> شهادة الفحص بأي</w:t>
      </w:r>
      <w:r w:rsidR="008B067C" w:rsidRPr="00895D24">
        <w:rPr>
          <w:rFonts w:ascii="Traditional Arabic" w:hAnsi="Traditional Arabic" w:cs="Traditional Arabic"/>
          <w:sz w:val="32"/>
          <w:szCs w:val="32"/>
          <w:rtl/>
        </w:rPr>
        <w:t>ة</w:t>
      </w:r>
      <w:r w:rsidRPr="00895D24">
        <w:rPr>
          <w:rFonts w:ascii="Traditional Arabic" w:hAnsi="Traditional Arabic" w:cs="Traditional Arabic"/>
          <w:sz w:val="32"/>
          <w:szCs w:val="32"/>
          <w:rtl/>
        </w:rPr>
        <w:t xml:space="preserve"> طريقة ولو لم يفحص أصلاً </w:t>
      </w:r>
      <w:r w:rsidRPr="00895D24">
        <w:rPr>
          <w:rFonts w:ascii="Traditional Arabic" w:hAnsi="Traditional Arabic" w:cs="Traditional Arabic"/>
          <w:sz w:val="32"/>
          <w:szCs w:val="32"/>
          <w:vertAlign w:val="superscript"/>
          <w:rtl/>
        </w:rPr>
        <w:t>(</w:t>
      </w:r>
      <w:r w:rsidRPr="00895D24">
        <w:rPr>
          <w:rStyle w:val="a8"/>
          <w:rFonts w:ascii="Traditional Arabic" w:hAnsi="Traditional Arabic" w:cs="Traditional Arabic"/>
          <w:sz w:val="32"/>
          <w:szCs w:val="32"/>
          <w:rtl/>
        </w:rPr>
        <w:footnoteReference w:id="74"/>
      </w:r>
      <w:r w:rsidRPr="00895D24">
        <w:rPr>
          <w:rFonts w:ascii="Traditional Arabic" w:hAnsi="Traditional Arabic" w:cs="Traditional Arabic"/>
          <w:sz w:val="32"/>
          <w:szCs w:val="32"/>
          <w:vertAlign w:val="superscript"/>
          <w:rtl/>
        </w:rPr>
        <w:t>)</w:t>
      </w:r>
      <w:r w:rsidRPr="00895D24">
        <w:rPr>
          <w:rFonts w:ascii="Traditional Arabic" w:hAnsi="Traditional Arabic" w:cs="Traditional Arabic"/>
          <w:sz w:val="32"/>
          <w:szCs w:val="32"/>
          <w:rtl/>
        </w:rPr>
        <w:t>.</w:t>
      </w:r>
    </w:p>
    <w:p w:rsidR="00C7639F" w:rsidRPr="00895D24" w:rsidRDefault="009840C7" w:rsidP="00242BF0">
      <w:pPr>
        <w:autoSpaceDE w:val="0"/>
        <w:autoSpaceDN w:val="0"/>
        <w:adjustRightInd w:val="0"/>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رابع</w:t>
      </w:r>
      <w:r w:rsidR="007C34D9" w:rsidRPr="00895D24">
        <w:rPr>
          <w:rFonts w:ascii="Traditional Arabic" w:hAnsi="Traditional Arabic" w:cs="Traditional Arabic"/>
          <w:b/>
          <w:bCs/>
          <w:sz w:val="32"/>
          <w:szCs w:val="32"/>
          <w:rtl/>
        </w:rPr>
        <w:t xml:space="preserve">اً: </w:t>
      </w:r>
      <w:r w:rsidR="00C7639F" w:rsidRPr="00895D24">
        <w:rPr>
          <w:rFonts w:ascii="Traditional Arabic" w:hAnsi="Traditional Arabic" w:cs="Traditional Arabic"/>
          <w:b/>
          <w:bCs/>
          <w:sz w:val="32"/>
          <w:szCs w:val="32"/>
          <w:rtl/>
        </w:rPr>
        <w:t>تنظيم الفحص الطبي للراغبين بالزواج في القانون العراقي</w:t>
      </w:r>
      <w:r w:rsidR="00BA293B" w:rsidRPr="00895D24">
        <w:rPr>
          <w:rFonts w:ascii="Traditional Arabic" w:hAnsi="Traditional Arabic" w:cs="Traditional Arabic"/>
          <w:b/>
          <w:bCs/>
          <w:sz w:val="32"/>
          <w:szCs w:val="32"/>
          <w:rtl/>
        </w:rPr>
        <w:t>:</w:t>
      </w:r>
    </w:p>
    <w:p w:rsidR="00416BB8" w:rsidRPr="00895D24" w:rsidRDefault="009840C7"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بموجب</w:t>
      </w:r>
      <w:r w:rsidR="00C7639F" w:rsidRPr="00895D24">
        <w:rPr>
          <w:rFonts w:ascii="Traditional Arabic" w:hAnsi="Traditional Arabic" w:cs="Traditional Arabic"/>
          <w:sz w:val="32"/>
          <w:szCs w:val="32"/>
          <w:rtl/>
        </w:rPr>
        <w:t xml:space="preserve"> قانون الأحوال الشخصية العراقي </w:t>
      </w:r>
      <w:r w:rsidRPr="00895D24">
        <w:rPr>
          <w:rFonts w:ascii="Traditional Arabic" w:hAnsi="Traditional Arabic" w:cs="Traditional Arabic"/>
          <w:sz w:val="32"/>
          <w:szCs w:val="32"/>
          <w:rtl/>
        </w:rPr>
        <w:t xml:space="preserve">فأن </w:t>
      </w:r>
      <w:r w:rsidR="008B067C" w:rsidRPr="00895D24">
        <w:rPr>
          <w:rFonts w:ascii="Traditional Arabic" w:hAnsi="Traditional Arabic" w:cs="Traditional Arabic"/>
          <w:sz w:val="32"/>
          <w:szCs w:val="32"/>
          <w:rtl/>
        </w:rPr>
        <w:t>هذا الفحص إجباري</w:t>
      </w:r>
      <w:r w:rsidR="00C7639F" w:rsidRPr="00895D24">
        <w:rPr>
          <w:rFonts w:ascii="Traditional Arabic" w:hAnsi="Traditional Arabic" w:cs="Traditional Arabic"/>
          <w:sz w:val="32"/>
          <w:szCs w:val="32"/>
          <w:rtl/>
        </w:rPr>
        <w:t xml:space="preserve"> حيث تنص المادة (10) </w:t>
      </w:r>
      <w:r w:rsidR="001979A1" w:rsidRPr="00895D24">
        <w:rPr>
          <w:rFonts w:ascii="Traditional Arabic" w:hAnsi="Traditional Arabic" w:cs="Traditional Arabic"/>
          <w:sz w:val="32"/>
          <w:szCs w:val="32"/>
          <w:rtl/>
        </w:rPr>
        <w:t xml:space="preserve">من هذا القانون </w:t>
      </w:r>
      <w:r w:rsidR="00C7639F" w:rsidRPr="00895D24">
        <w:rPr>
          <w:rFonts w:ascii="Traditional Arabic" w:hAnsi="Traditional Arabic" w:cs="Traditional Arabic"/>
          <w:sz w:val="32"/>
          <w:szCs w:val="32"/>
          <w:rtl/>
        </w:rPr>
        <w:t>على أنه (يشترط في المتقدم للزواج أن يبرز تقريراً طبياً يؤيد سلامته من الأمراض) إلا</w:t>
      </w:r>
      <w:r w:rsidR="00416BB8" w:rsidRPr="00895D24">
        <w:rPr>
          <w:rFonts w:ascii="Traditional Arabic" w:hAnsi="Traditional Arabic" w:cs="Traditional Arabic"/>
          <w:sz w:val="32"/>
          <w:szCs w:val="32"/>
          <w:rtl/>
        </w:rPr>
        <w:t xml:space="preserve"> أن القانون لم يحدد هذه الأمراض</w:t>
      </w:r>
      <w:r w:rsidR="00C7639F" w:rsidRPr="00895D24">
        <w:rPr>
          <w:rFonts w:ascii="Traditional Arabic" w:hAnsi="Traditional Arabic" w:cs="Traditional Arabic"/>
          <w:sz w:val="32"/>
          <w:szCs w:val="32"/>
          <w:rtl/>
        </w:rPr>
        <w:t xml:space="preserve">، </w:t>
      </w:r>
      <w:r w:rsidR="0072758A" w:rsidRPr="00895D24">
        <w:rPr>
          <w:rFonts w:ascii="Traditional Arabic" w:hAnsi="Traditional Arabic" w:cs="Traditional Arabic"/>
          <w:sz w:val="32"/>
          <w:szCs w:val="32"/>
          <w:rtl/>
        </w:rPr>
        <w:t>ولذلك صدر القانون رقم (31) لسنة 2008م ليلزم الراغبين في الزواج على إجراء الفحص الطبي قبل إتمام الزواج</w:t>
      </w:r>
      <w:r w:rsidRPr="00895D24">
        <w:rPr>
          <w:rFonts w:ascii="Traditional Arabic" w:hAnsi="Traditional Arabic" w:cs="Traditional Arabic"/>
          <w:sz w:val="32"/>
          <w:szCs w:val="32"/>
          <w:rtl/>
        </w:rPr>
        <w:t>،</w:t>
      </w:r>
      <w:r w:rsidR="0072758A" w:rsidRPr="00895D24">
        <w:rPr>
          <w:rFonts w:ascii="Traditional Arabic" w:hAnsi="Traditional Arabic" w:cs="Traditional Arabic"/>
          <w:sz w:val="32"/>
          <w:szCs w:val="32"/>
          <w:rtl/>
        </w:rPr>
        <w:t xml:space="preserve"> وقد تضمن هذا القانون الأمراض التي يشملها الفحص وشهادة إجراء الفحص</w:t>
      </w:r>
      <w:r w:rsidR="008B067C" w:rsidRPr="00895D24">
        <w:rPr>
          <w:rFonts w:ascii="Traditional Arabic" w:hAnsi="Traditional Arabic" w:cs="Traditional Arabic"/>
          <w:sz w:val="32"/>
          <w:szCs w:val="32"/>
          <w:rtl/>
        </w:rPr>
        <w:t>،</w:t>
      </w:r>
      <w:r w:rsidR="0072758A" w:rsidRPr="00895D24">
        <w:rPr>
          <w:rFonts w:ascii="Traditional Arabic" w:hAnsi="Traditional Arabic" w:cs="Traditional Arabic"/>
          <w:sz w:val="32"/>
          <w:szCs w:val="32"/>
          <w:rtl/>
        </w:rPr>
        <w:t xml:space="preserve"> </w:t>
      </w:r>
      <w:r w:rsidRPr="00895D24">
        <w:rPr>
          <w:rFonts w:ascii="Traditional Arabic" w:hAnsi="Traditional Arabic" w:cs="Traditional Arabic"/>
          <w:sz w:val="32"/>
          <w:szCs w:val="32"/>
          <w:rtl/>
        </w:rPr>
        <w:t>كما صرح هذا القانون ب</w:t>
      </w:r>
      <w:r w:rsidR="004E17C3" w:rsidRPr="00895D24">
        <w:rPr>
          <w:rFonts w:ascii="Traditional Arabic" w:hAnsi="Traditional Arabic" w:cs="Traditional Arabic"/>
          <w:sz w:val="32"/>
          <w:szCs w:val="32"/>
          <w:rtl/>
        </w:rPr>
        <w:t>منع</w:t>
      </w:r>
      <w:r w:rsidR="0072758A" w:rsidRPr="00895D24">
        <w:rPr>
          <w:rFonts w:ascii="Traditional Arabic" w:hAnsi="Traditional Arabic" w:cs="Traditional Arabic"/>
          <w:sz w:val="32"/>
          <w:szCs w:val="32"/>
          <w:rtl/>
        </w:rPr>
        <w:t xml:space="preserve"> المأذون من إجراء عقد الزواج في حالة عدم وجود شهادة إجراء الفحص حسبما ورد في المادة (1) من هذا القانون.</w:t>
      </w:r>
      <w:r w:rsidR="0072758A" w:rsidRPr="00895D24">
        <w:rPr>
          <w:rFonts w:ascii="Traditional Arabic" w:hAnsi="Traditional Arabic" w:cs="Traditional Arabic"/>
          <w:sz w:val="32"/>
          <w:szCs w:val="32"/>
          <w:vertAlign w:val="superscript"/>
          <w:rtl/>
        </w:rPr>
        <w:t>(</w:t>
      </w:r>
      <w:r w:rsidR="0072758A" w:rsidRPr="00895D24">
        <w:rPr>
          <w:rStyle w:val="a8"/>
          <w:rFonts w:ascii="Traditional Arabic" w:hAnsi="Traditional Arabic" w:cs="Traditional Arabic"/>
          <w:sz w:val="32"/>
          <w:szCs w:val="32"/>
          <w:rtl/>
        </w:rPr>
        <w:footnoteReference w:id="75"/>
      </w:r>
      <w:r w:rsidR="0072758A" w:rsidRPr="00895D24">
        <w:rPr>
          <w:rFonts w:ascii="Traditional Arabic" w:hAnsi="Traditional Arabic" w:cs="Traditional Arabic"/>
          <w:sz w:val="32"/>
          <w:szCs w:val="32"/>
          <w:vertAlign w:val="superscript"/>
          <w:rtl/>
        </w:rPr>
        <w:t>)</w:t>
      </w:r>
      <w:r w:rsidR="0072758A" w:rsidRPr="00895D24">
        <w:rPr>
          <w:rFonts w:ascii="Traditional Arabic" w:hAnsi="Traditional Arabic" w:cs="Traditional Arabic"/>
          <w:sz w:val="32"/>
          <w:szCs w:val="32"/>
          <w:rtl/>
        </w:rPr>
        <w:t xml:space="preserve"> </w:t>
      </w:r>
    </w:p>
    <w:p w:rsidR="00B61D20" w:rsidRPr="00895D24" w:rsidRDefault="009840C7" w:rsidP="00242BF0">
      <w:pPr>
        <w:autoSpaceDE w:val="0"/>
        <w:autoSpaceDN w:val="0"/>
        <w:adjustRightInd w:val="0"/>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خام</w:t>
      </w:r>
      <w:r w:rsidR="007C34D9" w:rsidRPr="00895D24">
        <w:rPr>
          <w:rFonts w:ascii="Traditional Arabic" w:hAnsi="Traditional Arabic" w:cs="Traditional Arabic"/>
          <w:b/>
          <w:bCs/>
          <w:sz w:val="32"/>
          <w:szCs w:val="32"/>
          <w:rtl/>
        </w:rPr>
        <w:t xml:space="preserve">ساً: </w:t>
      </w:r>
      <w:r w:rsidR="00B61D20" w:rsidRPr="00895D24">
        <w:rPr>
          <w:rFonts w:ascii="Traditional Arabic" w:hAnsi="Traditional Arabic" w:cs="Traditional Arabic"/>
          <w:b/>
          <w:bCs/>
          <w:sz w:val="32"/>
          <w:szCs w:val="32"/>
          <w:rtl/>
        </w:rPr>
        <w:t>تنظيم الفحص الطبي للراغبين بالزواج في القانون المصري</w:t>
      </w:r>
      <w:r w:rsidR="00BA293B" w:rsidRPr="00895D24">
        <w:rPr>
          <w:rFonts w:ascii="Traditional Arabic" w:hAnsi="Traditional Arabic" w:cs="Traditional Arabic"/>
          <w:b/>
          <w:bCs/>
          <w:sz w:val="32"/>
          <w:szCs w:val="32"/>
          <w:rtl/>
        </w:rPr>
        <w:t>:</w:t>
      </w:r>
    </w:p>
    <w:p w:rsidR="00B61D20" w:rsidRPr="00895D24" w:rsidRDefault="0072758A"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الفحص الإجباري للراغبين بالزواج مقرر بمصر وفقاً للقانون رقم 143 لسنة 1994م فلا يتم توثيق عقد الزواج إلا بتقديم ط</w:t>
      </w:r>
      <w:r w:rsidR="009840C7" w:rsidRPr="00895D24">
        <w:rPr>
          <w:rFonts w:ascii="Traditional Arabic" w:hAnsi="Traditional Arabic" w:cs="Traditional Arabic"/>
          <w:sz w:val="32"/>
          <w:szCs w:val="32"/>
          <w:rtl/>
        </w:rPr>
        <w:t>ا</w:t>
      </w:r>
      <w:r w:rsidRPr="00895D24">
        <w:rPr>
          <w:rFonts w:ascii="Traditional Arabic" w:hAnsi="Traditional Arabic" w:cs="Traditional Arabic"/>
          <w:sz w:val="32"/>
          <w:szCs w:val="32"/>
          <w:rtl/>
        </w:rPr>
        <w:t>لب التوثيق شهادة إثبات إجراء الفحص الطبي</w:t>
      </w:r>
      <w:r w:rsidR="009840C7"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في حين حدد إجراءات هذا الفحص وشهادة إجراء هذا الفحص </w:t>
      </w:r>
      <w:r w:rsidR="00B61D20" w:rsidRPr="00895D24">
        <w:rPr>
          <w:rFonts w:ascii="Traditional Arabic" w:hAnsi="Traditional Arabic" w:cs="Traditional Arabic"/>
          <w:sz w:val="32"/>
          <w:szCs w:val="32"/>
          <w:rtl/>
        </w:rPr>
        <w:t>قرار وزير العدل رقم (6937) لسنة2008م ب</w:t>
      </w:r>
      <w:r w:rsidR="008631C5" w:rsidRPr="00895D24">
        <w:rPr>
          <w:rFonts w:ascii="Traditional Arabic" w:hAnsi="Traditional Arabic" w:cs="Traditional Arabic"/>
          <w:sz w:val="32"/>
          <w:szCs w:val="32"/>
          <w:rtl/>
        </w:rPr>
        <w:t>تعديل بعض أحكام لائحة</w:t>
      </w:r>
      <w:r w:rsidR="00416BB8" w:rsidRPr="00895D24">
        <w:rPr>
          <w:rFonts w:ascii="Traditional Arabic" w:hAnsi="Traditional Arabic" w:cs="Traditional Arabic"/>
          <w:sz w:val="32"/>
          <w:szCs w:val="32"/>
          <w:rtl/>
        </w:rPr>
        <w:t xml:space="preserve"> المأذوني</w:t>
      </w:r>
      <w:r w:rsidR="00B61D20" w:rsidRPr="00895D24">
        <w:rPr>
          <w:rFonts w:ascii="Traditional Arabic" w:hAnsi="Traditional Arabic" w:cs="Traditional Arabic"/>
          <w:sz w:val="32"/>
          <w:szCs w:val="32"/>
          <w:rtl/>
        </w:rPr>
        <w:t>ن حيث نصت المادة (الأولى) على أنه يجب ع</w:t>
      </w:r>
      <w:r w:rsidR="008B067C" w:rsidRPr="00895D24">
        <w:rPr>
          <w:rFonts w:ascii="Traditional Arabic" w:hAnsi="Traditional Arabic" w:cs="Traditional Arabic"/>
          <w:sz w:val="32"/>
          <w:szCs w:val="32"/>
          <w:rtl/>
        </w:rPr>
        <w:t>لى المأذون (الإطلاع على الشهادة</w:t>
      </w:r>
      <w:r w:rsidR="00B61D20" w:rsidRPr="00895D24">
        <w:rPr>
          <w:rFonts w:ascii="Traditional Arabic" w:hAnsi="Traditional Arabic" w:cs="Traditional Arabic"/>
          <w:sz w:val="32"/>
          <w:szCs w:val="32"/>
          <w:rtl/>
        </w:rPr>
        <w:t xml:space="preserve"> الطبية التي تثبت توقيع الفحص الطبي على الزوجين وفقاً لقرار وزير الصحة رقم (338) لسنة2008م وإثبات أرقامها بالوثيقة ) وبموجب هذا النص نجد أن الفحص الطبي للراغبين بال</w:t>
      </w:r>
      <w:r w:rsidR="008631C5" w:rsidRPr="00895D24">
        <w:rPr>
          <w:rFonts w:ascii="Traditional Arabic" w:hAnsi="Traditional Arabic" w:cs="Traditional Arabic"/>
          <w:sz w:val="32"/>
          <w:szCs w:val="32"/>
          <w:rtl/>
        </w:rPr>
        <w:t>ز</w:t>
      </w:r>
      <w:r w:rsidR="008B067C" w:rsidRPr="00895D24">
        <w:rPr>
          <w:rFonts w:ascii="Traditional Arabic" w:hAnsi="Traditional Arabic" w:cs="Traditional Arabic"/>
          <w:sz w:val="32"/>
          <w:szCs w:val="32"/>
          <w:rtl/>
        </w:rPr>
        <w:t>واج إجباري</w:t>
      </w:r>
      <w:r w:rsidR="00B61D20" w:rsidRPr="00895D24">
        <w:rPr>
          <w:rFonts w:ascii="Traditional Arabic" w:hAnsi="Traditional Arabic" w:cs="Traditional Arabic"/>
          <w:sz w:val="32"/>
          <w:szCs w:val="32"/>
          <w:rtl/>
        </w:rPr>
        <w:t xml:space="preserve"> في مصر ، وقد تضمن قرار وزير الصحة المشار الأمراض التي </w:t>
      </w:r>
      <w:r w:rsidR="009840C7" w:rsidRPr="00895D24">
        <w:rPr>
          <w:rFonts w:ascii="Traditional Arabic" w:hAnsi="Traditional Arabic" w:cs="Traditional Arabic"/>
          <w:sz w:val="32"/>
          <w:szCs w:val="32"/>
          <w:rtl/>
        </w:rPr>
        <w:t>يشملها  الفحص الطبي ل</w:t>
      </w:r>
      <w:r w:rsidR="00B61D20" w:rsidRPr="00895D24">
        <w:rPr>
          <w:rFonts w:ascii="Traditional Arabic" w:hAnsi="Traditional Arabic" w:cs="Traditional Arabic"/>
          <w:sz w:val="32"/>
          <w:szCs w:val="32"/>
          <w:rtl/>
        </w:rPr>
        <w:t xml:space="preserve">لراغبين بالزواج وكيفية الفحص </w:t>
      </w:r>
      <w:r w:rsidR="00C25775" w:rsidRPr="00895D24">
        <w:rPr>
          <w:rFonts w:ascii="Traditional Arabic" w:hAnsi="Traditional Arabic" w:cs="Traditional Arabic"/>
          <w:sz w:val="32"/>
          <w:szCs w:val="32"/>
          <w:rtl/>
        </w:rPr>
        <w:t>والمراكز الطبية التي يتم فيها الفحص</w:t>
      </w:r>
      <w:r w:rsidR="00B61D20" w:rsidRPr="00895D24">
        <w:rPr>
          <w:rFonts w:ascii="Traditional Arabic" w:hAnsi="Traditional Arabic" w:cs="Traditional Arabic"/>
          <w:sz w:val="32"/>
          <w:szCs w:val="32"/>
          <w:rtl/>
        </w:rPr>
        <w:t xml:space="preserve"> وشهادة </w:t>
      </w:r>
      <w:r w:rsidR="00C25775" w:rsidRPr="00895D24">
        <w:rPr>
          <w:rFonts w:ascii="Traditional Arabic" w:hAnsi="Traditional Arabic" w:cs="Traditional Arabic"/>
          <w:sz w:val="32"/>
          <w:szCs w:val="32"/>
          <w:rtl/>
        </w:rPr>
        <w:t>إتمام</w:t>
      </w:r>
      <w:r w:rsidR="008B067C" w:rsidRPr="00895D24">
        <w:rPr>
          <w:rFonts w:ascii="Traditional Arabic" w:hAnsi="Traditional Arabic" w:cs="Traditional Arabic"/>
          <w:sz w:val="32"/>
          <w:szCs w:val="32"/>
          <w:rtl/>
        </w:rPr>
        <w:t xml:space="preserve"> الفحص</w:t>
      </w:r>
      <w:r w:rsidR="00B61D20" w:rsidRPr="00895D24">
        <w:rPr>
          <w:rFonts w:ascii="Traditional Arabic" w:hAnsi="Traditional Arabic" w:cs="Traditional Arabic"/>
          <w:sz w:val="32"/>
          <w:szCs w:val="32"/>
          <w:rtl/>
        </w:rPr>
        <w:t xml:space="preserve"> وغير ذلك</w:t>
      </w:r>
      <w:r w:rsidR="009840C7" w:rsidRPr="00895D24">
        <w:rPr>
          <w:rFonts w:ascii="Traditional Arabic" w:hAnsi="Traditional Arabic" w:cs="Traditional Arabic"/>
          <w:sz w:val="32"/>
          <w:szCs w:val="32"/>
          <w:vertAlign w:val="superscript"/>
          <w:rtl/>
        </w:rPr>
        <w:t>(</w:t>
      </w:r>
      <w:r w:rsidR="009840C7" w:rsidRPr="00895D24">
        <w:rPr>
          <w:rStyle w:val="a8"/>
          <w:rFonts w:ascii="Traditional Arabic" w:hAnsi="Traditional Arabic" w:cs="Traditional Arabic"/>
          <w:sz w:val="32"/>
          <w:szCs w:val="32"/>
          <w:rtl/>
        </w:rPr>
        <w:footnoteReference w:id="76"/>
      </w:r>
      <w:r w:rsidR="008B067C" w:rsidRPr="00895D24">
        <w:rPr>
          <w:rFonts w:ascii="Traditional Arabic" w:hAnsi="Traditional Arabic" w:cs="Traditional Arabic"/>
          <w:sz w:val="32"/>
          <w:szCs w:val="32"/>
          <w:vertAlign w:val="superscript"/>
          <w:rtl/>
        </w:rPr>
        <w:t>)</w:t>
      </w:r>
      <w:r w:rsidR="00B61D20" w:rsidRPr="00895D24">
        <w:rPr>
          <w:rFonts w:ascii="Traditional Arabic" w:hAnsi="Traditional Arabic" w:cs="Traditional Arabic"/>
          <w:sz w:val="32"/>
          <w:szCs w:val="32"/>
          <w:rtl/>
        </w:rPr>
        <w:t>.</w:t>
      </w:r>
    </w:p>
    <w:p w:rsidR="00B61D20" w:rsidRPr="00895D24" w:rsidRDefault="007C34D9" w:rsidP="00242BF0">
      <w:pPr>
        <w:autoSpaceDE w:val="0"/>
        <w:autoSpaceDN w:val="0"/>
        <w:adjustRightInd w:val="0"/>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lastRenderedPageBreak/>
        <w:t>سا</w:t>
      </w:r>
      <w:r w:rsidR="009840C7" w:rsidRPr="00895D24">
        <w:rPr>
          <w:rFonts w:ascii="Traditional Arabic" w:hAnsi="Traditional Arabic" w:cs="Traditional Arabic"/>
          <w:b/>
          <w:bCs/>
          <w:sz w:val="32"/>
          <w:szCs w:val="32"/>
          <w:rtl/>
        </w:rPr>
        <w:t>دس</w:t>
      </w:r>
      <w:r w:rsidRPr="00895D24">
        <w:rPr>
          <w:rFonts w:ascii="Traditional Arabic" w:hAnsi="Traditional Arabic" w:cs="Traditional Arabic"/>
          <w:b/>
          <w:bCs/>
          <w:sz w:val="32"/>
          <w:szCs w:val="32"/>
          <w:rtl/>
        </w:rPr>
        <w:t xml:space="preserve">اً: </w:t>
      </w:r>
      <w:r w:rsidR="00B61D20" w:rsidRPr="00895D24">
        <w:rPr>
          <w:rFonts w:ascii="Traditional Arabic" w:hAnsi="Traditional Arabic" w:cs="Traditional Arabic"/>
          <w:b/>
          <w:bCs/>
          <w:sz w:val="32"/>
          <w:szCs w:val="32"/>
          <w:rtl/>
        </w:rPr>
        <w:t xml:space="preserve">تنظيم الفحص الطبي للراغبين بالزواج في </w:t>
      </w:r>
      <w:r w:rsidR="00556516" w:rsidRPr="00895D24">
        <w:rPr>
          <w:rFonts w:ascii="Traditional Arabic" w:hAnsi="Traditional Arabic" w:cs="Traditional Arabic"/>
          <w:b/>
          <w:bCs/>
          <w:sz w:val="32"/>
          <w:szCs w:val="32"/>
          <w:rtl/>
        </w:rPr>
        <w:t>الأردن</w:t>
      </w:r>
      <w:r w:rsidR="00BA293B" w:rsidRPr="00895D24">
        <w:rPr>
          <w:rFonts w:ascii="Traditional Arabic" w:hAnsi="Traditional Arabic" w:cs="Traditional Arabic"/>
          <w:b/>
          <w:bCs/>
          <w:sz w:val="32"/>
          <w:szCs w:val="32"/>
          <w:rtl/>
        </w:rPr>
        <w:t>:</w:t>
      </w:r>
    </w:p>
    <w:p w:rsidR="001146C4" w:rsidRPr="00895D24" w:rsidRDefault="008B067C" w:rsidP="00242BF0">
      <w:pPr>
        <w:autoSpaceDE w:val="0"/>
        <w:autoSpaceDN w:val="0"/>
        <w:adjustRightInd w:val="0"/>
        <w:jc w:val="lowKashida"/>
        <w:rPr>
          <w:rFonts w:ascii="Traditional Arabic" w:hAnsi="Traditional Arabic" w:cs="Traditional Arabic"/>
          <w:sz w:val="32"/>
          <w:szCs w:val="32"/>
          <w:vertAlign w:val="superscript"/>
          <w:rtl/>
        </w:rPr>
      </w:pPr>
      <w:r w:rsidRPr="00895D24">
        <w:rPr>
          <w:rFonts w:ascii="Traditional Arabic" w:hAnsi="Traditional Arabic" w:cs="Traditional Arabic"/>
          <w:sz w:val="32"/>
          <w:szCs w:val="32"/>
          <w:rtl/>
        </w:rPr>
        <w:t xml:space="preserve">الفحص إجباري </w:t>
      </w:r>
      <w:r w:rsidR="00B61D20" w:rsidRPr="00895D24">
        <w:rPr>
          <w:rFonts w:ascii="Traditional Arabic" w:hAnsi="Traditional Arabic" w:cs="Traditional Arabic"/>
          <w:sz w:val="32"/>
          <w:szCs w:val="32"/>
          <w:rtl/>
        </w:rPr>
        <w:t xml:space="preserve">في الأردن </w:t>
      </w:r>
      <w:r w:rsidRPr="00895D24">
        <w:rPr>
          <w:rFonts w:ascii="Traditional Arabic" w:hAnsi="Traditional Arabic" w:cs="Traditional Arabic"/>
          <w:sz w:val="32"/>
          <w:szCs w:val="32"/>
          <w:rtl/>
        </w:rPr>
        <w:t>بموجب</w:t>
      </w:r>
      <w:r w:rsidR="00B61D20" w:rsidRPr="00895D24">
        <w:rPr>
          <w:rFonts w:ascii="Traditional Arabic" w:hAnsi="Traditional Arabic" w:cs="Traditional Arabic"/>
          <w:sz w:val="32"/>
          <w:szCs w:val="32"/>
          <w:rtl/>
        </w:rPr>
        <w:t xml:space="preserve"> نظام الفحص الطبي قبل الزواج رقم (57)لسنة2004م حيث نصت المادة(4) فقرة (أ) على أنه (يتوجب على طرفي عقد الزواج قبل توثيق العقد إجراء الفحص الطبي لدى أي من المراكز الطبية المعتمدة) وهذا النص صريح</w:t>
      </w:r>
      <w:r w:rsidRPr="00895D24">
        <w:rPr>
          <w:rFonts w:ascii="Traditional Arabic" w:hAnsi="Traditional Arabic" w:cs="Traditional Arabic"/>
          <w:sz w:val="32"/>
          <w:szCs w:val="32"/>
          <w:rtl/>
        </w:rPr>
        <w:t xml:space="preserve"> في وجوب الفحص الطبي</w:t>
      </w:r>
      <w:r w:rsidR="00B61D20" w:rsidRPr="00895D24">
        <w:rPr>
          <w:rFonts w:ascii="Traditional Arabic" w:hAnsi="Traditional Arabic" w:cs="Traditional Arabic"/>
          <w:sz w:val="32"/>
          <w:szCs w:val="32"/>
          <w:rtl/>
        </w:rPr>
        <w:t xml:space="preserve">، وتنفيذاً لهذا النص فقد أصدر وزير الصحة الأردني تعليماته رقم (1) لسنة2004م التي تبين أنواع الفحوصات ومراكز المشورة وسرية هذه الفحوصات وضرورة إجراء فحص تأكيدي للتأكد من صحة وسلامة </w:t>
      </w:r>
      <w:r w:rsidR="00556516" w:rsidRPr="00895D24">
        <w:rPr>
          <w:rFonts w:ascii="Traditional Arabic" w:hAnsi="Traditional Arabic" w:cs="Traditional Arabic"/>
          <w:sz w:val="32"/>
          <w:szCs w:val="32"/>
          <w:rtl/>
        </w:rPr>
        <w:t>النتيجة</w:t>
      </w:r>
      <w:r w:rsidR="00B61D20" w:rsidRPr="00895D24">
        <w:rPr>
          <w:rFonts w:ascii="Traditional Arabic" w:hAnsi="Traditional Arabic" w:cs="Traditional Arabic"/>
          <w:sz w:val="32"/>
          <w:szCs w:val="32"/>
          <w:rtl/>
        </w:rPr>
        <w:t xml:space="preserve"> الأولية وغير ذلك من التفاصيل</w:t>
      </w:r>
      <w:r w:rsidR="00B61D20" w:rsidRPr="00895D24">
        <w:rPr>
          <w:rFonts w:ascii="Traditional Arabic" w:hAnsi="Traditional Arabic" w:cs="Traditional Arabic"/>
          <w:sz w:val="32"/>
          <w:szCs w:val="32"/>
          <w:vertAlign w:val="superscript"/>
          <w:rtl/>
        </w:rPr>
        <w:t>(</w:t>
      </w:r>
      <w:r w:rsidR="00B61D20" w:rsidRPr="00895D24">
        <w:rPr>
          <w:rStyle w:val="a8"/>
          <w:rFonts w:ascii="Traditional Arabic" w:hAnsi="Traditional Arabic" w:cs="Traditional Arabic"/>
          <w:sz w:val="32"/>
          <w:szCs w:val="32"/>
          <w:rtl/>
        </w:rPr>
        <w:footnoteReference w:id="77"/>
      </w:r>
      <w:r w:rsidR="00B61D20" w:rsidRPr="00895D24">
        <w:rPr>
          <w:rFonts w:ascii="Traditional Arabic" w:hAnsi="Traditional Arabic" w:cs="Traditional Arabic"/>
          <w:sz w:val="32"/>
          <w:szCs w:val="32"/>
          <w:vertAlign w:val="superscript"/>
          <w:rtl/>
        </w:rPr>
        <w:t>)</w:t>
      </w:r>
    </w:p>
    <w:p w:rsidR="00B61D20" w:rsidRPr="00895D24" w:rsidRDefault="009840C7"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b/>
          <w:bCs/>
          <w:sz w:val="32"/>
          <w:szCs w:val="32"/>
          <w:rtl/>
        </w:rPr>
        <w:t>سابع</w:t>
      </w:r>
      <w:r w:rsidR="007C34D9" w:rsidRPr="00895D24">
        <w:rPr>
          <w:rFonts w:ascii="Traditional Arabic" w:hAnsi="Traditional Arabic" w:cs="Traditional Arabic"/>
          <w:b/>
          <w:bCs/>
          <w:sz w:val="32"/>
          <w:szCs w:val="32"/>
          <w:rtl/>
        </w:rPr>
        <w:t xml:space="preserve">اً: </w:t>
      </w:r>
      <w:r w:rsidR="00B61D20" w:rsidRPr="00895D24">
        <w:rPr>
          <w:rFonts w:ascii="Traditional Arabic" w:hAnsi="Traditional Arabic" w:cs="Traditional Arabic"/>
          <w:b/>
          <w:bCs/>
          <w:sz w:val="32"/>
          <w:szCs w:val="32"/>
          <w:rtl/>
        </w:rPr>
        <w:t xml:space="preserve">تنظيم الفحص الطبي للراغبين بالزواج في </w:t>
      </w:r>
      <w:r w:rsidR="00556516" w:rsidRPr="00895D24">
        <w:rPr>
          <w:rFonts w:ascii="Traditional Arabic" w:hAnsi="Traditional Arabic" w:cs="Traditional Arabic"/>
          <w:b/>
          <w:bCs/>
          <w:sz w:val="32"/>
          <w:szCs w:val="32"/>
          <w:rtl/>
        </w:rPr>
        <w:t>الأمارات</w:t>
      </w:r>
      <w:r w:rsidR="00BA293B" w:rsidRPr="00895D24">
        <w:rPr>
          <w:rFonts w:ascii="Traditional Arabic" w:hAnsi="Traditional Arabic" w:cs="Traditional Arabic"/>
          <w:b/>
          <w:bCs/>
          <w:sz w:val="32"/>
          <w:szCs w:val="32"/>
          <w:rtl/>
        </w:rPr>
        <w:t>:</w:t>
      </w:r>
    </w:p>
    <w:p w:rsidR="00556516" w:rsidRPr="00895D24" w:rsidRDefault="00556516"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ينظم هذه المسألة قانون الأحوال الشخصية الإماراتي </w:t>
      </w:r>
      <w:r w:rsidR="00554E51" w:rsidRPr="00895D24">
        <w:rPr>
          <w:rFonts w:ascii="Traditional Arabic" w:hAnsi="Traditional Arabic" w:cs="Traditional Arabic"/>
          <w:sz w:val="32"/>
          <w:szCs w:val="32"/>
          <w:rtl/>
        </w:rPr>
        <w:t>حيث</w:t>
      </w:r>
      <w:r w:rsidRPr="00895D24">
        <w:rPr>
          <w:rFonts w:ascii="Traditional Arabic" w:hAnsi="Traditional Arabic" w:cs="Traditional Arabic"/>
          <w:sz w:val="32"/>
          <w:szCs w:val="32"/>
          <w:rtl/>
        </w:rPr>
        <w:t xml:space="preserve"> نص</w:t>
      </w:r>
      <w:r w:rsidR="0079578A" w:rsidRPr="00895D24">
        <w:rPr>
          <w:rFonts w:ascii="Traditional Arabic" w:hAnsi="Traditional Arabic" w:cs="Traditional Arabic"/>
          <w:sz w:val="32"/>
          <w:szCs w:val="32"/>
          <w:rtl/>
        </w:rPr>
        <w:t>ت</w:t>
      </w:r>
      <w:r w:rsidRPr="00895D24">
        <w:rPr>
          <w:rFonts w:ascii="Traditional Arabic" w:hAnsi="Traditional Arabic" w:cs="Traditional Arabic"/>
          <w:sz w:val="32"/>
          <w:szCs w:val="32"/>
          <w:rtl/>
        </w:rPr>
        <w:t xml:space="preserve"> المادة (27) فقرة (2) </w:t>
      </w:r>
      <w:r w:rsidR="00554E51" w:rsidRPr="00895D24">
        <w:rPr>
          <w:rFonts w:ascii="Traditional Arabic" w:hAnsi="Traditional Arabic" w:cs="Traditional Arabic"/>
          <w:sz w:val="32"/>
          <w:szCs w:val="32"/>
          <w:rtl/>
        </w:rPr>
        <w:t xml:space="preserve">من هذا القانون </w:t>
      </w:r>
      <w:r w:rsidRPr="00895D24">
        <w:rPr>
          <w:rFonts w:ascii="Traditional Arabic" w:hAnsi="Traditional Arabic" w:cs="Traditional Arabic"/>
          <w:sz w:val="32"/>
          <w:szCs w:val="32"/>
          <w:rtl/>
        </w:rPr>
        <w:t>على أنه (يشترط لتوثيق عقد الزواج تقديم تقرير من لجنة طبية مختصة تفيد الخلو من الأمراض التي نص القانون على جواز التفريق بسببها) والأمراض التي نص عليها القانون مذكورة على سبيل المثال وليس على سبيل الحصر</w:t>
      </w:r>
      <w:r w:rsidR="00301A0E"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وهي ا</w:t>
      </w:r>
      <w:r w:rsidR="00416BB8" w:rsidRPr="00895D24">
        <w:rPr>
          <w:rFonts w:ascii="Traditional Arabic" w:hAnsi="Traditional Arabic" w:cs="Traditional Arabic"/>
          <w:sz w:val="32"/>
          <w:szCs w:val="32"/>
          <w:rtl/>
        </w:rPr>
        <w:t>لأمراض المعدية المستحكمة والعقم</w:t>
      </w:r>
      <w:r w:rsidR="0066222F" w:rsidRPr="00895D24">
        <w:rPr>
          <w:rFonts w:ascii="Traditional Arabic" w:hAnsi="Traditional Arabic" w:cs="Traditional Arabic"/>
          <w:sz w:val="32"/>
          <w:szCs w:val="32"/>
          <w:rtl/>
        </w:rPr>
        <w:t>،</w:t>
      </w:r>
      <w:r w:rsidR="00301A0E" w:rsidRPr="00895D24">
        <w:rPr>
          <w:rFonts w:ascii="Traditional Arabic" w:hAnsi="Traditional Arabic" w:cs="Traditional Arabic"/>
          <w:sz w:val="32"/>
          <w:szCs w:val="32"/>
          <w:rtl/>
        </w:rPr>
        <w:t xml:space="preserve"> و</w:t>
      </w:r>
      <w:r w:rsidR="0066222F" w:rsidRPr="00895D24">
        <w:rPr>
          <w:rFonts w:ascii="Traditional Arabic" w:hAnsi="Traditional Arabic" w:cs="Traditional Arabic"/>
          <w:sz w:val="32"/>
          <w:szCs w:val="32"/>
          <w:rtl/>
        </w:rPr>
        <w:t xml:space="preserve">لم يقرر القانون العقوبة على من يباشر عقد الزواج أو يقوم بتوثيقه من غير تقديم شهادة </w:t>
      </w:r>
      <w:r w:rsidR="00937B34" w:rsidRPr="00895D24">
        <w:rPr>
          <w:rFonts w:ascii="Traditional Arabic" w:hAnsi="Traditional Arabic" w:cs="Traditional Arabic"/>
          <w:sz w:val="32"/>
          <w:szCs w:val="32"/>
          <w:rtl/>
        </w:rPr>
        <w:t>إجراء الفحص.</w:t>
      </w:r>
    </w:p>
    <w:p w:rsidR="00554E51" w:rsidRPr="00895D24" w:rsidRDefault="009840C7" w:rsidP="00242BF0">
      <w:pPr>
        <w:autoSpaceDE w:val="0"/>
        <w:autoSpaceDN w:val="0"/>
        <w:adjustRightInd w:val="0"/>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ثامن</w:t>
      </w:r>
      <w:r w:rsidR="007C34D9" w:rsidRPr="00895D24">
        <w:rPr>
          <w:rFonts w:ascii="Traditional Arabic" w:hAnsi="Traditional Arabic" w:cs="Traditional Arabic"/>
          <w:b/>
          <w:bCs/>
          <w:sz w:val="32"/>
          <w:szCs w:val="32"/>
          <w:rtl/>
        </w:rPr>
        <w:t xml:space="preserve">اً: </w:t>
      </w:r>
      <w:r w:rsidR="00554E51" w:rsidRPr="00895D24">
        <w:rPr>
          <w:rFonts w:ascii="Traditional Arabic" w:hAnsi="Traditional Arabic" w:cs="Traditional Arabic"/>
          <w:b/>
          <w:bCs/>
          <w:sz w:val="32"/>
          <w:szCs w:val="32"/>
          <w:rtl/>
        </w:rPr>
        <w:t>تنظيم الفحص الطبي للراغبين بالزواج في المغرب</w:t>
      </w:r>
      <w:r w:rsidR="00BA293B" w:rsidRPr="00895D24">
        <w:rPr>
          <w:rFonts w:ascii="Traditional Arabic" w:hAnsi="Traditional Arabic" w:cs="Traditional Arabic"/>
          <w:b/>
          <w:bCs/>
          <w:sz w:val="32"/>
          <w:szCs w:val="32"/>
          <w:rtl/>
        </w:rPr>
        <w:t>:</w:t>
      </w:r>
    </w:p>
    <w:p w:rsidR="00554E51" w:rsidRPr="00895D24" w:rsidRDefault="00554E51"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 هذا الفحص</w:t>
      </w:r>
      <w:r w:rsidR="00301A0E" w:rsidRPr="00895D24">
        <w:rPr>
          <w:rFonts w:ascii="Traditional Arabic" w:hAnsi="Traditional Arabic" w:cs="Traditional Arabic"/>
          <w:sz w:val="32"/>
          <w:szCs w:val="32"/>
          <w:rtl/>
        </w:rPr>
        <w:t xml:space="preserve"> إجباري بموجب</w:t>
      </w:r>
      <w:r w:rsidRPr="00895D24">
        <w:rPr>
          <w:rFonts w:ascii="Traditional Arabic" w:hAnsi="Traditional Arabic" w:cs="Traditional Arabic"/>
          <w:sz w:val="32"/>
          <w:szCs w:val="32"/>
          <w:rtl/>
        </w:rPr>
        <w:t xml:space="preserve"> مدونة الأسرة المغربية ( قانون الأسرة ) حيث تنص هذه المدونة في المادة (65) على أن ( يستحدث ملف لعقد الزواج يحفظ بكتابة الضبط لدى قسم قضاء</w:t>
      </w:r>
      <w:r w:rsidR="00301A0E" w:rsidRPr="00895D24">
        <w:rPr>
          <w:rFonts w:ascii="Traditional Arabic" w:hAnsi="Traditional Arabic" w:cs="Traditional Arabic"/>
          <w:sz w:val="32"/>
          <w:szCs w:val="32"/>
          <w:rtl/>
        </w:rPr>
        <w:t xml:space="preserve"> الأسرة ب</w:t>
      </w:r>
      <w:r w:rsidRPr="00895D24">
        <w:rPr>
          <w:rFonts w:ascii="Traditional Arabic" w:hAnsi="Traditional Arabic" w:cs="Traditional Arabic"/>
          <w:sz w:val="32"/>
          <w:szCs w:val="32"/>
          <w:rtl/>
        </w:rPr>
        <w:t>محل إبرام ا</w:t>
      </w:r>
      <w:r w:rsidR="00416BB8" w:rsidRPr="00895D24">
        <w:rPr>
          <w:rFonts w:ascii="Traditional Arabic" w:hAnsi="Traditional Arabic" w:cs="Traditional Arabic"/>
          <w:sz w:val="32"/>
          <w:szCs w:val="32"/>
          <w:rtl/>
        </w:rPr>
        <w:t>لعقد ويضم الملف الوثائق التالية</w:t>
      </w:r>
      <w:r w:rsidRPr="00895D24">
        <w:rPr>
          <w:rFonts w:ascii="Traditional Arabic" w:hAnsi="Traditional Arabic" w:cs="Traditional Arabic"/>
          <w:sz w:val="32"/>
          <w:szCs w:val="32"/>
          <w:rtl/>
        </w:rPr>
        <w:t>: مطبوع خاص بطلب الأذن بتوثيق الزواج يحدد شك</w:t>
      </w:r>
      <w:r w:rsidR="00416BB8" w:rsidRPr="00895D24">
        <w:rPr>
          <w:rFonts w:ascii="Traditional Arabic" w:hAnsi="Traditional Arabic" w:cs="Traditional Arabic"/>
          <w:sz w:val="32"/>
          <w:szCs w:val="32"/>
          <w:rtl/>
        </w:rPr>
        <w:t>له ومضمونه بقرار من وزير العدل</w:t>
      </w:r>
      <w:r w:rsidRPr="00895D24">
        <w:rPr>
          <w:rFonts w:ascii="Traditional Arabic" w:hAnsi="Traditional Arabic" w:cs="Traditional Arabic"/>
          <w:sz w:val="32"/>
          <w:szCs w:val="32"/>
          <w:rtl/>
        </w:rPr>
        <w:t xml:space="preserve"> شهادة طبية لكل واحد من الخطيبين يحدد مضمونها وطريقة إصدارها بقرار مشترك لوزيري العدل والصحة ) وبموجب هذه المادة يتم عرض ملف عقد الزواج على قاضي الأسرة المكلف بالزواج الذي يتحقق من توفر الشهادات المطلوبة وسلامتها ومنها الشهادة الطبية بإجراء الفحص الطبي وبعد ذلك يأذن قاضي الأسرة المكلف بال</w:t>
      </w:r>
      <w:r w:rsidR="00416BB8" w:rsidRPr="00895D24">
        <w:rPr>
          <w:rFonts w:ascii="Traditional Arabic" w:hAnsi="Traditional Arabic" w:cs="Traditional Arabic"/>
          <w:sz w:val="32"/>
          <w:szCs w:val="32"/>
          <w:rtl/>
        </w:rPr>
        <w:t>زواج للمختصين بتوثيق عقد الزواج</w:t>
      </w:r>
      <w:r w:rsidRPr="00895D24">
        <w:rPr>
          <w:rFonts w:ascii="Traditional Arabic" w:hAnsi="Traditional Arabic" w:cs="Traditional Arabic"/>
          <w:sz w:val="32"/>
          <w:szCs w:val="32"/>
          <w:rtl/>
        </w:rPr>
        <w:t xml:space="preserve">. </w:t>
      </w:r>
    </w:p>
    <w:p w:rsidR="00BA293B" w:rsidRPr="00895D24" w:rsidRDefault="00554E51"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وعند استقراء النص القانوني السابق ذكره نجد أن القانون المغربي قد جعل الفحص الطبي للراغبين بالزواج إجبارياً بحيث إذا تخلف الرجل والمرأة عن إجراء هذا الفحص فلا يتم توثيق هذا العقد حسبما هو ظا</w:t>
      </w:r>
      <w:r w:rsidR="00416BB8" w:rsidRPr="00895D24">
        <w:rPr>
          <w:rFonts w:ascii="Traditional Arabic" w:hAnsi="Traditional Arabic" w:cs="Traditional Arabic"/>
          <w:sz w:val="32"/>
          <w:szCs w:val="32"/>
          <w:rtl/>
        </w:rPr>
        <w:t>هر في النص القانوني السابق ذكره</w:t>
      </w:r>
      <w:r w:rsidRPr="00895D24">
        <w:rPr>
          <w:rFonts w:ascii="Traditional Arabic" w:hAnsi="Traditional Arabic" w:cs="Traditional Arabic"/>
          <w:sz w:val="32"/>
          <w:szCs w:val="32"/>
          <w:rtl/>
        </w:rPr>
        <w:t>، كما يلاحظ أن النص القانوني قد أحال تفاصيل الفحص الطبي ومضمون الشهادة التي تثبت إجراء الفحص وطريقة إصدارها الشهادة إلى قرار يصدر من وزير العدل والصحة</w:t>
      </w:r>
      <w:r w:rsidR="0079578A" w:rsidRPr="00895D24">
        <w:rPr>
          <w:rFonts w:ascii="Traditional Arabic" w:hAnsi="Traditional Arabic" w:cs="Traditional Arabic"/>
          <w:sz w:val="32"/>
          <w:szCs w:val="32"/>
          <w:vertAlign w:val="superscript"/>
          <w:rtl/>
        </w:rPr>
        <w:t>(</w:t>
      </w:r>
      <w:r w:rsidR="0079578A" w:rsidRPr="00895D24">
        <w:rPr>
          <w:rStyle w:val="a8"/>
          <w:rFonts w:ascii="Traditional Arabic" w:hAnsi="Traditional Arabic" w:cs="Traditional Arabic"/>
          <w:sz w:val="32"/>
          <w:szCs w:val="32"/>
          <w:rtl/>
        </w:rPr>
        <w:footnoteReference w:id="78"/>
      </w:r>
      <w:r w:rsidR="0079578A" w:rsidRPr="00895D24">
        <w:rPr>
          <w:rFonts w:ascii="Traditional Arabic" w:hAnsi="Traditional Arabic" w:cs="Traditional Arabic"/>
          <w:sz w:val="32"/>
          <w:szCs w:val="32"/>
          <w:vertAlign w:val="superscript"/>
          <w:rtl/>
        </w:rPr>
        <w:t>)</w:t>
      </w:r>
      <w:r w:rsidRPr="00895D24">
        <w:rPr>
          <w:rFonts w:ascii="Traditional Arabic" w:hAnsi="Traditional Arabic" w:cs="Traditional Arabic"/>
          <w:sz w:val="32"/>
          <w:szCs w:val="32"/>
          <w:rtl/>
        </w:rPr>
        <w:t xml:space="preserve">. </w:t>
      </w:r>
    </w:p>
    <w:p w:rsidR="00556516" w:rsidRPr="00895D24" w:rsidRDefault="009840C7" w:rsidP="00242BF0">
      <w:pPr>
        <w:autoSpaceDE w:val="0"/>
        <w:autoSpaceDN w:val="0"/>
        <w:adjustRightInd w:val="0"/>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تاسع</w:t>
      </w:r>
      <w:r w:rsidR="007C34D9" w:rsidRPr="00895D24">
        <w:rPr>
          <w:rFonts w:ascii="Traditional Arabic" w:hAnsi="Traditional Arabic" w:cs="Traditional Arabic"/>
          <w:b/>
          <w:bCs/>
          <w:sz w:val="32"/>
          <w:szCs w:val="32"/>
          <w:rtl/>
        </w:rPr>
        <w:t>ً</w:t>
      </w:r>
      <w:r w:rsidRPr="00895D24">
        <w:rPr>
          <w:rFonts w:ascii="Traditional Arabic" w:hAnsi="Traditional Arabic" w:cs="Traditional Arabic"/>
          <w:b/>
          <w:bCs/>
          <w:sz w:val="32"/>
          <w:szCs w:val="32"/>
          <w:rtl/>
        </w:rPr>
        <w:t>ا</w:t>
      </w:r>
      <w:r w:rsidR="007C34D9" w:rsidRPr="00895D24">
        <w:rPr>
          <w:rFonts w:ascii="Traditional Arabic" w:hAnsi="Traditional Arabic" w:cs="Traditional Arabic"/>
          <w:b/>
          <w:bCs/>
          <w:sz w:val="32"/>
          <w:szCs w:val="32"/>
          <w:rtl/>
        </w:rPr>
        <w:t xml:space="preserve">: </w:t>
      </w:r>
      <w:r w:rsidR="00556516" w:rsidRPr="00895D24">
        <w:rPr>
          <w:rFonts w:ascii="Traditional Arabic" w:hAnsi="Traditional Arabic" w:cs="Traditional Arabic"/>
          <w:b/>
          <w:bCs/>
          <w:sz w:val="32"/>
          <w:szCs w:val="32"/>
          <w:rtl/>
        </w:rPr>
        <w:t>تنظيم الفحص الطبي للراغبين بالزواج في قطر</w:t>
      </w:r>
      <w:r w:rsidR="00BA293B" w:rsidRPr="00895D24">
        <w:rPr>
          <w:rFonts w:ascii="Traditional Arabic" w:hAnsi="Traditional Arabic" w:cs="Traditional Arabic"/>
          <w:b/>
          <w:bCs/>
          <w:sz w:val="32"/>
          <w:szCs w:val="32"/>
          <w:rtl/>
        </w:rPr>
        <w:t>:</w:t>
      </w:r>
    </w:p>
    <w:p w:rsidR="00242BF0" w:rsidRPr="00895D24" w:rsidRDefault="00556516" w:rsidP="00242BF0">
      <w:pPr>
        <w:autoSpaceDE w:val="0"/>
        <w:autoSpaceDN w:val="0"/>
        <w:adjustRightInd w:val="0"/>
        <w:rPr>
          <w:rFonts w:ascii="Traditional Arabic" w:hAnsi="Traditional Arabic" w:cs="Traditional Arabic"/>
          <w:b/>
          <w:bCs/>
          <w:sz w:val="32"/>
          <w:szCs w:val="32"/>
          <w:rtl/>
        </w:rPr>
      </w:pPr>
      <w:r w:rsidRPr="00895D24">
        <w:rPr>
          <w:rFonts w:ascii="Traditional Arabic" w:hAnsi="Traditional Arabic" w:cs="Traditional Arabic"/>
          <w:sz w:val="32"/>
          <w:szCs w:val="32"/>
          <w:rtl/>
        </w:rPr>
        <w:t xml:space="preserve">ينظم هذا الموضوع قانون الأسرة رقم (22) لسنة2006م الذي نص في المادة (18) على (تقديم شهادة طبية من الجهات المختصة </w:t>
      </w:r>
      <w:r w:rsidR="00554E51" w:rsidRPr="00895D24">
        <w:rPr>
          <w:rFonts w:ascii="Traditional Arabic" w:hAnsi="Traditional Arabic" w:cs="Traditional Arabic"/>
          <w:sz w:val="32"/>
          <w:szCs w:val="32"/>
          <w:rtl/>
        </w:rPr>
        <w:t>ل</w:t>
      </w:r>
      <w:r w:rsidRPr="00895D24">
        <w:rPr>
          <w:rFonts w:ascii="Traditional Arabic" w:hAnsi="Traditional Arabic" w:cs="Traditional Arabic"/>
          <w:sz w:val="32"/>
          <w:szCs w:val="32"/>
          <w:rtl/>
        </w:rPr>
        <w:t xml:space="preserve">لطرفين قبل توثيق عقد الزواج ولا يجوز لموثق الامتناع عن توثيق عقد الزواج مهما كانت نتائج الفحص الطبي متى رغب الطرفان في إتمام هذا العقد)وتنفيذاً لهذا النص فقد أصدر وزير الصحة القطري تعليماته بشأن الأمراض التي يشملها </w:t>
      </w:r>
      <w:r w:rsidRPr="00895D24">
        <w:rPr>
          <w:rFonts w:ascii="Traditional Arabic" w:hAnsi="Traditional Arabic" w:cs="Traditional Arabic"/>
          <w:sz w:val="32"/>
          <w:szCs w:val="32"/>
          <w:rtl/>
        </w:rPr>
        <w:lastRenderedPageBreak/>
        <w:t xml:space="preserve">الفحص وطريقة الفحص </w:t>
      </w:r>
      <w:r w:rsidR="00416BB8" w:rsidRPr="00895D24">
        <w:rPr>
          <w:rFonts w:ascii="Traditional Arabic" w:hAnsi="Traditional Arabic" w:cs="Traditional Arabic"/>
          <w:sz w:val="32"/>
          <w:szCs w:val="32"/>
          <w:rtl/>
        </w:rPr>
        <w:t>وغيرها من تفاصيل الفحص وجزئياته</w:t>
      </w:r>
      <w:r w:rsidR="00937B34" w:rsidRPr="00895D24">
        <w:rPr>
          <w:rFonts w:ascii="Traditional Arabic" w:hAnsi="Traditional Arabic" w:cs="Traditional Arabic"/>
          <w:sz w:val="32"/>
          <w:szCs w:val="32"/>
          <w:rtl/>
        </w:rPr>
        <w:t>، ولم يقرر القانون عقوبة على من يباشر عقد الزواج أو يقوم بتوثيقه من غير تقديم شهادة إجراء الفحص.</w:t>
      </w:r>
    </w:p>
    <w:p w:rsidR="00D346BF" w:rsidRPr="00895D24" w:rsidRDefault="009840C7" w:rsidP="00242BF0">
      <w:pPr>
        <w:autoSpaceDE w:val="0"/>
        <w:autoSpaceDN w:val="0"/>
        <w:adjustRightInd w:val="0"/>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عاشراً</w:t>
      </w:r>
      <w:r w:rsidR="00D346BF" w:rsidRPr="00895D24">
        <w:rPr>
          <w:rFonts w:ascii="Traditional Arabic" w:hAnsi="Traditional Arabic" w:cs="Traditional Arabic"/>
          <w:b/>
          <w:bCs/>
          <w:sz w:val="32"/>
          <w:szCs w:val="32"/>
          <w:rtl/>
        </w:rPr>
        <w:t>:الفحص الطبي للراغبين بالزواج في السعودية:</w:t>
      </w:r>
    </w:p>
    <w:p w:rsidR="00554E51" w:rsidRPr="00895D24" w:rsidRDefault="00D346BF" w:rsidP="00242BF0">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أصدر مجلس الوزراء السعودي قراره رقم (5) بتاريخ4/1/1432هـ بتشكيل لجنة لتطبيق الضوابط الصحية للفحص الطبي قبل الزواج وتنظيم حملة توعية صحية إعلامية واسعة للتوعية بفوائد الفحص الطبي قبل الزواج وخطورة الأمراض المعدية والوراثية ، وكذا قضى القرار بتوفير الإمكانيات والمختبرات اللازمة لهذا الفحص ، كما نص هذا القرار على أن إجراء هذا الفحص اختياري وليس إجبارياً بحيث يتم هذا الفحص لمن يرغب في ذلك مع توخي السرية التامة في توثيق المعلومات الناتجة عن الفحص وحفظها وتداولها ، كما قضى قرار مجلس الوزراء السعودي المشار إليه </w:t>
      </w:r>
      <w:r w:rsidR="00301A0E" w:rsidRPr="00895D24">
        <w:rPr>
          <w:rFonts w:ascii="Traditional Arabic" w:hAnsi="Traditional Arabic" w:cs="Traditional Arabic"/>
          <w:sz w:val="32"/>
          <w:szCs w:val="32"/>
          <w:rtl/>
        </w:rPr>
        <w:t>ب</w:t>
      </w:r>
      <w:r w:rsidRPr="00895D24">
        <w:rPr>
          <w:rFonts w:ascii="Traditional Arabic" w:hAnsi="Traditional Arabic" w:cs="Traditional Arabic"/>
          <w:sz w:val="32"/>
          <w:szCs w:val="32"/>
          <w:rtl/>
        </w:rPr>
        <w:t>أن تقوم وزارة الصحة بالتنسيق مع وزارة العدل من أجل توعية مأذوني الأنكحة بفوائد الفحص الطبي قبل الزواج، ومن خلال مطالعة هذا القرار يظهر أن الفحص الطبي للراغبين بالزواج بالسعودية اختيارياً إلا أن توجيهات قد صدرت بتطبيقه إجبارياً ابتداءً من شهر محرم 1425ه 20/2/2004م حيث يجب على طرفي العقد إحضار شهادة الفحص قبل إجراء عقد الزواج، إلا أن نتائج الفحص ليست ملزمة لطرفي العقد فيحوز لهما الزواج مع وجود المرض، والفحص الطبي لا</w:t>
      </w:r>
      <w:r w:rsidR="004E17C3" w:rsidRPr="00895D24">
        <w:rPr>
          <w:rFonts w:ascii="Traditional Arabic" w:hAnsi="Traditional Arabic" w:cs="Traditional Arabic"/>
          <w:sz w:val="32"/>
          <w:szCs w:val="32"/>
          <w:rtl/>
        </w:rPr>
        <w:t xml:space="preserve"> </w:t>
      </w:r>
      <w:r w:rsidRPr="00895D24">
        <w:rPr>
          <w:rFonts w:ascii="Traditional Arabic" w:hAnsi="Traditional Arabic" w:cs="Traditional Arabic"/>
          <w:sz w:val="32"/>
          <w:szCs w:val="32"/>
          <w:rtl/>
        </w:rPr>
        <w:t xml:space="preserve">يشمل إلا مرضين منتشرين في السعودية هما </w:t>
      </w:r>
      <w:r w:rsidR="004E17C3" w:rsidRPr="00895D24">
        <w:rPr>
          <w:rFonts w:ascii="Traditional Arabic" w:hAnsi="Traditional Arabic" w:cs="Traditional Arabic"/>
          <w:sz w:val="32"/>
          <w:szCs w:val="32"/>
          <w:rtl/>
        </w:rPr>
        <w:t>الأنيميا</w:t>
      </w:r>
      <w:r w:rsidRPr="00895D24">
        <w:rPr>
          <w:rFonts w:ascii="Traditional Arabic" w:hAnsi="Traditional Arabic" w:cs="Traditional Arabic"/>
          <w:sz w:val="32"/>
          <w:szCs w:val="32"/>
          <w:rtl/>
        </w:rPr>
        <w:t xml:space="preserve"> المنجلية والثلاسيميا، وفي 1429ه تم إضافة بعض الفحوصات مثل الكشف عن </w:t>
      </w:r>
      <w:r w:rsidR="004E17C3" w:rsidRPr="00895D24">
        <w:rPr>
          <w:rFonts w:ascii="Traditional Arabic" w:hAnsi="Traditional Arabic" w:cs="Traditional Arabic"/>
          <w:sz w:val="32"/>
          <w:szCs w:val="32"/>
          <w:rtl/>
        </w:rPr>
        <w:t>الإصابة</w:t>
      </w:r>
      <w:r w:rsidRPr="00895D24">
        <w:rPr>
          <w:rFonts w:ascii="Traditional Arabic" w:hAnsi="Traditional Arabic" w:cs="Traditional Arabic"/>
          <w:sz w:val="32"/>
          <w:szCs w:val="32"/>
          <w:rtl/>
        </w:rPr>
        <w:t xml:space="preserve"> بمرض </w:t>
      </w:r>
      <w:r w:rsidR="004E17C3" w:rsidRPr="00895D24">
        <w:rPr>
          <w:rFonts w:ascii="Traditional Arabic" w:hAnsi="Traditional Arabic" w:cs="Traditional Arabic"/>
          <w:sz w:val="32"/>
          <w:szCs w:val="32"/>
          <w:rtl/>
        </w:rPr>
        <w:t>الإيدز</w:t>
      </w:r>
      <w:r w:rsidRPr="00895D24">
        <w:rPr>
          <w:rFonts w:ascii="Traditional Arabic" w:hAnsi="Traditional Arabic" w:cs="Traditional Arabic"/>
          <w:sz w:val="32"/>
          <w:szCs w:val="32"/>
          <w:rtl/>
        </w:rPr>
        <w:t xml:space="preserve"> والتهاب الكبد الوبائي، كما تم إضافة فحص الدم للتأكد من عدم إدمان المخدرات بالنسبة </w:t>
      </w:r>
      <w:r w:rsidR="004E17C3" w:rsidRPr="00895D24">
        <w:rPr>
          <w:rFonts w:ascii="Traditional Arabic" w:hAnsi="Traditional Arabic" w:cs="Traditional Arabic"/>
          <w:sz w:val="32"/>
          <w:szCs w:val="32"/>
          <w:rtl/>
        </w:rPr>
        <w:t>للأجنبي</w:t>
      </w:r>
      <w:r w:rsidRPr="00895D24">
        <w:rPr>
          <w:rFonts w:ascii="Traditional Arabic" w:hAnsi="Traditional Arabic" w:cs="Traditional Arabic"/>
          <w:sz w:val="32"/>
          <w:szCs w:val="32"/>
          <w:rtl/>
        </w:rPr>
        <w:t xml:space="preserve"> الذي يطلب الزواج بسعودية</w:t>
      </w:r>
      <w:r w:rsidRPr="00895D24">
        <w:rPr>
          <w:rFonts w:ascii="Traditional Arabic" w:hAnsi="Traditional Arabic" w:cs="Traditional Arabic"/>
          <w:sz w:val="32"/>
          <w:szCs w:val="32"/>
          <w:vertAlign w:val="superscript"/>
          <w:rtl/>
        </w:rPr>
        <w:t>(</w:t>
      </w:r>
      <w:r w:rsidRPr="00895D24">
        <w:rPr>
          <w:rStyle w:val="a8"/>
          <w:rFonts w:ascii="Traditional Arabic" w:hAnsi="Traditional Arabic" w:cs="Traditional Arabic"/>
          <w:sz w:val="32"/>
          <w:szCs w:val="32"/>
          <w:rtl/>
        </w:rPr>
        <w:footnoteReference w:id="79"/>
      </w:r>
      <w:r w:rsidRPr="00895D24">
        <w:rPr>
          <w:rFonts w:ascii="Traditional Arabic" w:hAnsi="Traditional Arabic" w:cs="Traditional Arabic"/>
          <w:sz w:val="32"/>
          <w:szCs w:val="32"/>
          <w:vertAlign w:val="superscript"/>
          <w:rtl/>
        </w:rPr>
        <w:t>)</w:t>
      </w:r>
      <w:r w:rsidRPr="00895D24">
        <w:rPr>
          <w:rFonts w:ascii="Traditional Arabic" w:hAnsi="Traditional Arabic" w:cs="Traditional Arabic"/>
          <w:sz w:val="32"/>
          <w:szCs w:val="32"/>
          <w:rtl/>
        </w:rPr>
        <w:t xml:space="preserve"> .</w:t>
      </w:r>
    </w:p>
    <w:p w:rsidR="00454AA3" w:rsidRPr="00895D24" w:rsidRDefault="00454AA3" w:rsidP="00416BB8">
      <w:pPr>
        <w:autoSpaceDE w:val="0"/>
        <w:autoSpaceDN w:val="0"/>
        <w:adjustRightInd w:val="0"/>
        <w:jc w:val="center"/>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 xml:space="preserve">المطلب </w:t>
      </w:r>
      <w:r w:rsidR="007C34D9" w:rsidRPr="00895D24">
        <w:rPr>
          <w:rFonts w:ascii="Traditional Arabic" w:hAnsi="Traditional Arabic" w:cs="Traditional Arabic"/>
          <w:b/>
          <w:bCs/>
          <w:sz w:val="32"/>
          <w:szCs w:val="32"/>
          <w:rtl/>
        </w:rPr>
        <w:t>الثالث</w:t>
      </w:r>
    </w:p>
    <w:p w:rsidR="00FD73F5" w:rsidRPr="00895D24" w:rsidRDefault="00454AA3" w:rsidP="00416BB8">
      <w:pPr>
        <w:autoSpaceDE w:val="0"/>
        <w:autoSpaceDN w:val="0"/>
        <w:adjustRightInd w:val="0"/>
        <w:jc w:val="center"/>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 xml:space="preserve">مقارنة موجزة للفحص الطبي في القوانين العربية </w:t>
      </w:r>
    </w:p>
    <w:p w:rsidR="00454AA3" w:rsidRPr="00895D24" w:rsidRDefault="00454AA3" w:rsidP="00454AA3">
      <w:pPr>
        <w:autoSpaceDE w:val="0"/>
        <w:autoSpaceDN w:val="0"/>
        <w:adjustRightInd w:val="0"/>
        <w:rPr>
          <w:rFonts w:ascii="Traditional Arabic" w:hAnsi="Traditional Arabic" w:cs="Traditional Arabic"/>
          <w:sz w:val="32"/>
          <w:szCs w:val="32"/>
          <w:rtl/>
        </w:rPr>
      </w:pPr>
      <w:r w:rsidRPr="00895D24">
        <w:rPr>
          <w:rFonts w:ascii="Traditional Arabic" w:hAnsi="Traditional Arabic" w:cs="Traditional Arabic"/>
          <w:sz w:val="32"/>
          <w:szCs w:val="32"/>
          <w:rtl/>
        </w:rPr>
        <w:t>من خلال استقراء المعالجات القانونية العربية لهذا ا</w:t>
      </w:r>
      <w:r w:rsidR="007C34D9" w:rsidRPr="00895D24">
        <w:rPr>
          <w:rFonts w:ascii="Traditional Arabic" w:hAnsi="Traditional Arabic" w:cs="Traditional Arabic"/>
          <w:sz w:val="32"/>
          <w:szCs w:val="32"/>
          <w:rtl/>
        </w:rPr>
        <w:t>لموضوع نخلص إلى النتائج التالية</w:t>
      </w:r>
      <w:r w:rsidRPr="00895D24">
        <w:rPr>
          <w:rFonts w:ascii="Traditional Arabic" w:hAnsi="Traditional Arabic" w:cs="Traditional Arabic"/>
          <w:sz w:val="32"/>
          <w:szCs w:val="32"/>
          <w:rtl/>
        </w:rPr>
        <w:t xml:space="preserve">: </w:t>
      </w:r>
    </w:p>
    <w:p w:rsidR="00454AA3" w:rsidRPr="00895D24" w:rsidRDefault="00937B34" w:rsidP="00025A9E">
      <w:pPr>
        <w:numPr>
          <w:ilvl w:val="0"/>
          <w:numId w:val="7"/>
        </w:numPr>
        <w:tabs>
          <w:tab w:val="clear" w:pos="735"/>
          <w:tab w:val="num" w:pos="900"/>
        </w:tabs>
        <w:autoSpaceDE w:val="0"/>
        <w:autoSpaceDN w:val="0"/>
        <w:adjustRightInd w:val="0"/>
        <w:ind w:left="900" w:hanging="54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 xml:space="preserve"> الفحص الطبي للراغبين بالزواج إجباري في الدو</w:t>
      </w:r>
      <w:r w:rsidR="00454AA3" w:rsidRPr="00895D24">
        <w:rPr>
          <w:rFonts w:ascii="Traditional Arabic" w:hAnsi="Traditional Arabic" w:cs="Traditional Arabic"/>
          <w:sz w:val="32"/>
          <w:szCs w:val="32"/>
          <w:rtl/>
        </w:rPr>
        <w:t>ل العربية</w:t>
      </w:r>
      <w:r w:rsidR="00301A0E" w:rsidRPr="00895D24">
        <w:rPr>
          <w:rFonts w:ascii="Traditional Arabic" w:hAnsi="Traditional Arabic" w:cs="Traditional Arabic"/>
          <w:sz w:val="32"/>
          <w:szCs w:val="32"/>
          <w:rtl/>
        </w:rPr>
        <w:t xml:space="preserve"> كافة عدا اليمن.</w:t>
      </w:r>
      <w:r w:rsidR="00454AA3" w:rsidRPr="00895D24">
        <w:rPr>
          <w:rFonts w:ascii="Traditional Arabic" w:hAnsi="Traditional Arabic" w:cs="Traditional Arabic"/>
          <w:sz w:val="32"/>
          <w:szCs w:val="32"/>
          <w:rtl/>
        </w:rPr>
        <w:t xml:space="preserve"> </w:t>
      </w:r>
    </w:p>
    <w:p w:rsidR="001D4802" w:rsidRPr="00895D24" w:rsidRDefault="001D4802" w:rsidP="00025A9E">
      <w:pPr>
        <w:numPr>
          <w:ilvl w:val="0"/>
          <w:numId w:val="7"/>
        </w:numPr>
        <w:tabs>
          <w:tab w:val="clear" w:pos="735"/>
          <w:tab w:val="num" w:pos="900"/>
        </w:tabs>
        <w:autoSpaceDE w:val="0"/>
        <w:autoSpaceDN w:val="0"/>
        <w:adjustRightInd w:val="0"/>
        <w:ind w:left="900" w:hanging="54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 xml:space="preserve">ورد تنظيم الفحص الطبي للراغبين بالزواج ضمن نصوص قوانين الأحوال الشخصية في كل من العراق وسوريا وتونس والجزائر والمغرب وموريتانيا </w:t>
      </w:r>
      <w:r w:rsidR="00837095" w:rsidRPr="00895D24">
        <w:rPr>
          <w:rFonts w:ascii="Traditional Arabic" w:hAnsi="Traditional Arabic" w:cs="Traditional Arabic"/>
          <w:sz w:val="32"/>
          <w:szCs w:val="32"/>
          <w:rtl/>
        </w:rPr>
        <w:t>وليبيا</w:t>
      </w:r>
      <w:r w:rsidR="00301A0E" w:rsidRPr="00895D24">
        <w:rPr>
          <w:rFonts w:ascii="Traditional Arabic" w:hAnsi="Traditional Arabic" w:cs="Traditional Arabic"/>
          <w:sz w:val="32"/>
          <w:szCs w:val="32"/>
          <w:rtl/>
        </w:rPr>
        <w:t xml:space="preserve"> وقطر والإ</w:t>
      </w:r>
      <w:r w:rsidR="0012531C" w:rsidRPr="00895D24">
        <w:rPr>
          <w:rFonts w:ascii="Traditional Arabic" w:hAnsi="Traditional Arabic" w:cs="Traditional Arabic"/>
          <w:sz w:val="32"/>
          <w:szCs w:val="32"/>
          <w:rtl/>
        </w:rPr>
        <w:t>مارات</w:t>
      </w:r>
      <w:r w:rsidR="00A97734" w:rsidRPr="00895D24">
        <w:rPr>
          <w:rFonts w:ascii="Traditional Arabic" w:hAnsi="Traditional Arabic" w:cs="Traditional Arabic"/>
          <w:sz w:val="32"/>
          <w:szCs w:val="32"/>
          <w:rtl/>
        </w:rPr>
        <w:t>، في حين ورد هذا التنظيم في اليمن ض</w:t>
      </w:r>
      <w:r w:rsidR="00416BB8" w:rsidRPr="00895D24">
        <w:rPr>
          <w:rFonts w:ascii="Traditional Arabic" w:hAnsi="Traditional Arabic" w:cs="Traditional Arabic"/>
          <w:sz w:val="32"/>
          <w:szCs w:val="32"/>
          <w:rtl/>
        </w:rPr>
        <w:t>من قانون ال</w:t>
      </w:r>
      <w:r w:rsidR="0012531C" w:rsidRPr="00895D24">
        <w:rPr>
          <w:rFonts w:ascii="Traditional Arabic" w:hAnsi="Traditional Arabic" w:cs="Traditional Arabic"/>
          <w:sz w:val="32"/>
          <w:szCs w:val="32"/>
          <w:rtl/>
        </w:rPr>
        <w:t>صح</w:t>
      </w:r>
      <w:r w:rsidR="00416BB8" w:rsidRPr="00895D24">
        <w:rPr>
          <w:rFonts w:ascii="Traditional Arabic" w:hAnsi="Traditional Arabic" w:cs="Traditional Arabic"/>
          <w:sz w:val="32"/>
          <w:szCs w:val="32"/>
          <w:rtl/>
        </w:rPr>
        <w:t>ة ال</w:t>
      </w:r>
      <w:r w:rsidR="0012531C" w:rsidRPr="00895D24">
        <w:rPr>
          <w:rFonts w:ascii="Traditional Arabic" w:hAnsi="Traditional Arabic" w:cs="Traditional Arabic"/>
          <w:sz w:val="32"/>
          <w:szCs w:val="32"/>
          <w:rtl/>
        </w:rPr>
        <w:t>عام</w:t>
      </w:r>
      <w:r w:rsidR="00416BB8" w:rsidRPr="00895D24">
        <w:rPr>
          <w:rFonts w:ascii="Traditional Arabic" w:hAnsi="Traditional Arabic" w:cs="Traditional Arabic"/>
          <w:sz w:val="32"/>
          <w:szCs w:val="32"/>
          <w:rtl/>
        </w:rPr>
        <w:t xml:space="preserve">ة، </w:t>
      </w:r>
      <w:r w:rsidR="00A97734" w:rsidRPr="00895D24">
        <w:rPr>
          <w:rFonts w:ascii="Traditional Arabic" w:hAnsi="Traditional Arabic" w:cs="Traditional Arabic"/>
          <w:sz w:val="32"/>
          <w:szCs w:val="32"/>
          <w:rtl/>
        </w:rPr>
        <w:t xml:space="preserve">أما في الكويت وقطر </w:t>
      </w:r>
      <w:r w:rsidR="0012531C" w:rsidRPr="00895D24">
        <w:rPr>
          <w:rFonts w:ascii="Traditional Arabic" w:hAnsi="Traditional Arabic" w:cs="Traditional Arabic"/>
          <w:sz w:val="32"/>
          <w:szCs w:val="32"/>
          <w:rtl/>
        </w:rPr>
        <w:t xml:space="preserve">والبحرين </w:t>
      </w:r>
      <w:r w:rsidR="00A97734" w:rsidRPr="00895D24">
        <w:rPr>
          <w:rFonts w:ascii="Traditional Arabic" w:hAnsi="Traditional Arabic" w:cs="Traditional Arabic"/>
          <w:sz w:val="32"/>
          <w:szCs w:val="32"/>
          <w:rtl/>
        </w:rPr>
        <w:t xml:space="preserve">فقد ورد هذا التنظيم ضمن قانون خاص للفحص الطبي </w:t>
      </w:r>
      <w:r w:rsidR="0012531C" w:rsidRPr="00895D24">
        <w:rPr>
          <w:rFonts w:ascii="Traditional Arabic" w:hAnsi="Traditional Arabic" w:cs="Traditional Arabic"/>
          <w:sz w:val="32"/>
          <w:szCs w:val="32"/>
          <w:rtl/>
        </w:rPr>
        <w:t>ف</w:t>
      </w:r>
      <w:r w:rsidR="00A97734" w:rsidRPr="00895D24">
        <w:rPr>
          <w:rFonts w:ascii="Traditional Arabic" w:hAnsi="Traditional Arabic" w:cs="Traditional Arabic"/>
          <w:sz w:val="32"/>
          <w:szCs w:val="32"/>
          <w:rtl/>
        </w:rPr>
        <w:t>لم يتضمن هذ</w:t>
      </w:r>
      <w:r w:rsidR="00416BB8" w:rsidRPr="00895D24">
        <w:rPr>
          <w:rFonts w:ascii="Traditional Arabic" w:hAnsi="Traditional Arabic" w:cs="Traditional Arabic"/>
          <w:sz w:val="32"/>
          <w:szCs w:val="32"/>
          <w:rtl/>
        </w:rPr>
        <w:t xml:space="preserve">ا القانون شيئاً آخر غير الفحص، </w:t>
      </w:r>
      <w:r w:rsidR="00A97734" w:rsidRPr="00895D24">
        <w:rPr>
          <w:rFonts w:ascii="Traditional Arabic" w:hAnsi="Traditional Arabic" w:cs="Traditional Arabic"/>
          <w:sz w:val="32"/>
          <w:szCs w:val="32"/>
          <w:rtl/>
        </w:rPr>
        <w:t>في حين ورد هذا التنظيم ضمن قرارات إدارية صادرة عن الوزير</w:t>
      </w:r>
      <w:r w:rsidR="00A50AFD" w:rsidRPr="00895D24">
        <w:rPr>
          <w:rFonts w:ascii="Traditional Arabic" w:hAnsi="Traditional Arabic" w:cs="Traditional Arabic"/>
          <w:sz w:val="32"/>
          <w:szCs w:val="32"/>
          <w:rtl/>
        </w:rPr>
        <w:t xml:space="preserve"> المختص (وزير الصحة و</w:t>
      </w:r>
      <w:r w:rsidR="00A97734" w:rsidRPr="00895D24">
        <w:rPr>
          <w:rFonts w:ascii="Traditional Arabic" w:hAnsi="Traditional Arabic" w:cs="Traditional Arabic"/>
          <w:sz w:val="32"/>
          <w:szCs w:val="32"/>
          <w:rtl/>
        </w:rPr>
        <w:t>وز</w:t>
      </w:r>
      <w:r w:rsidR="00416BB8" w:rsidRPr="00895D24">
        <w:rPr>
          <w:rFonts w:ascii="Traditional Arabic" w:hAnsi="Traditional Arabic" w:cs="Traditional Arabic"/>
          <w:sz w:val="32"/>
          <w:szCs w:val="32"/>
          <w:rtl/>
        </w:rPr>
        <w:t>ير العدل) في كل من مصر والأردن</w:t>
      </w:r>
      <w:r w:rsidR="00A97734" w:rsidRPr="00895D24">
        <w:rPr>
          <w:rFonts w:ascii="Traditional Arabic" w:hAnsi="Traditional Arabic" w:cs="Traditional Arabic"/>
          <w:sz w:val="32"/>
          <w:szCs w:val="32"/>
          <w:rtl/>
        </w:rPr>
        <w:t xml:space="preserve">. </w:t>
      </w:r>
    </w:p>
    <w:p w:rsidR="00A50AFD" w:rsidRPr="00895D24" w:rsidRDefault="00A97734" w:rsidP="00025A9E">
      <w:pPr>
        <w:numPr>
          <w:ilvl w:val="0"/>
          <w:numId w:val="7"/>
        </w:numPr>
        <w:tabs>
          <w:tab w:val="clear" w:pos="735"/>
          <w:tab w:val="num" w:pos="900"/>
        </w:tabs>
        <w:autoSpaceDE w:val="0"/>
        <w:autoSpaceDN w:val="0"/>
        <w:adjustRightInd w:val="0"/>
        <w:ind w:left="900" w:hanging="705"/>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 xml:space="preserve">تنظيم الفحص الطبي للراغبين في الزواج في القوانين العربية تمت صياغته بصيغة </w:t>
      </w:r>
      <w:r w:rsidR="00A50AFD" w:rsidRPr="00895D24">
        <w:rPr>
          <w:rFonts w:ascii="Traditional Arabic" w:hAnsi="Traditional Arabic" w:cs="Traditional Arabic"/>
          <w:sz w:val="32"/>
          <w:szCs w:val="32"/>
          <w:rtl/>
        </w:rPr>
        <w:t xml:space="preserve">عامة </w:t>
      </w:r>
      <w:r w:rsidRPr="00895D24">
        <w:rPr>
          <w:rFonts w:ascii="Traditional Arabic" w:hAnsi="Traditional Arabic" w:cs="Traditional Arabic"/>
          <w:sz w:val="32"/>
          <w:szCs w:val="32"/>
          <w:rtl/>
        </w:rPr>
        <w:t>مجردة</w:t>
      </w:r>
      <w:r w:rsidR="00416BB8" w:rsidRPr="00895D24">
        <w:rPr>
          <w:rFonts w:ascii="Traditional Arabic" w:hAnsi="Traditional Arabic" w:cs="Traditional Arabic"/>
          <w:sz w:val="32"/>
          <w:szCs w:val="32"/>
          <w:rtl/>
        </w:rPr>
        <w:t xml:space="preserve"> ومجملة ضمن القوانين</w:t>
      </w:r>
      <w:r w:rsidR="00A50AFD" w:rsidRPr="00895D24">
        <w:rPr>
          <w:rFonts w:ascii="Traditional Arabic" w:hAnsi="Traditional Arabic" w:cs="Traditional Arabic"/>
          <w:sz w:val="32"/>
          <w:szCs w:val="32"/>
          <w:rtl/>
        </w:rPr>
        <w:t>، ولذلك تولت الإحاطة بتفاصيل هذا الم</w:t>
      </w:r>
      <w:r w:rsidR="00416BB8" w:rsidRPr="00895D24">
        <w:rPr>
          <w:rFonts w:ascii="Traditional Arabic" w:hAnsi="Traditional Arabic" w:cs="Traditional Arabic"/>
          <w:sz w:val="32"/>
          <w:szCs w:val="32"/>
          <w:rtl/>
        </w:rPr>
        <w:t>وضوع وجزئياته اللوائح والقرارات</w:t>
      </w:r>
      <w:r w:rsidR="00A50AFD" w:rsidRPr="00895D24">
        <w:rPr>
          <w:rFonts w:ascii="Traditional Arabic" w:hAnsi="Traditional Arabic" w:cs="Traditional Arabic"/>
          <w:sz w:val="32"/>
          <w:szCs w:val="32"/>
          <w:rtl/>
        </w:rPr>
        <w:t xml:space="preserve">. </w:t>
      </w:r>
    </w:p>
    <w:p w:rsidR="00A50AFD" w:rsidRPr="00895D24" w:rsidRDefault="00A50AFD" w:rsidP="00824505">
      <w:pPr>
        <w:autoSpaceDE w:val="0"/>
        <w:autoSpaceDN w:val="0"/>
        <w:adjustRightInd w:val="0"/>
        <w:ind w:left="90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lastRenderedPageBreak/>
        <w:t>ولا شك انه من المفيد للغاية ترك تفاصيل وجزئيات هذا الموضوع إلى اللوائح والقرارات الإدارية التي تصدرها الجهات التنفيذية المختصة حتى تتوفر</w:t>
      </w:r>
      <w:r w:rsidR="00301A0E" w:rsidRPr="00895D24">
        <w:rPr>
          <w:rFonts w:ascii="Traditional Arabic" w:hAnsi="Traditional Arabic" w:cs="Traditional Arabic"/>
          <w:sz w:val="32"/>
          <w:szCs w:val="32"/>
          <w:rtl/>
        </w:rPr>
        <w:t xml:space="preserve"> فيها</w:t>
      </w:r>
      <w:r w:rsidRPr="00895D24">
        <w:rPr>
          <w:rFonts w:ascii="Traditional Arabic" w:hAnsi="Traditional Arabic" w:cs="Traditional Arabic"/>
          <w:sz w:val="32"/>
          <w:szCs w:val="32"/>
          <w:rtl/>
        </w:rPr>
        <w:t xml:space="preserve"> المرونة والمناسبة عن</w:t>
      </w:r>
      <w:r w:rsidR="00416BB8" w:rsidRPr="00895D24">
        <w:rPr>
          <w:rFonts w:ascii="Traditional Arabic" w:hAnsi="Traditional Arabic" w:cs="Traditional Arabic"/>
          <w:sz w:val="32"/>
          <w:szCs w:val="32"/>
          <w:rtl/>
        </w:rPr>
        <w:t>د تطبيق وتنفيذ نظام الفحص الطبي</w:t>
      </w:r>
      <w:r w:rsidRPr="00895D24">
        <w:rPr>
          <w:rFonts w:ascii="Traditional Arabic" w:hAnsi="Traditional Arabic" w:cs="Traditional Arabic"/>
          <w:sz w:val="32"/>
          <w:szCs w:val="32"/>
          <w:rtl/>
        </w:rPr>
        <w:t>.</w:t>
      </w:r>
    </w:p>
    <w:p w:rsidR="00A50AFD" w:rsidRPr="00895D24" w:rsidRDefault="00824505" w:rsidP="00025A9E">
      <w:pPr>
        <w:numPr>
          <w:ilvl w:val="0"/>
          <w:numId w:val="7"/>
        </w:numPr>
        <w:tabs>
          <w:tab w:val="clear" w:pos="735"/>
          <w:tab w:val="num" w:pos="900"/>
        </w:tabs>
        <w:autoSpaceDE w:val="0"/>
        <w:autoSpaceDN w:val="0"/>
        <w:adjustRightInd w:val="0"/>
        <w:ind w:left="900" w:hanging="705"/>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 xml:space="preserve">اللائحة التنفيذية للفحص الطبي في الكويت </w:t>
      </w:r>
      <w:r w:rsidR="0012531C" w:rsidRPr="00895D24">
        <w:rPr>
          <w:rFonts w:ascii="Traditional Arabic" w:hAnsi="Traditional Arabic" w:cs="Traditional Arabic"/>
          <w:sz w:val="32"/>
          <w:szCs w:val="32"/>
          <w:rtl/>
        </w:rPr>
        <w:t>تعد</w:t>
      </w:r>
      <w:r w:rsidRPr="00895D24">
        <w:rPr>
          <w:rFonts w:ascii="Traditional Arabic" w:hAnsi="Traditional Arabic" w:cs="Traditional Arabic"/>
          <w:sz w:val="32"/>
          <w:szCs w:val="32"/>
          <w:rtl/>
        </w:rPr>
        <w:t xml:space="preserve"> نموذجاً</w:t>
      </w:r>
      <w:r w:rsidR="0012531C" w:rsidRPr="00895D24">
        <w:rPr>
          <w:rFonts w:ascii="Traditional Arabic" w:hAnsi="Traditional Arabic" w:cs="Traditional Arabic"/>
          <w:sz w:val="32"/>
          <w:szCs w:val="32"/>
          <w:rtl/>
        </w:rPr>
        <w:t xml:space="preserve"> لما ينبغي أن يكون عليه الفحص الطبي من وضوح وترتيب في الإجراءات </w:t>
      </w:r>
      <w:r w:rsidR="00A50AFD" w:rsidRPr="00895D24">
        <w:rPr>
          <w:rFonts w:ascii="Traditional Arabic" w:hAnsi="Traditional Arabic" w:cs="Traditional Arabic"/>
          <w:sz w:val="32"/>
          <w:szCs w:val="32"/>
          <w:rtl/>
        </w:rPr>
        <w:t xml:space="preserve">. </w:t>
      </w:r>
    </w:p>
    <w:p w:rsidR="00824505" w:rsidRPr="00895D24" w:rsidRDefault="00824505" w:rsidP="005A4701">
      <w:pPr>
        <w:numPr>
          <w:ilvl w:val="0"/>
          <w:numId w:val="7"/>
        </w:numPr>
        <w:tabs>
          <w:tab w:val="clear" w:pos="735"/>
          <w:tab w:val="num" w:pos="900"/>
        </w:tabs>
        <w:autoSpaceDE w:val="0"/>
        <w:autoSpaceDN w:val="0"/>
        <w:adjustRightInd w:val="0"/>
        <w:ind w:left="900" w:hanging="705"/>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الفحص الطبي في الدول العربية لا يشمل كافة الأمراض والعيوب</w:t>
      </w:r>
      <w:r w:rsidR="00301A0E"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وإنما يق</w:t>
      </w:r>
      <w:r w:rsidR="00416BB8" w:rsidRPr="00895D24">
        <w:rPr>
          <w:rFonts w:ascii="Traditional Arabic" w:hAnsi="Traditional Arabic" w:cs="Traditional Arabic"/>
          <w:sz w:val="32"/>
          <w:szCs w:val="32"/>
          <w:rtl/>
        </w:rPr>
        <w:t>تصر على الأمراض الشائع انتشارها</w:t>
      </w:r>
      <w:r w:rsidR="0012531C" w:rsidRPr="00895D24">
        <w:rPr>
          <w:rFonts w:ascii="Traditional Arabic" w:hAnsi="Traditional Arabic" w:cs="Traditional Arabic"/>
          <w:sz w:val="32"/>
          <w:szCs w:val="32"/>
          <w:rtl/>
        </w:rPr>
        <w:t xml:space="preserve"> في هذه الدول وتخت</w:t>
      </w:r>
      <w:r w:rsidR="00301A0E" w:rsidRPr="00895D24">
        <w:rPr>
          <w:rFonts w:ascii="Traditional Arabic" w:hAnsi="Traditional Arabic" w:cs="Traditional Arabic"/>
          <w:sz w:val="32"/>
          <w:szCs w:val="32"/>
          <w:rtl/>
        </w:rPr>
        <w:t>لف هذه الأمراض من دولة إلى أخرى.</w:t>
      </w:r>
    </w:p>
    <w:p w:rsidR="00115C2F" w:rsidRPr="00895D24" w:rsidRDefault="00860757" w:rsidP="005A4701">
      <w:pPr>
        <w:numPr>
          <w:ilvl w:val="0"/>
          <w:numId w:val="7"/>
        </w:numPr>
        <w:tabs>
          <w:tab w:val="clear" w:pos="735"/>
          <w:tab w:val="num" w:pos="900"/>
        </w:tabs>
        <w:autoSpaceDE w:val="0"/>
        <w:autoSpaceDN w:val="0"/>
        <w:adjustRightInd w:val="0"/>
        <w:ind w:left="900" w:hanging="705"/>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قوانين مصر والبحرين والكويت تقرر عقوبات على من يباشر عقد الزواج أو يوثقه بدون تقديم شهادة الفحص الطبي، في حين أن قوانين الدول الأخرى لا تقرر هذه العقوبة.</w:t>
      </w:r>
    </w:p>
    <w:p w:rsidR="00242BF0" w:rsidRPr="00242BF0" w:rsidRDefault="00301A0E" w:rsidP="00242BF0">
      <w:pPr>
        <w:numPr>
          <w:ilvl w:val="0"/>
          <w:numId w:val="7"/>
        </w:numPr>
        <w:tabs>
          <w:tab w:val="clear" w:pos="735"/>
          <w:tab w:val="num" w:pos="900"/>
        </w:tabs>
        <w:autoSpaceDE w:val="0"/>
        <w:autoSpaceDN w:val="0"/>
        <w:adjustRightInd w:val="0"/>
        <w:ind w:left="900" w:hanging="705"/>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نتائج الفحص الطبي غير ملزمة لطرفي عقد الزواج، فيجوز لهما الزواج إذا قبلا الزواج مع وجود المرض، وذلك في كل  القوانين العربية.</w:t>
      </w:r>
    </w:p>
    <w:p w:rsidR="00EB6534" w:rsidRPr="00895D24" w:rsidRDefault="00EB6534" w:rsidP="00AA36A0">
      <w:pPr>
        <w:tabs>
          <w:tab w:val="left" w:pos="931"/>
        </w:tabs>
        <w:autoSpaceDE w:val="0"/>
        <w:autoSpaceDN w:val="0"/>
        <w:adjustRightInd w:val="0"/>
        <w:spacing w:line="360" w:lineRule="auto"/>
        <w:jc w:val="center"/>
        <w:rPr>
          <w:rFonts w:ascii="Traditional Arabic" w:hAnsi="Traditional Arabic" w:cs="Traditional Arabic"/>
          <w:sz w:val="32"/>
          <w:szCs w:val="32"/>
          <w:rtl/>
        </w:rPr>
      </w:pPr>
      <w:bookmarkStart w:id="0" w:name="_GoBack"/>
      <w:bookmarkEnd w:id="0"/>
      <w:r w:rsidRPr="00895D24">
        <w:rPr>
          <w:rFonts w:ascii="Traditional Arabic" w:hAnsi="Traditional Arabic" w:cs="Traditional Arabic"/>
          <w:b/>
          <w:bCs/>
          <w:sz w:val="32"/>
          <w:szCs w:val="32"/>
          <w:rtl/>
        </w:rPr>
        <w:t>خاتمة البحث</w:t>
      </w:r>
    </w:p>
    <w:p w:rsidR="00EB6534" w:rsidRPr="00895D24" w:rsidRDefault="00EB6534" w:rsidP="00F574F6">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الحمد لله الذي بنعمته تتم الصالحات الذي وفقني إلى إتمام هذا البحث والذي خلصت فيه إلى نتائج وتوصيات عدة قم</w:t>
      </w:r>
      <w:r w:rsidR="006F07F1" w:rsidRPr="00895D24">
        <w:rPr>
          <w:rFonts w:ascii="Traditional Arabic" w:hAnsi="Traditional Arabic" w:cs="Traditional Arabic"/>
          <w:sz w:val="32"/>
          <w:szCs w:val="32"/>
          <w:rtl/>
        </w:rPr>
        <w:t>ت بإثباتها في مواضعها من البحث</w:t>
      </w:r>
      <w:r w:rsidRPr="00895D24">
        <w:rPr>
          <w:rFonts w:ascii="Traditional Arabic" w:hAnsi="Traditional Arabic" w:cs="Traditional Arabic"/>
          <w:sz w:val="32"/>
          <w:szCs w:val="32"/>
          <w:rtl/>
        </w:rPr>
        <w:t>، و</w:t>
      </w:r>
      <w:r w:rsidR="00FF08D7" w:rsidRPr="00895D24">
        <w:rPr>
          <w:rFonts w:ascii="Traditional Arabic" w:hAnsi="Traditional Arabic" w:cs="Traditional Arabic"/>
          <w:sz w:val="32"/>
          <w:szCs w:val="32"/>
          <w:rtl/>
        </w:rPr>
        <w:t>ن</w:t>
      </w:r>
      <w:r w:rsidR="00F574F6" w:rsidRPr="00895D24">
        <w:rPr>
          <w:rFonts w:ascii="Traditional Arabic" w:hAnsi="Traditional Arabic" w:cs="Traditional Arabic"/>
          <w:sz w:val="32"/>
          <w:szCs w:val="32"/>
          <w:rtl/>
        </w:rPr>
        <w:t>ك</w:t>
      </w:r>
      <w:r w:rsidRPr="00895D24">
        <w:rPr>
          <w:rFonts w:ascii="Traditional Arabic" w:hAnsi="Traditional Arabic" w:cs="Traditional Arabic"/>
          <w:sz w:val="32"/>
          <w:szCs w:val="32"/>
          <w:rtl/>
        </w:rPr>
        <w:t xml:space="preserve">تفي هنا </w:t>
      </w:r>
      <w:r w:rsidR="00FF08D7" w:rsidRPr="00895D24">
        <w:rPr>
          <w:rFonts w:ascii="Traditional Arabic" w:hAnsi="Traditional Arabic" w:cs="Traditional Arabic"/>
          <w:sz w:val="32"/>
          <w:szCs w:val="32"/>
          <w:rtl/>
        </w:rPr>
        <w:t>ب</w:t>
      </w:r>
      <w:r w:rsidRPr="00895D24">
        <w:rPr>
          <w:rFonts w:ascii="Traditional Arabic" w:hAnsi="Traditional Arabic" w:cs="Traditional Arabic"/>
          <w:sz w:val="32"/>
          <w:szCs w:val="32"/>
          <w:rtl/>
        </w:rPr>
        <w:t>الإشارة بإيجاز بال</w:t>
      </w:r>
      <w:r w:rsidR="006F07F1" w:rsidRPr="00895D24">
        <w:rPr>
          <w:rFonts w:ascii="Traditional Arabic" w:hAnsi="Traditional Arabic" w:cs="Traditional Arabic"/>
          <w:sz w:val="32"/>
          <w:szCs w:val="32"/>
          <w:rtl/>
        </w:rPr>
        <w:t>غ إلى أهم هذه النتائج والتوصيات</w:t>
      </w:r>
      <w:r w:rsidR="00F574F6" w:rsidRPr="00895D24">
        <w:rPr>
          <w:rFonts w:ascii="Traditional Arabic" w:hAnsi="Traditional Arabic" w:cs="Traditional Arabic"/>
          <w:sz w:val="32"/>
          <w:szCs w:val="32"/>
          <w:rtl/>
        </w:rPr>
        <w:t xml:space="preserve"> </w:t>
      </w:r>
      <w:r w:rsidR="00416BB8" w:rsidRPr="00895D24">
        <w:rPr>
          <w:rFonts w:ascii="Traditional Arabic" w:hAnsi="Traditional Arabic" w:cs="Traditional Arabic"/>
          <w:sz w:val="32"/>
          <w:szCs w:val="32"/>
          <w:rtl/>
        </w:rPr>
        <w:t>على النحو الآتي</w:t>
      </w:r>
      <w:r w:rsidRPr="00895D24">
        <w:rPr>
          <w:rFonts w:ascii="Traditional Arabic" w:hAnsi="Traditional Arabic" w:cs="Traditional Arabic"/>
          <w:sz w:val="32"/>
          <w:szCs w:val="32"/>
          <w:rtl/>
        </w:rPr>
        <w:t>:</w:t>
      </w:r>
    </w:p>
    <w:p w:rsidR="00732934" w:rsidRPr="00895D24" w:rsidRDefault="00AA36A0" w:rsidP="00FF08D7">
      <w:pPr>
        <w:autoSpaceDE w:val="0"/>
        <w:autoSpaceDN w:val="0"/>
        <w:adjustRightInd w:val="0"/>
        <w:spacing w:line="360" w:lineRule="auto"/>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أ</w:t>
      </w:r>
      <w:r w:rsidR="00FF08D7" w:rsidRPr="00895D24">
        <w:rPr>
          <w:rFonts w:ascii="Traditional Arabic" w:hAnsi="Traditional Arabic" w:cs="Traditional Arabic"/>
          <w:b/>
          <w:bCs/>
          <w:sz w:val="32"/>
          <w:szCs w:val="32"/>
          <w:rtl/>
        </w:rPr>
        <w:t>ولاً:</w:t>
      </w:r>
      <w:r w:rsidR="006F07F1" w:rsidRPr="00895D24">
        <w:rPr>
          <w:rFonts w:ascii="Traditional Arabic" w:hAnsi="Traditional Arabic" w:cs="Traditional Arabic"/>
          <w:b/>
          <w:bCs/>
          <w:sz w:val="32"/>
          <w:szCs w:val="32"/>
          <w:rtl/>
        </w:rPr>
        <w:t>أهم نتائج البحث</w:t>
      </w:r>
      <w:r w:rsidR="000D68A6" w:rsidRPr="00895D24">
        <w:rPr>
          <w:rFonts w:ascii="Traditional Arabic" w:hAnsi="Traditional Arabic" w:cs="Traditional Arabic"/>
          <w:b/>
          <w:bCs/>
          <w:sz w:val="32"/>
          <w:szCs w:val="32"/>
          <w:rtl/>
        </w:rPr>
        <w:t>:</w:t>
      </w:r>
    </w:p>
    <w:p w:rsidR="00732934" w:rsidRDefault="00B141D5" w:rsidP="00F574F6">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ونذكرها </w:t>
      </w:r>
      <w:r w:rsidR="00416BB8" w:rsidRPr="00895D24">
        <w:rPr>
          <w:rFonts w:ascii="Traditional Arabic" w:hAnsi="Traditional Arabic" w:cs="Traditional Arabic"/>
          <w:sz w:val="32"/>
          <w:szCs w:val="32"/>
          <w:rtl/>
        </w:rPr>
        <w:t>وعلى الوجه الآتي:</w:t>
      </w:r>
    </w:p>
    <w:p w:rsidR="00443A9A" w:rsidRPr="00443A9A" w:rsidRDefault="00443A9A" w:rsidP="0033606F">
      <w:pPr>
        <w:numPr>
          <w:ilvl w:val="0"/>
          <w:numId w:val="17"/>
        </w:numPr>
        <w:autoSpaceDE w:val="0"/>
        <w:autoSpaceDN w:val="0"/>
        <w:adjustRightInd w:val="0"/>
        <w:rPr>
          <w:rFonts w:ascii="Traditional Arabic" w:hAnsi="Traditional Arabic" w:cs="Traditional Arabic"/>
          <w:sz w:val="32"/>
          <w:szCs w:val="32"/>
        </w:rPr>
      </w:pPr>
      <w:r w:rsidRPr="00443A9A">
        <w:rPr>
          <w:rFonts w:ascii="Traditional Arabic" w:hAnsi="Traditional Arabic" w:cs="Traditional Arabic"/>
          <w:sz w:val="32"/>
          <w:szCs w:val="32"/>
          <w:rtl/>
        </w:rPr>
        <w:t>مفهوم إجبار الراغبين بالزواج على إجراء الفحص الطبي</w:t>
      </w:r>
      <w:r w:rsidRPr="00443A9A">
        <w:rPr>
          <w:rFonts w:ascii="Traditional Arabic" w:hAnsi="Traditional Arabic" w:cs="Traditional Arabic" w:hint="cs"/>
          <w:sz w:val="32"/>
          <w:szCs w:val="32"/>
          <w:rtl/>
        </w:rPr>
        <w:t>،</w:t>
      </w:r>
      <w:r w:rsidRPr="00443A9A">
        <w:rPr>
          <w:rFonts w:ascii="Traditional Arabic" w:hAnsi="Traditional Arabic" w:cs="Traditional Arabic"/>
          <w:sz w:val="32"/>
          <w:szCs w:val="32"/>
          <w:rtl/>
        </w:rPr>
        <w:t xml:space="preserve"> وكذا ال</w:t>
      </w:r>
      <w:r w:rsidRPr="00443A9A">
        <w:rPr>
          <w:rFonts w:ascii="Traditional Arabic" w:hAnsi="Traditional Arabic" w:cs="Traditional Arabic" w:hint="cs"/>
          <w:sz w:val="32"/>
          <w:szCs w:val="32"/>
          <w:rtl/>
        </w:rPr>
        <w:t>أ</w:t>
      </w:r>
      <w:r w:rsidRPr="00443A9A">
        <w:rPr>
          <w:rFonts w:ascii="Traditional Arabic" w:hAnsi="Traditional Arabic" w:cs="Traditional Arabic"/>
          <w:sz w:val="32"/>
          <w:szCs w:val="32"/>
          <w:rtl/>
        </w:rPr>
        <w:t xml:space="preserve">ضرار المترتبة على عدم </w:t>
      </w:r>
      <w:r w:rsidRPr="00443A9A">
        <w:rPr>
          <w:rFonts w:ascii="Traditional Arabic" w:hAnsi="Traditional Arabic" w:cs="Traditional Arabic" w:hint="cs"/>
          <w:sz w:val="32"/>
          <w:szCs w:val="32"/>
          <w:rtl/>
        </w:rPr>
        <w:t>إ</w:t>
      </w:r>
      <w:r w:rsidRPr="00443A9A">
        <w:rPr>
          <w:rFonts w:ascii="Traditional Arabic" w:hAnsi="Traditional Arabic" w:cs="Traditional Arabic"/>
          <w:sz w:val="32"/>
          <w:szCs w:val="32"/>
          <w:rtl/>
        </w:rPr>
        <w:t>جراء</w:t>
      </w:r>
      <w:r w:rsidRPr="00443A9A">
        <w:rPr>
          <w:rFonts w:ascii="Traditional Arabic" w:hAnsi="Traditional Arabic" w:cs="Traditional Arabic" w:hint="cs"/>
          <w:sz w:val="32"/>
          <w:szCs w:val="32"/>
          <w:rtl/>
        </w:rPr>
        <w:t xml:space="preserve"> هذا</w:t>
      </w:r>
      <w:r w:rsidRPr="00443A9A">
        <w:rPr>
          <w:rFonts w:ascii="Traditional Arabic" w:hAnsi="Traditional Arabic" w:cs="Traditional Arabic"/>
          <w:sz w:val="32"/>
          <w:szCs w:val="32"/>
          <w:rtl/>
        </w:rPr>
        <w:t xml:space="preserve"> الفحص غير مستقرة في </w:t>
      </w:r>
      <w:r w:rsidRPr="00443A9A">
        <w:rPr>
          <w:rFonts w:ascii="Traditional Arabic" w:hAnsi="Traditional Arabic" w:cs="Traditional Arabic" w:hint="cs"/>
          <w:sz w:val="32"/>
          <w:szCs w:val="32"/>
          <w:rtl/>
        </w:rPr>
        <w:t>أ</w:t>
      </w:r>
      <w:r w:rsidRPr="00443A9A">
        <w:rPr>
          <w:rFonts w:ascii="Traditional Arabic" w:hAnsi="Traditional Arabic" w:cs="Traditional Arabic"/>
          <w:sz w:val="32"/>
          <w:szCs w:val="32"/>
          <w:rtl/>
        </w:rPr>
        <w:t>ذهان الراغبين بالزواج و</w:t>
      </w:r>
      <w:r w:rsidRPr="00443A9A">
        <w:rPr>
          <w:rFonts w:ascii="Traditional Arabic" w:hAnsi="Traditional Arabic" w:cs="Traditional Arabic" w:hint="cs"/>
          <w:sz w:val="32"/>
          <w:szCs w:val="32"/>
          <w:rtl/>
        </w:rPr>
        <w:t>إ</w:t>
      </w:r>
      <w:r w:rsidRPr="00443A9A">
        <w:rPr>
          <w:rFonts w:ascii="Traditional Arabic" w:hAnsi="Traditional Arabic" w:cs="Traditional Arabic"/>
          <w:sz w:val="32"/>
          <w:szCs w:val="32"/>
          <w:rtl/>
        </w:rPr>
        <w:t xml:space="preserve">لا لبادروا من تلقاء أنفسهم وبصفة </w:t>
      </w:r>
      <w:r w:rsidRPr="00443A9A">
        <w:rPr>
          <w:rFonts w:ascii="Traditional Arabic" w:hAnsi="Traditional Arabic" w:cs="Traditional Arabic" w:hint="cs"/>
          <w:sz w:val="32"/>
          <w:szCs w:val="32"/>
          <w:rtl/>
        </w:rPr>
        <w:t>إ</w:t>
      </w:r>
      <w:r w:rsidRPr="00443A9A">
        <w:rPr>
          <w:rFonts w:ascii="Traditional Arabic" w:hAnsi="Traditional Arabic" w:cs="Traditional Arabic"/>
          <w:sz w:val="32"/>
          <w:szCs w:val="32"/>
          <w:rtl/>
        </w:rPr>
        <w:t>ختيارية لإجراء الفحص.</w:t>
      </w:r>
    </w:p>
    <w:p w:rsidR="00443A9A" w:rsidRPr="00443A9A" w:rsidRDefault="00443A9A" w:rsidP="0033606F">
      <w:pPr>
        <w:numPr>
          <w:ilvl w:val="0"/>
          <w:numId w:val="17"/>
        </w:numPr>
        <w:autoSpaceDE w:val="0"/>
        <w:autoSpaceDN w:val="0"/>
        <w:adjustRightInd w:val="0"/>
        <w:rPr>
          <w:rFonts w:ascii="Traditional Arabic" w:hAnsi="Traditional Arabic" w:cs="Traditional Arabic"/>
          <w:sz w:val="32"/>
          <w:szCs w:val="32"/>
        </w:rPr>
      </w:pPr>
      <w:r w:rsidRPr="00443A9A">
        <w:rPr>
          <w:rFonts w:ascii="Traditional Arabic" w:hAnsi="Traditional Arabic" w:cs="Traditional Arabic"/>
          <w:sz w:val="32"/>
          <w:szCs w:val="32"/>
          <w:rtl/>
        </w:rPr>
        <w:t>فكرة إجبار الراغبين بالزواج على إجراء الفحص الطبي و</w:t>
      </w:r>
      <w:r w:rsidRPr="00443A9A">
        <w:rPr>
          <w:rFonts w:ascii="Traditional Arabic" w:hAnsi="Traditional Arabic" w:cs="Traditional Arabic" w:hint="cs"/>
          <w:sz w:val="32"/>
          <w:szCs w:val="32"/>
          <w:rtl/>
        </w:rPr>
        <w:t>أ</w:t>
      </w:r>
      <w:r w:rsidRPr="00443A9A">
        <w:rPr>
          <w:rFonts w:ascii="Traditional Arabic" w:hAnsi="Traditional Arabic" w:cs="Traditional Arabic"/>
          <w:sz w:val="32"/>
          <w:szCs w:val="32"/>
          <w:rtl/>
        </w:rPr>
        <w:t xml:space="preserve">هميتها غائبة عن اهتمام المجتمع اليمني عامة وإلا لكانت هناك جماعات وتيارات وشخصيات </w:t>
      </w:r>
      <w:r w:rsidRPr="00443A9A">
        <w:rPr>
          <w:rFonts w:ascii="Traditional Arabic" w:hAnsi="Traditional Arabic" w:cs="Traditional Arabic" w:hint="cs"/>
          <w:sz w:val="32"/>
          <w:szCs w:val="32"/>
          <w:rtl/>
        </w:rPr>
        <w:t>تمارس ا</w:t>
      </w:r>
      <w:r w:rsidRPr="00443A9A">
        <w:rPr>
          <w:rFonts w:ascii="Traditional Arabic" w:hAnsi="Traditional Arabic" w:cs="Traditional Arabic"/>
          <w:sz w:val="32"/>
          <w:szCs w:val="32"/>
          <w:rtl/>
        </w:rPr>
        <w:t xml:space="preserve">لضغط على متخذي القرار للأخذ بهذه الفكرة، </w:t>
      </w:r>
      <w:r w:rsidR="0033606F">
        <w:rPr>
          <w:rFonts w:ascii="Traditional Arabic" w:hAnsi="Traditional Arabic" w:cs="Traditional Arabic"/>
          <w:sz w:val="32"/>
          <w:szCs w:val="32"/>
          <w:rtl/>
        </w:rPr>
        <w:t xml:space="preserve">بل لو كانت هذه الفكرة حاضرة في </w:t>
      </w:r>
      <w:r w:rsidR="0033606F">
        <w:rPr>
          <w:rFonts w:ascii="Traditional Arabic" w:hAnsi="Traditional Arabic" w:cs="Traditional Arabic" w:hint="cs"/>
          <w:sz w:val="32"/>
          <w:szCs w:val="32"/>
          <w:rtl/>
        </w:rPr>
        <w:t>أ</w:t>
      </w:r>
      <w:r w:rsidRPr="00443A9A">
        <w:rPr>
          <w:rFonts w:ascii="Traditional Arabic" w:hAnsi="Traditional Arabic" w:cs="Traditional Arabic"/>
          <w:sz w:val="32"/>
          <w:szCs w:val="32"/>
          <w:rtl/>
        </w:rPr>
        <w:t>ذهان متخذي القرار</w:t>
      </w:r>
      <w:r w:rsidRPr="00443A9A">
        <w:rPr>
          <w:rFonts w:ascii="Traditional Arabic" w:hAnsi="Traditional Arabic" w:cs="Traditional Arabic" w:hint="cs"/>
          <w:sz w:val="32"/>
          <w:szCs w:val="32"/>
          <w:rtl/>
        </w:rPr>
        <w:t xml:space="preserve"> ومفهومة</w:t>
      </w:r>
      <w:r w:rsidRPr="00443A9A">
        <w:rPr>
          <w:rFonts w:ascii="Traditional Arabic" w:hAnsi="Traditional Arabic" w:cs="Traditional Arabic"/>
          <w:sz w:val="32"/>
          <w:szCs w:val="32"/>
          <w:rtl/>
        </w:rPr>
        <w:t xml:space="preserve"> لما رفضها مجلس النواب.</w:t>
      </w:r>
    </w:p>
    <w:p w:rsidR="00443A9A" w:rsidRPr="00443A9A" w:rsidRDefault="00443A9A" w:rsidP="0033606F">
      <w:pPr>
        <w:numPr>
          <w:ilvl w:val="0"/>
          <w:numId w:val="17"/>
        </w:numPr>
        <w:autoSpaceDE w:val="0"/>
        <w:autoSpaceDN w:val="0"/>
        <w:adjustRightInd w:val="0"/>
        <w:rPr>
          <w:rFonts w:ascii="Traditional Arabic" w:hAnsi="Traditional Arabic" w:cs="Traditional Arabic"/>
          <w:sz w:val="32"/>
          <w:szCs w:val="32"/>
        </w:rPr>
      </w:pPr>
      <w:r w:rsidRPr="00443A9A">
        <w:rPr>
          <w:rFonts w:ascii="Traditional Arabic" w:hAnsi="Traditional Arabic" w:cs="Traditional Arabic"/>
          <w:sz w:val="32"/>
          <w:szCs w:val="32"/>
          <w:rtl/>
        </w:rPr>
        <w:t xml:space="preserve">هناك منافع مؤكدة لإجبار </w:t>
      </w:r>
      <w:r w:rsidRPr="00443A9A">
        <w:rPr>
          <w:rFonts w:ascii="Traditional Arabic" w:hAnsi="Traditional Arabic" w:cs="Traditional Arabic" w:hint="cs"/>
          <w:sz w:val="32"/>
          <w:szCs w:val="32"/>
          <w:rtl/>
        </w:rPr>
        <w:t xml:space="preserve">الراغبين بالزواج </w:t>
      </w:r>
      <w:r w:rsidRPr="00443A9A">
        <w:rPr>
          <w:rFonts w:ascii="Traditional Arabic" w:hAnsi="Traditional Arabic" w:cs="Traditional Arabic"/>
          <w:sz w:val="32"/>
          <w:szCs w:val="32"/>
          <w:rtl/>
        </w:rPr>
        <w:t>على</w:t>
      </w:r>
      <w:r w:rsidRPr="00443A9A">
        <w:rPr>
          <w:rFonts w:ascii="Traditional Arabic" w:hAnsi="Traditional Arabic" w:cs="Traditional Arabic" w:hint="cs"/>
          <w:sz w:val="32"/>
          <w:szCs w:val="32"/>
          <w:rtl/>
        </w:rPr>
        <w:t xml:space="preserve"> إجراء</w:t>
      </w:r>
      <w:r w:rsidR="0033606F">
        <w:rPr>
          <w:rFonts w:ascii="Traditional Arabic" w:hAnsi="Traditional Arabic" w:cs="Traditional Arabic" w:hint="cs"/>
          <w:sz w:val="32"/>
          <w:szCs w:val="32"/>
          <w:rtl/>
        </w:rPr>
        <w:t xml:space="preserve"> </w:t>
      </w:r>
      <w:r w:rsidRPr="00443A9A">
        <w:rPr>
          <w:rFonts w:ascii="Traditional Arabic" w:hAnsi="Traditional Arabic" w:cs="Traditional Arabic" w:hint="cs"/>
          <w:sz w:val="32"/>
          <w:szCs w:val="32"/>
          <w:rtl/>
        </w:rPr>
        <w:t>ال</w:t>
      </w:r>
      <w:r w:rsidRPr="00443A9A">
        <w:rPr>
          <w:rFonts w:ascii="Traditional Arabic" w:hAnsi="Traditional Arabic" w:cs="Traditional Arabic"/>
          <w:sz w:val="32"/>
          <w:szCs w:val="32"/>
          <w:rtl/>
        </w:rPr>
        <w:t>فحص</w:t>
      </w:r>
      <w:r w:rsidRPr="00443A9A">
        <w:rPr>
          <w:rFonts w:ascii="Traditional Arabic" w:hAnsi="Traditional Arabic" w:cs="Traditional Arabic" w:hint="cs"/>
          <w:sz w:val="32"/>
          <w:szCs w:val="32"/>
          <w:rtl/>
        </w:rPr>
        <w:t>،</w:t>
      </w:r>
      <w:r w:rsidR="0033606F">
        <w:rPr>
          <w:rFonts w:ascii="Traditional Arabic" w:hAnsi="Traditional Arabic" w:cs="Traditional Arabic"/>
          <w:sz w:val="32"/>
          <w:szCs w:val="32"/>
          <w:rtl/>
        </w:rPr>
        <w:t xml:space="preserve"> ولا شك </w:t>
      </w:r>
      <w:r w:rsidR="0033606F">
        <w:rPr>
          <w:rFonts w:ascii="Traditional Arabic" w:hAnsi="Traditional Arabic" w:cs="Traditional Arabic" w:hint="cs"/>
          <w:sz w:val="32"/>
          <w:szCs w:val="32"/>
          <w:rtl/>
        </w:rPr>
        <w:t>أ</w:t>
      </w:r>
      <w:r w:rsidRPr="00443A9A">
        <w:rPr>
          <w:rFonts w:ascii="Traditional Arabic" w:hAnsi="Traditional Arabic" w:cs="Traditional Arabic"/>
          <w:sz w:val="32"/>
          <w:szCs w:val="32"/>
          <w:rtl/>
        </w:rPr>
        <w:t>ن</w:t>
      </w:r>
      <w:r w:rsidRPr="00443A9A">
        <w:rPr>
          <w:rFonts w:ascii="Traditional Arabic" w:hAnsi="Traditional Arabic" w:cs="Traditional Arabic" w:hint="cs"/>
          <w:sz w:val="32"/>
          <w:szCs w:val="32"/>
          <w:rtl/>
        </w:rPr>
        <w:t xml:space="preserve"> هذا الإجبار</w:t>
      </w:r>
      <w:r w:rsidRPr="00443A9A">
        <w:rPr>
          <w:rFonts w:ascii="Traditional Arabic" w:hAnsi="Traditional Arabic" w:cs="Traditional Arabic"/>
          <w:sz w:val="32"/>
          <w:szCs w:val="32"/>
          <w:rtl/>
        </w:rPr>
        <w:t xml:space="preserve"> تشوبه بعض ال</w:t>
      </w:r>
      <w:r w:rsidRPr="00443A9A">
        <w:rPr>
          <w:rFonts w:ascii="Traditional Arabic" w:hAnsi="Traditional Arabic" w:cs="Traditional Arabic" w:hint="cs"/>
          <w:sz w:val="32"/>
          <w:szCs w:val="32"/>
          <w:rtl/>
        </w:rPr>
        <w:t>أ</w:t>
      </w:r>
      <w:r w:rsidRPr="00443A9A">
        <w:rPr>
          <w:rFonts w:ascii="Traditional Arabic" w:hAnsi="Traditional Arabic" w:cs="Traditional Arabic"/>
          <w:sz w:val="32"/>
          <w:szCs w:val="32"/>
          <w:rtl/>
        </w:rPr>
        <w:t>ضرار حسبما هو مبين في موضعه من البحث</w:t>
      </w:r>
      <w:r w:rsidRPr="00443A9A">
        <w:rPr>
          <w:rFonts w:ascii="Traditional Arabic" w:hAnsi="Traditional Arabic" w:cs="Traditional Arabic" w:hint="cs"/>
          <w:sz w:val="32"/>
          <w:szCs w:val="32"/>
          <w:rtl/>
        </w:rPr>
        <w:t>،</w:t>
      </w:r>
      <w:r w:rsidRPr="00443A9A">
        <w:rPr>
          <w:rFonts w:ascii="Traditional Arabic" w:hAnsi="Traditional Arabic" w:cs="Traditional Arabic"/>
          <w:sz w:val="32"/>
          <w:szCs w:val="32"/>
          <w:rtl/>
        </w:rPr>
        <w:t xml:space="preserve"> إلا أنه من المؤكد أيضاً </w:t>
      </w:r>
      <w:r w:rsidR="0033606F" w:rsidRPr="00443A9A">
        <w:rPr>
          <w:rFonts w:ascii="Traditional Arabic" w:hAnsi="Traditional Arabic" w:cs="Traditional Arabic" w:hint="cs"/>
          <w:sz w:val="32"/>
          <w:szCs w:val="32"/>
          <w:rtl/>
        </w:rPr>
        <w:t>أن</w:t>
      </w:r>
      <w:r w:rsidRPr="00443A9A">
        <w:rPr>
          <w:rFonts w:ascii="Traditional Arabic" w:hAnsi="Traditional Arabic" w:cs="Traditional Arabic"/>
          <w:sz w:val="32"/>
          <w:szCs w:val="32"/>
          <w:rtl/>
        </w:rPr>
        <w:t xml:space="preserve"> منافع الإجبار هي الغالبة</w:t>
      </w:r>
      <w:r w:rsidRPr="00443A9A">
        <w:rPr>
          <w:rFonts w:ascii="Traditional Arabic" w:hAnsi="Traditional Arabic" w:cs="Traditional Arabic" w:hint="cs"/>
          <w:sz w:val="32"/>
          <w:szCs w:val="32"/>
          <w:rtl/>
        </w:rPr>
        <w:t>.</w:t>
      </w:r>
    </w:p>
    <w:p w:rsidR="00443A9A" w:rsidRPr="00443A9A" w:rsidRDefault="00443A9A" w:rsidP="0033606F">
      <w:pPr>
        <w:numPr>
          <w:ilvl w:val="0"/>
          <w:numId w:val="17"/>
        </w:numPr>
        <w:autoSpaceDE w:val="0"/>
        <w:autoSpaceDN w:val="0"/>
        <w:adjustRightInd w:val="0"/>
        <w:rPr>
          <w:rFonts w:ascii="Traditional Arabic" w:hAnsi="Traditional Arabic" w:cs="Traditional Arabic"/>
          <w:sz w:val="32"/>
          <w:szCs w:val="32"/>
        </w:rPr>
      </w:pPr>
      <w:r w:rsidRPr="00443A9A">
        <w:rPr>
          <w:rFonts w:ascii="Traditional Arabic" w:hAnsi="Traditional Arabic" w:cs="Traditional Arabic"/>
          <w:sz w:val="32"/>
          <w:szCs w:val="32"/>
          <w:rtl/>
        </w:rPr>
        <w:t>الجهل بالمخاطر</w:t>
      </w:r>
      <w:r w:rsidR="0033606F">
        <w:rPr>
          <w:rFonts w:ascii="Traditional Arabic" w:hAnsi="Traditional Arabic" w:cs="Traditional Arabic" w:hint="cs"/>
          <w:sz w:val="32"/>
          <w:szCs w:val="32"/>
          <w:rtl/>
        </w:rPr>
        <w:t xml:space="preserve"> </w:t>
      </w:r>
      <w:r w:rsidRPr="00443A9A">
        <w:rPr>
          <w:rFonts w:ascii="Traditional Arabic" w:hAnsi="Traditional Arabic" w:cs="Traditional Arabic"/>
          <w:sz w:val="32"/>
          <w:szCs w:val="32"/>
          <w:rtl/>
        </w:rPr>
        <w:t xml:space="preserve"> وال</w:t>
      </w:r>
      <w:r w:rsidRPr="00443A9A">
        <w:rPr>
          <w:rFonts w:ascii="Traditional Arabic" w:hAnsi="Traditional Arabic" w:cs="Traditional Arabic" w:hint="cs"/>
          <w:sz w:val="32"/>
          <w:szCs w:val="32"/>
          <w:rtl/>
        </w:rPr>
        <w:t>أ</w:t>
      </w:r>
      <w:r w:rsidRPr="00443A9A">
        <w:rPr>
          <w:rFonts w:ascii="Traditional Arabic" w:hAnsi="Traditional Arabic" w:cs="Traditional Arabic"/>
          <w:sz w:val="32"/>
          <w:szCs w:val="32"/>
          <w:rtl/>
        </w:rPr>
        <w:t xml:space="preserve">ضرار المترتبة على عدم الإجبار على </w:t>
      </w:r>
      <w:r w:rsidR="0033606F" w:rsidRPr="00443A9A">
        <w:rPr>
          <w:rFonts w:ascii="Traditional Arabic" w:hAnsi="Traditional Arabic" w:cs="Traditional Arabic" w:hint="cs"/>
          <w:sz w:val="32"/>
          <w:szCs w:val="32"/>
          <w:rtl/>
        </w:rPr>
        <w:t>إجراء</w:t>
      </w:r>
      <w:r w:rsidRPr="00443A9A">
        <w:rPr>
          <w:rFonts w:ascii="Traditional Arabic" w:hAnsi="Traditional Arabic" w:cs="Traditional Arabic"/>
          <w:sz w:val="32"/>
          <w:szCs w:val="32"/>
          <w:rtl/>
        </w:rPr>
        <w:t xml:space="preserve"> الفحص ومدى يقينية تحققها جعلت </w:t>
      </w:r>
      <w:r w:rsidR="0033606F" w:rsidRPr="00443A9A">
        <w:rPr>
          <w:rFonts w:ascii="Traditional Arabic" w:hAnsi="Traditional Arabic" w:cs="Traditional Arabic" w:hint="cs"/>
          <w:sz w:val="32"/>
          <w:szCs w:val="32"/>
          <w:rtl/>
        </w:rPr>
        <w:t>الأفراد</w:t>
      </w:r>
      <w:r w:rsidR="0033606F">
        <w:rPr>
          <w:rFonts w:ascii="Traditional Arabic" w:hAnsi="Traditional Arabic" w:cs="Traditional Arabic"/>
          <w:sz w:val="32"/>
          <w:szCs w:val="32"/>
          <w:rtl/>
        </w:rPr>
        <w:t xml:space="preserve"> لا</w:t>
      </w:r>
      <w:r w:rsidRPr="00443A9A">
        <w:rPr>
          <w:rFonts w:ascii="Traditional Arabic" w:hAnsi="Traditional Arabic" w:cs="Traditional Arabic"/>
          <w:sz w:val="32"/>
          <w:szCs w:val="32"/>
          <w:rtl/>
        </w:rPr>
        <w:t xml:space="preserve">يقبلون على إجراء الفحص </w:t>
      </w:r>
      <w:r w:rsidRPr="00443A9A">
        <w:rPr>
          <w:rFonts w:ascii="Traditional Arabic" w:hAnsi="Traditional Arabic" w:cs="Traditional Arabic" w:hint="cs"/>
          <w:sz w:val="32"/>
          <w:szCs w:val="32"/>
          <w:rtl/>
        </w:rPr>
        <w:t>إ</w:t>
      </w:r>
      <w:r w:rsidRPr="00443A9A">
        <w:rPr>
          <w:rFonts w:ascii="Traditional Arabic" w:hAnsi="Traditional Arabic" w:cs="Traditional Arabic"/>
          <w:sz w:val="32"/>
          <w:szCs w:val="32"/>
          <w:rtl/>
        </w:rPr>
        <w:t>ختيارياً</w:t>
      </w:r>
      <w:r w:rsidR="0033606F">
        <w:rPr>
          <w:rFonts w:ascii="Traditional Arabic" w:hAnsi="Traditional Arabic" w:cs="Traditional Arabic" w:hint="cs"/>
          <w:sz w:val="32"/>
          <w:szCs w:val="32"/>
          <w:rtl/>
        </w:rPr>
        <w:t>،</w:t>
      </w:r>
      <w:r w:rsidRPr="00443A9A">
        <w:rPr>
          <w:rFonts w:ascii="Traditional Arabic" w:hAnsi="Traditional Arabic" w:cs="Traditional Arabic"/>
          <w:sz w:val="32"/>
          <w:szCs w:val="32"/>
          <w:rtl/>
        </w:rPr>
        <w:t xml:space="preserve"> وجعلت الجهات المعنية تحجم عن إجبار الراغبين بالزواج </w:t>
      </w:r>
      <w:r w:rsidRPr="00443A9A">
        <w:rPr>
          <w:rFonts w:ascii="Traditional Arabic" w:hAnsi="Traditional Arabic" w:cs="Traditional Arabic" w:hint="cs"/>
          <w:sz w:val="32"/>
          <w:szCs w:val="32"/>
          <w:rtl/>
        </w:rPr>
        <w:t xml:space="preserve">على </w:t>
      </w:r>
      <w:r w:rsidRPr="00443A9A">
        <w:rPr>
          <w:rFonts w:ascii="Traditional Arabic" w:hAnsi="Traditional Arabic" w:cs="Traditional Arabic"/>
          <w:sz w:val="32"/>
          <w:szCs w:val="32"/>
          <w:rtl/>
        </w:rPr>
        <w:t xml:space="preserve">إجراء هذا الفحص.  </w:t>
      </w:r>
    </w:p>
    <w:p w:rsidR="00443A9A" w:rsidRPr="00443A9A" w:rsidRDefault="00443A9A" w:rsidP="0033606F">
      <w:pPr>
        <w:numPr>
          <w:ilvl w:val="0"/>
          <w:numId w:val="17"/>
        </w:numPr>
        <w:autoSpaceDE w:val="0"/>
        <w:autoSpaceDN w:val="0"/>
        <w:adjustRightInd w:val="0"/>
        <w:rPr>
          <w:rFonts w:ascii="Traditional Arabic" w:hAnsi="Traditional Arabic" w:cs="Traditional Arabic"/>
          <w:sz w:val="32"/>
          <w:szCs w:val="32"/>
        </w:rPr>
      </w:pPr>
      <w:r w:rsidRPr="00443A9A">
        <w:rPr>
          <w:rFonts w:ascii="Traditional Arabic" w:hAnsi="Traditional Arabic" w:cs="Traditional Arabic"/>
          <w:sz w:val="32"/>
          <w:szCs w:val="32"/>
          <w:rtl/>
        </w:rPr>
        <w:lastRenderedPageBreak/>
        <w:t xml:space="preserve">الدين والفقه الإسلامي ضمير المجتمع اليمني وهو المحرك لكل تصرفاته، وموقف الفقه الإسلامي من إجبار الراغبين بالزواج على إجراء الفحص مهم للغاية لتوجيه المجتمع اليمني </w:t>
      </w:r>
      <w:r w:rsidR="0033606F" w:rsidRPr="00443A9A">
        <w:rPr>
          <w:rFonts w:ascii="Traditional Arabic" w:hAnsi="Traditional Arabic" w:cs="Traditional Arabic" w:hint="cs"/>
          <w:sz w:val="32"/>
          <w:szCs w:val="32"/>
          <w:rtl/>
        </w:rPr>
        <w:t>إلى</w:t>
      </w:r>
      <w:r w:rsidRPr="00443A9A">
        <w:rPr>
          <w:rFonts w:ascii="Traditional Arabic" w:hAnsi="Traditional Arabic" w:cs="Traditional Arabic"/>
          <w:sz w:val="32"/>
          <w:szCs w:val="32"/>
          <w:rtl/>
        </w:rPr>
        <w:t xml:space="preserve"> الوجهة التي يحددها الفقه الإسلامي بر</w:t>
      </w:r>
      <w:r w:rsidRPr="00443A9A">
        <w:rPr>
          <w:rFonts w:ascii="Traditional Arabic" w:hAnsi="Traditional Arabic" w:cs="Traditional Arabic" w:hint="cs"/>
          <w:sz w:val="32"/>
          <w:szCs w:val="32"/>
          <w:rtl/>
        </w:rPr>
        <w:t>أ</w:t>
      </w:r>
      <w:r w:rsidRPr="00443A9A">
        <w:rPr>
          <w:rFonts w:ascii="Traditional Arabic" w:hAnsi="Traditional Arabic" w:cs="Traditional Arabic"/>
          <w:sz w:val="32"/>
          <w:szCs w:val="32"/>
          <w:rtl/>
        </w:rPr>
        <w:t>يه الراجح.</w:t>
      </w:r>
    </w:p>
    <w:p w:rsidR="00443A9A" w:rsidRPr="00443A9A" w:rsidRDefault="00443A9A" w:rsidP="0033606F">
      <w:pPr>
        <w:numPr>
          <w:ilvl w:val="0"/>
          <w:numId w:val="17"/>
        </w:numPr>
        <w:autoSpaceDE w:val="0"/>
        <w:autoSpaceDN w:val="0"/>
        <w:adjustRightInd w:val="0"/>
        <w:rPr>
          <w:rFonts w:ascii="Traditional Arabic" w:hAnsi="Traditional Arabic" w:cs="Traditional Arabic"/>
          <w:sz w:val="32"/>
          <w:szCs w:val="32"/>
        </w:rPr>
      </w:pPr>
      <w:r w:rsidRPr="00443A9A">
        <w:rPr>
          <w:rFonts w:ascii="Traditional Arabic" w:hAnsi="Traditional Arabic" w:cs="Traditional Arabic"/>
          <w:sz w:val="32"/>
          <w:szCs w:val="32"/>
          <w:rtl/>
        </w:rPr>
        <w:t>إجبار الراغبين بالزواج على إجراء الفحص مسألة من النوازل الطبية المعاصرة التي</w:t>
      </w:r>
      <w:r w:rsidRPr="00443A9A">
        <w:rPr>
          <w:rFonts w:ascii="Traditional Arabic" w:hAnsi="Traditional Arabic" w:cs="Traditional Arabic" w:hint="cs"/>
          <w:sz w:val="32"/>
          <w:szCs w:val="32"/>
          <w:rtl/>
        </w:rPr>
        <w:t xml:space="preserve"> لم</w:t>
      </w:r>
      <w:r w:rsidRPr="00443A9A">
        <w:rPr>
          <w:rFonts w:ascii="Traditional Arabic" w:hAnsi="Traditional Arabic" w:cs="Traditional Arabic"/>
          <w:sz w:val="32"/>
          <w:szCs w:val="32"/>
          <w:rtl/>
        </w:rPr>
        <w:t xml:space="preserve"> يتناولها الفقهاء المتقدمون</w:t>
      </w:r>
      <w:r w:rsidRPr="00443A9A">
        <w:rPr>
          <w:rFonts w:ascii="Traditional Arabic" w:hAnsi="Traditional Arabic" w:cs="Traditional Arabic" w:hint="cs"/>
          <w:sz w:val="32"/>
          <w:szCs w:val="32"/>
          <w:rtl/>
        </w:rPr>
        <w:t>،</w:t>
      </w:r>
      <w:r w:rsidRPr="00443A9A">
        <w:rPr>
          <w:rFonts w:ascii="Traditional Arabic" w:hAnsi="Traditional Arabic" w:cs="Traditional Arabic"/>
          <w:sz w:val="32"/>
          <w:szCs w:val="32"/>
          <w:rtl/>
        </w:rPr>
        <w:t xml:space="preserve"> ولكنها كانت محل خلاف بين الفقهاء المتأخرين الذين ذهب غالبيتهم </w:t>
      </w:r>
      <w:r w:rsidR="0033606F" w:rsidRPr="00443A9A">
        <w:rPr>
          <w:rFonts w:ascii="Traditional Arabic" w:hAnsi="Traditional Arabic" w:cs="Traditional Arabic" w:hint="cs"/>
          <w:sz w:val="32"/>
          <w:szCs w:val="32"/>
          <w:rtl/>
        </w:rPr>
        <w:t>إلى</w:t>
      </w:r>
      <w:r w:rsidRPr="00443A9A">
        <w:rPr>
          <w:rFonts w:ascii="Traditional Arabic" w:hAnsi="Traditional Arabic" w:cs="Traditional Arabic"/>
          <w:sz w:val="32"/>
          <w:szCs w:val="32"/>
          <w:rtl/>
        </w:rPr>
        <w:t xml:space="preserve"> </w:t>
      </w:r>
      <w:r w:rsidRPr="00443A9A">
        <w:rPr>
          <w:rFonts w:ascii="Traditional Arabic" w:hAnsi="Traditional Arabic" w:cs="Traditional Arabic" w:hint="cs"/>
          <w:sz w:val="32"/>
          <w:szCs w:val="32"/>
          <w:rtl/>
        </w:rPr>
        <w:t>أ</w:t>
      </w:r>
      <w:r w:rsidRPr="00443A9A">
        <w:rPr>
          <w:rFonts w:ascii="Traditional Arabic" w:hAnsi="Traditional Arabic" w:cs="Traditional Arabic"/>
          <w:sz w:val="32"/>
          <w:szCs w:val="32"/>
          <w:rtl/>
        </w:rPr>
        <w:t>نه يجوز لولي ال</w:t>
      </w:r>
      <w:r w:rsidRPr="00443A9A">
        <w:rPr>
          <w:rFonts w:ascii="Traditional Arabic" w:hAnsi="Traditional Arabic" w:cs="Traditional Arabic" w:hint="cs"/>
          <w:sz w:val="32"/>
          <w:szCs w:val="32"/>
          <w:rtl/>
        </w:rPr>
        <w:t>أ</w:t>
      </w:r>
      <w:r w:rsidRPr="00443A9A">
        <w:rPr>
          <w:rFonts w:ascii="Traditional Arabic" w:hAnsi="Traditional Arabic" w:cs="Traditional Arabic"/>
          <w:sz w:val="32"/>
          <w:szCs w:val="32"/>
          <w:rtl/>
        </w:rPr>
        <w:t xml:space="preserve">مر </w:t>
      </w:r>
      <w:r w:rsidR="0033606F" w:rsidRPr="00443A9A">
        <w:rPr>
          <w:rFonts w:ascii="Traditional Arabic" w:hAnsi="Traditional Arabic" w:cs="Traditional Arabic" w:hint="cs"/>
          <w:sz w:val="32"/>
          <w:szCs w:val="32"/>
          <w:rtl/>
        </w:rPr>
        <w:t>أو</w:t>
      </w:r>
      <w:r w:rsidRPr="00443A9A">
        <w:rPr>
          <w:rFonts w:ascii="Traditional Arabic" w:hAnsi="Traditional Arabic" w:cs="Traditional Arabic" w:hint="cs"/>
          <w:sz w:val="32"/>
          <w:szCs w:val="32"/>
          <w:rtl/>
        </w:rPr>
        <w:t xml:space="preserve"> ا</w:t>
      </w:r>
      <w:r w:rsidRPr="00443A9A">
        <w:rPr>
          <w:rFonts w:ascii="Traditional Arabic" w:hAnsi="Traditional Arabic" w:cs="Traditional Arabic"/>
          <w:sz w:val="32"/>
          <w:szCs w:val="32"/>
          <w:rtl/>
        </w:rPr>
        <w:t xml:space="preserve">لدولة </w:t>
      </w:r>
      <w:r w:rsidRPr="00443A9A">
        <w:rPr>
          <w:rFonts w:ascii="Traditional Arabic" w:hAnsi="Traditional Arabic" w:cs="Traditional Arabic" w:hint="cs"/>
          <w:sz w:val="32"/>
          <w:szCs w:val="32"/>
          <w:rtl/>
        </w:rPr>
        <w:t>أ</w:t>
      </w:r>
      <w:r w:rsidRPr="00443A9A">
        <w:rPr>
          <w:rFonts w:ascii="Traditional Arabic" w:hAnsi="Traditional Arabic" w:cs="Traditional Arabic"/>
          <w:sz w:val="32"/>
          <w:szCs w:val="32"/>
          <w:rtl/>
        </w:rPr>
        <w:t>ن تجبر رعاياها الراغبين بالزواج على إجراء هذا الفحص</w:t>
      </w:r>
      <w:r w:rsidRPr="00443A9A">
        <w:rPr>
          <w:rFonts w:ascii="Traditional Arabic" w:hAnsi="Traditional Arabic" w:cs="Traditional Arabic" w:hint="cs"/>
          <w:sz w:val="32"/>
          <w:szCs w:val="32"/>
          <w:rtl/>
        </w:rPr>
        <w:t>،</w:t>
      </w:r>
      <w:r w:rsidRPr="00443A9A">
        <w:rPr>
          <w:rFonts w:ascii="Traditional Arabic" w:hAnsi="Traditional Arabic" w:cs="Traditional Arabic"/>
          <w:sz w:val="32"/>
          <w:szCs w:val="32"/>
          <w:rtl/>
        </w:rPr>
        <w:t xml:space="preserve"> وهذا الرأي هو الرأي الراجح</w:t>
      </w:r>
      <w:r w:rsidR="00B727CC">
        <w:rPr>
          <w:rFonts w:ascii="Traditional Arabic" w:hAnsi="Traditional Arabic" w:cs="Traditional Arabic" w:hint="cs"/>
          <w:sz w:val="32"/>
          <w:szCs w:val="32"/>
          <w:rtl/>
        </w:rPr>
        <w:t xml:space="preserve"> لقوة أدلته وسلامتها</w:t>
      </w:r>
      <w:r w:rsidRPr="00443A9A">
        <w:rPr>
          <w:rFonts w:ascii="Traditional Arabic" w:hAnsi="Traditional Arabic" w:cs="Traditional Arabic"/>
          <w:sz w:val="32"/>
          <w:szCs w:val="32"/>
          <w:rtl/>
        </w:rPr>
        <w:t xml:space="preserve"> حسبما هو مبين في موضعه من البحث.</w:t>
      </w:r>
    </w:p>
    <w:p w:rsidR="00443A9A" w:rsidRPr="00443A9A" w:rsidRDefault="00443A9A" w:rsidP="0033606F">
      <w:pPr>
        <w:numPr>
          <w:ilvl w:val="0"/>
          <w:numId w:val="17"/>
        </w:numPr>
        <w:autoSpaceDE w:val="0"/>
        <w:autoSpaceDN w:val="0"/>
        <w:adjustRightInd w:val="0"/>
        <w:rPr>
          <w:rFonts w:ascii="Traditional Arabic" w:hAnsi="Traditional Arabic" w:cs="Traditional Arabic"/>
          <w:sz w:val="32"/>
          <w:szCs w:val="32"/>
        </w:rPr>
      </w:pPr>
      <w:r w:rsidRPr="00443A9A">
        <w:rPr>
          <w:rFonts w:ascii="Traditional Arabic" w:hAnsi="Traditional Arabic" w:cs="Traditional Arabic"/>
          <w:sz w:val="32"/>
          <w:szCs w:val="32"/>
          <w:rtl/>
        </w:rPr>
        <w:t xml:space="preserve">القوانين العربية كافة تجبر مواطنيها الراغبين بالزواج على إجراء الفحص، </w:t>
      </w:r>
      <w:r w:rsidRPr="00443A9A">
        <w:rPr>
          <w:rFonts w:ascii="Traditional Arabic" w:hAnsi="Traditional Arabic" w:cs="Traditional Arabic" w:hint="cs"/>
          <w:sz w:val="32"/>
          <w:szCs w:val="32"/>
          <w:rtl/>
        </w:rPr>
        <w:t>ف</w:t>
      </w:r>
      <w:r w:rsidRPr="00443A9A">
        <w:rPr>
          <w:rFonts w:ascii="Traditional Arabic" w:hAnsi="Traditional Arabic" w:cs="Traditional Arabic"/>
          <w:sz w:val="32"/>
          <w:szCs w:val="32"/>
          <w:rtl/>
        </w:rPr>
        <w:t xml:space="preserve">بعضها يقرر عقوبات رادعة على من </w:t>
      </w:r>
      <w:r w:rsidR="0033606F">
        <w:rPr>
          <w:rFonts w:ascii="Traditional Arabic" w:hAnsi="Traditional Arabic" w:cs="Traditional Arabic" w:hint="cs"/>
          <w:sz w:val="32"/>
          <w:szCs w:val="32"/>
          <w:rtl/>
        </w:rPr>
        <w:t xml:space="preserve">  </w:t>
      </w:r>
      <w:r w:rsidRPr="00443A9A">
        <w:rPr>
          <w:rFonts w:ascii="Traditional Arabic" w:hAnsi="Traditional Arabic" w:cs="Traditional Arabic"/>
          <w:sz w:val="32"/>
          <w:szCs w:val="32"/>
          <w:rtl/>
        </w:rPr>
        <w:t xml:space="preserve">لا يلتزم بذلك مثل قوانين الكويت والبحرين ومصر، وقوانين </w:t>
      </w:r>
      <w:r w:rsidRPr="00443A9A">
        <w:rPr>
          <w:rFonts w:ascii="Traditional Arabic" w:hAnsi="Traditional Arabic" w:cs="Traditional Arabic" w:hint="cs"/>
          <w:sz w:val="32"/>
          <w:szCs w:val="32"/>
          <w:rtl/>
        </w:rPr>
        <w:t xml:space="preserve">بقية الدول </w:t>
      </w:r>
      <w:r w:rsidRPr="00443A9A">
        <w:rPr>
          <w:rFonts w:ascii="Traditional Arabic" w:hAnsi="Traditional Arabic" w:cs="Traditional Arabic"/>
          <w:sz w:val="32"/>
          <w:szCs w:val="32"/>
          <w:rtl/>
        </w:rPr>
        <w:t xml:space="preserve">تمنع إبرام عقد الزواج إلا بعد الحصول على شهادة تثبت خلو طالبي الزواج من </w:t>
      </w:r>
      <w:r w:rsidRPr="00443A9A">
        <w:rPr>
          <w:rFonts w:ascii="Traditional Arabic" w:hAnsi="Traditional Arabic" w:cs="Traditional Arabic" w:hint="cs"/>
          <w:sz w:val="32"/>
          <w:szCs w:val="32"/>
          <w:rtl/>
        </w:rPr>
        <w:t>أ</w:t>
      </w:r>
      <w:r w:rsidRPr="00443A9A">
        <w:rPr>
          <w:rFonts w:ascii="Traditional Arabic" w:hAnsi="Traditional Arabic" w:cs="Traditional Arabic"/>
          <w:sz w:val="32"/>
          <w:szCs w:val="32"/>
          <w:rtl/>
        </w:rPr>
        <w:t>مراض معينة، وقد</w:t>
      </w:r>
      <w:r w:rsidR="0033606F">
        <w:rPr>
          <w:rFonts w:ascii="Traditional Arabic" w:hAnsi="Traditional Arabic" w:cs="Traditional Arabic" w:hint="cs"/>
          <w:sz w:val="32"/>
          <w:szCs w:val="32"/>
          <w:rtl/>
        </w:rPr>
        <w:t xml:space="preserve"> نظمت</w:t>
      </w:r>
      <w:r w:rsidRPr="00443A9A">
        <w:rPr>
          <w:rFonts w:ascii="Traditional Arabic" w:hAnsi="Traditional Arabic" w:cs="Traditional Arabic"/>
          <w:sz w:val="32"/>
          <w:szCs w:val="32"/>
          <w:rtl/>
        </w:rPr>
        <w:t xml:space="preserve"> أغلب الدول</w:t>
      </w:r>
      <w:r w:rsidRPr="00443A9A">
        <w:rPr>
          <w:rFonts w:ascii="Traditional Arabic" w:hAnsi="Traditional Arabic" w:cs="Traditional Arabic" w:hint="cs"/>
          <w:sz w:val="32"/>
          <w:szCs w:val="32"/>
          <w:rtl/>
        </w:rPr>
        <w:t xml:space="preserve"> العربية هذا</w:t>
      </w:r>
      <w:r w:rsidRPr="00443A9A">
        <w:rPr>
          <w:rFonts w:ascii="Traditional Arabic" w:hAnsi="Traditional Arabic" w:cs="Traditional Arabic"/>
          <w:sz w:val="32"/>
          <w:szCs w:val="32"/>
          <w:rtl/>
        </w:rPr>
        <w:t xml:space="preserve"> الإجبار في قوانين الأحوال الشخصية ماعدا الكويت والبحرين اللتين نظمت</w:t>
      </w:r>
      <w:r w:rsidRPr="00443A9A">
        <w:rPr>
          <w:rFonts w:ascii="Traditional Arabic" w:hAnsi="Traditional Arabic" w:cs="Traditional Arabic" w:hint="cs"/>
          <w:sz w:val="32"/>
          <w:szCs w:val="32"/>
          <w:rtl/>
        </w:rPr>
        <w:t>ا ذلك</w:t>
      </w:r>
      <w:r w:rsidRPr="00443A9A">
        <w:rPr>
          <w:rFonts w:ascii="Traditional Arabic" w:hAnsi="Traditional Arabic" w:cs="Traditional Arabic"/>
          <w:sz w:val="32"/>
          <w:szCs w:val="32"/>
          <w:rtl/>
        </w:rPr>
        <w:t xml:space="preserve"> في قانون خاص به</w:t>
      </w:r>
      <w:r w:rsidR="0033606F">
        <w:rPr>
          <w:rFonts w:ascii="Traditional Arabic" w:hAnsi="Traditional Arabic" w:cs="Traditional Arabic" w:hint="cs"/>
          <w:sz w:val="32"/>
          <w:szCs w:val="32"/>
          <w:rtl/>
        </w:rPr>
        <w:t>،</w:t>
      </w:r>
      <w:r w:rsidRPr="00443A9A">
        <w:rPr>
          <w:rFonts w:ascii="Traditional Arabic" w:hAnsi="Traditional Arabic" w:cs="Traditional Arabic"/>
          <w:sz w:val="32"/>
          <w:szCs w:val="32"/>
          <w:rtl/>
        </w:rPr>
        <w:t xml:space="preserve"> </w:t>
      </w:r>
      <w:r w:rsidRPr="00443A9A">
        <w:rPr>
          <w:rFonts w:ascii="Traditional Arabic" w:hAnsi="Traditional Arabic" w:cs="Traditional Arabic" w:hint="cs"/>
          <w:sz w:val="32"/>
          <w:szCs w:val="32"/>
          <w:rtl/>
        </w:rPr>
        <w:t>أ</w:t>
      </w:r>
      <w:r w:rsidRPr="00443A9A">
        <w:rPr>
          <w:rFonts w:ascii="Traditional Arabic" w:hAnsi="Traditional Arabic" w:cs="Traditional Arabic"/>
          <w:sz w:val="32"/>
          <w:szCs w:val="32"/>
          <w:rtl/>
        </w:rPr>
        <w:t>ما القانون اليمني فقد نظمه</w:t>
      </w:r>
      <w:r w:rsidR="0033606F">
        <w:rPr>
          <w:rFonts w:ascii="Traditional Arabic" w:hAnsi="Traditional Arabic" w:cs="Traditional Arabic" w:hint="cs"/>
          <w:sz w:val="32"/>
          <w:szCs w:val="32"/>
          <w:rtl/>
        </w:rPr>
        <w:t xml:space="preserve"> </w:t>
      </w:r>
      <w:r w:rsidRPr="00443A9A">
        <w:rPr>
          <w:rFonts w:ascii="Traditional Arabic" w:hAnsi="Traditional Arabic" w:cs="Traditional Arabic"/>
          <w:sz w:val="32"/>
          <w:szCs w:val="32"/>
          <w:rtl/>
        </w:rPr>
        <w:t>في قانون الصحة العامة</w:t>
      </w:r>
      <w:r w:rsidRPr="00443A9A">
        <w:rPr>
          <w:rFonts w:ascii="Traditional Arabic" w:hAnsi="Traditional Arabic" w:cs="Traditional Arabic" w:hint="cs"/>
          <w:sz w:val="32"/>
          <w:szCs w:val="32"/>
          <w:rtl/>
        </w:rPr>
        <w:t xml:space="preserve"> وجعله إختيارياً وليس إجبارياً</w:t>
      </w:r>
      <w:r w:rsidRPr="00443A9A">
        <w:rPr>
          <w:rFonts w:ascii="Traditional Arabic" w:hAnsi="Traditional Arabic" w:cs="Traditional Arabic"/>
          <w:sz w:val="32"/>
          <w:szCs w:val="32"/>
          <w:rtl/>
        </w:rPr>
        <w:t>.</w:t>
      </w:r>
    </w:p>
    <w:p w:rsidR="00443A9A" w:rsidRPr="00242BF0" w:rsidRDefault="00443A9A" w:rsidP="00242BF0">
      <w:pPr>
        <w:numPr>
          <w:ilvl w:val="0"/>
          <w:numId w:val="17"/>
        </w:numPr>
        <w:autoSpaceDE w:val="0"/>
        <w:autoSpaceDN w:val="0"/>
        <w:adjustRightInd w:val="0"/>
        <w:rPr>
          <w:rFonts w:ascii="Traditional Arabic" w:hAnsi="Traditional Arabic" w:cs="Traditional Arabic"/>
          <w:sz w:val="32"/>
          <w:szCs w:val="32"/>
          <w:rtl/>
        </w:rPr>
      </w:pPr>
      <w:r w:rsidRPr="00443A9A">
        <w:rPr>
          <w:rFonts w:ascii="Traditional Arabic" w:hAnsi="Traditional Arabic" w:cs="Traditional Arabic"/>
          <w:sz w:val="32"/>
          <w:szCs w:val="32"/>
          <w:rtl/>
        </w:rPr>
        <w:t xml:space="preserve">القانون اليمني وحده الذي لا يجبر الراغبين بالزواج على إجراء الفحص الطبي لعدم وضوح هذه المسألة من الناحية الفقهية والطبية بالنسبة للبرلمان اليمني ولخوف البرلمان من ردة فعل المجتمع اليمني المحافظ والمتدين، إضافة </w:t>
      </w:r>
      <w:r w:rsidR="0033606F" w:rsidRPr="00443A9A">
        <w:rPr>
          <w:rFonts w:ascii="Traditional Arabic" w:hAnsi="Traditional Arabic" w:cs="Traditional Arabic" w:hint="cs"/>
          <w:sz w:val="32"/>
          <w:szCs w:val="32"/>
          <w:rtl/>
        </w:rPr>
        <w:t>إلى</w:t>
      </w:r>
      <w:r w:rsidRPr="00443A9A">
        <w:rPr>
          <w:rFonts w:ascii="Traditional Arabic" w:hAnsi="Traditional Arabic" w:cs="Traditional Arabic"/>
          <w:sz w:val="32"/>
          <w:szCs w:val="32"/>
          <w:rtl/>
        </w:rPr>
        <w:t xml:space="preserve"> انعدام التوعية الفقهية والطبية بهذا الموضوع. </w:t>
      </w:r>
    </w:p>
    <w:p w:rsidR="000D68A6" w:rsidRPr="00895D24" w:rsidRDefault="00FF08D7" w:rsidP="00242BF0">
      <w:pPr>
        <w:autoSpaceDE w:val="0"/>
        <w:autoSpaceDN w:val="0"/>
        <w:adjustRightInd w:val="0"/>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 xml:space="preserve">ثانياً: </w:t>
      </w:r>
      <w:r w:rsidR="000D68A6" w:rsidRPr="00895D24">
        <w:rPr>
          <w:rFonts w:ascii="Traditional Arabic" w:hAnsi="Traditional Arabic" w:cs="Traditional Arabic"/>
          <w:b/>
          <w:bCs/>
          <w:sz w:val="32"/>
          <w:szCs w:val="32"/>
          <w:rtl/>
        </w:rPr>
        <w:t xml:space="preserve">توصيات </w:t>
      </w:r>
      <w:r w:rsidR="00A9164A" w:rsidRPr="00895D24">
        <w:rPr>
          <w:rFonts w:ascii="Traditional Arabic" w:hAnsi="Traditional Arabic" w:cs="Traditional Arabic"/>
          <w:b/>
          <w:bCs/>
          <w:sz w:val="32"/>
          <w:szCs w:val="32"/>
          <w:rtl/>
        </w:rPr>
        <w:t xml:space="preserve">البحث </w:t>
      </w:r>
    </w:p>
    <w:p w:rsidR="000D68A6" w:rsidRPr="00895D24" w:rsidRDefault="000D68A6" w:rsidP="00B727CC">
      <w:pPr>
        <w:autoSpaceDE w:val="0"/>
        <w:autoSpaceDN w:val="0"/>
        <w:adjustRightInd w:val="0"/>
        <w:jc w:val="lowKashida"/>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لقد توصل </w:t>
      </w:r>
      <w:r w:rsidR="00B727CC">
        <w:rPr>
          <w:rFonts w:ascii="Traditional Arabic" w:hAnsi="Traditional Arabic" w:cs="Traditional Arabic"/>
          <w:sz w:val="32"/>
          <w:szCs w:val="32"/>
          <w:rtl/>
        </w:rPr>
        <w:t xml:space="preserve">هذا البحث إلى توصيات عدة </w:t>
      </w:r>
      <w:r w:rsidR="00B727CC">
        <w:rPr>
          <w:rFonts w:ascii="Traditional Arabic" w:hAnsi="Traditional Arabic" w:cs="Traditional Arabic" w:hint="cs"/>
          <w:sz w:val="32"/>
          <w:szCs w:val="32"/>
          <w:rtl/>
        </w:rPr>
        <w:t>تم</w:t>
      </w:r>
      <w:r w:rsidR="00B727CC">
        <w:rPr>
          <w:rFonts w:ascii="Traditional Arabic" w:hAnsi="Traditional Arabic" w:cs="Traditional Arabic"/>
          <w:sz w:val="32"/>
          <w:szCs w:val="32"/>
          <w:rtl/>
        </w:rPr>
        <w:t xml:space="preserve"> </w:t>
      </w:r>
      <w:r w:rsidRPr="00895D24">
        <w:rPr>
          <w:rFonts w:ascii="Traditional Arabic" w:hAnsi="Traditional Arabic" w:cs="Traditional Arabic"/>
          <w:sz w:val="32"/>
          <w:szCs w:val="32"/>
          <w:rtl/>
        </w:rPr>
        <w:t xml:space="preserve">إثباتها في مواضعها </w:t>
      </w:r>
      <w:r w:rsidR="00A9164A" w:rsidRPr="00895D24">
        <w:rPr>
          <w:rFonts w:ascii="Traditional Arabic" w:hAnsi="Traditional Arabic" w:cs="Traditional Arabic"/>
          <w:sz w:val="32"/>
          <w:szCs w:val="32"/>
          <w:rtl/>
        </w:rPr>
        <w:t xml:space="preserve">من </w:t>
      </w:r>
      <w:r w:rsidR="00416BB8" w:rsidRPr="00895D24">
        <w:rPr>
          <w:rFonts w:ascii="Traditional Arabic" w:hAnsi="Traditional Arabic" w:cs="Traditional Arabic"/>
          <w:sz w:val="32"/>
          <w:szCs w:val="32"/>
          <w:rtl/>
        </w:rPr>
        <w:t>البحث</w:t>
      </w:r>
      <w:r w:rsidRPr="00895D24">
        <w:rPr>
          <w:rFonts w:ascii="Traditional Arabic" w:hAnsi="Traditional Arabic" w:cs="Traditional Arabic"/>
          <w:sz w:val="32"/>
          <w:szCs w:val="32"/>
          <w:rtl/>
        </w:rPr>
        <w:t>، ونكتفي هنا بالإشارة إلى أه</w:t>
      </w:r>
      <w:r w:rsidR="00416BB8" w:rsidRPr="00895D24">
        <w:rPr>
          <w:rFonts w:ascii="Traditional Arabic" w:hAnsi="Traditional Arabic" w:cs="Traditional Arabic"/>
          <w:sz w:val="32"/>
          <w:szCs w:val="32"/>
          <w:rtl/>
        </w:rPr>
        <w:t>م</w:t>
      </w:r>
      <w:r w:rsidR="00B727CC">
        <w:rPr>
          <w:rFonts w:ascii="Traditional Arabic" w:hAnsi="Traditional Arabic" w:cs="Traditional Arabic" w:hint="cs"/>
          <w:sz w:val="32"/>
          <w:szCs w:val="32"/>
          <w:rtl/>
        </w:rPr>
        <w:t xml:space="preserve"> هذه</w:t>
      </w:r>
      <w:r w:rsidR="00416BB8" w:rsidRPr="00895D24">
        <w:rPr>
          <w:rFonts w:ascii="Traditional Arabic" w:hAnsi="Traditional Arabic" w:cs="Traditional Arabic"/>
          <w:sz w:val="32"/>
          <w:szCs w:val="32"/>
          <w:rtl/>
        </w:rPr>
        <w:t xml:space="preserve"> </w:t>
      </w:r>
      <w:r w:rsidR="00B727CC">
        <w:rPr>
          <w:rFonts w:ascii="Traditional Arabic" w:hAnsi="Traditional Arabic" w:cs="Traditional Arabic" w:hint="cs"/>
          <w:sz w:val="32"/>
          <w:szCs w:val="32"/>
          <w:rtl/>
        </w:rPr>
        <w:t>ال</w:t>
      </w:r>
      <w:r w:rsidR="00B727CC">
        <w:rPr>
          <w:rFonts w:ascii="Traditional Arabic" w:hAnsi="Traditional Arabic" w:cs="Traditional Arabic"/>
          <w:sz w:val="32"/>
          <w:szCs w:val="32"/>
          <w:rtl/>
        </w:rPr>
        <w:t>توصيات</w:t>
      </w:r>
      <w:r w:rsidR="00416BB8" w:rsidRPr="00895D24">
        <w:rPr>
          <w:rFonts w:ascii="Traditional Arabic" w:hAnsi="Traditional Arabic" w:cs="Traditional Arabic"/>
          <w:sz w:val="32"/>
          <w:szCs w:val="32"/>
          <w:rtl/>
        </w:rPr>
        <w:t xml:space="preserve"> وعلى الوجه الآتي</w:t>
      </w:r>
      <w:r w:rsidRPr="00895D24">
        <w:rPr>
          <w:rFonts w:ascii="Traditional Arabic" w:hAnsi="Traditional Arabic" w:cs="Traditional Arabic"/>
          <w:sz w:val="32"/>
          <w:szCs w:val="32"/>
          <w:rtl/>
        </w:rPr>
        <w:t>:</w:t>
      </w:r>
    </w:p>
    <w:p w:rsidR="00B727CC" w:rsidRDefault="002451E8" w:rsidP="002451E8">
      <w:pPr>
        <w:numPr>
          <w:ilvl w:val="0"/>
          <w:numId w:val="8"/>
        </w:numPr>
        <w:tabs>
          <w:tab w:val="clear" w:pos="810"/>
          <w:tab w:val="num" w:pos="720"/>
        </w:tabs>
        <w:autoSpaceDE w:val="0"/>
        <w:autoSpaceDN w:val="0"/>
        <w:adjustRightInd w:val="0"/>
        <w:ind w:left="720" w:hanging="360"/>
        <w:jc w:val="lowKashida"/>
        <w:rPr>
          <w:rFonts w:ascii="Traditional Arabic" w:hAnsi="Traditional Arabic" w:cs="Traditional Arabic" w:hint="cs"/>
          <w:sz w:val="32"/>
          <w:szCs w:val="32"/>
        </w:rPr>
      </w:pPr>
      <w:r w:rsidRPr="00895D24">
        <w:rPr>
          <w:rFonts w:ascii="Traditional Arabic" w:hAnsi="Traditional Arabic" w:cs="Traditional Arabic"/>
          <w:sz w:val="32"/>
          <w:szCs w:val="32"/>
          <w:rtl/>
        </w:rPr>
        <w:t>قيام الجهات المعنية وتحديداً الأمانة العامة للمجلس الأعلى للأمومة والطفولة واللجنة الوطنية للمرأة واتحاد نساء اليمن ومنظمات المجتمع المدني المهتمة بشئون المرأة والطفل</w:t>
      </w:r>
      <w:r>
        <w:rPr>
          <w:rFonts w:ascii="Traditional Arabic" w:hAnsi="Traditional Arabic" w:cs="Traditional Arabic" w:hint="cs"/>
          <w:sz w:val="32"/>
          <w:szCs w:val="32"/>
          <w:rtl/>
        </w:rPr>
        <w:t xml:space="preserve"> والجمعية اليمنية لمكافحة أمراض الثلاسيميا</w:t>
      </w:r>
      <w:r w:rsidRPr="00895D24">
        <w:rPr>
          <w:rFonts w:ascii="Traditional Arabic" w:hAnsi="Traditional Arabic" w:cs="Traditional Arabic"/>
          <w:sz w:val="32"/>
          <w:szCs w:val="32"/>
          <w:rtl/>
        </w:rPr>
        <w:t xml:space="preserve"> </w:t>
      </w:r>
      <w:r w:rsidR="00B727CC" w:rsidRPr="00895D24">
        <w:rPr>
          <w:rFonts w:ascii="Traditional Arabic" w:hAnsi="Traditional Arabic" w:cs="Traditional Arabic"/>
          <w:sz w:val="32"/>
          <w:szCs w:val="32"/>
          <w:rtl/>
        </w:rPr>
        <w:t>بعقد ندوات ودورات وورش ولقاءات علمية لمناقشة نظام الفحص الطبي الإجباري للراغبين بالزواج شريطة أن تستهدف هذه الفعاليات الأشخاص والجهات المعنية حتى يتوفر لدى هؤلاء الإلمام التام بتفاصيل وجزئيات هذا النظام الهام ونوصي بأن يكون من ضمن المستهدفين الأمناء الشرعيين وقضاة الأحوال الشخصية وأعضاء لجنتي تقنين أحكام الشريعة الإسلامية والعدل والأوقاف بمجلس النواب والعاملين بالإدارة العامة للتوثيق والإدارة العامة للشئون القانونية بوزارة العدل بالإضافة إلى العاملين بالإدارة العامة للطب الوقائي بوزارة الصحة.</w:t>
      </w:r>
    </w:p>
    <w:p w:rsidR="002451E8" w:rsidRPr="00B727CC" w:rsidRDefault="002451E8" w:rsidP="002451E8">
      <w:pPr>
        <w:numPr>
          <w:ilvl w:val="0"/>
          <w:numId w:val="8"/>
        </w:numPr>
        <w:tabs>
          <w:tab w:val="clear" w:pos="810"/>
          <w:tab w:val="num" w:pos="720"/>
        </w:tabs>
        <w:autoSpaceDE w:val="0"/>
        <w:autoSpaceDN w:val="0"/>
        <w:adjustRightInd w:val="0"/>
        <w:ind w:left="720" w:hanging="36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قيام الجهات السابق ذكرها،</w:t>
      </w:r>
      <w:r>
        <w:rPr>
          <w:rFonts w:ascii="Traditional Arabic" w:hAnsi="Traditional Arabic" w:cs="Traditional Arabic" w:hint="cs"/>
          <w:sz w:val="32"/>
          <w:szCs w:val="32"/>
          <w:rtl/>
        </w:rPr>
        <w:t xml:space="preserve"> </w:t>
      </w:r>
      <w:r w:rsidRPr="00895D24">
        <w:rPr>
          <w:rFonts w:ascii="Traditional Arabic" w:hAnsi="Traditional Arabic" w:cs="Traditional Arabic"/>
          <w:sz w:val="32"/>
          <w:szCs w:val="32"/>
          <w:rtl/>
        </w:rPr>
        <w:t xml:space="preserve">بالتوعية المستدامة بالمصالح التي يحققها الفحص الطبي الإجباري للراغبين بالزواج، وكذا المفاسد والأضرار المترتبة على عدم الأخذ بنظام الفحص وذلك لضمان قبول المجتمع والجهات المعنية لهذا </w:t>
      </w:r>
      <w:r w:rsidRPr="00895D24">
        <w:rPr>
          <w:rFonts w:ascii="Traditional Arabic" w:hAnsi="Traditional Arabic" w:cs="Traditional Arabic"/>
          <w:sz w:val="32"/>
          <w:szCs w:val="32"/>
          <w:rtl/>
        </w:rPr>
        <w:lastRenderedPageBreak/>
        <w:t>النظام وعدم معارضتها له ، لأن الأمانة العلمية تقتضي القول بأن الغالبية العظمى من أفراد المجتمع بل ومن الأشخاص المعنيين لا يعرفون هذا النظام، ومعلوم أن الناس أعداء لما يجهلونه.</w:t>
      </w:r>
    </w:p>
    <w:p w:rsidR="00B727CC" w:rsidRDefault="00B727CC" w:rsidP="00794B8D">
      <w:pPr>
        <w:numPr>
          <w:ilvl w:val="0"/>
          <w:numId w:val="8"/>
        </w:numPr>
        <w:tabs>
          <w:tab w:val="clear" w:pos="810"/>
          <w:tab w:val="num" w:pos="720"/>
        </w:tabs>
        <w:autoSpaceDE w:val="0"/>
        <w:autoSpaceDN w:val="0"/>
        <w:adjustRightInd w:val="0"/>
        <w:ind w:left="720" w:hanging="360"/>
        <w:rPr>
          <w:rFonts w:ascii="Traditional Arabic" w:hAnsi="Traditional Arabic" w:cs="Traditional Arabic"/>
          <w:sz w:val="32"/>
          <w:szCs w:val="32"/>
        </w:rPr>
      </w:pPr>
      <w:r w:rsidRPr="00895D24">
        <w:rPr>
          <w:rFonts w:ascii="Traditional Arabic" w:hAnsi="Traditional Arabic" w:cs="Traditional Arabic"/>
          <w:sz w:val="32"/>
          <w:szCs w:val="32"/>
          <w:rtl/>
        </w:rPr>
        <w:t>قيام المجامع الفقهية الإسلامية المعنية بالإجتهاد الجماعي بإستكتاب الفقهاء والأطباء المتخصصين لإعداد بحوث فقهية وطبية  بشأن هذا الموضوع، وفي ضوء ذلك يتم إصدار قرار في هذا  الشأن حسماً للخلاف الفقهي القائم.</w:t>
      </w:r>
    </w:p>
    <w:p w:rsidR="000D68A6" w:rsidRPr="002451E8" w:rsidRDefault="00B727CC" w:rsidP="002451E8">
      <w:pPr>
        <w:numPr>
          <w:ilvl w:val="0"/>
          <w:numId w:val="8"/>
        </w:numPr>
        <w:tabs>
          <w:tab w:val="clear" w:pos="810"/>
          <w:tab w:val="num" w:pos="720"/>
        </w:tabs>
        <w:autoSpaceDE w:val="0"/>
        <w:autoSpaceDN w:val="0"/>
        <w:adjustRightInd w:val="0"/>
        <w:ind w:left="720" w:hanging="360"/>
        <w:rPr>
          <w:rFonts w:ascii="Traditional Arabic" w:hAnsi="Traditional Arabic" w:cs="Traditional Arabic"/>
          <w:sz w:val="32"/>
          <w:szCs w:val="32"/>
          <w:rtl/>
        </w:rPr>
      </w:pPr>
      <w:r w:rsidRPr="00895D24">
        <w:rPr>
          <w:rFonts w:ascii="Traditional Arabic" w:hAnsi="Traditional Arabic" w:cs="Traditional Arabic"/>
          <w:sz w:val="32"/>
          <w:szCs w:val="32"/>
          <w:rtl/>
        </w:rPr>
        <w:t>قيام الجهات المعنية بالخبرة الطبية في الدول الإسلامية كالمجلس الأعلى للتخصصات الطبية في اليمن بدراسة موضوع الفحص الطبي للراغبين بالزواج وإبداء الرأي الطبي الواضح والحاسم في هذه المسألة.</w:t>
      </w:r>
    </w:p>
    <w:p w:rsidR="00E378AC" w:rsidRDefault="00794B8D" w:rsidP="00B727CC">
      <w:pPr>
        <w:numPr>
          <w:ilvl w:val="0"/>
          <w:numId w:val="8"/>
        </w:numPr>
        <w:tabs>
          <w:tab w:val="clear" w:pos="810"/>
          <w:tab w:val="num" w:pos="720"/>
        </w:tabs>
        <w:autoSpaceDE w:val="0"/>
        <w:autoSpaceDN w:val="0"/>
        <w:adjustRightInd w:val="0"/>
        <w:ind w:left="720" w:hanging="360"/>
        <w:rPr>
          <w:rFonts w:ascii="Traditional Arabic" w:hAnsi="Traditional Arabic" w:cs="Traditional Arabic"/>
          <w:sz w:val="32"/>
          <w:szCs w:val="32"/>
        </w:rPr>
      </w:pPr>
      <w:r w:rsidRPr="00B727CC">
        <w:rPr>
          <w:rFonts w:ascii="Traditional Arabic" w:hAnsi="Traditional Arabic" w:cs="Traditional Arabic"/>
          <w:sz w:val="32"/>
          <w:szCs w:val="32"/>
          <w:rtl/>
        </w:rPr>
        <w:t xml:space="preserve"> </w:t>
      </w:r>
      <w:r w:rsidR="00B727CC" w:rsidRPr="00895D24">
        <w:rPr>
          <w:rFonts w:ascii="Traditional Arabic" w:hAnsi="Traditional Arabic" w:cs="Traditional Arabic"/>
          <w:sz w:val="32"/>
          <w:szCs w:val="32"/>
          <w:rtl/>
        </w:rPr>
        <w:t xml:space="preserve">تعديل قانون الأحوال الشخصية </w:t>
      </w:r>
      <w:r w:rsidR="00B727CC">
        <w:rPr>
          <w:rFonts w:ascii="Traditional Arabic" w:hAnsi="Traditional Arabic" w:cs="Traditional Arabic" w:hint="cs"/>
          <w:sz w:val="32"/>
          <w:szCs w:val="32"/>
          <w:rtl/>
        </w:rPr>
        <w:t xml:space="preserve">اليمني </w:t>
      </w:r>
      <w:r w:rsidR="00B727CC" w:rsidRPr="00895D24">
        <w:rPr>
          <w:rFonts w:ascii="Traditional Arabic" w:hAnsi="Traditional Arabic" w:cs="Traditional Arabic"/>
          <w:sz w:val="32"/>
          <w:szCs w:val="32"/>
          <w:rtl/>
        </w:rPr>
        <w:t xml:space="preserve">لتضمينه النص على الفحص الطبي الإجباري للراغبين في الزواج، لأن قانون الأحوال الشخصية هو القانون الخاص الذي يتناول مسائل الزواج وأركانه وشروطه وكيفية إبرامه وتوثيقه، ولذلك فمن المناسب للغاية أن يتضمن قانون الأحوال الشخصية هذا النظام، وذلك أولى من تضمينه في قانون الصحة العامة أو قانون الأمومة المأمونة. </w:t>
      </w:r>
    </w:p>
    <w:p w:rsidR="00F4489D" w:rsidRPr="00F4489D" w:rsidRDefault="00F4489D" w:rsidP="00F4489D">
      <w:pPr>
        <w:numPr>
          <w:ilvl w:val="0"/>
          <w:numId w:val="8"/>
        </w:numPr>
        <w:tabs>
          <w:tab w:val="clear" w:pos="810"/>
          <w:tab w:val="num" w:pos="720"/>
        </w:tabs>
        <w:autoSpaceDE w:val="0"/>
        <w:autoSpaceDN w:val="0"/>
        <w:adjustRightInd w:val="0"/>
        <w:ind w:left="720" w:hanging="360"/>
        <w:jc w:val="lowKashida"/>
        <w:rPr>
          <w:rFonts w:ascii="Traditional Arabic" w:hAnsi="Traditional Arabic" w:cs="Traditional Arabic"/>
          <w:sz w:val="32"/>
          <w:szCs w:val="32"/>
        </w:rPr>
      </w:pPr>
      <w:r w:rsidRPr="00895D24">
        <w:rPr>
          <w:rFonts w:ascii="Traditional Arabic" w:hAnsi="Traditional Arabic" w:cs="Traditional Arabic"/>
          <w:sz w:val="32"/>
          <w:szCs w:val="32"/>
          <w:rtl/>
        </w:rPr>
        <w:t>إعداد مذكرة إيضاحية تتضمن الأسباب الموجبة لتعديل قانون الأحوال الشخصية وتضمينه مادة بشأن إجبار الراغبين بالزواج على إجراء الفحص الطبي، على أن تتضمن هذه المذكرة المصالح التي يحققها الفحص الطبي والمفاسد التي يدفعها والآثار السلبية والمخاطر التي تحدث بسبب عدم النص في اليمن على الفحص الطبي الإجباري للراغبين بالزواج.</w:t>
      </w:r>
    </w:p>
    <w:p w:rsidR="00F4489D" w:rsidRPr="00F4489D" w:rsidRDefault="00F4489D" w:rsidP="00F4489D">
      <w:pPr>
        <w:numPr>
          <w:ilvl w:val="0"/>
          <w:numId w:val="8"/>
        </w:numPr>
        <w:tabs>
          <w:tab w:val="clear" w:pos="810"/>
          <w:tab w:val="num" w:pos="720"/>
        </w:tabs>
        <w:autoSpaceDE w:val="0"/>
        <w:autoSpaceDN w:val="0"/>
        <w:adjustRightInd w:val="0"/>
        <w:ind w:left="720" w:hanging="360"/>
        <w:jc w:val="lowKashida"/>
        <w:rPr>
          <w:rFonts w:ascii="Traditional Arabic" w:hAnsi="Traditional Arabic" w:cs="Traditional Arabic"/>
          <w:sz w:val="32"/>
          <w:szCs w:val="32"/>
        </w:rPr>
      </w:pPr>
      <w:r>
        <w:rPr>
          <w:rFonts w:ascii="Traditional Arabic" w:hAnsi="Traditional Arabic" w:cs="Traditional Arabic" w:hint="cs"/>
          <w:sz w:val="32"/>
          <w:szCs w:val="32"/>
          <w:rtl/>
        </w:rPr>
        <w:t>إصدار</w:t>
      </w:r>
      <w:r w:rsidRPr="00B727CC">
        <w:rPr>
          <w:rFonts w:ascii="Traditional Arabic" w:hAnsi="Traditional Arabic" w:cs="Traditional Arabic"/>
          <w:sz w:val="32"/>
          <w:szCs w:val="32"/>
          <w:rtl/>
        </w:rPr>
        <w:t xml:space="preserve"> قرار مشترك </w:t>
      </w:r>
      <w:r>
        <w:rPr>
          <w:rFonts w:ascii="Traditional Arabic" w:hAnsi="Traditional Arabic" w:cs="Traditional Arabic"/>
          <w:sz w:val="32"/>
          <w:szCs w:val="32"/>
          <w:rtl/>
        </w:rPr>
        <w:t>من وز</w:t>
      </w:r>
      <w:r>
        <w:rPr>
          <w:rFonts w:ascii="Traditional Arabic" w:hAnsi="Traditional Arabic" w:cs="Traditional Arabic" w:hint="cs"/>
          <w:sz w:val="32"/>
          <w:szCs w:val="32"/>
          <w:rtl/>
        </w:rPr>
        <w:t>ارتي</w:t>
      </w:r>
      <w:r w:rsidRPr="00B727CC">
        <w:rPr>
          <w:rFonts w:ascii="Traditional Arabic" w:hAnsi="Traditional Arabic" w:cs="Traditional Arabic"/>
          <w:sz w:val="32"/>
          <w:szCs w:val="32"/>
          <w:rtl/>
        </w:rPr>
        <w:t xml:space="preserve"> العدل </w:t>
      </w:r>
      <w:r>
        <w:rPr>
          <w:rFonts w:ascii="Traditional Arabic" w:hAnsi="Traditional Arabic" w:cs="Traditional Arabic"/>
          <w:sz w:val="32"/>
          <w:szCs w:val="32"/>
          <w:rtl/>
        </w:rPr>
        <w:t>و</w:t>
      </w:r>
      <w:r w:rsidRPr="00B727CC">
        <w:rPr>
          <w:rFonts w:ascii="Traditional Arabic" w:hAnsi="Traditional Arabic" w:cs="Traditional Arabic"/>
          <w:sz w:val="32"/>
          <w:szCs w:val="32"/>
          <w:rtl/>
        </w:rPr>
        <w:t xml:space="preserve">الصحة والسكان يتضمن كيفية إجراء الفحص والأمراض التي يشملها الفحص وشهادة الفحص ومضمونها وحجيتها وغير ذلك من التفاصيل حتى تتوفر لدى المعنيين بتنفيذ هذا النظام وتطبيقه الإحاطة التامة بكافة جوانب هذا النظام وجزئياته وتفاصيله عند تطبيقهم وتنفيذهم لهذا النظام، فلا يكفي تضمين القانون </w:t>
      </w:r>
      <w:r>
        <w:rPr>
          <w:rFonts w:ascii="Traditional Arabic" w:hAnsi="Traditional Arabic" w:cs="Traditional Arabic" w:hint="cs"/>
          <w:sz w:val="32"/>
          <w:szCs w:val="32"/>
          <w:rtl/>
        </w:rPr>
        <w:t>نصاً</w:t>
      </w:r>
      <w:r>
        <w:rPr>
          <w:rFonts w:ascii="Traditional Arabic" w:hAnsi="Traditional Arabic" w:cs="Traditional Arabic"/>
          <w:sz w:val="32"/>
          <w:szCs w:val="32"/>
          <w:rtl/>
        </w:rPr>
        <w:t xml:space="preserve"> </w:t>
      </w:r>
      <w:r>
        <w:rPr>
          <w:rFonts w:ascii="Traditional Arabic" w:hAnsi="Traditional Arabic" w:cs="Traditional Arabic" w:hint="cs"/>
          <w:sz w:val="32"/>
          <w:szCs w:val="32"/>
          <w:rtl/>
        </w:rPr>
        <w:t>ي</w:t>
      </w:r>
      <w:r w:rsidRPr="00B727CC">
        <w:rPr>
          <w:rFonts w:ascii="Traditional Arabic" w:hAnsi="Traditional Arabic" w:cs="Traditional Arabic"/>
          <w:sz w:val="32"/>
          <w:szCs w:val="32"/>
          <w:rtl/>
        </w:rPr>
        <w:t>جبر الراغبين بالزواج على الفحص</w:t>
      </w:r>
      <w:r>
        <w:rPr>
          <w:rFonts w:ascii="Traditional Arabic" w:hAnsi="Traditional Arabic" w:cs="Traditional Arabic"/>
          <w:sz w:val="32"/>
          <w:szCs w:val="32"/>
          <w:rtl/>
        </w:rPr>
        <w:t>، لأن هذه ال</w:t>
      </w:r>
      <w:r>
        <w:rPr>
          <w:rFonts w:ascii="Traditional Arabic" w:hAnsi="Traditional Arabic" w:cs="Traditional Arabic" w:hint="cs"/>
          <w:sz w:val="32"/>
          <w:szCs w:val="32"/>
          <w:rtl/>
        </w:rPr>
        <w:t>نص</w:t>
      </w:r>
      <w:r>
        <w:rPr>
          <w:rFonts w:ascii="Traditional Arabic" w:hAnsi="Traditional Arabic" w:cs="Traditional Arabic"/>
          <w:sz w:val="32"/>
          <w:szCs w:val="32"/>
          <w:rtl/>
        </w:rPr>
        <w:t xml:space="preserve"> القانوني </w:t>
      </w:r>
      <w:r>
        <w:rPr>
          <w:rFonts w:ascii="Traditional Arabic" w:hAnsi="Traditional Arabic" w:cs="Traditional Arabic" w:hint="cs"/>
          <w:sz w:val="32"/>
          <w:szCs w:val="32"/>
          <w:rtl/>
        </w:rPr>
        <w:t>ي</w:t>
      </w:r>
      <w:r>
        <w:rPr>
          <w:rFonts w:ascii="Traditional Arabic" w:hAnsi="Traditional Arabic" w:cs="Traditional Arabic"/>
          <w:sz w:val="32"/>
          <w:szCs w:val="32"/>
          <w:rtl/>
        </w:rPr>
        <w:t>كون عام</w:t>
      </w:r>
      <w:r>
        <w:rPr>
          <w:rFonts w:ascii="Traditional Arabic" w:hAnsi="Traditional Arabic" w:cs="Traditional Arabic" w:hint="cs"/>
          <w:sz w:val="32"/>
          <w:szCs w:val="32"/>
          <w:rtl/>
        </w:rPr>
        <w:t>اً</w:t>
      </w:r>
      <w:r>
        <w:rPr>
          <w:rFonts w:ascii="Traditional Arabic" w:hAnsi="Traditional Arabic" w:cs="Traditional Arabic"/>
          <w:sz w:val="32"/>
          <w:szCs w:val="32"/>
          <w:rtl/>
        </w:rPr>
        <w:t xml:space="preserve"> ومجرد</w:t>
      </w:r>
      <w:r>
        <w:rPr>
          <w:rFonts w:ascii="Traditional Arabic" w:hAnsi="Traditional Arabic" w:cs="Traditional Arabic" w:hint="cs"/>
          <w:sz w:val="32"/>
          <w:szCs w:val="32"/>
          <w:rtl/>
        </w:rPr>
        <w:t>اً</w:t>
      </w:r>
      <w:r>
        <w:rPr>
          <w:rFonts w:ascii="Traditional Arabic" w:hAnsi="Traditional Arabic" w:cs="Traditional Arabic"/>
          <w:sz w:val="32"/>
          <w:szCs w:val="32"/>
          <w:rtl/>
        </w:rPr>
        <w:t xml:space="preserve"> ومجمل</w:t>
      </w:r>
      <w:r>
        <w:rPr>
          <w:rFonts w:ascii="Traditional Arabic" w:hAnsi="Traditional Arabic" w:cs="Traditional Arabic" w:hint="cs"/>
          <w:sz w:val="32"/>
          <w:szCs w:val="32"/>
          <w:rtl/>
        </w:rPr>
        <w:t>اً</w:t>
      </w:r>
      <w:r w:rsidRPr="00B727CC">
        <w:rPr>
          <w:rFonts w:ascii="Traditional Arabic" w:hAnsi="Traditional Arabic" w:cs="Traditional Arabic"/>
          <w:sz w:val="32"/>
          <w:szCs w:val="32"/>
          <w:rtl/>
        </w:rPr>
        <w:t xml:space="preserve"> لا يستطيع </w:t>
      </w:r>
      <w:r>
        <w:rPr>
          <w:rFonts w:ascii="Traditional Arabic" w:hAnsi="Traditional Arabic" w:cs="Traditional Arabic" w:hint="cs"/>
          <w:sz w:val="32"/>
          <w:szCs w:val="32"/>
          <w:rtl/>
        </w:rPr>
        <w:t xml:space="preserve">الموظف المختص تطبيق هذا </w:t>
      </w:r>
      <w:r w:rsidRPr="00B727CC">
        <w:rPr>
          <w:rFonts w:ascii="Traditional Arabic" w:hAnsi="Traditional Arabic" w:cs="Traditional Arabic"/>
          <w:sz w:val="32"/>
          <w:szCs w:val="32"/>
          <w:rtl/>
        </w:rPr>
        <w:t>النظام المتشعب والمتغير.</w:t>
      </w:r>
    </w:p>
    <w:p w:rsidR="00B727CC" w:rsidRDefault="00B727CC" w:rsidP="00B727CC">
      <w:pPr>
        <w:numPr>
          <w:ilvl w:val="0"/>
          <w:numId w:val="8"/>
        </w:numPr>
        <w:tabs>
          <w:tab w:val="clear" w:pos="810"/>
          <w:tab w:val="num" w:pos="720"/>
        </w:tabs>
        <w:autoSpaceDE w:val="0"/>
        <w:autoSpaceDN w:val="0"/>
        <w:adjustRightInd w:val="0"/>
        <w:ind w:left="720" w:hanging="360"/>
        <w:rPr>
          <w:rFonts w:ascii="Traditional Arabic" w:hAnsi="Traditional Arabic" w:cs="Traditional Arabic"/>
          <w:sz w:val="32"/>
          <w:szCs w:val="32"/>
        </w:rPr>
      </w:pPr>
      <w:r>
        <w:rPr>
          <w:rFonts w:ascii="Traditional Arabic" w:hAnsi="Traditional Arabic" w:cs="Traditional Arabic" w:hint="cs"/>
          <w:sz w:val="32"/>
          <w:szCs w:val="32"/>
          <w:rtl/>
        </w:rPr>
        <w:t xml:space="preserve">إصدار وزارة العدل قراراً تنظيمياً بشأن تحرير عقود الزواج وتوثيقها ينص على إلزام الأمناء الشرعيين وأقلام التوثيق بالمحاكم بعدم تحرير عقود الزواج </w:t>
      </w:r>
      <w:r w:rsidR="00F4489D">
        <w:rPr>
          <w:rFonts w:ascii="Traditional Arabic" w:hAnsi="Traditional Arabic" w:cs="Traditional Arabic" w:hint="cs"/>
          <w:sz w:val="32"/>
          <w:szCs w:val="32"/>
          <w:rtl/>
        </w:rPr>
        <w:t xml:space="preserve">أو </w:t>
      </w:r>
      <w:r>
        <w:rPr>
          <w:rFonts w:ascii="Traditional Arabic" w:hAnsi="Traditional Arabic" w:cs="Traditional Arabic" w:hint="cs"/>
          <w:sz w:val="32"/>
          <w:szCs w:val="32"/>
          <w:rtl/>
        </w:rPr>
        <w:t>توثيقها إلا بعد التثبت من وجود شهادة طبية تؤكد خلو الراغبين بالزواج من الإمراض والعيوب المحددة في القرار المشترك لوزارتي العدل والصحة (وي</w:t>
      </w:r>
      <w:r w:rsidR="00F4489D">
        <w:rPr>
          <w:rFonts w:ascii="Traditional Arabic" w:hAnsi="Traditional Arabic" w:cs="Traditional Arabic" w:hint="cs"/>
          <w:sz w:val="32"/>
          <w:szCs w:val="32"/>
          <w:rtl/>
        </w:rPr>
        <w:t>كون هذا القرار بمثابة</w:t>
      </w:r>
      <w:r>
        <w:rPr>
          <w:rFonts w:ascii="Traditional Arabic" w:hAnsi="Traditional Arabic" w:cs="Traditional Arabic" w:hint="cs"/>
          <w:sz w:val="32"/>
          <w:szCs w:val="32"/>
          <w:rtl/>
        </w:rPr>
        <w:t xml:space="preserve"> بديل حتى يتم تعديل قانون </w:t>
      </w:r>
      <w:r w:rsidR="00F4489D">
        <w:rPr>
          <w:rFonts w:ascii="Traditional Arabic" w:hAnsi="Traditional Arabic" w:cs="Traditional Arabic" w:hint="cs"/>
          <w:sz w:val="32"/>
          <w:szCs w:val="32"/>
          <w:rtl/>
        </w:rPr>
        <w:t>الأحوال</w:t>
      </w:r>
      <w:r>
        <w:rPr>
          <w:rFonts w:ascii="Traditional Arabic" w:hAnsi="Traditional Arabic" w:cs="Traditional Arabic" w:hint="cs"/>
          <w:sz w:val="32"/>
          <w:szCs w:val="32"/>
          <w:rtl/>
        </w:rPr>
        <w:t xml:space="preserve"> الشخصية).</w:t>
      </w:r>
    </w:p>
    <w:p w:rsidR="00F4489D" w:rsidRPr="00B727CC" w:rsidRDefault="00F4489D" w:rsidP="00B727CC">
      <w:pPr>
        <w:numPr>
          <w:ilvl w:val="0"/>
          <w:numId w:val="8"/>
        </w:numPr>
        <w:tabs>
          <w:tab w:val="clear" w:pos="810"/>
          <w:tab w:val="num" w:pos="720"/>
        </w:tabs>
        <w:autoSpaceDE w:val="0"/>
        <w:autoSpaceDN w:val="0"/>
        <w:adjustRightInd w:val="0"/>
        <w:ind w:left="720" w:hanging="360"/>
        <w:rPr>
          <w:rFonts w:ascii="Traditional Arabic" w:hAnsi="Traditional Arabic" w:cs="Traditional Arabic"/>
          <w:sz w:val="32"/>
          <w:szCs w:val="32"/>
        </w:rPr>
      </w:pPr>
      <w:r>
        <w:rPr>
          <w:rFonts w:ascii="Traditional Arabic" w:hAnsi="Traditional Arabic" w:cs="Traditional Arabic" w:hint="cs"/>
          <w:sz w:val="32"/>
          <w:szCs w:val="32"/>
          <w:rtl/>
        </w:rPr>
        <w:t>إصدار وزارة الصحة قراراً تنظيمياً تحدد فيه المراكز والوحدات والمختبرات الطبية المؤهلة لإجراء الفحص الطبي للراغبين بالزواج وتحديد الرسوم المقررة على إجراء هذا الفحص.</w:t>
      </w:r>
    </w:p>
    <w:p w:rsidR="005A035E" w:rsidRPr="00895D24" w:rsidRDefault="005A035E" w:rsidP="0033606F">
      <w:pPr>
        <w:autoSpaceDE w:val="0"/>
        <w:autoSpaceDN w:val="0"/>
        <w:adjustRightInd w:val="0"/>
        <w:rPr>
          <w:rFonts w:ascii="Traditional Arabic" w:hAnsi="Traditional Arabic" w:cs="Traditional Arabic"/>
          <w:sz w:val="32"/>
          <w:szCs w:val="32"/>
          <w:rtl/>
        </w:rPr>
      </w:pPr>
      <w:r w:rsidRPr="00895D24">
        <w:rPr>
          <w:rFonts w:ascii="Traditional Arabic" w:hAnsi="Traditional Arabic" w:cs="Traditional Arabic"/>
          <w:sz w:val="32"/>
          <w:szCs w:val="32"/>
          <w:rtl/>
        </w:rPr>
        <w:lastRenderedPageBreak/>
        <w:t>والحمد لله في البدء والختام والصلاة والسلام على محمد بد</w:t>
      </w:r>
      <w:r w:rsidR="0033606F">
        <w:rPr>
          <w:rFonts w:ascii="Traditional Arabic" w:hAnsi="Traditional Arabic" w:cs="Traditional Arabic"/>
          <w:sz w:val="32"/>
          <w:szCs w:val="32"/>
          <w:rtl/>
        </w:rPr>
        <w:t xml:space="preserve">ر التمام وعلى آله وصحبه الكرام </w:t>
      </w:r>
      <w:r w:rsidR="00BA293B" w:rsidRPr="00895D24">
        <w:rPr>
          <w:rFonts w:ascii="Traditional Arabic" w:hAnsi="Traditional Arabic" w:cs="Traditional Arabic"/>
          <w:sz w:val="32"/>
          <w:szCs w:val="32"/>
          <w:rtl/>
        </w:rPr>
        <w:t>{رَبَّنَا</w:t>
      </w:r>
      <w:r w:rsidRPr="00895D24">
        <w:rPr>
          <w:rFonts w:ascii="Traditional Arabic" w:hAnsi="Traditional Arabic" w:cs="Traditional Arabic"/>
          <w:sz w:val="32"/>
          <w:szCs w:val="32"/>
          <w:rtl/>
        </w:rPr>
        <w:t xml:space="preserve"> لاَ تُؤَاخِذْنَا إِن نَّسِينَا أَوْ </w:t>
      </w:r>
      <w:r w:rsidR="00BA293B" w:rsidRPr="00895D24">
        <w:rPr>
          <w:rFonts w:ascii="Traditional Arabic" w:hAnsi="Traditional Arabic" w:cs="Traditional Arabic"/>
          <w:sz w:val="32"/>
          <w:szCs w:val="32"/>
          <w:rtl/>
        </w:rPr>
        <w:t>أَخْطَأْنَا}</w:t>
      </w:r>
      <w:r w:rsidR="00BA293B" w:rsidRPr="00895D24">
        <w:rPr>
          <w:rFonts w:ascii="Traditional Arabic" w:hAnsi="Traditional Arabic" w:cs="Traditional Arabic"/>
          <w:sz w:val="32"/>
          <w:szCs w:val="32"/>
          <w:vertAlign w:val="superscript"/>
          <w:rtl/>
        </w:rPr>
        <w:t>(</w:t>
      </w:r>
      <w:r w:rsidR="00703218" w:rsidRPr="00895D24">
        <w:rPr>
          <w:rStyle w:val="a8"/>
          <w:rFonts w:ascii="Traditional Arabic" w:hAnsi="Traditional Arabic" w:cs="Traditional Arabic"/>
          <w:sz w:val="32"/>
          <w:szCs w:val="32"/>
          <w:rtl/>
        </w:rPr>
        <w:footnoteReference w:id="80"/>
      </w:r>
      <w:r w:rsidR="00703218" w:rsidRPr="00895D24">
        <w:rPr>
          <w:rFonts w:ascii="Traditional Arabic" w:hAnsi="Traditional Arabic" w:cs="Traditional Arabic"/>
          <w:sz w:val="32"/>
          <w:szCs w:val="32"/>
          <w:vertAlign w:val="superscript"/>
          <w:rtl/>
        </w:rPr>
        <w:t>)</w:t>
      </w:r>
      <w:r w:rsidR="00703218" w:rsidRPr="00895D24">
        <w:rPr>
          <w:rFonts w:ascii="Traditional Arabic" w:hAnsi="Traditional Arabic" w:cs="Traditional Arabic"/>
          <w:sz w:val="32"/>
          <w:szCs w:val="32"/>
          <w:rtl/>
        </w:rPr>
        <w:t>صدق الله العظي</w:t>
      </w:r>
      <w:r w:rsidR="00BA293B" w:rsidRPr="00895D24">
        <w:rPr>
          <w:rFonts w:ascii="Traditional Arabic" w:hAnsi="Traditional Arabic" w:cs="Traditional Arabic"/>
          <w:sz w:val="32"/>
          <w:szCs w:val="32"/>
          <w:rtl/>
        </w:rPr>
        <w:t>م.</w:t>
      </w:r>
    </w:p>
    <w:p w:rsidR="00870461" w:rsidRPr="00895D24" w:rsidRDefault="00870461" w:rsidP="00703218">
      <w:pPr>
        <w:autoSpaceDE w:val="0"/>
        <w:autoSpaceDN w:val="0"/>
        <w:adjustRightInd w:val="0"/>
        <w:jc w:val="lowKashida"/>
        <w:rPr>
          <w:rFonts w:ascii="Traditional Arabic" w:hAnsi="Traditional Arabic" w:cs="Traditional Arabic"/>
          <w:sz w:val="32"/>
          <w:szCs w:val="32"/>
          <w:rtl/>
        </w:rPr>
      </w:pPr>
    </w:p>
    <w:p w:rsidR="00242BF0" w:rsidRDefault="00242BF0" w:rsidP="00870461">
      <w:pPr>
        <w:autoSpaceDE w:val="0"/>
        <w:autoSpaceDN w:val="0"/>
        <w:adjustRightInd w:val="0"/>
        <w:jc w:val="center"/>
        <w:rPr>
          <w:rFonts w:ascii="Traditional Arabic" w:hAnsi="Traditional Arabic" w:cs="Traditional Arabic"/>
          <w:sz w:val="32"/>
          <w:szCs w:val="32"/>
          <w:rtl/>
        </w:rPr>
      </w:pPr>
    </w:p>
    <w:p w:rsidR="00242BF0" w:rsidRDefault="00242BF0" w:rsidP="00870461">
      <w:pPr>
        <w:autoSpaceDE w:val="0"/>
        <w:autoSpaceDN w:val="0"/>
        <w:adjustRightInd w:val="0"/>
        <w:jc w:val="center"/>
        <w:rPr>
          <w:rFonts w:ascii="Traditional Arabic" w:hAnsi="Traditional Arabic" w:cs="Traditional Arabic"/>
          <w:sz w:val="32"/>
          <w:szCs w:val="32"/>
          <w:rtl/>
        </w:rPr>
      </w:pPr>
    </w:p>
    <w:p w:rsidR="00242BF0" w:rsidRDefault="00242BF0" w:rsidP="00870461">
      <w:pPr>
        <w:autoSpaceDE w:val="0"/>
        <w:autoSpaceDN w:val="0"/>
        <w:adjustRightInd w:val="0"/>
        <w:jc w:val="center"/>
        <w:rPr>
          <w:rFonts w:ascii="Traditional Arabic" w:hAnsi="Traditional Arabic" w:cs="Traditional Arabic"/>
          <w:sz w:val="32"/>
          <w:szCs w:val="32"/>
          <w:rtl/>
        </w:rPr>
      </w:pPr>
    </w:p>
    <w:p w:rsidR="00242BF0" w:rsidRDefault="00242BF0" w:rsidP="00870461">
      <w:pPr>
        <w:autoSpaceDE w:val="0"/>
        <w:autoSpaceDN w:val="0"/>
        <w:adjustRightInd w:val="0"/>
        <w:jc w:val="center"/>
        <w:rPr>
          <w:rFonts w:ascii="Traditional Arabic" w:hAnsi="Traditional Arabic" w:cs="Traditional Arabic"/>
          <w:sz w:val="32"/>
          <w:szCs w:val="32"/>
          <w:rtl/>
        </w:rPr>
      </w:pPr>
    </w:p>
    <w:p w:rsidR="00870461" w:rsidRPr="00895D24" w:rsidRDefault="00870461" w:rsidP="00870461">
      <w:pPr>
        <w:autoSpaceDE w:val="0"/>
        <w:autoSpaceDN w:val="0"/>
        <w:adjustRightInd w:val="0"/>
        <w:jc w:val="center"/>
        <w:rPr>
          <w:rFonts w:ascii="Traditional Arabic" w:hAnsi="Traditional Arabic" w:cs="Traditional Arabic"/>
          <w:b/>
          <w:bCs/>
          <w:sz w:val="32"/>
          <w:szCs w:val="32"/>
          <w:rtl/>
        </w:rPr>
      </w:pPr>
      <w:r w:rsidRPr="00895D24">
        <w:rPr>
          <w:rFonts w:ascii="Traditional Arabic" w:hAnsi="Traditional Arabic" w:cs="Traditional Arabic"/>
          <w:b/>
          <w:bCs/>
          <w:sz w:val="32"/>
          <w:szCs w:val="32"/>
          <w:rtl/>
        </w:rPr>
        <w:t>قائمة المراجع</w:t>
      </w:r>
    </w:p>
    <w:p w:rsidR="000C1E55" w:rsidRPr="00895D24" w:rsidRDefault="00F4489D" w:rsidP="00F4489D">
      <w:pPr>
        <w:pStyle w:val="a7"/>
        <w:numPr>
          <w:ilvl w:val="0"/>
          <w:numId w:val="10"/>
        </w:numPr>
        <w:rPr>
          <w:rFonts w:ascii="Traditional Arabic" w:hAnsi="Traditional Arabic" w:cs="Traditional Arabic"/>
          <w:sz w:val="32"/>
          <w:szCs w:val="32"/>
        </w:rPr>
      </w:pPr>
      <w:r>
        <w:rPr>
          <w:rFonts w:ascii="Traditional Arabic" w:hAnsi="Traditional Arabic" w:cs="Traditional Arabic"/>
          <w:color w:val="000000"/>
          <w:sz w:val="32"/>
          <w:szCs w:val="32"/>
          <w:rtl/>
        </w:rPr>
        <w:t>الإرشاد الجيني</w:t>
      </w:r>
      <w:r w:rsidR="00895D24" w:rsidRPr="00895D24">
        <w:rPr>
          <w:rFonts w:ascii="Traditional Arabic" w:hAnsi="Traditional Arabic" w:cs="Traditional Arabic"/>
          <w:color w:val="000000"/>
          <w:sz w:val="32"/>
          <w:szCs w:val="32"/>
          <w:rtl/>
        </w:rPr>
        <w:t>، موسوعة قضايا إسلامية معاصرة، د.محمد الزحيلي، الجزء الخامس، دار المكتبي 2008م.</w:t>
      </w:r>
      <w:r w:rsidR="000C1E55" w:rsidRPr="00895D24">
        <w:rPr>
          <w:rFonts w:ascii="Traditional Arabic" w:hAnsi="Traditional Arabic" w:cs="Traditional Arabic"/>
          <w:color w:val="000000"/>
          <w:sz w:val="32"/>
          <w:szCs w:val="32"/>
          <w:rtl/>
        </w:rPr>
        <w:t xml:space="preserve"> </w:t>
      </w:r>
    </w:p>
    <w:p w:rsidR="000C1E55" w:rsidRPr="00895D24" w:rsidRDefault="000C1E55" w:rsidP="004D2179">
      <w:pPr>
        <w:numPr>
          <w:ilvl w:val="0"/>
          <w:numId w:val="10"/>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color w:val="000000"/>
          <w:sz w:val="32"/>
          <w:szCs w:val="32"/>
          <w:rtl/>
        </w:rPr>
        <w:t xml:space="preserve">الأشباه والنظائر، جلال الدين عبد الرحمن السيوطي، درا الكتب العلمية 1403هـ، الطبعة </w:t>
      </w:r>
      <w:r w:rsidR="00625FE2" w:rsidRPr="00895D24">
        <w:rPr>
          <w:rFonts w:ascii="Traditional Arabic" w:hAnsi="Traditional Arabic" w:cs="Traditional Arabic" w:hint="cs"/>
          <w:color w:val="000000"/>
          <w:sz w:val="32"/>
          <w:szCs w:val="32"/>
          <w:rtl/>
        </w:rPr>
        <w:t>الأولى</w:t>
      </w:r>
      <w:r w:rsidRPr="00895D24">
        <w:rPr>
          <w:rFonts w:ascii="Traditional Arabic" w:hAnsi="Traditional Arabic" w:cs="Traditional Arabic"/>
          <w:color w:val="000000"/>
          <w:sz w:val="32"/>
          <w:szCs w:val="32"/>
          <w:rtl/>
        </w:rPr>
        <w:t>.</w:t>
      </w:r>
    </w:p>
    <w:p w:rsidR="000C1E55" w:rsidRPr="00895D24" w:rsidRDefault="000C1E55" w:rsidP="00895D24">
      <w:pPr>
        <w:pStyle w:val="a7"/>
        <w:numPr>
          <w:ilvl w:val="0"/>
          <w:numId w:val="10"/>
        </w:numPr>
        <w:rPr>
          <w:rFonts w:ascii="Traditional Arabic" w:hAnsi="Traditional Arabic" w:cs="Traditional Arabic"/>
          <w:sz w:val="32"/>
          <w:szCs w:val="32"/>
        </w:rPr>
      </w:pPr>
      <w:r w:rsidRPr="00895D24">
        <w:rPr>
          <w:rFonts w:ascii="Traditional Arabic" w:hAnsi="Traditional Arabic" w:cs="Traditional Arabic"/>
          <w:color w:val="000000"/>
          <w:sz w:val="32"/>
          <w:szCs w:val="32"/>
          <w:rtl/>
        </w:rPr>
        <w:t>الأمراض التي يجب أن يكون</w:t>
      </w:r>
      <w:r w:rsidR="00895D24" w:rsidRPr="00895D24">
        <w:rPr>
          <w:rFonts w:ascii="Traditional Arabic" w:hAnsi="Traditional Arabic" w:cs="Traditional Arabic"/>
          <w:color w:val="000000"/>
          <w:sz w:val="32"/>
          <w:szCs w:val="32"/>
          <w:rtl/>
        </w:rPr>
        <w:t xml:space="preserve"> الاختبار الوراثي فيها إجبارياً، د.حمدات</w:t>
      </w:r>
      <w:r w:rsidRPr="00895D24">
        <w:rPr>
          <w:rFonts w:ascii="Traditional Arabic" w:hAnsi="Traditional Arabic" w:cs="Traditional Arabic"/>
          <w:color w:val="000000"/>
          <w:sz w:val="32"/>
          <w:szCs w:val="32"/>
          <w:rtl/>
        </w:rPr>
        <w:t>ي ماء العينين</w:t>
      </w:r>
      <w:r w:rsidR="00895D24" w:rsidRPr="00895D24">
        <w:rPr>
          <w:rFonts w:ascii="Traditional Arabic" w:hAnsi="Traditional Arabic" w:cs="Traditional Arabic"/>
          <w:color w:val="000000"/>
          <w:sz w:val="32"/>
          <w:szCs w:val="32"/>
          <w:rtl/>
        </w:rPr>
        <w:t>، وثائق الندوة الفقهية الطبية الخامسة المنعقدة في الكويت 1409ه</w:t>
      </w:r>
      <w:r w:rsidRPr="00895D24">
        <w:rPr>
          <w:rFonts w:ascii="Traditional Arabic" w:hAnsi="Traditional Arabic" w:cs="Traditional Arabic"/>
          <w:color w:val="000000"/>
          <w:sz w:val="32"/>
          <w:szCs w:val="32"/>
          <w:rtl/>
        </w:rPr>
        <w:t>– مطبوعات المنظمة الإسلامية للعلوم الطبية</w:t>
      </w:r>
      <w:r w:rsidR="00895D24" w:rsidRPr="00895D24">
        <w:rPr>
          <w:rFonts w:ascii="Traditional Arabic" w:hAnsi="Traditional Arabic" w:cs="Traditional Arabic"/>
          <w:color w:val="000000"/>
          <w:sz w:val="32"/>
          <w:szCs w:val="32"/>
          <w:rtl/>
        </w:rPr>
        <w:t>.</w:t>
      </w:r>
    </w:p>
    <w:p w:rsidR="000C1E55" w:rsidRPr="00895D24" w:rsidRDefault="000C1E55" w:rsidP="004D2179">
      <w:pPr>
        <w:pStyle w:val="a7"/>
        <w:numPr>
          <w:ilvl w:val="0"/>
          <w:numId w:val="10"/>
        </w:numPr>
        <w:tabs>
          <w:tab w:val="left" w:pos="364"/>
          <w:tab w:val="left" w:pos="506"/>
          <w:tab w:val="left" w:pos="648"/>
        </w:tabs>
        <w:rPr>
          <w:rFonts w:ascii="Traditional Arabic" w:hAnsi="Traditional Arabic" w:cs="Traditional Arabic"/>
          <w:sz w:val="32"/>
          <w:szCs w:val="32"/>
        </w:rPr>
      </w:pPr>
      <w:r w:rsidRPr="00895D24">
        <w:rPr>
          <w:rFonts w:ascii="Traditional Arabic" w:hAnsi="Traditional Arabic" w:cs="Traditional Arabic"/>
          <w:sz w:val="32"/>
          <w:szCs w:val="32"/>
          <w:rtl/>
        </w:rPr>
        <w:t>الأمراض الوراثية: حقيقتها وأحكامها في الفقه الإسلامي، هيلة بنت عبد الرحمن اليابس، دار كنوز اشبيليا السعودية 2012م .</w:t>
      </w:r>
    </w:p>
    <w:p w:rsidR="004D4B8B" w:rsidRPr="00895D24" w:rsidRDefault="004D4B8B" w:rsidP="004D2179">
      <w:pPr>
        <w:numPr>
          <w:ilvl w:val="0"/>
          <w:numId w:val="10"/>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rPr>
        <w:t>التقرير الصاد</w:t>
      </w:r>
      <w:r w:rsidR="00CE2EEF" w:rsidRPr="00895D24">
        <w:rPr>
          <w:rFonts w:ascii="Traditional Arabic" w:hAnsi="Traditional Arabic" w:cs="Traditional Arabic"/>
          <w:sz w:val="32"/>
          <w:szCs w:val="32"/>
          <w:rtl/>
        </w:rPr>
        <w:t>ر عن لجنة الصحة العامة والسكان ب</w:t>
      </w:r>
      <w:r w:rsidRPr="00895D24">
        <w:rPr>
          <w:rFonts w:ascii="Traditional Arabic" w:hAnsi="Traditional Arabic" w:cs="Traditional Arabic"/>
          <w:sz w:val="32"/>
          <w:szCs w:val="32"/>
          <w:rtl/>
        </w:rPr>
        <w:t>مجلس النواب المتضمن نتائج دراستها لمشروع قانون الأمومة المأمونة بتاريخ 4/6/2008م، مجلس النواب 2008م.</w:t>
      </w:r>
    </w:p>
    <w:p w:rsidR="00D76A03" w:rsidRPr="00895D24" w:rsidRDefault="00D76A03" w:rsidP="00F4489D">
      <w:pPr>
        <w:pStyle w:val="a7"/>
        <w:numPr>
          <w:ilvl w:val="0"/>
          <w:numId w:val="10"/>
        </w:numPr>
        <w:rPr>
          <w:rFonts w:ascii="Traditional Arabic" w:hAnsi="Traditional Arabic" w:cs="Traditional Arabic"/>
          <w:sz w:val="32"/>
          <w:szCs w:val="32"/>
        </w:rPr>
      </w:pPr>
      <w:r w:rsidRPr="00895D24">
        <w:rPr>
          <w:rFonts w:ascii="Traditional Arabic" w:hAnsi="Traditional Arabic" w:cs="Traditional Arabic"/>
          <w:sz w:val="32"/>
          <w:szCs w:val="32"/>
          <w:rtl/>
        </w:rPr>
        <w:t>الجنين المشوه والأمراض الوراثية، د.محمد علي البار، دار القلم جدة، الطبعة الأولى 1997م.</w:t>
      </w:r>
    </w:p>
    <w:p w:rsidR="004D4B8B" w:rsidRPr="00895D24" w:rsidRDefault="004D4B8B" w:rsidP="004D2179">
      <w:pPr>
        <w:numPr>
          <w:ilvl w:val="0"/>
          <w:numId w:val="10"/>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rPr>
        <w:t xml:space="preserve">حكم فحص المحتوى الوراثي للمقبلين على الزواج، د. محمد بن هائل المدحجي-منشور في الموقع الالكتروني  </w:t>
      </w:r>
      <w:r w:rsidRPr="00895D24">
        <w:rPr>
          <w:rFonts w:ascii="Traditional Arabic" w:hAnsi="Traditional Arabic" w:cs="Traditional Arabic"/>
          <w:sz w:val="32"/>
          <w:szCs w:val="32"/>
        </w:rPr>
        <w:t>figh.islammessage.com</w:t>
      </w:r>
      <w:r w:rsidRPr="00895D24">
        <w:rPr>
          <w:rFonts w:ascii="Traditional Arabic" w:hAnsi="Traditional Arabic" w:cs="Traditional Arabic"/>
          <w:sz w:val="32"/>
          <w:szCs w:val="32"/>
          <w:rtl/>
        </w:rPr>
        <w:t>.</w:t>
      </w:r>
    </w:p>
    <w:p w:rsidR="00D76A03" w:rsidRPr="00895D24" w:rsidRDefault="00D76A03" w:rsidP="004D2179">
      <w:pPr>
        <w:pStyle w:val="a7"/>
        <w:numPr>
          <w:ilvl w:val="0"/>
          <w:numId w:val="10"/>
        </w:numPr>
        <w:rPr>
          <w:rFonts w:ascii="Traditional Arabic" w:hAnsi="Traditional Arabic" w:cs="Traditional Arabic"/>
          <w:sz w:val="32"/>
          <w:szCs w:val="32"/>
        </w:rPr>
      </w:pPr>
      <w:r w:rsidRPr="00895D24">
        <w:rPr>
          <w:rFonts w:ascii="Traditional Arabic" w:hAnsi="Traditional Arabic" w:cs="Traditional Arabic"/>
          <w:sz w:val="32"/>
          <w:szCs w:val="32"/>
          <w:rtl/>
        </w:rPr>
        <w:t>حاشية السندي على النسائي، محمد بن عبد الهادي أبو الحسن السندي، مكتب المطبوعات الإسلامية حلب، الطبعة الثانية 1406هـ.</w:t>
      </w:r>
    </w:p>
    <w:p w:rsidR="00D76A03" w:rsidRPr="00F4489D" w:rsidRDefault="00D76A03" w:rsidP="004D2179">
      <w:pPr>
        <w:pStyle w:val="a7"/>
        <w:numPr>
          <w:ilvl w:val="0"/>
          <w:numId w:val="10"/>
        </w:numPr>
        <w:autoSpaceDE w:val="0"/>
        <w:autoSpaceDN w:val="0"/>
        <w:adjustRightInd w:val="0"/>
        <w:rPr>
          <w:rFonts w:ascii="Traditional Arabic" w:hAnsi="Traditional Arabic" w:cs="Traditional Arabic"/>
          <w:sz w:val="32"/>
          <w:szCs w:val="32"/>
        </w:rPr>
      </w:pPr>
      <w:r w:rsidRPr="00F4489D">
        <w:rPr>
          <w:rFonts w:ascii="Traditional Arabic" w:hAnsi="Traditional Arabic" w:cs="Traditional Arabic"/>
          <w:sz w:val="32"/>
          <w:szCs w:val="32"/>
          <w:rtl/>
        </w:rPr>
        <w:t>حكم الكشف الإجباري عن الأمراض الوراثية، د.محمد عبد الغفار الشريف، كت</w:t>
      </w:r>
      <w:r w:rsidR="00F4489D">
        <w:rPr>
          <w:rFonts w:ascii="Traditional Arabic" w:hAnsi="Traditional Arabic" w:cs="Traditional Arabic"/>
          <w:sz w:val="32"/>
          <w:szCs w:val="32"/>
          <w:rtl/>
        </w:rPr>
        <w:t>اب ندوة الوراثة بجامعة الإمارات</w:t>
      </w:r>
      <w:r w:rsidR="00F4489D">
        <w:rPr>
          <w:rFonts w:ascii="Traditional Arabic" w:hAnsi="Traditional Arabic" w:cs="Traditional Arabic" w:hint="cs"/>
          <w:sz w:val="32"/>
          <w:szCs w:val="32"/>
          <w:rtl/>
        </w:rPr>
        <w:t>.</w:t>
      </w:r>
    </w:p>
    <w:p w:rsidR="004D4B8B" w:rsidRPr="00895D24" w:rsidRDefault="004D4B8B" w:rsidP="004D2179">
      <w:pPr>
        <w:numPr>
          <w:ilvl w:val="0"/>
          <w:numId w:val="10"/>
        </w:numPr>
        <w:autoSpaceDE w:val="0"/>
        <w:autoSpaceDN w:val="0"/>
        <w:adjustRightInd w:val="0"/>
        <w:rPr>
          <w:rFonts w:ascii="Traditional Arabic" w:hAnsi="Traditional Arabic" w:cs="Traditional Arabic"/>
          <w:sz w:val="32"/>
          <w:szCs w:val="32"/>
        </w:rPr>
      </w:pPr>
      <w:r w:rsidRPr="00F4489D">
        <w:rPr>
          <w:rFonts w:ascii="Traditional Arabic" w:hAnsi="Traditional Arabic" w:cs="Traditional Arabic"/>
          <w:sz w:val="32"/>
          <w:szCs w:val="32"/>
          <w:rtl/>
        </w:rPr>
        <w:t xml:space="preserve">سنن </w:t>
      </w:r>
      <w:r w:rsidR="004E17C3" w:rsidRPr="00F4489D">
        <w:rPr>
          <w:rFonts w:ascii="Traditional Arabic" w:hAnsi="Traditional Arabic" w:cs="Traditional Arabic"/>
          <w:sz w:val="32"/>
          <w:szCs w:val="32"/>
          <w:rtl/>
        </w:rPr>
        <w:t>أبي</w:t>
      </w:r>
      <w:r w:rsidR="00CE2EEF" w:rsidRPr="00F4489D">
        <w:rPr>
          <w:rFonts w:ascii="Traditional Arabic" w:hAnsi="Traditional Arabic" w:cs="Traditional Arabic"/>
          <w:sz w:val="32"/>
          <w:szCs w:val="32"/>
          <w:rtl/>
        </w:rPr>
        <w:t xml:space="preserve"> داوود، </w:t>
      </w:r>
      <w:r w:rsidR="004E17C3" w:rsidRPr="00F4489D">
        <w:rPr>
          <w:rFonts w:ascii="Traditional Arabic" w:hAnsi="Traditional Arabic" w:cs="Traditional Arabic"/>
          <w:sz w:val="32"/>
          <w:szCs w:val="32"/>
          <w:rtl/>
        </w:rPr>
        <w:t>الأمام</w:t>
      </w:r>
      <w:r w:rsidR="00CE2EEF" w:rsidRPr="00F4489D">
        <w:rPr>
          <w:rFonts w:ascii="Traditional Arabic" w:hAnsi="Traditional Arabic" w:cs="Traditional Arabic"/>
          <w:sz w:val="32"/>
          <w:szCs w:val="32"/>
          <w:rtl/>
        </w:rPr>
        <w:t xml:space="preserve"> سليمان </w:t>
      </w:r>
      <w:r w:rsidRPr="00F4489D">
        <w:rPr>
          <w:rFonts w:ascii="Traditional Arabic" w:hAnsi="Traditional Arabic" w:cs="Traditional Arabic"/>
          <w:sz w:val="32"/>
          <w:szCs w:val="32"/>
          <w:rtl/>
        </w:rPr>
        <w:t xml:space="preserve">بن </w:t>
      </w:r>
      <w:r w:rsidR="004E17C3" w:rsidRPr="00F4489D">
        <w:rPr>
          <w:rFonts w:ascii="Traditional Arabic" w:hAnsi="Traditional Arabic" w:cs="Traditional Arabic"/>
          <w:sz w:val="32"/>
          <w:szCs w:val="32"/>
          <w:rtl/>
        </w:rPr>
        <w:t>الأشعث</w:t>
      </w:r>
      <w:r w:rsidRPr="00F4489D">
        <w:rPr>
          <w:rFonts w:ascii="Traditional Arabic" w:hAnsi="Traditional Arabic" w:cs="Traditional Arabic"/>
          <w:sz w:val="32"/>
          <w:szCs w:val="32"/>
          <w:rtl/>
        </w:rPr>
        <w:t xml:space="preserve"> الازدي المتوفى 275ه- تحقيق محمد محي الدين عبد الحميد- المكتبة العصرية بيروت 2010م.</w:t>
      </w:r>
    </w:p>
    <w:p w:rsidR="004E048A" w:rsidRPr="00895D24" w:rsidRDefault="004E048A" w:rsidP="00F4489D">
      <w:pPr>
        <w:numPr>
          <w:ilvl w:val="0"/>
          <w:numId w:val="10"/>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rPr>
        <w:t xml:space="preserve">سنن الترمذي، ابو عيسى الترمذي، دار الغرب </w:t>
      </w:r>
      <w:r w:rsidR="00F4489D" w:rsidRPr="00895D24">
        <w:rPr>
          <w:rFonts w:ascii="Traditional Arabic" w:hAnsi="Traditional Arabic" w:cs="Traditional Arabic" w:hint="cs"/>
          <w:sz w:val="32"/>
          <w:szCs w:val="32"/>
          <w:rtl/>
        </w:rPr>
        <w:t>الإسلامي</w:t>
      </w:r>
      <w:r w:rsidR="00F4489D" w:rsidRPr="00F4489D">
        <w:rPr>
          <w:rFonts w:ascii="Traditional Arabic" w:hAnsi="Traditional Arabic" w:cs="Traditional Arabic"/>
          <w:sz w:val="32"/>
          <w:szCs w:val="32"/>
          <w:rtl/>
        </w:rPr>
        <w:t xml:space="preserve"> </w:t>
      </w:r>
      <w:r w:rsidR="00F4489D" w:rsidRPr="00895D24">
        <w:rPr>
          <w:rFonts w:ascii="Traditional Arabic" w:hAnsi="Traditional Arabic" w:cs="Traditional Arabic"/>
          <w:sz w:val="32"/>
          <w:szCs w:val="32"/>
          <w:rtl/>
        </w:rPr>
        <w:t xml:space="preserve">الطبعة </w:t>
      </w:r>
      <w:r w:rsidR="00F4489D" w:rsidRPr="00895D24">
        <w:rPr>
          <w:rFonts w:ascii="Traditional Arabic" w:hAnsi="Traditional Arabic" w:cs="Traditional Arabic" w:hint="cs"/>
          <w:sz w:val="32"/>
          <w:szCs w:val="32"/>
          <w:rtl/>
        </w:rPr>
        <w:t>الأولى</w:t>
      </w:r>
      <w:r w:rsidRPr="00895D24">
        <w:rPr>
          <w:rFonts w:ascii="Traditional Arabic" w:hAnsi="Traditional Arabic" w:cs="Traditional Arabic"/>
          <w:sz w:val="32"/>
          <w:szCs w:val="32"/>
          <w:rtl/>
        </w:rPr>
        <w:t xml:space="preserve"> 1996م،.</w:t>
      </w:r>
    </w:p>
    <w:p w:rsidR="004D4B8B" w:rsidRPr="00895D24" w:rsidRDefault="004D4B8B" w:rsidP="004D2179">
      <w:pPr>
        <w:numPr>
          <w:ilvl w:val="0"/>
          <w:numId w:val="10"/>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rPr>
        <w:t xml:space="preserve">السنن الكبرى، </w:t>
      </w:r>
      <w:r w:rsidR="004E17C3" w:rsidRPr="00895D24">
        <w:rPr>
          <w:rFonts w:ascii="Traditional Arabic" w:hAnsi="Traditional Arabic" w:cs="Traditional Arabic"/>
          <w:sz w:val="32"/>
          <w:szCs w:val="32"/>
          <w:rtl/>
        </w:rPr>
        <w:t>الأمام</w:t>
      </w:r>
      <w:r w:rsidRPr="00895D24">
        <w:rPr>
          <w:rFonts w:ascii="Traditional Arabic" w:hAnsi="Traditional Arabic" w:cs="Traditional Arabic"/>
          <w:sz w:val="32"/>
          <w:szCs w:val="32"/>
          <w:rtl/>
        </w:rPr>
        <w:t xml:space="preserve"> احمد بن الحسين بن علي البيهقي المتوفى 458ه-تحقيق محمد عبد القادر عطا – دار الكتب العلمية بيروت- الطبعة الثالثة 2003م.</w:t>
      </w:r>
    </w:p>
    <w:p w:rsidR="004E048A" w:rsidRPr="00895D24" w:rsidRDefault="004E048A" w:rsidP="004D2179">
      <w:pPr>
        <w:numPr>
          <w:ilvl w:val="0"/>
          <w:numId w:val="10"/>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rPr>
        <w:lastRenderedPageBreak/>
        <w:t>سنن ابن ماجه، محمد بن يزيد بن ماجه، دار احياء الكتب العربية، الطبعة الثانية.</w:t>
      </w:r>
    </w:p>
    <w:p w:rsidR="004D4B8B" w:rsidRPr="00895D24" w:rsidRDefault="004D4B8B" w:rsidP="004D2179">
      <w:pPr>
        <w:numPr>
          <w:ilvl w:val="0"/>
          <w:numId w:val="10"/>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rPr>
        <w:t xml:space="preserve">صحيح البخاري(الجامع الصحيح)، </w:t>
      </w:r>
      <w:r w:rsidR="004E17C3" w:rsidRPr="00895D24">
        <w:rPr>
          <w:rFonts w:ascii="Traditional Arabic" w:hAnsi="Traditional Arabic" w:cs="Traditional Arabic"/>
          <w:sz w:val="32"/>
          <w:szCs w:val="32"/>
          <w:rtl/>
        </w:rPr>
        <w:t>الأمام</w:t>
      </w:r>
      <w:r w:rsidRPr="00895D24">
        <w:rPr>
          <w:rFonts w:ascii="Traditional Arabic" w:hAnsi="Traditional Arabic" w:cs="Traditional Arabic"/>
          <w:sz w:val="32"/>
          <w:szCs w:val="32"/>
          <w:rtl/>
        </w:rPr>
        <w:t xml:space="preserve"> محمد بن إسماعيل البخاري المتوفى 256ه- الطبعة الأولى 1422ه.</w:t>
      </w:r>
    </w:p>
    <w:p w:rsidR="004E048A" w:rsidRPr="00895D24" w:rsidRDefault="00D76A03" w:rsidP="00625FE2">
      <w:pPr>
        <w:pStyle w:val="a7"/>
        <w:numPr>
          <w:ilvl w:val="0"/>
          <w:numId w:val="10"/>
        </w:numPr>
        <w:rPr>
          <w:rFonts w:ascii="Traditional Arabic" w:hAnsi="Traditional Arabic" w:cs="Traditional Arabic"/>
          <w:sz w:val="32"/>
          <w:szCs w:val="32"/>
        </w:rPr>
      </w:pPr>
      <w:r w:rsidRPr="00895D24">
        <w:rPr>
          <w:rFonts w:ascii="Traditional Arabic" w:hAnsi="Traditional Arabic" w:cs="Traditional Arabic"/>
          <w:sz w:val="32"/>
          <w:szCs w:val="32"/>
          <w:rtl/>
        </w:rPr>
        <w:t xml:space="preserve">صحيح مسلم، مسلم بن حجاج، </w:t>
      </w:r>
      <w:r w:rsidR="004E048A" w:rsidRPr="00895D24">
        <w:rPr>
          <w:rFonts w:ascii="Traditional Arabic" w:hAnsi="Traditional Arabic" w:cs="Traditional Arabic"/>
          <w:sz w:val="32"/>
          <w:szCs w:val="32"/>
          <w:rtl/>
        </w:rPr>
        <w:t>دار طيبة 1427</w:t>
      </w:r>
      <w:r w:rsidR="00625FE2">
        <w:rPr>
          <w:rFonts w:ascii="Traditional Arabic" w:hAnsi="Traditional Arabic" w:cs="Traditional Arabic" w:hint="cs"/>
          <w:sz w:val="32"/>
          <w:szCs w:val="32"/>
          <w:rtl/>
        </w:rPr>
        <w:t>هـ</w:t>
      </w:r>
      <w:r w:rsidR="004E048A" w:rsidRPr="00895D24">
        <w:rPr>
          <w:rFonts w:ascii="Traditional Arabic" w:hAnsi="Traditional Arabic" w:cs="Traditional Arabic"/>
          <w:sz w:val="32"/>
          <w:szCs w:val="32"/>
          <w:rtl/>
        </w:rPr>
        <w:t>.</w:t>
      </w:r>
      <w:r w:rsidRPr="00895D24">
        <w:rPr>
          <w:rFonts w:ascii="Traditional Arabic" w:hAnsi="Traditional Arabic" w:cs="Traditional Arabic"/>
          <w:sz w:val="32"/>
          <w:szCs w:val="32"/>
          <w:rtl/>
        </w:rPr>
        <w:t xml:space="preserve"> </w:t>
      </w:r>
    </w:p>
    <w:p w:rsidR="004E048A" w:rsidRPr="00895D24" w:rsidRDefault="004E048A" w:rsidP="004D2179">
      <w:pPr>
        <w:pStyle w:val="a7"/>
        <w:numPr>
          <w:ilvl w:val="0"/>
          <w:numId w:val="10"/>
        </w:numPr>
        <w:rPr>
          <w:rFonts w:ascii="Traditional Arabic" w:hAnsi="Traditional Arabic" w:cs="Traditional Arabic"/>
          <w:sz w:val="32"/>
          <w:szCs w:val="32"/>
        </w:rPr>
      </w:pPr>
      <w:r w:rsidRPr="00895D24">
        <w:rPr>
          <w:rFonts w:ascii="Traditional Arabic" w:hAnsi="Traditional Arabic" w:cs="Traditional Arabic"/>
          <w:sz w:val="32"/>
          <w:szCs w:val="32"/>
          <w:rtl/>
        </w:rPr>
        <w:t xml:space="preserve">صحيح ابن حبان، علاء الدين على بن بلبان، دار المعارف 1372هـ.  </w:t>
      </w:r>
    </w:p>
    <w:p w:rsidR="004D4B8B" w:rsidRPr="00895D24" w:rsidRDefault="004D4B8B" w:rsidP="004D2179">
      <w:pPr>
        <w:numPr>
          <w:ilvl w:val="0"/>
          <w:numId w:val="10"/>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rPr>
        <w:t xml:space="preserve">الفحص الطبي قبل الزواج من منظور الفقه الإسلامي، د.علي محي الدين القرة داغي- منشور في الموقع الالكتروني </w:t>
      </w:r>
      <w:r w:rsidRPr="00895D24">
        <w:rPr>
          <w:rFonts w:ascii="Traditional Arabic" w:hAnsi="Traditional Arabic" w:cs="Traditional Arabic"/>
          <w:sz w:val="32"/>
          <w:szCs w:val="32"/>
        </w:rPr>
        <w:t>https/www.e.cpg</w:t>
      </w:r>
    </w:p>
    <w:p w:rsidR="004D4B8B" w:rsidRPr="00895D24" w:rsidRDefault="004D4B8B" w:rsidP="004D2179">
      <w:pPr>
        <w:numPr>
          <w:ilvl w:val="0"/>
          <w:numId w:val="10"/>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lang w:bidi="ar-YE"/>
        </w:rPr>
        <w:t xml:space="preserve">الفحص الطبي قبل الزواج – د.هناء فاخوري منشور بالموقع الالكتروني </w:t>
      </w:r>
      <w:r w:rsidRPr="00895D24">
        <w:rPr>
          <w:rFonts w:ascii="Traditional Arabic" w:hAnsi="Traditional Arabic" w:cs="Traditional Arabic"/>
          <w:sz w:val="32"/>
          <w:szCs w:val="32"/>
          <w:lang w:bidi="ar-YE"/>
        </w:rPr>
        <w:t>ngha.med.sa</w:t>
      </w:r>
    </w:p>
    <w:p w:rsidR="004D2179" w:rsidRPr="00895D24" w:rsidRDefault="004D2179" w:rsidP="004D2179">
      <w:pPr>
        <w:pStyle w:val="a7"/>
        <w:numPr>
          <w:ilvl w:val="0"/>
          <w:numId w:val="10"/>
        </w:numPr>
        <w:rPr>
          <w:rFonts w:ascii="Traditional Arabic" w:hAnsi="Traditional Arabic" w:cs="Traditional Arabic"/>
          <w:sz w:val="32"/>
          <w:szCs w:val="32"/>
        </w:rPr>
      </w:pPr>
      <w:r w:rsidRPr="00895D24">
        <w:rPr>
          <w:rFonts w:ascii="Traditional Arabic" w:hAnsi="Traditional Arabic" w:cs="Traditional Arabic"/>
          <w:sz w:val="32"/>
          <w:szCs w:val="32"/>
          <w:rtl/>
        </w:rPr>
        <w:t>الفحص الطبي قبل الزواج– دراسة شرعية قانونية تطبيقية – صفوان محمد عضيبات – الأردن 2004م.</w:t>
      </w:r>
    </w:p>
    <w:p w:rsidR="004E048A" w:rsidRPr="00895D24" w:rsidRDefault="004E048A" w:rsidP="004D2179">
      <w:pPr>
        <w:pStyle w:val="a7"/>
        <w:numPr>
          <w:ilvl w:val="0"/>
          <w:numId w:val="10"/>
        </w:numPr>
        <w:rPr>
          <w:rFonts w:ascii="Traditional Arabic" w:hAnsi="Traditional Arabic" w:cs="Traditional Arabic"/>
          <w:sz w:val="32"/>
          <w:szCs w:val="32"/>
        </w:rPr>
      </w:pPr>
      <w:r w:rsidRPr="00895D24">
        <w:rPr>
          <w:rFonts w:ascii="Traditional Arabic" w:hAnsi="Traditional Arabic" w:cs="Traditional Arabic"/>
          <w:sz w:val="32"/>
          <w:szCs w:val="32"/>
          <w:rtl/>
        </w:rPr>
        <w:t>الفحص الطبي قبل الزواج، د.عبد الفتاح أحمد أبو كيلة- الطبعة الأولى- دار الفكر الجامعي، الإسكندرية، 2008م.</w:t>
      </w:r>
    </w:p>
    <w:p w:rsidR="004E048A" w:rsidRPr="00895D24" w:rsidRDefault="004E048A" w:rsidP="004D2179">
      <w:pPr>
        <w:pStyle w:val="a7"/>
        <w:numPr>
          <w:ilvl w:val="0"/>
          <w:numId w:val="10"/>
        </w:numPr>
        <w:rPr>
          <w:rFonts w:ascii="Traditional Arabic" w:hAnsi="Traditional Arabic" w:cs="Traditional Arabic"/>
          <w:sz w:val="32"/>
          <w:szCs w:val="32"/>
        </w:rPr>
      </w:pPr>
      <w:r w:rsidRPr="00895D24">
        <w:rPr>
          <w:rFonts w:ascii="Traditional Arabic" w:hAnsi="Traditional Arabic" w:cs="Traditional Arabic"/>
          <w:sz w:val="32"/>
          <w:szCs w:val="32"/>
          <w:rtl/>
        </w:rPr>
        <w:t>الفحص الطبي قبل الزواج، د.عبد الحميد القضاة اختصاصي تشخيص الأمراض الجرثومية والأمصال، جمعية العفاف الخيرية 2008م .</w:t>
      </w:r>
    </w:p>
    <w:p w:rsidR="004E048A" w:rsidRPr="00895D24" w:rsidRDefault="004E048A" w:rsidP="00625FE2">
      <w:pPr>
        <w:pStyle w:val="a7"/>
        <w:numPr>
          <w:ilvl w:val="0"/>
          <w:numId w:val="10"/>
        </w:numPr>
        <w:rPr>
          <w:rFonts w:ascii="Traditional Arabic" w:hAnsi="Traditional Arabic" w:cs="Traditional Arabic"/>
          <w:sz w:val="32"/>
          <w:szCs w:val="32"/>
        </w:rPr>
      </w:pPr>
      <w:r w:rsidRPr="00895D24">
        <w:rPr>
          <w:rFonts w:ascii="Traditional Arabic" w:hAnsi="Traditional Arabic" w:cs="Traditional Arabic"/>
          <w:sz w:val="32"/>
          <w:szCs w:val="32"/>
          <w:rtl/>
        </w:rPr>
        <w:t>الفحص الطبي قبل الزواج، د.يوسف عبد الله التركي، كلية الطب، جامعة الملك سعود أستاذ طب الأسرة- بحث متقدم لمؤتمر ا</w:t>
      </w:r>
      <w:r w:rsidR="00625FE2">
        <w:rPr>
          <w:rFonts w:ascii="Traditional Arabic" w:hAnsi="Traditional Arabic" w:cs="Traditional Arabic"/>
          <w:sz w:val="32"/>
          <w:szCs w:val="32"/>
          <w:rtl/>
        </w:rPr>
        <w:t>لهندسة الوراثية بالإمارات 2002م</w:t>
      </w:r>
      <w:r w:rsidR="00625FE2">
        <w:rPr>
          <w:rFonts w:ascii="Traditional Arabic" w:hAnsi="Traditional Arabic" w:cs="Traditional Arabic" w:hint="cs"/>
          <w:sz w:val="32"/>
          <w:szCs w:val="32"/>
          <w:rtl/>
        </w:rPr>
        <w:t>.</w:t>
      </w:r>
    </w:p>
    <w:p w:rsidR="004D2179" w:rsidRPr="00895D24" w:rsidRDefault="004D2179" w:rsidP="00625FE2">
      <w:pPr>
        <w:pStyle w:val="a7"/>
        <w:numPr>
          <w:ilvl w:val="0"/>
          <w:numId w:val="10"/>
        </w:numPr>
        <w:rPr>
          <w:rFonts w:ascii="Traditional Arabic" w:hAnsi="Traditional Arabic" w:cs="Traditional Arabic"/>
          <w:sz w:val="32"/>
          <w:szCs w:val="32"/>
        </w:rPr>
      </w:pPr>
      <w:r w:rsidRPr="00895D24">
        <w:rPr>
          <w:rFonts w:ascii="Traditional Arabic" w:hAnsi="Traditional Arabic" w:cs="Traditional Arabic"/>
          <w:sz w:val="32"/>
          <w:szCs w:val="32"/>
          <w:rtl/>
        </w:rPr>
        <w:t>قضايا فقهية في الجينات البشرية، عارف علي عارف</w:t>
      </w:r>
      <w:r w:rsidR="00625FE2">
        <w:rPr>
          <w:rFonts w:ascii="Traditional Arabic" w:hAnsi="Traditional Arabic" w:cs="Traditional Arabic" w:hint="cs"/>
          <w:sz w:val="32"/>
          <w:szCs w:val="32"/>
          <w:rtl/>
        </w:rPr>
        <w:t>، دار الكتب العلمية بيروت 2012م</w:t>
      </w:r>
      <w:r w:rsidRPr="00895D24">
        <w:rPr>
          <w:rFonts w:ascii="Traditional Arabic" w:hAnsi="Traditional Arabic" w:cs="Traditional Arabic"/>
          <w:sz w:val="32"/>
          <w:szCs w:val="32"/>
          <w:rtl/>
        </w:rPr>
        <w:t>.</w:t>
      </w:r>
    </w:p>
    <w:p w:rsidR="004D2179" w:rsidRPr="00895D24" w:rsidRDefault="004D2179" w:rsidP="00625FE2">
      <w:pPr>
        <w:pStyle w:val="a7"/>
        <w:numPr>
          <w:ilvl w:val="0"/>
          <w:numId w:val="10"/>
        </w:numPr>
        <w:rPr>
          <w:rFonts w:ascii="Traditional Arabic" w:hAnsi="Traditional Arabic" w:cs="Traditional Arabic"/>
          <w:sz w:val="32"/>
          <w:szCs w:val="32"/>
        </w:rPr>
      </w:pPr>
      <w:r w:rsidRPr="00895D24">
        <w:rPr>
          <w:rFonts w:ascii="Traditional Arabic" w:hAnsi="Traditional Arabic" w:cs="Traditional Arabic"/>
          <w:sz w:val="32"/>
          <w:szCs w:val="32"/>
          <w:rtl/>
        </w:rPr>
        <w:t>قواعد الأحكام</w:t>
      </w:r>
      <w:r w:rsidR="00625FE2">
        <w:rPr>
          <w:rFonts w:ascii="Traditional Arabic" w:hAnsi="Traditional Arabic" w:cs="Traditional Arabic" w:hint="cs"/>
          <w:sz w:val="32"/>
          <w:szCs w:val="32"/>
          <w:rtl/>
        </w:rPr>
        <w:t xml:space="preserve"> في مصالح الانام ، ابو محمد عز الدين عبد </w:t>
      </w:r>
      <w:r w:rsidRPr="00895D24">
        <w:rPr>
          <w:rFonts w:ascii="Traditional Arabic" w:hAnsi="Traditional Arabic" w:cs="Traditional Arabic"/>
          <w:sz w:val="32"/>
          <w:szCs w:val="32"/>
          <w:rtl/>
        </w:rPr>
        <w:t>العزيز</w:t>
      </w:r>
      <w:r w:rsidR="00625FE2">
        <w:rPr>
          <w:rFonts w:ascii="Traditional Arabic" w:hAnsi="Traditional Arabic" w:cs="Traditional Arabic" w:hint="cs"/>
          <w:sz w:val="32"/>
          <w:szCs w:val="32"/>
          <w:rtl/>
        </w:rPr>
        <w:t xml:space="preserve"> بن</w:t>
      </w:r>
      <w:r w:rsidR="00625FE2">
        <w:rPr>
          <w:rFonts w:ascii="Traditional Arabic" w:hAnsi="Traditional Arabic" w:cs="Traditional Arabic"/>
          <w:sz w:val="32"/>
          <w:szCs w:val="32"/>
          <w:rtl/>
        </w:rPr>
        <w:t xml:space="preserve"> عبد السلام</w:t>
      </w:r>
      <w:r w:rsidR="00625FE2">
        <w:rPr>
          <w:rFonts w:ascii="Traditional Arabic" w:hAnsi="Traditional Arabic" w:cs="Traditional Arabic" w:hint="cs"/>
          <w:sz w:val="32"/>
          <w:szCs w:val="32"/>
          <w:rtl/>
        </w:rPr>
        <w:t xml:space="preserve"> المتوفى 660هـ، دار الكتب العلمية بيروت 1414هـ</w:t>
      </w:r>
      <w:r w:rsidRPr="00895D24">
        <w:rPr>
          <w:rFonts w:ascii="Traditional Arabic" w:hAnsi="Traditional Arabic" w:cs="Traditional Arabic"/>
          <w:sz w:val="32"/>
          <w:szCs w:val="32"/>
          <w:rtl/>
        </w:rPr>
        <w:t>.</w:t>
      </w:r>
    </w:p>
    <w:p w:rsidR="004D2179" w:rsidRPr="00895D24" w:rsidRDefault="004D2179" w:rsidP="004D2179">
      <w:pPr>
        <w:pStyle w:val="a7"/>
        <w:numPr>
          <w:ilvl w:val="0"/>
          <w:numId w:val="10"/>
        </w:numPr>
        <w:rPr>
          <w:rFonts w:ascii="Traditional Arabic" w:hAnsi="Traditional Arabic" w:cs="Traditional Arabic"/>
          <w:sz w:val="32"/>
          <w:szCs w:val="32"/>
        </w:rPr>
      </w:pPr>
      <w:r w:rsidRPr="00895D24">
        <w:rPr>
          <w:rFonts w:ascii="Traditional Arabic" w:hAnsi="Traditional Arabic" w:cs="Traditional Arabic"/>
          <w:sz w:val="32"/>
          <w:szCs w:val="32"/>
          <w:rtl/>
        </w:rPr>
        <w:t>قانون الأحوال الشخصية السوري – مجلس الشعب السوري دمشق 2010م.</w:t>
      </w:r>
    </w:p>
    <w:p w:rsidR="004D2179" w:rsidRPr="00895D24" w:rsidRDefault="004D2179" w:rsidP="004D2179">
      <w:pPr>
        <w:pStyle w:val="a7"/>
        <w:numPr>
          <w:ilvl w:val="0"/>
          <w:numId w:val="10"/>
        </w:numPr>
        <w:rPr>
          <w:rFonts w:ascii="Traditional Arabic" w:hAnsi="Traditional Arabic" w:cs="Traditional Arabic"/>
          <w:sz w:val="32"/>
          <w:szCs w:val="32"/>
        </w:rPr>
      </w:pPr>
      <w:r w:rsidRPr="00895D24">
        <w:rPr>
          <w:rFonts w:ascii="Traditional Arabic" w:hAnsi="Traditional Arabic" w:cs="Traditional Arabic"/>
          <w:sz w:val="32"/>
          <w:szCs w:val="32"/>
          <w:rtl/>
        </w:rPr>
        <w:t>قانون الأحوال الشخصية العراقي وقانون الفحص الطبي قبل الزواج- وزارة العدل العراق بغداد، مطبعة الزمان.</w:t>
      </w:r>
    </w:p>
    <w:p w:rsidR="004E048A" w:rsidRPr="00895D24" w:rsidRDefault="004D4B8B" w:rsidP="004D2179">
      <w:pPr>
        <w:numPr>
          <w:ilvl w:val="0"/>
          <w:numId w:val="10"/>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lang w:bidi="ar-YE"/>
        </w:rPr>
        <w:t>قانون الأمومة المأمونة- مجلس النواب 31 مارس 2014م.</w:t>
      </w:r>
    </w:p>
    <w:p w:rsidR="004D4B8B" w:rsidRPr="00895D24" w:rsidRDefault="004D4B8B" w:rsidP="004D2179">
      <w:pPr>
        <w:numPr>
          <w:ilvl w:val="0"/>
          <w:numId w:val="10"/>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lang w:bidi="ar-YE"/>
        </w:rPr>
        <w:t>قانون رقم (4)</w:t>
      </w:r>
      <w:r w:rsidR="00CE2EEF" w:rsidRPr="00895D24">
        <w:rPr>
          <w:rFonts w:ascii="Traditional Arabic" w:hAnsi="Traditional Arabic" w:cs="Traditional Arabic"/>
          <w:sz w:val="32"/>
          <w:szCs w:val="32"/>
          <w:rtl/>
          <w:lang w:bidi="ar-YE"/>
        </w:rPr>
        <w:t xml:space="preserve"> لسنة 2009م بشأن الصحة العامة،</w:t>
      </w:r>
      <w:r w:rsidRPr="00895D24">
        <w:rPr>
          <w:rFonts w:ascii="Traditional Arabic" w:hAnsi="Traditional Arabic" w:cs="Traditional Arabic"/>
          <w:sz w:val="32"/>
          <w:szCs w:val="32"/>
          <w:rtl/>
          <w:lang w:bidi="ar-YE"/>
        </w:rPr>
        <w:t xml:space="preserve"> الجريدة الرسمية العدد 6 مارس 2009م، وزارة الشئون القانونية باليمن.</w:t>
      </w:r>
    </w:p>
    <w:p w:rsidR="004D4B8B" w:rsidRPr="00895D24" w:rsidRDefault="004D4B8B" w:rsidP="004D2179">
      <w:pPr>
        <w:numPr>
          <w:ilvl w:val="0"/>
          <w:numId w:val="10"/>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rPr>
        <w:t>قانون رقم (31) لسنة 2008م بشأن الفحص الطبي للراغبين بال</w:t>
      </w:r>
      <w:r w:rsidR="00CE2EEF" w:rsidRPr="00895D24">
        <w:rPr>
          <w:rFonts w:ascii="Traditional Arabic" w:hAnsi="Traditional Arabic" w:cs="Traditional Arabic"/>
          <w:sz w:val="32"/>
          <w:szCs w:val="32"/>
          <w:rtl/>
        </w:rPr>
        <w:t>زواج</w:t>
      </w:r>
      <w:r w:rsidRPr="00895D24">
        <w:rPr>
          <w:rFonts w:ascii="Traditional Arabic" w:hAnsi="Traditional Arabic" w:cs="Traditional Arabic"/>
          <w:sz w:val="32"/>
          <w:szCs w:val="32"/>
          <w:rtl/>
        </w:rPr>
        <w:t>، دولة الكويت 2008م.</w:t>
      </w:r>
    </w:p>
    <w:p w:rsidR="004D4B8B" w:rsidRPr="00895D24" w:rsidRDefault="004D4B8B" w:rsidP="004D2179">
      <w:pPr>
        <w:numPr>
          <w:ilvl w:val="0"/>
          <w:numId w:val="10"/>
        </w:numPr>
        <w:rPr>
          <w:rFonts w:ascii="Traditional Arabic" w:hAnsi="Traditional Arabic" w:cs="Traditional Arabic"/>
          <w:sz w:val="32"/>
          <w:szCs w:val="32"/>
        </w:rPr>
      </w:pPr>
      <w:r w:rsidRPr="00895D24">
        <w:rPr>
          <w:rFonts w:ascii="Traditional Arabic" w:hAnsi="Traditional Arabic" w:cs="Traditional Arabic"/>
          <w:sz w:val="32"/>
          <w:szCs w:val="32"/>
          <w:rtl/>
        </w:rPr>
        <w:t xml:space="preserve">قانون </w:t>
      </w:r>
      <w:r w:rsidR="00CE2EEF" w:rsidRPr="00895D24">
        <w:rPr>
          <w:rFonts w:ascii="Traditional Arabic" w:hAnsi="Traditional Arabic" w:cs="Traditional Arabic"/>
          <w:sz w:val="32"/>
          <w:szCs w:val="32"/>
          <w:rtl/>
        </w:rPr>
        <w:t>الأحوال الشخصية الإ</w:t>
      </w:r>
      <w:r w:rsidRPr="00895D24">
        <w:rPr>
          <w:rFonts w:ascii="Traditional Arabic" w:hAnsi="Traditional Arabic" w:cs="Traditional Arabic"/>
          <w:sz w:val="32"/>
          <w:szCs w:val="32"/>
          <w:rtl/>
        </w:rPr>
        <w:t>ماراتي.</w:t>
      </w:r>
    </w:p>
    <w:p w:rsidR="004D4B8B" w:rsidRPr="00895D24" w:rsidRDefault="004D4B8B" w:rsidP="004D2179">
      <w:pPr>
        <w:numPr>
          <w:ilvl w:val="0"/>
          <w:numId w:val="10"/>
        </w:numPr>
        <w:autoSpaceDE w:val="0"/>
        <w:autoSpaceDN w:val="0"/>
        <w:adjustRightInd w:val="0"/>
        <w:rPr>
          <w:rFonts w:ascii="Traditional Arabic" w:hAnsi="Traditional Arabic" w:cs="Traditional Arabic"/>
          <w:sz w:val="32"/>
          <w:szCs w:val="32"/>
          <w:rtl/>
        </w:rPr>
      </w:pPr>
      <w:r w:rsidRPr="00895D24">
        <w:rPr>
          <w:rFonts w:ascii="Traditional Arabic" w:hAnsi="Traditional Arabic" w:cs="Traditional Arabic"/>
          <w:sz w:val="32"/>
          <w:szCs w:val="32"/>
          <w:rtl/>
        </w:rPr>
        <w:t>قانون الأسرة القطري رقم (22) لسنة 2006م.</w:t>
      </w:r>
    </w:p>
    <w:p w:rsidR="00895D24" w:rsidRPr="00895D24" w:rsidRDefault="00895D24" w:rsidP="00895D24">
      <w:pPr>
        <w:pStyle w:val="a7"/>
        <w:numPr>
          <w:ilvl w:val="0"/>
          <w:numId w:val="10"/>
        </w:numPr>
        <w:rPr>
          <w:rFonts w:ascii="Traditional Arabic" w:hAnsi="Traditional Arabic" w:cs="Traditional Arabic"/>
          <w:sz w:val="32"/>
          <w:szCs w:val="32"/>
          <w:rtl/>
        </w:rPr>
      </w:pPr>
      <w:r w:rsidRPr="00895D24">
        <w:rPr>
          <w:rFonts w:ascii="Traditional Arabic" w:hAnsi="Traditional Arabic" w:cs="Traditional Arabic"/>
          <w:sz w:val="32"/>
          <w:szCs w:val="32"/>
          <w:rtl/>
        </w:rPr>
        <w:lastRenderedPageBreak/>
        <w:t>القانون رقم (57) لسنة 2004م بشأن الفحص الطبي قبل الزواج، وزارة العدل الأردنية، عمان 2005م .</w:t>
      </w:r>
    </w:p>
    <w:p w:rsidR="004D4B8B" w:rsidRPr="00895D24" w:rsidRDefault="004D4B8B" w:rsidP="004D2179">
      <w:pPr>
        <w:numPr>
          <w:ilvl w:val="0"/>
          <w:numId w:val="10"/>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lang w:bidi="ar-YE"/>
        </w:rPr>
        <w:t xml:space="preserve">قرار مجلس النواب بتاريخ 10/7/2006م بإحالة مشروع قانون الأمومة المأمونة إلى لجنة الصحة العامة والسكان، </w:t>
      </w:r>
      <w:r w:rsidRPr="00895D24">
        <w:rPr>
          <w:rFonts w:ascii="Traditional Arabic" w:hAnsi="Traditional Arabic" w:cs="Traditional Arabic"/>
          <w:sz w:val="32"/>
          <w:szCs w:val="32"/>
          <w:rtl/>
        </w:rPr>
        <w:t>مجلس النواب 2006م.</w:t>
      </w:r>
    </w:p>
    <w:p w:rsidR="004D2179" w:rsidRPr="00895D24" w:rsidRDefault="004D4B8B" w:rsidP="007A39D8">
      <w:pPr>
        <w:numPr>
          <w:ilvl w:val="0"/>
          <w:numId w:val="10"/>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rPr>
        <w:t>قرار وزير الصحة الكويتي رقم 96 لسنة 2009م بإصدار اللائحة التنفيذية لقانون الفحص الطبي للراغبين بالزواج، دولة الكويت 2008م.</w:t>
      </w:r>
    </w:p>
    <w:p w:rsidR="004D2179" w:rsidRPr="00895D24" w:rsidRDefault="004D2179" w:rsidP="007A39D8">
      <w:pPr>
        <w:pStyle w:val="a7"/>
        <w:numPr>
          <w:ilvl w:val="0"/>
          <w:numId w:val="10"/>
        </w:numPr>
        <w:rPr>
          <w:rFonts w:ascii="Traditional Arabic" w:hAnsi="Traditional Arabic" w:cs="Traditional Arabic"/>
          <w:sz w:val="32"/>
          <w:szCs w:val="32"/>
        </w:rPr>
      </w:pPr>
      <w:r w:rsidRPr="00895D24">
        <w:rPr>
          <w:rFonts w:ascii="Traditional Arabic" w:hAnsi="Traditional Arabic" w:cs="Traditional Arabic"/>
          <w:sz w:val="32"/>
          <w:szCs w:val="32"/>
          <w:rtl/>
        </w:rPr>
        <w:t>القواعد الفقهية، علي أحمد الندوي، الطبعة الثالثة 1414ه، ص47.</w:t>
      </w:r>
    </w:p>
    <w:p w:rsidR="004D4B8B" w:rsidRPr="00895D24" w:rsidRDefault="004D4B8B" w:rsidP="004D2179">
      <w:pPr>
        <w:numPr>
          <w:ilvl w:val="0"/>
          <w:numId w:val="10"/>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rPr>
        <w:t>قرار مجلس الوزراء السعو</w:t>
      </w:r>
      <w:r w:rsidR="00CE2EEF" w:rsidRPr="00895D24">
        <w:rPr>
          <w:rFonts w:ascii="Traditional Arabic" w:hAnsi="Traditional Arabic" w:cs="Traditional Arabic"/>
          <w:sz w:val="32"/>
          <w:szCs w:val="32"/>
          <w:rtl/>
        </w:rPr>
        <w:t>د</w:t>
      </w:r>
      <w:r w:rsidRPr="00895D24">
        <w:rPr>
          <w:rFonts w:ascii="Traditional Arabic" w:hAnsi="Traditional Arabic" w:cs="Traditional Arabic"/>
          <w:sz w:val="32"/>
          <w:szCs w:val="32"/>
          <w:rtl/>
        </w:rPr>
        <w:t>ي رقم (5) بتاريخ4/1/1432ه صحيفة المدينة ، العدد 5121 الصادر بتاريخ 5/1/1432ه.</w:t>
      </w:r>
    </w:p>
    <w:p w:rsidR="004D4B8B" w:rsidRPr="00895D24" w:rsidRDefault="004D4B8B" w:rsidP="004D2179">
      <w:pPr>
        <w:numPr>
          <w:ilvl w:val="0"/>
          <w:numId w:val="10"/>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rPr>
        <w:t>قرار وزير العدل المصري رقم 6937 لسنة 2008م بتعديل أحكام لائحة المأذونين، القاهرة 2008م.</w:t>
      </w:r>
    </w:p>
    <w:p w:rsidR="004D2179" w:rsidRPr="00895D24" w:rsidRDefault="00A34B0C" w:rsidP="00625FE2">
      <w:pPr>
        <w:numPr>
          <w:ilvl w:val="0"/>
          <w:numId w:val="10"/>
        </w:numPr>
        <w:autoSpaceDE w:val="0"/>
        <w:autoSpaceDN w:val="0"/>
        <w:adjustRightInd w:val="0"/>
        <w:rPr>
          <w:rFonts w:ascii="Traditional Arabic" w:hAnsi="Traditional Arabic" w:cs="Traditional Arabic"/>
          <w:sz w:val="32"/>
          <w:szCs w:val="32"/>
        </w:rPr>
      </w:pPr>
      <w:r w:rsidRPr="00625FE2">
        <w:rPr>
          <w:rFonts w:ascii="Traditional Arabic" w:hAnsi="Traditional Arabic" w:cs="Traditional Arabic"/>
          <w:sz w:val="32"/>
          <w:szCs w:val="32"/>
          <w:rtl/>
        </w:rPr>
        <w:t>لسان العرب، محمد بن مكرم بن على بن من</w:t>
      </w:r>
      <w:r w:rsidR="00CE2EEF" w:rsidRPr="00625FE2">
        <w:rPr>
          <w:rFonts w:ascii="Traditional Arabic" w:hAnsi="Traditional Arabic" w:cs="Traditional Arabic"/>
          <w:sz w:val="32"/>
          <w:szCs w:val="32"/>
          <w:rtl/>
        </w:rPr>
        <w:t>ظ</w:t>
      </w:r>
      <w:r w:rsidRPr="00625FE2">
        <w:rPr>
          <w:rFonts w:ascii="Traditional Arabic" w:hAnsi="Traditional Arabic" w:cs="Traditional Arabic"/>
          <w:sz w:val="32"/>
          <w:szCs w:val="32"/>
          <w:rtl/>
        </w:rPr>
        <w:t>ور المتوفى 711ه- دار صادر بيروت – الطبعة الثالثة 1414ه.</w:t>
      </w:r>
    </w:p>
    <w:p w:rsidR="004D2179" w:rsidRPr="00895D24" w:rsidRDefault="004D2179" w:rsidP="00625FE2">
      <w:pPr>
        <w:pStyle w:val="a7"/>
        <w:numPr>
          <w:ilvl w:val="0"/>
          <w:numId w:val="10"/>
        </w:numPr>
        <w:rPr>
          <w:rFonts w:ascii="Traditional Arabic" w:hAnsi="Traditional Arabic" w:cs="Traditional Arabic"/>
          <w:sz w:val="32"/>
          <w:szCs w:val="32"/>
        </w:rPr>
      </w:pPr>
      <w:r w:rsidRPr="00895D24">
        <w:rPr>
          <w:rFonts w:ascii="Traditional Arabic" w:hAnsi="Traditional Arabic" w:cs="Traditional Arabic"/>
          <w:sz w:val="32"/>
          <w:szCs w:val="32"/>
          <w:rtl/>
        </w:rPr>
        <w:t>مدى مشروعية الإلزام بالفحص الطبي قبل الزواج– دراسة مقارنة – د.حسن صلاح الصغير عبد الله– جامعة الأزهر– دار الجامعة الجديدة 2007م.</w:t>
      </w:r>
    </w:p>
    <w:p w:rsidR="004D2179" w:rsidRPr="00895D24" w:rsidRDefault="004D2179" w:rsidP="004D2179">
      <w:pPr>
        <w:numPr>
          <w:ilvl w:val="0"/>
          <w:numId w:val="10"/>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rPr>
        <w:t xml:space="preserve">مستجدات فقهية في قضايا الزواج والطلاق، د.أسامة  الأشقر، الطبعة </w:t>
      </w:r>
      <w:r w:rsidR="00625FE2" w:rsidRPr="00895D24">
        <w:rPr>
          <w:rFonts w:ascii="Traditional Arabic" w:hAnsi="Traditional Arabic" w:cs="Traditional Arabic" w:hint="cs"/>
          <w:sz w:val="32"/>
          <w:szCs w:val="32"/>
          <w:rtl/>
        </w:rPr>
        <w:t>الأولى</w:t>
      </w:r>
      <w:r w:rsidRPr="00895D24">
        <w:rPr>
          <w:rFonts w:ascii="Traditional Arabic" w:hAnsi="Traditional Arabic" w:cs="Traditional Arabic"/>
          <w:sz w:val="32"/>
          <w:szCs w:val="32"/>
          <w:rtl/>
        </w:rPr>
        <w:t xml:space="preserve"> 1420هـ، دار النفائس </w:t>
      </w:r>
      <w:r w:rsidR="00625FE2" w:rsidRPr="00895D24">
        <w:rPr>
          <w:rFonts w:ascii="Traditional Arabic" w:hAnsi="Traditional Arabic" w:cs="Traditional Arabic" w:hint="cs"/>
          <w:sz w:val="32"/>
          <w:szCs w:val="32"/>
          <w:rtl/>
        </w:rPr>
        <w:t>الأردن</w:t>
      </w:r>
      <w:r w:rsidRPr="00895D24">
        <w:rPr>
          <w:rFonts w:ascii="Traditional Arabic" w:hAnsi="Traditional Arabic" w:cs="Traditional Arabic"/>
          <w:sz w:val="32"/>
          <w:szCs w:val="32"/>
          <w:rtl/>
        </w:rPr>
        <w:t>.</w:t>
      </w:r>
    </w:p>
    <w:p w:rsidR="004D2179" w:rsidRPr="00895D24" w:rsidRDefault="004D2179" w:rsidP="004D2179">
      <w:pPr>
        <w:pStyle w:val="a7"/>
        <w:numPr>
          <w:ilvl w:val="0"/>
          <w:numId w:val="10"/>
        </w:numPr>
        <w:rPr>
          <w:rFonts w:ascii="Traditional Arabic" w:hAnsi="Traditional Arabic" w:cs="Traditional Arabic"/>
          <w:sz w:val="32"/>
          <w:szCs w:val="32"/>
        </w:rPr>
      </w:pPr>
      <w:r w:rsidRPr="00895D24">
        <w:rPr>
          <w:rFonts w:ascii="Traditional Arabic" w:hAnsi="Traditional Arabic" w:cs="Traditional Arabic"/>
          <w:sz w:val="32"/>
          <w:szCs w:val="32"/>
          <w:rtl/>
        </w:rPr>
        <w:t>مجموعة قوانين الأحوال الشخصية وفقاً لأحدث التعديلات 2008م – إعداد حمدي معوض عبد التواب، عالم الفكر والقانون للنشر والتوزيع، مصر 2009م</w:t>
      </w:r>
    </w:p>
    <w:p w:rsidR="004D2179" w:rsidRPr="00895D24" w:rsidRDefault="004D2179" w:rsidP="004D2179">
      <w:pPr>
        <w:pStyle w:val="a7"/>
        <w:numPr>
          <w:ilvl w:val="0"/>
          <w:numId w:val="10"/>
        </w:numPr>
        <w:rPr>
          <w:rFonts w:ascii="Traditional Arabic" w:hAnsi="Traditional Arabic" w:cs="Traditional Arabic"/>
          <w:sz w:val="32"/>
          <w:szCs w:val="32"/>
        </w:rPr>
      </w:pPr>
      <w:r w:rsidRPr="00895D24">
        <w:rPr>
          <w:rFonts w:ascii="Traditional Arabic" w:hAnsi="Traditional Arabic" w:cs="Traditional Arabic"/>
          <w:sz w:val="32"/>
          <w:szCs w:val="32"/>
          <w:rtl/>
        </w:rPr>
        <w:t>مدونة الأسرة المغربية – صادرة عن برلمان المغرب، 2004م.</w:t>
      </w:r>
    </w:p>
    <w:p w:rsidR="004D2179" w:rsidRPr="00895D24" w:rsidRDefault="004D2179" w:rsidP="004D2179">
      <w:pPr>
        <w:pStyle w:val="a7"/>
        <w:numPr>
          <w:ilvl w:val="0"/>
          <w:numId w:val="10"/>
        </w:numPr>
        <w:rPr>
          <w:rFonts w:ascii="Traditional Arabic" w:hAnsi="Traditional Arabic" w:cs="Traditional Arabic"/>
          <w:sz w:val="32"/>
          <w:szCs w:val="32"/>
          <w:lang w:bidi="ar-YE"/>
        </w:rPr>
      </w:pPr>
      <w:r w:rsidRPr="00895D24">
        <w:rPr>
          <w:rFonts w:ascii="Traditional Arabic" w:hAnsi="Traditional Arabic" w:cs="Traditional Arabic"/>
          <w:sz w:val="32"/>
          <w:szCs w:val="32"/>
          <w:rtl/>
        </w:rPr>
        <w:t xml:space="preserve">موقع وزارة الصحة السعودية </w:t>
      </w:r>
      <w:hyperlink r:id="rId8" w:history="1">
        <w:r w:rsidRPr="00895D24">
          <w:rPr>
            <w:rStyle w:val="Hyperlink"/>
            <w:rFonts w:ascii="Traditional Arabic" w:hAnsi="Traditional Arabic" w:cs="Traditional Arabic"/>
            <w:sz w:val="32"/>
            <w:szCs w:val="32"/>
            <w:lang w:bidi="ar-YE"/>
          </w:rPr>
          <w:t>www.werathah.com</w:t>
        </w:r>
      </w:hyperlink>
    </w:p>
    <w:p w:rsidR="004D2179" w:rsidRPr="00895D24" w:rsidRDefault="004D2179" w:rsidP="004D2179">
      <w:pPr>
        <w:pStyle w:val="a7"/>
        <w:numPr>
          <w:ilvl w:val="0"/>
          <w:numId w:val="10"/>
        </w:numPr>
        <w:ind w:right="-284"/>
        <w:rPr>
          <w:rFonts w:ascii="Traditional Arabic" w:hAnsi="Traditional Arabic" w:cs="Traditional Arabic"/>
          <w:sz w:val="32"/>
          <w:szCs w:val="32"/>
        </w:rPr>
      </w:pPr>
      <w:r w:rsidRPr="00895D24">
        <w:rPr>
          <w:rFonts w:ascii="Traditional Arabic" w:hAnsi="Traditional Arabic" w:cs="Traditional Arabic"/>
          <w:color w:val="000000"/>
          <w:sz w:val="32"/>
          <w:szCs w:val="32"/>
          <w:rtl/>
        </w:rPr>
        <w:t xml:space="preserve">موقف الإسلام من الأمراض الوراثية، </w:t>
      </w:r>
      <w:r w:rsidRPr="00895D24">
        <w:rPr>
          <w:rFonts w:ascii="Traditional Arabic" w:hAnsi="Traditional Arabic" w:cs="Traditional Arabic"/>
          <w:sz w:val="32"/>
          <w:szCs w:val="32"/>
          <w:rtl/>
        </w:rPr>
        <w:t xml:space="preserve">، د. محمد شبير </w:t>
      </w:r>
      <w:r w:rsidRPr="00895D24">
        <w:rPr>
          <w:rFonts w:ascii="Traditional Arabic" w:hAnsi="Traditional Arabic" w:cs="Traditional Arabic"/>
          <w:color w:val="000000"/>
          <w:sz w:val="32"/>
          <w:szCs w:val="32"/>
          <w:rtl/>
        </w:rPr>
        <w:t>مجلة الحكمة العدد السادس صفر 1416هـ</w:t>
      </w:r>
      <w:r w:rsidR="007A39D8" w:rsidRPr="00895D24">
        <w:rPr>
          <w:rFonts w:ascii="Traditional Arabic" w:hAnsi="Traditional Arabic" w:cs="Traditional Arabic"/>
          <w:color w:val="000000"/>
          <w:sz w:val="32"/>
          <w:szCs w:val="32"/>
          <w:rtl/>
        </w:rPr>
        <w:t>.</w:t>
      </w:r>
    </w:p>
    <w:p w:rsidR="004D2179" w:rsidRPr="00895D24" w:rsidRDefault="004D2179" w:rsidP="00625FE2">
      <w:pPr>
        <w:numPr>
          <w:ilvl w:val="0"/>
          <w:numId w:val="10"/>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rPr>
        <w:t>مختار الصحاح، زين الدين أبو عبدا لله محمد بن أبي بكر الرازي المتوفى 666ه- تحقيق يوسف الشيخ محمد- المكتبة العصرية بيروت – الطبعة الخامسة 1999م.</w:t>
      </w:r>
    </w:p>
    <w:p w:rsidR="004D2179" w:rsidRPr="00895D24" w:rsidRDefault="004D2179" w:rsidP="007A39D8">
      <w:pPr>
        <w:pStyle w:val="a7"/>
        <w:numPr>
          <w:ilvl w:val="0"/>
          <w:numId w:val="10"/>
        </w:numPr>
        <w:tabs>
          <w:tab w:val="left" w:pos="364"/>
          <w:tab w:val="left" w:pos="506"/>
          <w:tab w:val="left" w:pos="648"/>
        </w:tabs>
        <w:rPr>
          <w:rFonts w:ascii="Traditional Arabic" w:hAnsi="Traditional Arabic" w:cs="Traditional Arabic"/>
          <w:sz w:val="32"/>
          <w:szCs w:val="32"/>
        </w:rPr>
      </w:pPr>
      <w:r w:rsidRPr="00895D24">
        <w:rPr>
          <w:rFonts w:ascii="Traditional Arabic" w:hAnsi="Traditional Arabic" w:cs="Traditional Arabic"/>
          <w:color w:val="000000"/>
          <w:sz w:val="32"/>
          <w:szCs w:val="32"/>
          <w:rtl/>
        </w:rPr>
        <w:t xml:space="preserve">المسؤولية الجسدية في الإسلام ، عبد الله إبراهيم الطبعة الأولى 1416ه – دار ابن حزم بيروت </w:t>
      </w:r>
      <w:r w:rsidR="007A39D8" w:rsidRPr="00895D24">
        <w:rPr>
          <w:rFonts w:ascii="Traditional Arabic" w:hAnsi="Traditional Arabic" w:cs="Traditional Arabic"/>
          <w:color w:val="000000"/>
          <w:sz w:val="32"/>
          <w:szCs w:val="32"/>
          <w:rtl/>
        </w:rPr>
        <w:t>.</w:t>
      </w:r>
    </w:p>
    <w:p w:rsidR="004D2179" w:rsidRPr="00895D24" w:rsidRDefault="004D2179" w:rsidP="004D2179">
      <w:pPr>
        <w:pStyle w:val="a7"/>
        <w:numPr>
          <w:ilvl w:val="0"/>
          <w:numId w:val="10"/>
        </w:numPr>
        <w:rPr>
          <w:rFonts w:ascii="Traditional Arabic" w:hAnsi="Traditional Arabic" w:cs="Traditional Arabic"/>
          <w:sz w:val="32"/>
          <w:szCs w:val="32"/>
        </w:rPr>
      </w:pPr>
      <w:r w:rsidRPr="00895D24">
        <w:rPr>
          <w:rFonts w:ascii="Traditional Arabic" w:hAnsi="Traditional Arabic" w:cs="Traditional Arabic"/>
          <w:sz w:val="32"/>
          <w:szCs w:val="32"/>
          <w:rtl/>
        </w:rPr>
        <w:t xml:space="preserve">الموسوعة الطبية الحديثة منشورة في الموقع الالكتروني </w:t>
      </w:r>
      <w:r w:rsidRPr="00895D24">
        <w:rPr>
          <w:rFonts w:ascii="Traditional Arabic" w:hAnsi="Traditional Arabic" w:cs="Traditional Arabic"/>
          <w:sz w:val="32"/>
          <w:szCs w:val="32"/>
        </w:rPr>
        <w:t>https\www.google.com</w:t>
      </w:r>
    </w:p>
    <w:p w:rsidR="004D2179" w:rsidRPr="00895D24" w:rsidRDefault="004D2179" w:rsidP="004D2179">
      <w:pPr>
        <w:pStyle w:val="a7"/>
        <w:numPr>
          <w:ilvl w:val="0"/>
          <w:numId w:val="10"/>
        </w:numPr>
        <w:rPr>
          <w:rFonts w:ascii="Traditional Arabic" w:hAnsi="Traditional Arabic" w:cs="Traditional Arabic"/>
          <w:sz w:val="32"/>
          <w:szCs w:val="32"/>
        </w:rPr>
      </w:pPr>
      <w:r w:rsidRPr="00895D24">
        <w:rPr>
          <w:rFonts w:ascii="Traditional Arabic" w:hAnsi="Traditional Arabic" w:cs="Traditional Arabic"/>
          <w:sz w:val="32"/>
          <w:szCs w:val="32"/>
          <w:rtl/>
        </w:rPr>
        <w:t>الموسوعة الطبية الفقهية، احمد محمد كنعان دار النفائس الأردن ص763.</w:t>
      </w:r>
    </w:p>
    <w:p w:rsidR="004D2179" w:rsidRPr="00895D24" w:rsidRDefault="004D2179" w:rsidP="00625FE2">
      <w:pPr>
        <w:pStyle w:val="a7"/>
        <w:numPr>
          <w:ilvl w:val="0"/>
          <w:numId w:val="10"/>
        </w:numPr>
        <w:rPr>
          <w:rFonts w:ascii="Traditional Arabic" w:hAnsi="Traditional Arabic" w:cs="Traditional Arabic"/>
          <w:sz w:val="32"/>
          <w:szCs w:val="32"/>
        </w:rPr>
      </w:pPr>
      <w:r w:rsidRPr="00895D24">
        <w:rPr>
          <w:rFonts w:ascii="Traditional Arabic" w:hAnsi="Traditional Arabic" w:cs="Traditional Arabic"/>
          <w:sz w:val="32"/>
          <w:szCs w:val="32"/>
          <w:rtl/>
        </w:rPr>
        <w:t>الموافقات</w:t>
      </w:r>
      <w:r w:rsidR="00625FE2">
        <w:rPr>
          <w:rFonts w:ascii="Traditional Arabic" w:hAnsi="Traditional Arabic" w:cs="Traditional Arabic" w:hint="cs"/>
          <w:sz w:val="32"/>
          <w:szCs w:val="32"/>
          <w:rtl/>
        </w:rPr>
        <w:t>، إبراهيم بن موسى بن محمد</w:t>
      </w:r>
      <w:r w:rsidR="00625FE2">
        <w:rPr>
          <w:rFonts w:ascii="Traditional Arabic" w:hAnsi="Traditional Arabic" w:cs="Traditional Arabic"/>
          <w:sz w:val="32"/>
          <w:szCs w:val="32"/>
          <w:rtl/>
        </w:rPr>
        <w:t xml:space="preserve"> </w:t>
      </w:r>
      <w:r w:rsidR="00625FE2">
        <w:rPr>
          <w:rFonts w:ascii="Traditional Arabic" w:hAnsi="Traditional Arabic" w:cs="Traditional Arabic" w:hint="cs"/>
          <w:sz w:val="32"/>
          <w:szCs w:val="32"/>
          <w:rtl/>
        </w:rPr>
        <w:t>ا</w:t>
      </w:r>
      <w:r w:rsidRPr="00895D24">
        <w:rPr>
          <w:rFonts w:ascii="Traditional Arabic" w:hAnsi="Traditional Arabic" w:cs="Traditional Arabic"/>
          <w:sz w:val="32"/>
          <w:szCs w:val="32"/>
          <w:rtl/>
        </w:rPr>
        <w:t>لشاطبي</w:t>
      </w:r>
      <w:r w:rsidR="00625FE2">
        <w:rPr>
          <w:rFonts w:ascii="Traditional Arabic" w:hAnsi="Traditional Arabic" w:cs="Traditional Arabic" w:hint="cs"/>
          <w:sz w:val="32"/>
          <w:szCs w:val="32"/>
          <w:rtl/>
        </w:rPr>
        <w:t>، دار ابن عفان الطبعة الأولى 1417هـ.</w:t>
      </w:r>
    </w:p>
    <w:p w:rsidR="00D76A03" w:rsidRPr="00895D24" w:rsidRDefault="00A34B0C" w:rsidP="00625FE2">
      <w:pPr>
        <w:numPr>
          <w:ilvl w:val="0"/>
          <w:numId w:val="10"/>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rPr>
        <w:lastRenderedPageBreak/>
        <w:t xml:space="preserve">المستدرك </w:t>
      </w:r>
      <w:r w:rsidR="00CE2EEF" w:rsidRPr="00895D24">
        <w:rPr>
          <w:rFonts w:ascii="Traditional Arabic" w:hAnsi="Traditional Arabic" w:cs="Traditional Arabic"/>
          <w:sz w:val="32"/>
          <w:szCs w:val="32"/>
          <w:rtl/>
        </w:rPr>
        <w:t>على الصحيحين</w:t>
      </w:r>
      <w:r w:rsidRPr="00895D24">
        <w:rPr>
          <w:rFonts w:ascii="Traditional Arabic" w:hAnsi="Traditional Arabic" w:cs="Traditional Arabic"/>
          <w:sz w:val="32"/>
          <w:szCs w:val="32"/>
          <w:rtl/>
        </w:rPr>
        <w:t xml:space="preserve">، أبو عبد الله الحاكم محمد بن </w:t>
      </w:r>
      <w:r w:rsidR="004E17C3" w:rsidRPr="00895D24">
        <w:rPr>
          <w:rFonts w:ascii="Traditional Arabic" w:hAnsi="Traditional Arabic" w:cs="Traditional Arabic"/>
          <w:sz w:val="32"/>
          <w:szCs w:val="32"/>
          <w:rtl/>
        </w:rPr>
        <w:t>عبد الله</w:t>
      </w:r>
      <w:r w:rsidRPr="00895D24">
        <w:rPr>
          <w:rFonts w:ascii="Traditional Arabic" w:hAnsi="Traditional Arabic" w:cs="Traditional Arabic"/>
          <w:sz w:val="32"/>
          <w:szCs w:val="32"/>
          <w:rtl/>
        </w:rPr>
        <w:t xml:space="preserve"> المتوفى 450ه-تحقيق مصطفى عبد القادر عطا- دار </w:t>
      </w:r>
      <w:r w:rsidR="004E17C3" w:rsidRPr="00895D24">
        <w:rPr>
          <w:rFonts w:ascii="Traditional Arabic" w:hAnsi="Traditional Arabic" w:cs="Traditional Arabic"/>
          <w:sz w:val="32"/>
          <w:szCs w:val="32"/>
          <w:rtl/>
        </w:rPr>
        <w:t>الكتب</w:t>
      </w:r>
      <w:r w:rsidRPr="00895D24">
        <w:rPr>
          <w:rFonts w:ascii="Traditional Arabic" w:hAnsi="Traditional Arabic" w:cs="Traditional Arabic"/>
          <w:sz w:val="32"/>
          <w:szCs w:val="32"/>
          <w:rtl/>
        </w:rPr>
        <w:t xml:space="preserve"> العلمية بيروت- الطبعة الأولى 1990م.</w:t>
      </w:r>
    </w:p>
    <w:p w:rsidR="001431D8" w:rsidRPr="00895D24" w:rsidRDefault="00A34B0C" w:rsidP="004D2179">
      <w:pPr>
        <w:numPr>
          <w:ilvl w:val="0"/>
          <w:numId w:val="10"/>
        </w:numPr>
        <w:autoSpaceDE w:val="0"/>
        <w:autoSpaceDN w:val="0"/>
        <w:adjustRightInd w:val="0"/>
        <w:rPr>
          <w:rFonts w:ascii="Traditional Arabic" w:hAnsi="Traditional Arabic" w:cs="Traditional Arabic"/>
          <w:sz w:val="32"/>
          <w:szCs w:val="32"/>
        </w:rPr>
      </w:pPr>
      <w:r w:rsidRPr="00895D24">
        <w:rPr>
          <w:rFonts w:ascii="Traditional Arabic" w:hAnsi="Traditional Arabic" w:cs="Traditional Arabic"/>
          <w:sz w:val="32"/>
          <w:szCs w:val="32"/>
          <w:rtl/>
        </w:rPr>
        <w:t>نظام الفحص الطبي قبل الزواج الأردني رقم 57 لسنة 2004م.</w:t>
      </w:r>
    </w:p>
    <w:p w:rsidR="00895D24" w:rsidRPr="00895D24" w:rsidRDefault="00895D24" w:rsidP="004D2179">
      <w:pPr>
        <w:pStyle w:val="a7"/>
        <w:numPr>
          <w:ilvl w:val="0"/>
          <w:numId w:val="10"/>
        </w:numPr>
        <w:rPr>
          <w:rFonts w:ascii="Traditional Arabic" w:hAnsi="Traditional Arabic" w:cs="Traditional Arabic"/>
          <w:sz w:val="32"/>
          <w:szCs w:val="32"/>
        </w:rPr>
      </w:pPr>
      <w:r w:rsidRPr="00895D24">
        <w:rPr>
          <w:rFonts w:ascii="Traditional Arabic" w:hAnsi="Traditional Arabic" w:cs="Traditional Arabic"/>
          <w:color w:val="000000"/>
          <w:sz w:val="32"/>
          <w:szCs w:val="32"/>
          <w:rtl/>
        </w:rPr>
        <w:t>نظرة فقهية</w:t>
      </w:r>
      <w:r w:rsidR="00625FE2">
        <w:rPr>
          <w:rFonts w:ascii="Traditional Arabic" w:hAnsi="Traditional Arabic" w:cs="Traditional Arabic" w:hint="cs"/>
          <w:color w:val="000000"/>
          <w:sz w:val="32"/>
          <w:szCs w:val="32"/>
          <w:rtl/>
        </w:rPr>
        <w:t xml:space="preserve"> في</w:t>
      </w:r>
      <w:r w:rsidRPr="00895D24">
        <w:rPr>
          <w:rFonts w:ascii="Traditional Arabic" w:hAnsi="Traditional Arabic" w:cs="Traditional Arabic"/>
          <w:color w:val="000000"/>
          <w:sz w:val="32"/>
          <w:szCs w:val="32"/>
          <w:rtl/>
        </w:rPr>
        <w:t xml:space="preserve"> الإرشاد الجيني، د.ناصـر عبد</w:t>
      </w:r>
      <w:r w:rsidR="00625FE2">
        <w:rPr>
          <w:rFonts w:ascii="Traditional Arabic" w:hAnsi="Traditional Arabic" w:cs="Traditional Arabic" w:hint="cs"/>
          <w:color w:val="000000"/>
          <w:sz w:val="32"/>
          <w:szCs w:val="32"/>
          <w:rtl/>
        </w:rPr>
        <w:t xml:space="preserve"> </w:t>
      </w:r>
      <w:r w:rsidRPr="00895D24">
        <w:rPr>
          <w:rFonts w:ascii="Traditional Arabic" w:hAnsi="Traditional Arabic" w:cs="Traditional Arabic"/>
          <w:color w:val="000000"/>
          <w:sz w:val="32"/>
          <w:szCs w:val="32"/>
          <w:rtl/>
        </w:rPr>
        <w:t xml:space="preserve">الله الميمان، جامعة أم القرى، مكة. </w:t>
      </w:r>
    </w:p>
    <w:p w:rsidR="001431D8" w:rsidRPr="00895D24" w:rsidRDefault="001431D8" w:rsidP="00625FE2">
      <w:pPr>
        <w:pStyle w:val="a7"/>
        <w:numPr>
          <w:ilvl w:val="0"/>
          <w:numId w:val="10"/>
        </w:numPr>
        <w:rPr>
          <w:rFonts w:ascii="Traditional Arabic" w:hAnsi="Traditional Arabic" w:cs="Traditional Arabic"/>
          <w:sz w:val="32"/>
          <w:szCs w:val="32"/>
        </w:rPr>
      </w:pPr>
      <w:r w:rsidRPr="00895D24">
        <w:rPr>
          <w:rFonts w:ascii="Traditional Arabic" w:hAnsi="Traditional Arabic" w:cs="Traditional Arabic"/>
          <w:sz w:val="32"/>
          <w:szCs w:val="32"/>
          <w:rtl/>
        </w:rPr>
        <w:t>الوراثة البشرية الحاضر والمستقبل، د.سامية التمتامي، مركز الأهرام للترجمة والنشر 1996م.</w:t>
      </w:r>
    </w:p>
    <w:p w:rsidR="005D4855" w:rsidRPr="00895D24" w:rsidRDefault="005D4855" w:rsidP="00625FE2">
      <w:pPr>
        <w:pStyle w:val="a7"/>
        <w:numPr>
          <w:ilvl w:val="0"/>
          <w:numId w:val="10"/>
        </w:numPr>
        <w:rPr>
          <w:rFonts w:ascii="Traditional Arabic" w:hAnsi="Traditional Arabic" w:cs="Traditional Arabic"/>
          <w:sz w:val="32"/>
          <w:szCs w:val="32"/>
          <w:rtl/>
        </w:rPr>
      </w:pPr>
      <w:r w:rsidRPr="00895D24">
        <w:rPr>
          <w:rFonts w:ascii="Traditional Arabic" w:hAnsi="Traditional Arabic" w:cs="Traditional Arabic"/>
          <w:sz w:val="32"/>
          <w:szCs w:val="32"/>
          <w:rtl/>
        </w:rPr>
        <w:t xml:space="preserve">الوجيز في </w:t>
      </w:r>
      <w:r w:rsidR="004E17C3" w:rsidRPr="00895D24">
        <w:rPr>
          <w:rFonts w:ascii="Traditional Arabic" w:hAnsi="Traditional Arabic" w:cs="Traditional Arabic"/>
          <w:sz w:val="32"/>
          <w:szCs w:val="32"/>
          <w:rtl/>
        </w:rPr>
        <w:t>إيضاح</w:t>
      </w:r>
      <w:r w:rsidRPr="00895D24">
        <w:rPr>
          <w:rFonts w:ascii="Traditional Arabic" w:hAnsi="Traditional Arabic" w:cs="Traditional Arabic"/>
          <w:sz w:val="32"/>
          <w:szCs w:val="32"/>
          <w:rtl/>
        </w:rPr>
        <w:t xml:space="preserve"> قواعد الفقه الكلية، محمد صدقي بن</w:t>
      </w:r>
      <w:r w:rsidR="00625FE2">
        <w:rPr>
          <w:rFonts w:ascii="Traditional Arabic" w:hAnsi="Traditional Arabic" w:cs="Traditional Arabic"/>
          <w:sz w:val="32"/>
          <w:szCs w:val="32"/>
          <w:rtl/>
        </w:rPr>
        <w:t xml:space="preserve"> احمد الغزي، مؤسسة الرسالة2014م</w:t>
      </w:r>
      <w:r w:rsidRPr="00895D24">
        <w:rPr>
          <w:rFonts w:ascii="Traditional Arabic" w:hAnsi="Traditional Arabic" w:cs="Traditional Arabic"/>
          <w:sz w:val="32"/>
          <w:szCs w:val="32"/>
          <w:rtl/>
        </w:rPr>
        <w:t>.</w:t>
      </w:r>
    </w:p>
    <w:sectPr w:rsidR="005D4855" w:rsidRPr="00895D24" w:rsidSect="001241A5">
      <w:headerReference w:type="default" r:id="rId9"/>
      <w:footerReference w:type="even" r:id="rId10"/>
      <w:footerReference w:type="default" r:id="rId11"/>
      <w:footnotePr>
        <w:numRestart w:val="eachPage"/>
      </w:footnotePr>
      <w:type w:val="continuous"/>
      <w:pgSz w:w="11906" w:h="16838"/>
      <w:pgMar w:top="1797" w:right="1106" w:bottom="1440" w:left="1080"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D9C" w:rsidRDefault="00D85D9C">
      <w:r>
        <w:separator/>
      </w:r>
    </w:p>
  </w:endnote>
  <w:endnote w:type="continuationSeparator" w:id="1">
    <w:p w:rsidR="00D85D9C" w:rsidRDefault="00D85D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7CC" w:rsidRDefault="005C3BAE" w:rsidP="00A75B06">
    <w:pPr>
      <w:pStyle w:val="a4"/>
      <w:framePr w:wrap="around" w:vAnchor="text" w:hAnchor="text" w:xAlign="center" w:y="1"/>
      <w:rPr>
        <w:rStyle w:val="a5"/>
      </w:rPr>
    </w:pPr>
    <w:r>
      <w:rPr>
        <w:rStyle w:val="a5"/>
        <w:rtl/>
      </w:rPr>
      <w:fldChar w:fldCharType="begin"/>
    </w:r>
    <w:r w:rsidR="00B727CC">
      <w:rPr>
        <w:rStyle w:val="a5"/>
      </w:rPr>
      <w:instrText xml:space="preserve">PAGE  </w:instrText>
    </w:r>
    <w:r>
      <w:rPr>
        <w:rStyle w:val="a5"/>
        <w:rtl/>
      </w:rPr>
      <w:fldChar w:fldCharType="end"/>
    </w:r>
  </w:p>
  <w:p w:rsidR="00B727CC" w:rsidRDefault="00B727C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7CC" w:rsidRDefault="005C3BAE" w:rsidP="00A75B06">
    <w:pPr>
      <w:pStyle w:val="a4"/>
      <w:framePr w:wrap="around" w:vAnchor="text" w:hAnchor="text" w:xAlign="center" w:y="1"/>
      <w:rPr>
        <w:rStyle w:val="a5"/>
      </w:rPr>
    </w:pPr>
    <w:r>
      <w:rPr>
        <w:rStyle w:val="a5"/>
        <w:rtl/>
      </w:rPr>
      <w:fldChar w:fldCharType="begin"/>
    </w:r>
    <w:r w:rsidR="00B727CC">
      <w:rPr>
        <w:rStyle w:val="a5"/>
      </w:rPr>
      <w:instrText xml:space="preserve">PAGE  </w:instrText>
    </w:r>
    <w:r>
      <w:rPr>
        <w:rStyle w:val="a5"/>
        <w:rtl/>
      </w:rPr>
      <w:fldChar w:fldCharType="separate"/>
    </w:r>
    <w:r w:rsidR="002451E8">
      <w:rPr>
        <w:rStyle w:val="a5"/>
        <w:noProof/>
        <w:rtl/>
      </w:rPr>
      <w:t>26</w:t>
    </w:r>
    <w:r>
      <w:rPr>
        <w:rStyle w:val="a5"/>
        <w:rtl/>
      </w:rPr>
      <w:fldChar w:fldCharType="end"/>
    </w:r>
  </w:p>
  <w:p w:rsidR="00B727CC" w:rsidRDefault="00B727C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D9C" w:rsidRDefault="00D85D9C">
      <w:r>
        <w:separator/>
      </w:r>
    </w:p>
  </w:footnote>
  <w:footnote w:type="continuationSeparator" w:id="1">
    <w:p w:rsidR="00D85D9C" w:rsidRDefault="00D85D9C">
      <w:r>
        <w:continuationSeparator/>
      </w:r>
    </w:p>
  </w:footnote>
  <w:footnote w:id="2">
    <w:p w:rsidR="00B727CC" w:rsidRPr="008C1821" w:rsidRDefault="00B727CC">
      <w:pPr>
        <w:pStyle w:val="a7"/>
        <w:rPr>
          <w:vertAlign w:val="superscript"/>
        </w:rPr>
      </w:pPr>
      <w:r w:rsidRPr="008C1821">
        <w:rPr>
          <w:rStyle w:val="a8"/>
        </w:rPr>
        <w:footnoteRef/>
      </w:r>
      <w:r w:rsidRPr="008C1821">
        <w:rPr>
          <w:rFonts w:hint="cs"/>
          <w:vertAlign w:val="superscript"/>
          <w:rtl/>
        </w:rPr>
        <w:t>/</w:t>
      </w:r>
      <w:r w:rsidRPr="008C1821">
        <w:rPr>
          <w:vertAlign w:val="superscript"/>
          <w:rtl/>
        </w:rPr>
        <w:t xml:space="preserve"> </w:t>
      </w:r>
      <w:r w:rsidRPr="008C1821">
        <w:rPr>
          <w:rFonts w:hint="cs"/>
          <w:vertAlign w:val="superscript"/>
          <w:rtl/>
        </w:rPr>
        <w:t>مختار الصحاح للرازي مادة ( نظم )،</w:t>
      </w:r>
      <w:r w:rsidRPr="008C1821">
        <w:rPr>
          <w:vertAlign w:val="superscript"/>
          <w:rtl/>
        </w:rPr>
        <w:t xml:space="preserve"> زين الدين أبو </w:t>
      </w:r>
      <w:r w:rsidRPr="008C1821">
        <w:rPr>
          <w:rFonts w:hint="cs"/>
          <w:vertAlign w:val="superscript"/>
          <w:rtl/>
        </w:rPr>
        <w:t>عبد الل</w:t>
      </w:r>
      <w:r w:rsidRPr="008C1821">
        <w:rPr>
          <w:rFonts w:hint="eastAsia"/>
          <w:vertAlign w:val="superscript"/>
          <w:rtl/>
        </w:rPr>
        <w:t>ه</w:t>
      </w:r>
      <w:r w:rsidRPr="008C1821">
        <w:rPr>
          <w:vertAlign w:val="superscript"/>
          <w:rtl/>
        </w:rPr>
        <w:t xml:space="preserve"> محمد بن </w:t>
      </w:r>
      <w:r w:rsidRPr="008C1821">
        <w:rPr>
          <w:rFonts w:hint="cs"/>
          <w:vertAlign w:val="superscript"/>
          <w:rtl/>
        </w:rPr>
        <w:t>أبي</w:t>
      </w:r>
      <w:r w:rsidRPr="008C1821">
        <w:rPr>
          <w:vertAlign w:val="superscript"/>
          <w:rtl/>
        </w:rPr>
        <w:t xml:space="preserve"> بكر الرازي المتوفى 666ه</w:t>
      </w:r>
      <w:r w:rsidRPr="008C1821">
        <w:rPr>
          <w:rFonts w:hint="cs"/>
          <w:vertAlign w:val="superscript"/>
          <w:rtl/>
        </w:rPr>
        <w:t>ـ</w:t>
      </w:r>
      <w:r w:rsidRPr="008C1821">
        <w:rPr>
          <w:vertAlign w:val="superscript"/>
          <w:rtl/>
        </w:rPr>
        <w:t>- تحقيق يوسف الشيخ محمد- المكتبة العصرية بيروت – الطبعة الخامسة 1999م</w:t>
      </w:r>
      <w:r w:rsidRPr="008C1821">
        <w:rPr>
          <w:rFonts w:hint="cs"/>
          <w:vertAlign w:val="superscript"/>
          <w:rtl/>
        </w:rPr>
        <w:t xml:space="preserve"> ص59</w:t>
      </w:r>
      <w:r w:rsidRPr="008C1821">
        <w:rPr>
          <w:vertAlign w:val="superscript"/>
          <w:rtl/>
        </w:rPr>
        <w:t>.</w:t>
      </w:r>
    </w:p>
  </w:footnote>
  <w:footnote w:id="3">
    <w:p w:rsidR="00B727CC" w:rsidRPr="008C1821" w:rsidRDefault="00B727CC" w:rsidP="00F1447E">
      <w:pPr>
        <w:pStyle w:val="a7"/>
        <w:rPr>
          <w:vertAlign w:val="superscript"/>
        </w:rPr>
      </w:pPr>
      <w:r w:rsidRPr="008C1821">
        <w:rPr>
          <w:rStyle w:val="a8"/>
        </w:rPr>
        <w:footnoteRef/>
      </w:r>
      <w:r w:rsidRPr="008C1821">
        <w:rPr>
          <w:rFonts w:hint="cs"/>
          <w:vertAlign w:val="superscript"/>
          <w:rtl/>
        </w:rPr>
        <w:t>/ لسان العرب لابن منظور مادة (فحص)</w:t>
      </w:r>
      <w:r w:rsidRPr="008C1821">
        <w:rPr>
          <w:vertAlign w:val="superscript"/>
          <w:rtl/>
        </w:rPr>
        <w:t xml:space="preserve">  محمد بن مكرم بن على بن من</w:t>
      </w:r>
      <w:r w:rsidRPr="008C1821">
        <w:rPr>
          <w:rFonts w:hint="cs"/>
          <w:vertAlign w:val="superscript"/>
          <w:rtl/>
        </w:rPr>
        <w:t>ظ</w:t>
      </w:r>
      <w:r w:rsidRPr="008C1821">
        <w:rPr>
          <w:vertAlign w:val="superscript"/>
          <w:rtl/>
        </w:rPr>
        <w:t>ور المتوفى 711ه</w:t>
      </w:r>
      <w:r w:rsidRPr="008C1821">
        <w:rPr>
          <w:rFonts w:hint="cs"/>
          <w:vertAlign w:val="superscript"/>
          <w:rtl/>
        </w:rPr>
        <w:t>ـ</w:t>
      </w:r>
      <w:r w:rsidRPr="008C1821">
        <w:rPr>
          <w:vertAlign w:val="superscript"/>
          <w:rtl/>
        </w:rPr>
        <w:t>- دار صادر بيروت – الطبعة الثالثة 1414ه</w:t>
      </w:r>
      <w:r w:rsidRPr="008C1821">
        <w:rPr>
          <w:rFonts w:hint="cs"/>
          <w:vertAlign w:val="superscript"/>
          <w:rtl/>
        </w:rPr>
        <w:t>ـ</w:t>
      </w:r>
      <w:r w:rsidRPr="008C1821">
        <w:rPr>
          <w:vertAlign w:val="superscript"/>
          <w:rtl/>
        </w:rPr>
        <w:t>.</w:t>
      </w:r>
    </w:p>
  </w:footnote>
  <w:footnote w:id="4">
    <w:p w:rsidR="00B727CC" w:rsidRPr="006F5B60" w:rsidRDefault="00B727CC">
      <w:pPr>
        <w:pStyle w:val="a7"/>
        <w:rPr>
          <w:vertAlign w:val="superscript"/>
        </w:rPr>
      </w:pPr>
      <w:r w:rsidRPr="006F5B60">
        <w:rPr>
          <w:vertAlign w:val="superscript"/>
        </w:rPr>
        <w:t>\</w:t>
      </w:r>
      <w:r w:rsidRPr="006F5B60">
        <w:rPr>
          <w:rStyle w:val="a8"/>
        </w:rPr>
        <w:footnoteRef/>
      </w:r>
      <w:r w:rsidRPr="006F5B60">
        <w:rPr>
          <w:vertAlign w:val="superscript"/>
          <w:rtl/>
        </w:rPr>
        <w:t xml:space="preserve"> </w:t>
      </w:r>
      <w:r w:rsidRPr="006F5B60">
        <w:rPr>
          <w:rFonts w:hint="cs"/>
          <w:vertAlign w:val="superscript"/>
          <w:rtl/>
        </w:rPr>
        <w:t>الفحص الطبي قبل الزواج، د.عبد الفتاح أحمد أبو كيله- الطبعة الأولى- دار الفكر الجامعي، الإسكندرية، 2008م ص7</w:t>
      </w:r>
    </w:p>
  </w:footnote>
  <w:footnote w:id="5">
    <w:p w:rsidR="00B727CC" w:rsidRPr="006F5B60" w:rsidRDefault="00B727CC" w:rsidP="00F1447E">
      <w:pPr>
        <w:pStyle w:val="a7"/>
        <w:rPr>
          <w:vertAlign w:val="superscript"/>
        </w:rPr>
      </w:pPr>
      <w:r w:rsidRPr="006F5B60">
        <w:rPr>
          <w:rStyle w:val="a8"/>
        </w:rPr>
        <w:footnoteRef/>
      </w:r>
      <w:r w:rsidRPr="006F5B60">
        <w:rPr>
          <w:rFonts w:hint="cs"/>
          <w:vertAlign w:val="superscript"/>
          <w:rtl/>
        </w:rPr>
        <w:t xml:space="preserve">/ الفحص الطبي قبل الزواج </w:t>
      </w:r>
      <w:r w:rsidRPr="006F5B60">
        <w:rPr>
          <w:vertAlign w:val="superscript"/>
          <w:rtl/>
        </w:rPr>
        <w:t>–</w:t>
      </w:r>
      <w:r w:rsidRPr="006F5B60">
        <w:rPr>
          <w:rFonts w:hint="cs"/>
          <w:vertAlign w:val="superscript"/>
          <w:rtl/>
        </w:rPr>
        <w:t xml:space="preserve"> د.علي محي الدين القره داغي صــ 3</w:t>
      </w:r>
      <w:r w:rsidRPr="006F5B60">
        <w:rPr>
          <w:vertAlign w:val="superscript"/>
          <w:rtl/>
        </w:rPr>
        <w:t xml:space="preserve"> منشور في الموقع الالكتروني </w:t>
      </w:r>
      <w:r w:rsidRPr="006F5B60">
        <w:rPr>
          <w:vertAlign w:val="superscript"/>
        </w:rPr>
        <w:t>https/www.e.cpg</w:t>
      </w:r>
      <w:r w:rsidRPr="006F5B60">
        <w:rPr>
          <w:rFonts w:hint="cs"/>
          <w:vertAlign w:val="superscript"/>
          <w:rtl/>
        </w:rPr>
        <w:t xml:space="preserve"> بحث مقدم </w:t>
      </w:r>
      <w:r>
        <w:rPr>
          <w:rFonts w:hint="cs"/>
          <w:vertAlign w:val="superscript"/>
          <w:rtl/>
        </w:rPr>
        <w:t xml:space="preserve">إلى </w:t>
      </w:r>
      <w:r w:rsidRPr="006F5B60">
        <w:rPr>
          <w:rFonts w:hint="cs"/>
          <w:vertAlign w:val="superscript"/>
          <w:rtl/>
        </w:rPr>
        <w:t>ندوة الوراثة بالإمارات</w:t>
      </w:r>
      <w:r>
        <w:rPr>
          <w:rFonts w:hint="cs"/>
          <w:vertAlign w:val="superscript"/>
          <w:rtl/>
        </w:rPr>
        <w:t xml:space="preserve"> ص3</w:t>
      </w:r>
      <w:r w:rsidRPr="006F5B60">
        <w:rPr>
          <w:rFonts w:hint="cs"/>
          <w:vertAlign w:val="superscript"/>
          <w:rtl/>
        </w:rPr>
        <w:t>.</w:t>
      </w:r>
    </w:p>
  </w:footnote>
  <w:footnote w:id="6">
    <w:p w:rsidR="00B727CC" w:rsidRPr="006F5B60" w:rsidRDefault="00B727CC">
      <w:pPr>
        <w:pStyle w:val="a7"/>
        <w:rPr>
          <w:vertAlign w:val="superscript"/>
        </w:rPr>
      </w:pPr>
      <w:r w:rsidRPr="006F5B60">
        <w:rPr>
          <w:rStyle w:val="a8"/>
        </w:rPr>
        <w:footnoteRef/>
      </w:r>
      <w:r w:rsidRPr="006F5B60">
        <w:rPr>
          <w:rFonts w:hint="cs"/>
          <w:vertAlign w:val="superscript"/>
          <w:rtl/>
        </w:rPr>
        <w:t>/ الفحص الطبي قبل الزواج، د.عبد الحميد القضاة اختصاصي تشخيص الأمراض الجرثومية والأمصال، جمعية العفاف الخيرية 2008م ص11.</w:t>
      </w:r>
    </w:p>
  </w:footnote>
  <w:footnote w:id="7">
    <w:p w:rsidR="00B727CC" w:rsidRPr="006F5B60" w:rsidRDefault="00B727CC">
      <w:pPr>
        <w:pStyle w:val="a7"/>
        <w:rPr>
          <w:vertAlign w:val="subscript"/>
        </w:rPr>
      </w:pPr>
      <w:r w:rsidRPr="006F5B60">
        <w:rPr>
          <w:rStyle w:val="a8"/>
          <w:vertAlign w:val="subscript"/>
        </w:rPr>
        <w:footnoteRef/>
      </w:r>
      <w:r w:rsidRPr="006F5B60">
        <w:rPr>
          <w:rFonts w:hint="cs"/>
          <w:vertAlign w:val="subscript"/>
          <w:rtl/>
        </w:rPr>
        <w:t xml:space="preserve">/ انيميا الفول: مرض وراثي تم اكتشافه عام 1956م، وهو أحد أمراض فقر الدم (الموسوعة الطبية الحديثة) منشورة في الموقع الإلكتروني </w:t>
      </w:r>
      <w:r w:rsidRPr="006F5B60">
        <w:rPr>
          <w:vertAlign w:val="subscript"/>
        </w:rPr>
        <w:t>https\www.google.com</w:t>
      </w:r>
    </w:p>
  </w:footnote>
  <w:footnote w:id="8">
    <w:p w:rsidR="00B727CC" w:rsidRPr="006F5B60" w:rsidRDefault="00B727CC" w:rsidP="00532D4E">
      <w:pPr>
        <w:pStyle w:val="a7"/>
        <w:rPr>
          <w:vertAlign w:val="subscript"/>
        </w:rPr>
      </w:pPr>
      <w:r w:rsidRPr="006F5B60">
        <w:rPr>
          <w:rStyle w:val="a8"/>
          <w:vertAlign w:val="subscript"/>
        </w:rPr>
        <w:footnoteRef/>
      </w:r>
      <w:r w:rsidRPr="006F5B60">
        <w:rPr>
          <w:rFonts w:hint="cs"/>
          <w:vertAlign w:val="subscript"/>
          <w:rtl/>
        </w:rPr>
        <w:t>/ الفحص الطبي قبل الزواج، د.يوسف عبد الله التركي، كلية الطب، جامعة الملك سعود أستاذ طب الأسرة- بحث متقدم لمؤتمر الهندسة الوراثية بالإمارات 2002م 2/570 والموسوعة الطبية الفقهية، احمد محمد كنعان دار النفائس الأردن ص763.</w:t>
      </w:r>
    </w:p>
  </w:footnote>
  <w:footnote w:id="9">
    <w:p w:rsidR="00B727CC" w:rsidRPr="006F5B60" w:rsidRDefault="00B727CC">
      <w:pPr>
        <w:pStyle w:val="a7"/>
        <w:rPr>
          <w:vertAlign w:val="subscript"/>
        </w:rPr>
      </w:pPr>
      <w:r w:rsidRPr="006F5B60">
        <w:rPr>
          <w:rStyle w:val="a8"/>
          <w:vertAlign w:val="subscript"/>
        </w:rPr>
        <w:footnoteRef/>
      </w:r>
      <w:r w:rsidRPr="006F5B60">
        <w:rPr>
          <w:rFonts w:hint="cs"/>
          <w:vertAlign w:val="subscript"/>
          <w:rtl/>
        </w:rPr>
        <w:t xml:space="preserve">/ </w:t>
      </w:r>
      <w:r w:rsidRPr="006F5B60">
        <w:rPr>
          <w:vertAlign w:val="subscript"/>
          <w:rtl/>
        </w:rPr>
        <w:t xml:space="preserve">الفحص الطبي قبل الزواج – د.هناء فاخوري منشور بالموقع الالكتروني </w:t>
      </w:r>
      <w:r w:rsidRPr="006F5B60">
        <w:rPr>
          <w:vertAlign w:val="subscript"/>
        </w:rPr>
        <w:t>ngha.med.sa</w:t>
      </w:r>
    </w:p>
  </w:footnote>
  <w:footnote w:id="10">
    <w:p w:rsidR="00B727CC" w:rsidRPr="00DA28BF" w:rsidRDefault="00B727CC" w:rsidP="001A7F58">
      <w:pPr>
        <w:pStyle w:val="a7"/>
        <w:rPr>
          <w:vertAlign w:val="superscript"/>
        </w:rPr>
      </w:pPr>
      <w:r w:rsidRPr="00DA28BF">
        <w:rPr>
          <w:rStyle w:val="a8"/>
        </w:rPr>
        <w:footnoteRef/>
      </w:r>
      <w:r w:rsidRPr="00DA28BF">
        <w:rPr>
          <w:rFonts w:hint="cs"/>
          <w:vertAlign w:val="superscript"/>
          <w:rtl/>
        </w:rPr>
        <w:t>/ الجنين المشوه والأمراض الوراثية، د.محمد علي البار، دار القلم جدة، الطبعة الأولى 1997م ص366.</w:t>
      </w:r>
    </w:p>
  </w:footnote>
  <w:footnote w:id="11">
    <w:p w:rsidR="00B727CC" w:rsidRPr="00DA28BF" w:rsidRDefault="00B727CC">
      <w:pPr>
        <w:pStyle w:val="a7"/>
        <w:rPr>
          <w:vertAlign w:val="superscript"/>
        </w:rPr>
      </w:pPr>
      <w:r w:rsidRPr="00DA28BF">
        <w:rPr>
          <w:rStyle w:val="a8"/>
        </w:rPr>
        <w:footnoteRef/>
      </w:r>
      <w:r w:rsidRPr="00DA28BF">
        <w:rPr>
          <w:rFonts w:hint="cs"/>
          <w:vertAlign w:val="superscript"/>
          <w:rtl/>
        </w:rPr>
        <w:t>/ حكم الكشف الإجباري عن الأمراض الوراثية، د.محمد عبد الغفار الشريف، كتاب ندوة الوراثة بجامعة الإمارات 2/971.</w:t>
      </w:r>
    </w:p>
  </w:footnote>
  <w:footnote w:id="12">
    <w:p w:rsidR="00B727CC" w:rsidRPr="00DA28BF" w:rsidRDefault="00B727CC">
      <w:pPr>
        <w:pStyle w:val="a7"/>
        <w:rPr>
          <w:vertAlign w:val="superscript"/>
        </w:rPr>
      </w:pPr>
      <w:r w:rsidRPr="00DA28BF">
        <w:rPr>
          <w:rStyle w:val="a8"/>
        </w:rPr>
        <w:footnoteRef/>
      </w:r>
      <w:r w:rsidRPr="00DA28BF">
        <w:rPr>
          <w:rFonts w:hint="cs"/>
          <w:vertAlign w:val="superscript"/>
          <w:rtl/>
        </w:rPr>
        <w:t>/  الكشف الطبي قبل الزواج والفحوص الطبية المطلوبة، بحث متقدم لمؤتمر الهندسة الوراثية بين الشريعة والقانون جامعة الإمارات 2/864.</w:t>
      </w:r>
    </w:p>
  </w:footnote>
  <w:footnote w:id="13">
    <w:p w:rsidR="00B727CC" w:rsidRPr="00DA28BF" w:rsidRDefault="00B727CC">
      <w:pPr>
        <w:pStyle w:val="a7"/>
        <w:rPr>
          <w:vertAlign w:val="superscript"/>
        </w:rPr>
      </w:pPr>
      <w:r w:rsidRPr="00DA28BF">
        <w:rPr>
          <w:rStyle w:val="a8"/>
        </w:rPr>
        <w:footnoteRef/>
      </w:r>
      <w:r w:rsidRPr="00DA28BF">
        <w:rPr>
          <w:rFonts w:hint="cs"/>
          <w:vertAlign w:val="superscript"/>
          <w:rtl/>
        </w:rPr>
        <w:t>/ مدى مشروعية الإلزام بالفحص الطبي قبل الزواج</w:t>
      </w:r>
      <w:r w:rsidRPr="00DA28BF">
        <w:rPr>
          <w:vertAlign w:val="superscript"/>
          <w:rtl/>
        </w:rPr>
        <w:t>–</w:t>
      </w:r>
      <w:r w:rsidRPr="00DA28BF">
        <w:rPr>
          <w:rFonts w:hint="cs"/>
          <w:vertAlign w:val="superscript"/>
          <w:rtl/>
        </w:rPr>
        <w:t xml:space="preserve"> دراسة مقارنة </w:t>
      </w:r>
      <w:r w:rsidRPr="00DA28BF">
        <w:rPr>
          <w:vertAlign w:val="superscript"/>
          <w:rtl/>
        </w:rPr>
        <w:t>–</w:t>
      </w:r>
      <w:r w:rsidRPr="00DA28BF">
        <w:rPr>
          <w:rFonts w:hint="cs"/>
          <w:vertAlign w:val="superscript"/>
          <w:rtl/>
        </w:rPr>
        <w:t xml:space="preserve"> د.حسن صلاح الصغير عبد الله</w:t>
      </w:r>
      <w:r w:rsidRPr="00DA28BF">
        <w:rPr>
          <w:vertAlign w:val="superscript"/>
          <w:rtl/>
        </w:rPr>
        <w:t>–</w:t>
      </w:r>
      <w:r w:rsidRPr="00DA28BF">
        <w:rPr>
          <w:rFonts w:hint="cs"/>
          <w:vertAlign w:val="superscript"/>
          <w:rtl/>
        </w:rPr>
        <w:t xml:space="preserve"> جامعة الأزهر</w:t>
      </w:r>
      <w:r w:rsidRPr="00DA28BF">
        <w:rPr>
          <w:vertAlign w:val="superscript"/>
          <w:rtl/>
        </w:rPr>
        <w:t>–</w:t>
      </w:r>
      <w:r w:rsidRPr="00DA28BF">
        <w:rPr>
          <w:rFonts w:hint="cs"/>
          <w:vertAlign w:val="superscript"/>
          <w:rtl/>
        </w:rPr>
        <w:t xml:space="preserve"> دار الجامعة الجديدة 2007م صـ20.</w:t>
      </w:r>
    </w:p>
  </w:footnote>
  <w:footnote w:id="14">
    <w:p w:rsidR="00B727CC" w:rsidRPr="0028467E" w:rsidRDefault="00B727CC" w:rsidP="007879FD">
      <w:pPr>
        <w:pStyle w:val="a7"/>
        <w:rPr>
          <w:vertAlign w:val="superscript"/>
        </w:rPr>
      </w:pPr>
      <w:r w:rsidRPr="0028467E">
        <w:rPr>
          <w:rStyle w:val="a8"/>
        </w:rPr>
        <w:footnoteRef/>
      </w:r>
      <w:r w:rsidRPr="0028467E">
        <w:rPr>
          <w:rFonts w:hint="cs"/>
          <w:vertAlign w:val="superscript"/>
          <w:rtl/>
        </w:rPr>
        <w:t>/ الوراثة البشرية الحاضر والمستقبل، د.سامية التمتامي، مركز ال</w:t>
      </w:r>
      <w:r>
        <w:rPr>
          <w:rFonts w:hint="cs"/>
          <w:vertAlign w:val="superscript"/>
          <w:rtl/>
        </w:rPr>
        <w:t>أهرام للترجمة والنشر 1996م ص925، و</w:t>
      </w:r>
      <w:r w:rsidRPr="0028467E">
        <w:rPr>
          <w:rFonts w:hint="cs"/>
          <w:vertAlign w:val="superscript"/>
          <w:rtl/>
        </w:rPr>
        <w:t>الفحص الطبي قبل الزواج</w:t>
      </w:r>
      <w:r w:rsidRPr="0028467E">
        <w:rPr>
          <w:vertAlign w:val="superscript"/>
          <w:rtl/>
        </w:rPr>
        <w:t>–</w:t>
      </w:r>
      <w:r w:rsidRPr="0028467E">
        <w:rPr>
          <w:rFonts w:hint="cs"/>
          <w:vertAlign w:val="superscript"/>
          <w:rtl/>
        </w:rPr>
        <w:t xml:space="preserve"> دراسة شرعية قانونية تطبيقية </w:t>
      </w:r>
      <w:r w:rsidRPr="0028467E">
        <w:rPr>
          <w:vertAlign w:val="superscript"/>
          <w:rtl/>
        </w:rPr>
        <w:t>–</w:t>
      </w:r>
      <w:r w:rsidRPr="0028467E">
        <w:rPr>
          <w:rFonts w:hint="cs"/>
          <w:vertAlign w:val="superscript"/>
          <w:rtl/>
        </w:rPr>
        <w:t xml:space="preserve"> صفوان محمد عضيبات </w:t>
      </w:r>
      <w:r w:rsidRPr="0028467E">
        <w:rPr>
          <w:vertAlign w:val="superscript"/>
          <w:rtl/>
        </w:rPr>
        <w:t>–</w:t>
      </w:r>
      <w:r>
        <w:rPr>
          <w:rFonts w:hint="cs"/>
          <w:vertAlign w:val="superscript"/>
          <w:rtl/>
        </w:rPr>
        <w:t xml:space="preserve"> الأردن 2004م صـ60.</w:t>
      </w:r>
      <w:r w:rsidRPr="0028467E">
        <w:rPr>
          <w:rFonts w:hint="cs"/>
          <w:vertAlign w:val="superscript"/>
          <w:rtl/>
        </w:rPr>
        <w:t xml:space="preserve"> </w:t>
      </w:r>
    </w:p>
  </w:footnote>
  <w:footnote w:id="15">
    <w:p w:rsidR="00B727CC" w:rsidRPr="0028467E" w:rsidRDefault="00B727CC" w:rsidP="00DA28BF">
      <w:pPr>
        <w:pStyle w:val="a7"/>
        <w:rPr>
          <w:vertAlign w:val="superscript"/>
        </w:rPr>
      </w:pPr>
      <w:r w:rsidRPr="0028467E">
        <w:rPr>
          <w:rStyle w:val="a8"/>
        </w:rPr>
        <w:footnoteRef/>
      </w:r>
      <w:r w:rsidRPr="0028467E">
        <w:rPr>
          <w:rFonts w:hint="cs"/>
          <w:vertAlign w:val="superscript"/>
          <w:rtl/>
        </w:rPr>
        <w:t>/ مستجدات فقهية في قضايا الزواج والطلاق، د.أسامة  الأشقر، ص91.</w:t>
      </w:r>
    </w:p>
  </w:footnote>
  <w:footnote w:id="16">
    <w:p w:rsidR="00B727CC" w:rsidRPr="0028467E" w:rsidRDefault="00B727CC" w:rsidP="00E54DD1">
      <w:pPr>
        <w:pStyle w:val="a7"/>
        <w:tabs>
          <w:tab w:val="left" w:pos="364"/>
          <w:tab w:val="left" w:pos="506"/>
          <w:tab w:val="left" w:pos="648"/>
        </w:tabs>
        <w:rPr>
          <w:vertAlign w:val="superscript"/>
        </w:rPr>
      </w:pPr>
      <w:r w:rsidRPr="0028467E">
        <w:rPr>
          <w:rStyle w:val="a8"/>
        </w:rPr>
        <w:footnoteRef/>
      </w:r>
      <w:r w:rsidRPr="0028467E">
        <w:rPr>
          <w:rFonts w:hint="cs"/>
          <w:vertAlign w:val="superscript"/>
          <w:rtl/>
        </w:rPr>
        <w:t>/ الأمراض الوراثية: حقيقتها وأحكامها في الفقه الإسلامي، هيلة بنت عبد الرحمن اليابس، دار كنوز اشبيليا السعودية 2012م ص47.</w:t>
      </w:r>
    </w:p>
  </w:footnote>
  <w:footnote w:id="17">
    <w:p w:rsidR="00B727CC" w:rsidRPr="00DB71B2" w:rsidRDefault="00B727CC" w:rsidP="00DB71B2">
      <w:pPr>
        <w:pStyle w:val="a7"/>
      </w:pPr>
      <w:r w:rsidRPr="00DB71B2">
        <w:rPr>
          <w:rStyle w:val="a8"/>
          <w:vertAlign w:val="baseline"/>
        </w:rPr>
        <w:footnoteRef/>
      </w:r>
      <w:r w:rsidRPr="00DB71B2">
        <w:rPr>
          <w:rtl/>
        </w:rPr>
        <w:t xml:space="preserve"> </w:t>
      </w:r>
      <w:r>
        <w:rPr>
          <w:rFonts w:hint="cs"/>
          <w:rtl/>
        </w:rPr>
        <w:t>/</w:t>
      </w:r>
      <w:r w:rsidRPr="007879FD">
        <w:rPr>
          <w:rFonts w:hint="cs"/>
          <w:rtl/>
        </w:rPr>
        <w:t xml:space="preserve"> </w:t>
      </w:r>
      <w:r w:rsidRPr="007879FD">
        <w:rPr>
          <w:rFonts w:ascii="Verdana" w:hAnsi="Verdana" w:hint="cs"/>
          <w:color w:val="000000"/>
          <w:rtl/>
        </w:rPr>
        <w:t xml:space="preserve">ندوة </w:t>
      </w:r>
      <w:r w:rsidRPr="007879FD">
        <w:rPr>
          <w:rFonts w:ascii="Verdana" w:hAnsi="Verdana"/>
          <w:color w:val="000000"/>
          <w:rtl/>
        </w:rPr>
        <w:t>الوراثة والهندسة الوراثية 2 / 781، 821، 956</w:t>
      </w:r>
      <w:r w:rsidRPr="007879FD">
        <w:rPr>
          <w:rFonts w:hint="cs"/>
          <w:rtl/>
        </w:rPr>
        <w:t>، و</w:t>
      </w:r>
      <w:r w:rsidRPr="007879FD">
        <w:rPr>
          <w:rFonts w:ascii="Verdana" w:hAnsi="Verdana"/>
          <w:color w:val="000000"/>
          <w:rtl/>
        </w:rPr>
        <w:t xml:space="preserve">المسؤولية الجسدية في الإسلام </w:t>
      </w:r>
      <w:r w:rsidRPr="007879FD">
        <w:rPr>
          <w:rFonts w:ascii="Verdana" w:hAnsi="Verdana" w:hint="cs"/>
          <w:color w:val="000000"/>
          <w:rtl/>
        </w:rPr>
        <w:t xml:space="preserve">، </w:t>
      </w:r>
      <w:r w:rsidRPr="007879FD">
        <w:rPr>
          <w:rFonts w:ascii="Verdana" w:hAnsi="Verdana"/>
          <w:color w:val="000000"/>
          <w:rtl/>
        </w:rPr>
        <w:t>عبد الله إبراهي</w:t>
      </w:r>
      <w:r w:rsidRPr="007879FD">
        <w:rPr>
          <w:rFonts w:ascii="Verdana" w:hAnsi="Verdana" w:hint="cs"/>
          <w:color w:val="000000"/>
          <w:rtl/>
        </w:rPr>
        <w:t xml:space="preserve">م الطبعة الأولى 1416ه </w:t>
      </w:r>
      <w:r w:rsidRPr="007879FD">
        <w:rPr>
          <w:rFonts w:ascii="Verdana" w:hAnsi="Verdana"/>
          <w:color w:val="000000"/>
          <w:rtl/>
        </w:rPr>
        <w:t>–</w:t>
      </w:r>
      <w:r w:rsidRPr="007879FD">
        <w:rPr>
          <w:rFonts w:ascii="Verdana" w:hAnsi="Verdana" w:hint="cs"/>
          <w:color w:val="000000"/>
          <w:rtl/>
        </w:rPr>
        <w:t xml:space="preserve"> دار ابن حزم بيروت </w:t>
      </w:r>
      <w:r w:rsidRPr="007879FD">
        <w:rPr>
          <w:rFonts w:ascii="Verdana" w:hAnsi="Verdana"/>
          <w:color w:val="000000"/>
          <w:rtl/>
        </w:rPr>
        <w:t xml:space="preserve"> ص 302</w:t>
      </w:r>
      <w:r w:rsidRPr="007879FD">
        <w:rPr>
          <w:rFonts w:hint="cs"/>
          <w:rtl/>
        </w:rPr>
        <w:t xml:space="preserve"> ، و</w:t>
      </w:r>
      <w:r w:rsidRPr="007879FD">
        <w:rPr>
          <w:rFonts w:ascii="Verdana" w:hAnsi="Verdana"/>
          <w:color w:val="000000"/>
          <w:rtl/>
        </w:rPr>
        <w:t xml:space="preserve"> موقف الإسلام من الأمراض الوراثية</w:t>
      </w:r>
      <w:r w:rsidRPr="007879FD">
        <w:rPr>
          <w:rFonts w:ascii="Verdana" w:hAnsi="Verdana" w:hint="cs"/>
          <w:color w:val="000000"/>
          <w:rtl/>
        </w:rPr>
        <w:t>،</w:t>
      </w:r>
      <w:r w:rsidRPr="007879FD">
        <w:rPr>
          <w:rFonts w:ascii="Verdana" w:hAnsi="Verdana"/>
          <w:color w:val="000000"/>
          <w:rtl/>
        </w:rPr>
        <w:t xml:space="preserve"> </w:t>
      </w:r>
      <w:r w:rsidRPr="007879FD">
        <w:rPr>
          <w:rFonts w:hint="cs"/>
          <w:rtl/>
        </w:rPr>
        <w:t xml:space="preserve">، د. محمد شبير </w:t>
      </w:r>
      <w:r w:rsidRPr="007879FD">
        <w:rPr>
          <w:rFonts w:ascii="Verdana" w:hAnsi="Verdana"/>
          <w:color w:val="000000"/>
          <w:rtl/>
        </w:rPr>
        <w:t xml:space="preserve">مجلة الحكمة العدد السادس صفر 1416هـ ص 210 </w:t>
      </w:r>
      <w:r w:rsidRPr="007879FD">
        <w:rPr>
          <w:rFonts w:ascii="Verdana" w:hAnsi="Verdana" w:hint="cs"/>
          <w:color w:val="000000"/>
          <w:rtl/>
        </w:rPr>
        <w:t>و</w:t>
      </w:r>
      <w:r w:rsidRPr="007879FD">
        <w:rPr>
          <w:rFonts w:ascii="Verdana" w:hAnsi="Verdana"/>
          <w:color w:val="000000"/>
          <w:rtl/>
        </w:rPr>
        <w:t>مستجدات فقهية</w:t>
      </w:r>
      <w:r w:rsidRPr="007879FD">
        <w:rPr>
          <w:rFonts w:ascii="Verdana" w:hAnsi="Verdana" w:hint="cs"/>
          <w:color w:val="000000"/>
          <w:rtl/>
        </w:rPr>
        <w:t>، د.</w:t>
      </w:r>
      <w:r w:rsidRPr="007879FD">
        <w:rPr>
          <w:rFonts w:ascii="Verdana" w:hAnsi="Verdana"/>
          <w:color w:val="000000"/>
          <w:rtl/>
        </w:rPr>
        <w:t>أسامة الأشقر ص 92</w:t>
      </w:r>
      <w:r w:rsidRPr="007879FD">
        <w:rPr>
          <w:rFonts w:hint="cs"/>
          <w:rtl/>
        </w:rPr>
        <w:t>،</w:t>
      </w:r>
      <w:r w:rsidRPr="007879FD">
        <w:rPr>
          <w:rFonts w:ascii="Verdana" w:hAnsi="Verdana"/>
          <w:color w:val="000000"/>
          <w:rtl/>
        </w:rPr>
        <w:t xml:space="preserve"> </w:t>
      </w:r>
      <w:r w:rsidRPr="007879FD">
        <w:rPr>
          <w:rFonts w:ascii="Verdana" w:hAnsi="Verdana" w:hint="cs"/>
          <w:color w:val="000000"/>
          <w:rtl/>
        </w:rPr>
        <w:t>و</w:t>
      </w:r>
      <w:r w:rsidRPr="007879FD">
        <w:rPr>
          <w:rFonts w:hint="cs"/>
          <w:rtl/>
        </w:rPr>
        <w:t xml:space="preserve"> مدى مشروعية الإلزام بالفحص الطبي قبل الزواج</w:t>
      </w:r>
      <w:r w:rsidRPr="007879FD">
        <w:rPr>
          <w:rtl/>
        </w:rPr>
        <w:t>–</w:t>
      </w:r>
      <w:r w:rsidRPr="007879FD">
        <w:rPr>
          <w:rFonts w:hint="cs"/>
          <w:rtl/>
        </w:rPr>
        <w:t xml:space="preserve"> د. حسن صلاح صـ5، وإجبارية الإختبار الطبي قبل إبرام عقد الزواج، د.حمداتي ماء العينين ص116 ضمن أبحاث الندوة الفقهية الطبية.</w:t>
      </w:r>
    </w:p>
  </w:footnote>
  <w:footnote w:id="18">
    <w:p w:rsidR="00B727CC" w:rsidRPr="007879FD" w:rsidRDefault="00B727CC" w:rsidP="00DB71B2">
      <w:pPr>
        <w:pStyle w:val="ad"/>
        <w:rPr>
          <w:sz w:val="20"/>
          <w:szCs w:val="20"/>
        </w:rPr>
      </w:pPr>
      <w:r w:rsidRPr="007879FD">
        <w:rPr>
          <w:rStyle w:val="a8"/>
          <w:sz w:val="20"/>
          <w:szCs w:val="20"/>
          <w:vertAlign w:val="baseline"/>
        </w:rPr>
        <w:footnoteRef/>
      </w:r>
      <w:r w:rsidRPr="007879FD">
        <w:rPr>
          <w:sz w:val="20"/>
          <w:szCs w:val="20"/>
          <w:rtl/>
        </w:rPr>
        <w:t xml:space="preserve"> </w:t>
      </w:r>
      <w:r w:rsidRPr="007879FD">
        <w:rPr>
          <w:rFonts w:hint="cs"/>
          <w:sz w:val="20"/>
          <w:szCs w:val="20"/>
          <w:rtl/>
        </w:rPr>
        <w:t>د. محمد الزحيلي: أستاذ فقه يحمل شهادة الدكتوراه في الفقه المقارن من كلية الشريعة والقانون جامعة الأزهر، عميد كلية الشريعة والدراسات الإسلامية بالشارقة سابقاً، له مجموعة من المؤلفات في الفقه واصوله.</w:t>
      </w:r>
    </w:p>
  </w:footnote>
  <w:footnote w:id="19">
    <w:p w:rsidR="00B727CC" w:rsidRPr="007879FD" w:rsidRDefault="00B727CC" w:rsidP="00DB71B2">
      <w:pPr>
        <w:pStyle w:val="ad"/>
        <w:rPr>
          <w:sz w:val="20"/>
          <w:szCs w:val="20"/>
        </w:rPr>
      </w:pPr>
      <w:r w:rsidRPr="007879FD">
        <w:rPr>
          <w:rStyle w:val="a8"/>
          <w:sz w:val="20"/>
          <w:szCs w:val="20"/>
          <w:vertAlign w:val="baseline"/>
        </w:rPr>
        <w:footnoteRef/>
      </w:r>
      <w:r w:rsidRPr="007879FD">
        <w:rPr>
          <w:sz w:val="20"/>
          <w:szCs w:val="20"/>
          <w:rtl/>
        </w:rPr>
        <w:t xml:space="preserve"> </w:t>
      </w:r>
      <w:r w:rsidRPr="007879FD">
        <w:rPr>
          <w:rFonts w:hint="cs"/>
          <w:sz w:val="20"/>
          <w:szCs w:val="20"/>
          <w:rtl/>
        </w:rPr>
        <w:t>د. حمداتي شبيهنا ماء العينين عضو مجمع الفقه الإسلامي، عالم من علماء المغرب العربي له مجموعة من المؤ</w:t>
      </w:r>
      <w:r>
        <w:rPr>
          <w:rFonts w:hint="cs"/>
          <w:sz w:val="20"/>
          <w:szCs w:val="20"/>
          <w:rtl/>
        </w:rPr>
        <w:t>لفات</w:t>
      </w:r>
      <w:r w:rsidRPr="007879FD">
        <w:rPr>
          <w:rFonts w:hint="cs"/>
          <w:sz w:val="20"/>
          <w:szCs w:val="20"/>
          <w:rtl/>
        </w:rPr>
        <w:t>.</w:t>
      </w:r>
    </w:p>
  </w:footnote>
  <w:footnote w:id="20">
    <w:p w:rsidR="00B727CC" w:rsidRPr="007879FD" w:rsidRDefault="00B727CC" w:rsidP="00DB71B2">
      <w:pPr>
        <w:pStyle w:val="ad"/>
        <w:rPr>
          <w:sz w:val="20"/>
          <w:szCs w:val="20"/>
        </w:rPr>
      </w:pPr>
      <w:r w:rsidRPr="007879FD">
        <w:rPr>
          <w:rStyle w:val="a8"/>
          <w:sz w:val="20"/>
          <w:szCs w:val="20"/>
          <w:vertAlign w:val="baseline"/>
        </w:rPr>
        <w:footnoteRef/>
      </w:r>
      <w:r w:rsidRPr="007879FD">
        <w:rPr>
          <w:sz w:val="20"/>
          <w:szCs w:val="20"/>
          <w:rtl/>
        </w:rPr>
        <w:t xml:space="preserve"> </w:t>
      </w:r>
      <w:r w:rsidRPr="007879FD">
        <w:rPr>
          <w:rFonts w:hint="cs"/>
          <w:sz w:val="20"/>
          <w:szCs w:val="20"/>
          <w:rtl/>
        </w:rPr>
        <w:t>د. ناصر عبد الله الميمان: عضو المجمع الفقهي الإسلامي أستاذ الفقه والقواعد الفقهية بجامعة أم القرى مكة، وله مجموعة من المؤلفات.</w:t>
      </w:r>
    </w:p>
  </w:footnote>
  <w:footnote w:id="21">
    <w:p w:rsidR="00B727CC" w:rsidRPr="007879FD" w:rsidRDefault="00B727CC" w:rsidP="007879FD">
      <w:pPr>
        <w:pStyle w:val="ad"/>
        <w:rPr>
          <w:sz w:val="20"/>
          <w:szCs w:val="20"/>
          <w:rtl/>
        </w:rPr>
      </w:pPr>
      <w:r w:rsidRPr="007879FD">
        <w:rPr>
          <w:rStyle w:val="a8"/>
          <w:sz w:val="20"/>
          <w:szCs w:val="20"/>
          <w:vertAlign w:val="baseline"/>
        </w:rPr>
        <w:footnoteRef/>
      </w:r>
      <w:r w:rsidRPr="007879FD">
        <w:rPr>
          <w:sz w:val="20"/>
          <w:szCs w:val="20"/>
          <w:rtl/>
        </w:rPr>
        <w:t xml:space="preserve"> </w:t>
      </w:r>
      <w:r w:rsidRPr="007879FD">
        <w:rPr>
          <w:rFonts w:hint="cs"/>
          <w:sz w:val="20"/>
          <w:szCs w:val="20"/>
          <w:rtl/>
        </w:rPr>
        <w:t>د. محمد عثمان شبير: حاصل على الدكتوراه في الفقه المقارن من جامعة الأزهر عمل أستاذاً في جامعات قطر والأردن والكويت والسعودية، عضو اللجنة العلمية للموسوعة الفقهية التي تشرف عليها وزارة الأوقاف بالكويت.</w:t>
      </w:r>
    </w:p>
  </w:footnote>
  <w:footnote w:id="22">
    <w:p w:rsidR="00B727CC" w:rsidRPr="007879FD" w:rsidRDefault="00B727CC" w:rsidP="007879FD">
      <w:pPr>
        <w:pStyle w:val="ad"/>
        <w:rPr>
          <w:sz w:val="20"/>
          <w:szCs w:val="20"/>
        </w:rPr>
      </w:pPr>
      <w:r w:rsidRPr="007879FD">
        <w:rPr>
          <w:rStyle w:val="a8"/>
          <w:sz w:val="20"/>
          <w:szCs w:val="20"/>
          <w:vertAlign w:val="baseline"/>
        </w:rPr>
        <w:footnoteRef/>
      </w:r>
      <w:r w:rsidRPr="007879FD">
        <w:rPr>
          <w:sz w:val="20"/>
          <w:szCs w:val="20"/>
          <w:rtl/>
        </w:rPr>
        <w:t xml:space="preserve"> </w:t>
      </w:r>
      <w:r w:rsidRPr="007879FD">
        <w:rPr>
          <w:rFonts w:hint="cs"/>
          <w:sz w:val="20"/>
          <w:szCs w:val="20"/>
          <w:rtl/>
        </w:rPr>
        <w:t>الشيخ عبد السلام بسيوني: خريج جامعة الأزهر يعمل في وزارة الأوقاف القطرية قام بتأليف مجموعة كبيرة من الكتب في الشريعة الإسلامية.</w:t>
      </w:r>
    </w:p>
  </w:footnote>
  <w:footnote w:id="23">
    <w:p w:rsidR="00B727CC" w:rsidRPr="007879FD" w:rsidRDefault="00B727CC" w:rsidP="007879FD">
      <w:pPr>
        <w:pStyle w:val="ad"/>
        <w:rPr>
          <w:sz w:val="20"/>
          <w:szCs w:val="20"/>
          <w:rtl/>
        </w:rPr>
      </w:pPr>
      <w:r w:rsidRPr="007879FD">
        <w:rPr>
          <w:rStyle w:val="a8"/>
          <w:sz w:val="20"/>
          <w:szCs w:val="20"/>
          <w:vertAlign w:val="baseline"/>
        </w:rPr>
        <w:footnoteRef/>
      </w:r>
      <w:r w:rsidRPr="007879FD">
        <w:rPr>
          <w:sz w:val="20"/>
          <w:szCs w:val="20"/>
          <w:rtl/>
        </w:rPr>
        <w:t xml:space="preserve"> </w:t>
      </w:r>
      <w:r w:rsidRPr="007879FD">
        <w:rPr>
          <w:rFonts w:hint="cs"/>
          <w:sz w:val="20"/>
          <w:szCs w:val="20"/>
          <w:rtl/>
        </w:rPr>
        <w:t>د. نصر زيد واصل: مفتي الديار المصرية رئيس قسم الفقه المقارن  بجامعة الأزهر، قام بتأليف مجموعة من المؤلفات في الفقه الإسلامي.</w:t>
      </w:r>
    </w:p>
  </w:footnote>
  <w:footnote w:id="24">
    <w:p w:rsidR="00B727CC" w:rsidRPr="007879FD" w:rsidRDefault="00B727CC" w:rsidP="007B1984">
      <w:pPr>
        <w:pStyle w:val="a7"/>
      </w:pPr>
      <w:r w:rsidRPr="007879FD">
        <w:rPr>
          <w:rStyle w:val="a8"/>
          <w:vertAlign w:val="baseline"/>
        </w:rPr>
        <w:footnoteRef/>
      </w:r>
      <w:r w:rsidRPr="007879FD">
        <w:rPr>
          <w:rtl/>
        </w:rPr>
        <w:t xml:space="preserve"> </w:t>
      </w:r>
      <w:r w:rsidRPr="007879FD">
        <w:rPr>
          <w:rFonts w:hint="cs"/>
          <w:rtl/>
        </w:rPr>
        <w:t>د. محمد عبد الستار الجبالي: أستاذ الفقه المقارن رئيس قسم الفقه المقارن الأسبق بكلي</w:t>
      </w:r>
      <w:r w:rsidRPr="007879FD">
        <w:rPr>
          <w:rtl/>
        </w:rPr>
        <w:t>ة الشريعة والقانون</w:t>
      </w:r>
      <w:r w:rsidRPr="007879FD">
        <w:rPr>
          <w:rFonts w:hint="cs"/>
          <w:rtl/>
        </w:rPr>
        <w:t xml:space="preserve"> جامعة الأزهر.</w:t>
      </w:r>
    </w:p>
  </w:footnote>
  <w:footnote w:id="25">
    <w:p w:rsidR="00B727CC" w:rsidRPr="007879FD" w:rsidRDefault="00B727CC" w:rsidP="003B6927">
      <w:pPr>
        <w:pStyle w:val="a7"/>
      </w:pPr>
      <w:r w:rsidRPr="007879FD">
        <w:rPr>
          <w:rStyle w:val="a8"/>
          <w:vertAlign w:val="baseline"/>
        </w:rPr>
        <w:footnoteRef/>
      </w:r>
      <w:r w:rsidRPr="007879FD">
        <w:rPr>
          <w:rtl/>
        </w:rPr>
        <w:t xml:space="preserve"> </w:t>
      </w:r>
      <w:r w:rsidRPr="007879FD">
        <w:rPr>
          <w:rFonts w:hint="cs"/>
          <w:rtl/>
        </w:rPr>
        <w:t>د. عبد الحميد الأنصاري : أستاذ السياسة الشرعية بكلية القانون-جامعة قطر..</w:t>
      </w:r>
    </w:p>
  </w:footnote>
  <w:footnote w:id="26">
    <w:p w:rsidR="00B727CC" w:rsidRPr="007879FD" w:rsidRDefault="00B727CC" w:rsidP="003B6927">
      <w:pPr>
        <w:pStyle w:val="a7"/>
      </w:pPr>
      <w:r w:rsidRPr="007879FD">
        <w:rPr>
          <w:rStyle w:val="a8"/>
          <w:vertAlign w:val="baseline"/>
        </w:rPr>
        <w:footnoteRef/>
      </w:r>
      <w:r w:rsidRPr="007879FD">
        <w:rPr>
          <w:rtl/>
        </w:rPr>
        <w:t xml:space="preserve"> </w:t>
      </w:r>
      <w:r w:rsidRPr="007879FD">
        <w:rPr>
          <w:rFonts w:hint="cs"/>
          <w:rtl/>
        </w:rPr>
        <w:t>د. أسامة عمر الأشقر: أستاذ الشريعة في الجامعة الأردنية بعمان وجامعة أم القرى بمكة.</w:t>
      </w:r>
    </w:p>
  </w:footnote>
  <w:footnote w:id="27">
    <w:p w:rsidR="00B727CC" w:rsidRPr="007879FD" w:rsidRDefault="00B727CC" w:rsidP="003B6927">
      <w:pPr>
        <w:pStyle w:val="a7"/>
      </w:pPr>
      <w:r w:rsidRPr="007879FD">
        <w:rPr>
          <w:rStyle w:val="a8"/>
          <w:vertAlign w:val="baseline"/>
        </w:rPr>
        <w:footnoteRef/>
      </w:r>
      <w:r w:rsidRPr="007879FD">
        <w:rPr>
          <w:rtl/>
        </w:rPr>
        <w:t xml:space="preserve"> </w:t>
      </w:r>
      <w:r w:rsidRPr="007879FD">
        <w:rPr>
          <w:rFonts w:hint="cs"/>
          <w:rtl/>
        </w:rPr>
        <w:t>د. عبد المؤمن شجاع الدين: دكتوراه في الفقه المقارن رئيس قسم الفقه المقارن بجامعة صنعاء.</w:t>
      </w:r>
    </w:p>
  </w:footnote>
  <w:footnote w:id="28">
    <w:p w:rsidR="00B727CC" w:rsidRPr="007879FD" w:rsidRDefault="00B727CC" w:rsidP="003B6927">
      <w:pPr>
        <w:pStyle w:val="a7"/>
        <w:rPr>
          <w:rtl/>
        </w:rPr>
      </w:pPr>
      <w:r w:rsidRPr="007879FD">
        <w:rPr>
          <w:rStyle w:val="a8"/>
          <w:vertAlign w:val="baseline"/>
        </w:rPr>
        <w:footnoteRef/>
      </w:r>
      <w:r w:rsidRPr="007879FD">
        <w:rPr>
          <w:rtl/>
        </w:rPr>
        <w:t xml:space="preserve"> </w:t>
      </w:r>
      <w:r w:rsidRPr="007879FD">
        <w:rPr>
          <w:rFonts w:hint="cs"/>
          <w:rtl/>
        </w:rPr>
        <w:t>د. فاتن الحلواني: أستاذ في قسم الشريعة والدراسات الإسلامية بكلية الآداب جامعة الملك عبد العزيز جدة.</w:t>
      </w:r>
    </w:p>
  </w:footnote>
  <w:footnote w:id="29">
    <w:p w:rsidR="00B727CC" w:rsidRPr="007879FD" w:rsidRDefault="00B727CC" w:rsidP="00F02BED">
      <w:pPr>
        <w:pStyle w:val="a7"/>
      </w:pPr>
      <w:r w:rsidRPr="007879FD">
        <w:rPr>
          <w:rStyle w:val="a8"/>
          <w:vertAlign w:val="baseline"/>
        </w:rPr>
        <w:footnoteRef/>
      </w:r>
      <w:r w:rsidRPr="007879FD">
        <w:rPr>
          <w:rtl/>
        </w:rPr>
        <w:t xml:space="preserve"> </w:t>
      </w:r>
      <w:r w:rsidRPr="007879FD">
        <w:rPr>
          <w:rFonts w:hint="cs"/>
          <w:rtl/>
        </w:rPr>
        <w:t>د. عبد الرحمن الصابوني: عميد كلية الشريعة بدمشق وأستاذ فقه الأحوال الشخصية.</w:t>
      </w:r>
    </w:p>
  </w:footnote>
  <w:footnote w:id="30">
    <w:p w:rsidR="00B727CC" w:rsidRPr="007879FD" w:rsidRDefault="00B727CC">
      <w:pPr>
        <w:pStyle w:val="a7"/>
        <w:rPr>
          <w:rtl/>
        </w:rPr>
      </w:pPr>
      <w:r w:rsidRPr="007879FD">
        <w:rPr>
          <w:rStyle w:val="a8"/>
          <w:vertAlign w:val="baseline"/>
        </w:rPr>
        <w:footnoteRef/>
      </w:r>
      <w:r w:rsidRPr="007879FD">
        <w:rPr>
          <w:rtl/>
        </w:rPr>
        <w:t xml:space="preserve"> </w:t>
      </w:r>
      <w:r w:rsidRPr="007879FD">
        <w:rPr>
          <w:rFonts w:hint="cs"/>
          <w:rtl/>
        </w:rPr>
        <w:t>د.حسن صلاح الصغير أستاذ بكلية الشريعة والقانون جامعة الأزهر.</w:t>
      </w:r>
    </w:p>
  </w:footnote>
  <w:footnote w:id="31">
    <w:p w:rsidR="00B727CC" w:rsidRPr="007879FD" w:rsidRDefault="00B727CC">
      <w:pPr>
        <w:pStyle w:val="a7"/>
        <w:rPr>
          <w:rtl/>
        </w:rPr>
      </w:pPr>
      <w:r w:rsidRPr="007879FD">
        <w:t xml:space="preserve">  </w:t>
      </w:r>
      <w:r w:rsidRPr="007879FD">
        <w:rPr>
          <w:rStyle w:val="a8"/>
          <w:vertAlign w:val="baseline"/>
        </w:rPr>
        <w:footnoteRef/>
      </w:r>
      <w:r w:rsidRPr="007879FD">
        <w:rPr>
          <w:rtl/>
        </w:rPr>
        <w:t xml:space="preserve"> </w:t>
      </w:r>
      <w:r w:rsidRPr="007879FD">
        <w:rPr>
          <w:rFonts w:hint="cs"/>
          <w:rtl/>
        </w:rPr>
        <w:t>فقيه وعالم مصري غني عن التعريف، له مؤلفات كثيرة في الفقه الإسلامي.</w:t>
      </w:r>
    </w:p>
  </w:footnote>
  <w:footnote w:id="32">
    <w:p w:rsidR="00B727CC" w:rsidRPr="00DB71B2" w:rsidRDefault="00B727CC">
      <w:pPr>
        <w:pStyle w:val="a7"/>
        <w:rPr>
          <w:rtl/>
        </w:rPr>
      </w:pPr>
      <w:r w:rsidRPr="00DB71B2">
        <w:t>/</w:t>
      </w:r>
      <w:r w:rsidRPr="00DB71B2">
        <w:footnoteRef/>
      </w:r>
      <w:r w:rsidRPr="00DB71B2">
        <w:rPr>
          <w:rtl/>
        </w:rPr>
        <w:t>سورة الروم</w:t>
      </w:r>
      <w:r w:rsidRPr="00DB71B2">
        <w:rPr>
          <w:rFonts w:hint="cs"/>
          <w:rtl/>
        </w:rPr>
        <w:t xml:space="preserve"> الآية </w:t>
      </w:r>
      <w:r w:rsidRPr="00DB71B2">
        <w:rPr>
          <w:rtl/>
        </w:rPr>
        <w:t>(21)</w:t>
      </w:r>
    </w:p>
  </w:footnote>
  <w:footnote w:id="33">
    <w:p w:rsidR="00B727CC" w:rsidRPr="00DB71B2" w:rsidRDefault="00B727CC" w:rsidP="00F040A8">
      <w:pPr>
        <w:pStyle w:val="a7"/>
        <w:rPr>
          <w:rtl/>
        </w:rPr>
      </w:pPr>
      <w:r w:rsidRPr="00DB71B2">
        <w:t>/</w:t>
      </w:r>
      <w:r w:rsidRPr="00DB71B2">
        <w:footnoteRef/>
      </w:r>
      <w:r w:rsidRPr="00DB71B2">
        <w:rPr>
          <w:rtl/>
        </w:rPr>
        <w:t xml:space="preserve">سورة </w:t>
      </w:r>
      <w:r w:rsidRPr="00DB71B2">
        <w:rPr>
          <w:rFonts w:hint="cs"/>
          <w:rtl/>
        </w:rPr>
        <w:t xml:space="preserve">الفرقان الآية </w:t>
      </w:r>
      <w:r w:rsidRPr="00DB71B2">
        <w:rPr>
          <w:rtl/>
        </w:rPr>
        <w:t>(</w:t>
      </w:r>
      <w:r w:rsidRPr="00DB71B2">
        <w:rPr>
          <w:rFonts w:hint="cs"/>
          <w:rtl/>
        </w:rPr>
        <w:t>74</w:t>
      </w:r>
      <w:r w:rsidRPr="00DB71B2">
        <w:rPr>
          <w:rtl/>
        </w:rPr>
        <w:t>)</w:t>
      </w:r>
    </w:p>
  </w:footnote>
  <w:footnote w:id="34">
    <w:p w:rsidR="00B727CC" w:rsidRPr="00DB71B2" w:rsidRDefault="00B727CC">
      <w:pPr>
        <w:pStyle w:val="a7"/>
      </w:pPr>
      <w:r w:rsidRPr="00DB71B2">
        <w:rPr>
          <w:rStyle w:val="a8"/>
          <w:vertAlign w:val="baseline"/>
        </w:rPr>
        <w:footnoteRef/>
      </w:r>
      <w:r w:rsidRPr="00DB71B2">
        <w:rPr>
          <w:rtl/>
        </w:rPr>
        <w:t xml:space="preserve"> </w:t>
      </w:r>
      <w:r w:rsidRPr="00DB71B2">
        <w:rPr>
          <w:rFonts w:hint="cs"/>
          <w:rtl/>
        </w:rPr>
        <w:t>/</w:t>
      </w:r>
      <w:r w:rsidRPr="00DB71B2">
        <w:rPr>
          <w:rFonts w:ascii="Verdana" w:hAnsi="Verdana"/>
          <w:color w:val="000000"/>
          <w:rtl/>
        </w:rPr>
        <w:t xml:space="preserve"> سورة النساء: 59</w:t>
      </w:r>
    </w:p>
  </w:footnote>
  <w:footnote w:id="35">
    <w:p w:rsidR="00B727CC" w:rsidRPr="00DB71B2" w:rsidRDefault="00B727CC">
      <w:pPr>
        <w:pStyle w:val="a7"/>
      </w:pPr>
      <w:r w:rsidRPr="00DB71B2">
        <w:rPr>
          <w:rStyle w:val="a8"/>
          <w:vertAlign w:val="baseline"/>
        </w:rPr>
        <w:footnoteRef/>
      </w:r>
      <w:r w:rsidRPr="00DB71B2">
        <w:rPr>
          <w:rFonts w:hint="cs"/>
          <w:rtl/>
        </w:rPr>
        <w:t xml:space="preserve">/ </w:t>
      </w:r>
      <w:r w:rsidRPr="00DB71B2">
        <w:rPr>
          <w:rFonts w:ascii="Verdana" w:hAnsi="Verdana"/>
          <w:color w:val="000000"/>
          <w:rtl/>
        </w:rPr>
        <w:t>سورة البقرة: 195</w:t>
      </w:r>
    </w:p>
  </w:footnote>
  <w:footnote w:id="36">
    <w:p w:rsidR="00B727CC" w:rsidRPr="00F02BED" w:rsidRDefault="00B727CC" w:rsidP="00E2714E">
      <w:pPr>
        <w:pStyle w:val="a7"/>
        <w:rPr>
          <w:vertAlign w:val="superscript"/>
        </w:rPr>
      </w:pPr>
      <w:r w:rsidRPr="00DB71B2">
        <w:rPr>
          <w:rStyle w:val="a8"/>
          <w:vertAlign w:val="baseline"/>
        </w:rPr>
        <w:footnoteRef/>
      </w:r>
      <w:r w:rsidRPr="00DB71B2">
        <w:rPr>
          <w:rFonts w:hint="cs"/>
          <w:rtl/>
        </w:rPr>
        <w:t>/</w:t>
      </w:r>
      <w:r w:rsidRPr="00DB71B2">
        <w:rPr>
          <w:rFonts w:ascii="Verdana" w:hAnsi="Verdana"/>
          <w:color w:val="000000"/>
          <w:rtl/>
        </w:rPr>
        <w:t xml:space="preserve"> سورة آل عمران: 38</w:t>
      </w:r>
      <w:r w:rsidRPr="00DB71B2">
        <w:rPr>
          <w:rFonts w:hint="cs"/>
          <w:rtl/>
        </w:rPr>
        <w:t>.</w:t>
      </w:r>
    </w:p>
  </w:footnote>
  <w:footnote w:id="37">
    <w:p w:rsidR="00B727CC" w:rsidRPr="00A534A0" w:rsidRDefault="00B727CC">
      <w:pPr>
        <w:pStyle w:val="a7"/>
        <w:rPr>
          <w:vertAlign w:val="superscript"/>
        </w:rPr>
      </w:pPr>
      <w:r w:rsidRPr="00A534A0">
        <w:rPr>
          <w:rStyle w:val="a8"/>
        </w:rPr>
        <w:footnoteRef/>
      </w:r>
      <w:r w:rsidRPr="00A534A0">
        <w:rPr>
          <w:rFonts w:hint="cs"/>
          <w:vertAlign w:val="superscript"/>
          <w:rtl/>
        </w:rPr>
        <w:t>/</w:t>
      </w:r>
      <w:r w:rsidRPr="00A534A0">
        <w:rPr>
          <w:rFonts w:ascii="Verdana" w:hAnsi="Verdana"/>
          <w:color w:val="000000"/>
          <w:vertAlign w:val="superscript"/>
          <w:rtl/>
        </w:rPr>
        <w:t xml:space="preserve"> أخرجه البخاري (56) كتاب الطب (53) باب لا عدوى برقم 57</w:t>
      </w:r>
      <w:r w:rsidRPr="00A534A0">
        <w:rPr>
          <w:rFonts w:hint="cs"/>
          <w:vertAlign w:val="superscript"/>
          <w:rtl/>
        </w:rPr>
        <w:t>.</w:t>
      </w:r>
    </w:p>
  </w:footnote>
  <w:footnote w:id="38">
    <w:p w:rsidR="00B727CC" w:rsidRPr="00A534A0" w:rsidRDefault="00B727CC">
      <w:pPr>
        <w:pStyle w:val="a7"/>
        <w:rPr>
          <w:vertAlign w:val="superscript"/>
          <w:rtl/>
        </w:rPr>
      </w:pPr>
      <w:r w:rsidRPr="00A534A0">
        <w:rPr>
          <w:rStyle w:val="a8"/>
        </w:rPr>
        <w:footnoteRef/>
      </w:r>
      <w:r w:rsidRPr="00A534A0">
        <w:rPr>
          <w:vertAlign w:val="superscript"/>
          <w:rtl/>
        </w:rPr>
        <w:t xml:space="preserve"> </w:t>
      </w:r>
      <w:r w:rsidRPr="00A534A0">
        <w:rPr>
          <w:rFonts w:hint="cs"/>
          <w:vertAlign w:val="superscript"/>
          <w:rtl/>
        </w:rPr>
        <w:t>/</w:t>
      </w:r>
      <w:r w:rsidRPr="00A534A0">
        <w:rPr>
          <w:rFonts w:ascii="Verdana" w:hAnsi="Verdana"/>
          <w:color w:val="000000"/>
          <w:vertAlign w:val="superscript"/>
          <w:rtl/>
        </w:rPr>
        <w:t xml:space="preserve"> أخرجه البخاري (56) كتاب الطب (19) باب الجذام</w:t>
      </w:r>
      <w:r w:rsidRPr="00A534A0">
        <w:rPr>
          <w:rFonts w:hint="cs"/>
          <w:vertAlign w:val="superscript"/>
          <w:rtl/>
        </w:rPr>
        <w:t xml:space="preserve">. </w:t>
      </w:r>
    </w:p>
  </w:footnote>
  <w:footnote w:id="39">
    <w:p w:rsidR="00B727CC" w:rsidRPr="00A534A0" w:rsidRDefault="00B727CC" w:rsidP="00A534A0">
      <w:pPr>
        <w:pStyle w:val="a7"/>
        <w:rPr>
          <w:vertAlign w:val="superscript"/>
          <w:rtl/>
        </w:rPr>
      </w:pPr>
      <w:r w:rsidRPr="00A534A0">
        <w:rPr>
          <w:rStyle w:val="a8"/>
        </w:rPr>
        <w:footnoteRef/>
      </w:r>
      <w:r w:rsidRPr="00A534A0">
        <w:rPr>
          <w:rFonts w:hint="cs"/>
          <w:vertAlign w:val="superscript"/>
          <w:rtl/>
        </w:rPr>
        <w:t xml:space="preserve">/ </w:t>
      </w:r>
      <w:r w:rsidRPr="00A534A0">
        <w:rPr>
          <w:rFonts w:ascii="Verdana" w:hAnsi="Verdana"/>
          <w:color w:val="000000"/>
          <w:vertAlign w:val="superscript"/>
          <w:rtl/>
        </w:rPr>
        <w:t xml:space="preserve">مستجدات فقهية </w:t>
      </w:r>
      <w:r w:rsidRPr="00A534A0">
        <w:rPr>
          <w:rFonts w:ascii="Verdana" w:hAnsi="Verdana" w:hint="cs"/>
          <w:color w:val="000000"/>
          <w:vertAlign w:val="superscript"/>
          <w:rtl/>
        </w:rPr>
        <w:t>د.</w:t>
      </w:r>
      <w:r w:rsidRPr="00A534A0">
        <w:rPr>
          <w:rFonts w:ascii="Verdana" w:hAnsi="Verdana"/>
          <w:color w:val="000000"/>
          <w:vertAlign w:val="superscript"/>
          <w:rtl/>
        </w:rPr>
        <w:t xml:space="preserve">أسامة الأشقر ص 94 – 95، </w:t>
      </w:r>
      <w:r w:rsidRPr="00A534A0">
        <w:rPr>
          <w:rFonts w:ascii="Verdana" w:hAnsi="Verdana" w:hint="cs"/>
          <w:color w:val="000000"/>
          <w:vertAlign w:val="superscript"/>
          <w:rtl/>
        </w:rPr>
        <w:t>و</w:t>
      </w:r>
      <w:r w:rsidRPr="00A534A0">
        <w:rPr>
          <w:rFonts w:ascii="Verdana" w:hAnsi="Verdana"/>
          <w:color w:val="000000"/>
          <w:vertAlign w:val="superscript"/>
          <w:rtl/>
        </w:rPr>
        <w:t xml:space="preserve">تحفة العروس </w:t>
      </w:r>
      <w:r w:rsidRPr="00A534A0">
        <w:rPr>
          <w:rFonts w:ascii="Verdana" w:hAnsi="Verdana" w:hint="cs"/>
          <w:color w:val="000000"/>
          <w:vertAlign w:val="superscript"/>
          <w:rtl/>
        </w:rPr>
        <w:t xml:space="preserve">، </w:t>
      </w:r>
      <w:r w:rsidRPr="00A534A0">
        <w:rPr>
          <w:rFonts w:ascii="Verdana" w:hAnsi="Verdana"/>
          <w:color w:val="000000"/>
          <w:vertAlign w:val="superscript"/>
          <w:rtl/>
        </w:rPr>
        <w:t>محمود مهدي الاستانبولي ص 38 – 39</w:t>
      </w:r>
      <w:r w:rsidRPr="00A534A0">
        <w:rPr>
          <w:rFonts w:hint="cs"/>
          <w:vertAlign w:val="superscript"/>
          <w:rtl/>
        </w:rPr>
        <w:t>.</w:t>
      </w:r>
    </w:p>
  </w:footnote>
  <w:footnote w:id="40">
    <w:p w:rsidR="00B727CC" w:rsidRPr="00A534A0" w:rsidRDefault="00B727CC" w:rsidP="00571CA8">
      <w:pPr>
        <w:pStyle w:val="a7"/>
        <w:rPr>
          <w:vertAlign w:val="superscript"/>
          <w:rtl/>
        </w:rPr>
      </w:pPr>
      <w:r w:rsidRPr="00A534A0">
        <w:rPr>
          <w:vertAlign w:val="superscript"/>
        </w:rPr>
        <w:t>/</w:t>
      </w:r>
      <w:r w:rsidRPr="00A534A0">
        <w:rPr>
          <w:vertAlign w:val="superscript"/>
        </w:rPr>
        <w:footnoteRef/>
      </w:r>
      <w:r w:rsidRPr="00A534A0">
        <w:rPr>
          <w:rFonts w:hint="cs"/>
          <w:vertAlign w:val="superscript"/>
          <w:rtl/>
        </w:rPr>
        <w:t>أخرجه مسلم 2/104 حديث رقم</w:t>
      </w:r>
      <w:r w:rsidRPr="00A534A0">
        <w:rPr>
          <w:vertAlign w:val="superscript"/>
          <w:rtl/>
        </w:rPr>
        <w:t>(</w:t>
      </w:r>
      <w:r w:rsidRPr="00A534A0">
        <w:rPr>
          <w:rFonts w:hint="cs"/>
          <w:vertAlign w:val="superscript"/>
          <w:rtl/>
        </w:rPr>
        <w:t>1424</w:t>
      </w:r>
      <w:r w:rsidRPr="00A534A0">
        <w:rPr>
          <w:vertAlign w:val="superscript"/>
          <w:rtl/>
        </w:rPr>
        <w:t>)</w:t>
      </w:r>
    </w:p>
  </w:footnote>
  <w:footnote w:id="41">
    <w:p w:rsidR="00B727CC" w:rsidRPr="00A534A0" w:rsidRDefault="00B727CC" w:rsidP="00C310F1">
      <w:pPr>
        <w:pStyle w:val="a7"/>
        <w:rPr>
          <w:vertAlign w:val="superscript"/>
        </w:rPr>
      </w:pPr>
      <w:r w:rsidRPr="00A534A0">
        <w:rPr>
          <w:rStyle w:val="a8"/>
        </w:rPr>
        <w:footnoteRef/>
      </w:r>
      <w:r w:rsidRPr="00A534A0">
        <w:rPr>
          <w:rFonts w:hint="cs"/>
          <w:vertAlign w:val="superscript"/>
          <w:rtl/>
        </w:rPr>
        <w:t>/ حاشية السندي على النسائي 6/253</w:t>
      </w:r>
    </w:p>
  </w:footnote>
  <w:footnote w:id="42">
    <w:p w:rsidR="00B727CC" w:rsidRPr="00A534A0" w:rsidRDefault="00B727CC" w:rsidP="00571CA8">
      <w:pPr>
        <w:pStyle w:val="a7"/>
        <w:rPr>
          <w:vertAlign w:val="superscript"/>
          <w:rtl/>
        </w:rPr>
      </w:pPr>
      <w:r w:rsidRPr="00A534A0">
        <w:rPr>
          <w:vertAlign w:val="superscript"/>
        </w:rPr>
        <w:t>/</w:t>
      </w:r>
      <w:r w:rsidRPr="00A534A0">
        <w:rPr>
          <w:vertAlign w:val="superscript"/>
        </w:rPr>
        <w:footnoteRef/>
      </w:r>
      <w:r w:rsidRPr="00A534A0">
        <w:rPr>
          <w:rFonts w:hint="cs"/>
          <w:vertAlign w:val="superscript"/>
          <w:rtl/>
        </w:rPr>
        <w:t>أخرجه البخاري 3/1281حديث رقم</w:t>
      </w:r>
      <w:r w:rsidRPr="00A534A0">
        <w:rPr>
          <w:vertAlign w:val="superscript"/>
          <w:rtl/>
        </w:rPr>
        <w:t>(</w:t>
      </w:r>
      <w:r w:rsidRPr="00A534A0">
        <w:rPr>
          <w:rFonts w:hint="cs"/>
          <w:vertAlign w:val="superscript"/>
          <w:rtl/>
        </w:rPr>
        <w:t>3286</w:t>
      </w:r>
      <w:r w:rsidRPr="00A534A0">
        <w:rPr>
          <w:vertAlign w:val="superscript"/>
          <w:rtl/>
        </w:rPr>
        <w:t>)</w:t>
      </w:r>
    </w:p>
  </w:footnote>
  <w:footnote w:id="43">
    <w:p w:rsidR="00B727CC" w:rsidRPr="00A534A0" w:rsidRDefault="00B727CC" w:rsidP="00BE009F">
      <w:pPr>
        <w:pStyle w:val="a7"/>
        <w:rPr>
          <w:vertAlign w:val="superscript"/>
          <w:rtl/>
        </w:rPr>
      </w:pPr>
      <w:r w:rsidRPr="00A534A0">
        <w:rPr>
          <w:vertAlign w:val="superscript"/>
        </w:rPr>
        <w:t>/</w:t>
      </w:r>
      <w:r w:rsidRPr="00A534A0">
        <w:rPr>
          <w:vertAlign w:val="superscript"/>
        </w:rPr>
        <w:footnoteRef/>
      </w:r>
      <w:r w:rsidRPr="00A534A0">
        <w:rPr>
          <w:rFonts w:hint="cs"/>
          <w:vertAlign w:val="superscript"/>
          <w:rtl/>
        </w:rPr>
        <w:t>أخرجه الحاكم في المستدرك على الصحيحين  2/180 حديث رقم</w:t>
      </w:r>
      <w:r w:rsidRPr="00A534A0">
        <w:rPr>
          <w:vertAlign w:val="superscript"/>
          <w:rtl/>
        </w:rPr>
        <w:t>(</w:t>
      </w:r>
      <w:r w:rsidRPr="00A534A0">
        <w:rPr>
          <w:rFonts w:hint="cs"/>
          <w:vertAlign w:val="superscript"/>
          <w:rtl/>
        </w:rPr>
        <w:t>2699</w:t>
      </w:r>
      <w:r w:rsidRPr="00A534A0">
        <w:rPr>
          <w:vertAlign w:val="superscript"/>
          <w:rtl/>
        </w:rPr>
        <w:t>)</w:t>
      </w:r>
      <w:r w:rsidRPr="00A534A0">
        <w:rPr>
          <w:rFonts w:hint="cs"/>
          <w:vertAlign w:val="superscript"/>
          <w:rtl/>
        </w:rPr>
        <w:t xml:space="preserve"> وقال حديث صحيح على شرط مسلم وقال الألباني في السلسلة الضعيفة والموضوعة: منكر أخرجه الحاكم 3/422.</w:t>
      </w:r>
    </w:p>
  </w:footnote>
  <w:footnote w:id="44">
    <w:p w:rsidR="00B727CC" w:rsidRPr="005D4855" w:rsidRDefault="00B727CC" w:rsidP="00890B70">
      <w:pPr>
        <w:pStyle w:val="a7"/>
        <w:rPr>
          <w:vertAlign w:val="superscript"/>
          <w:rtl/>
        </w:rPr>
      </w:pPr>
      <w:r w:rsidRPr="005D4855">
        <w:rPr>
          <w:vertAlign w:val="superscript"/>
        </w:rPr>
        <w:t>/</w:t>
      </w:r>
      <w:r w:rsidRPr="005D4855">
        <w:rPr>
          <w:vertAlign w:val="superscript"/>
        </w:rPr>
        <w:footnoteRef/>
      </w:r>
      <w:r w:rsidRPr="005D4855">
        <w:rPr>
          <w:rFonts w:hint="cs"/>
          <w:vertAlign w:val="superscript"/>
          <w:rtl/>
        </w:rPr>
        <w:t>أخرجه أبو  داوود 4/19وأخرجه البيهقي 9/347 قال الألباني في السلسلة الضعيفة والموضوعة 4/210 عن هذا الحديث: منكر أخرجه أبو داود واحمد من طريق يحيى بن عبد الله بن بحير.</w:t>
      </w:r>
    </w:p>
  </w:footnote>
  <w:footnote w:id="45">
    <w:p w:rsidR="00B727CC" w:rsidRPr="005D4855" w:rsidRDefault="00B727CC" w:rsidP="002908A2">
      <w:pPr>
        <w:pStyle w:val="ad"/>
        <w:rPr>
          <w:sz w:val="20"/>
          <w:szCs w:val="20"/>
          <w:vertAlign w:val="superscript"/>
          <w:rtl/>
        </w:rPr>
      </w:pPr>
      <w:r w:rsidRPr="005D4855">
        <w:rPr>
          <w:rStyle w:val="a8"/>
          <w:sz w:val="20"/>
          <w:szCs w:val="20"/>
        </w:rPr>
        <w:footnoteRef/>
      </w:r>
      <w:r w:rsidRPr="005D4855">
        <w:rPr>
          <w:rFonts w:hint="cs"/>
          <w:sz w:val="20"/>
          <w:szCs w:val="20"/>
          <w:vertAlign w:val="superscript"/>
          <w:rtl/>
        </w:rPr>
        <w:t>/ الشيخ عبد العزيز بن باز: عالم وفقيه بارز شغل رحمه الله مفتي عام المملكة العربية السعودية.</w:t>
      </w:r>
    </w:p>
  </w:footnote>
  <w:footnote w:id="46">
    <w:p w:rsidR="00B727CC" w:rsidRPr="005D4855" w:rsidRDefault="00B727CC" w:rsidP="002908A2">
      <w:pPr>
        <w:pStyle w:val="ad"/>
        <w:rPr>
          <w:b/>
          <w:bCs/>
          <w:sz w:val="20"/>
          <w:szCs w:val="20"/>
          <w:vertAlign w:val="superscript"/>
        </w:rPr>
      </w:pPr>
      <w:r w:rsidRPr="005D4855">
        <w:rPr>
          <w:rStyle w:val="a8"/>
          <w:sz w:val="20"/>
          <w:szCs w:val="20"/>
        </w:rPr>
        <w:footnoteRef/>
      </w:r>
      <w:r w:rsidRPr="005D4855">
        <w:rPr>
          <w:rFonts w:hint="cs"/>
          <w:sz w:val="20"/>
          <w:szCs w:val="20"/>
          <w:vertAlign w:val="superscript"/>
          <w:rtl/>
        </w:rPr>
        <w:t>/ د. يوسف عبد الله القرضاوي: أستاذ الشريعة بجامعة قطر رئيس الاتحاد العالمي لعلماء المسلمين</w:t>
      </w:r>
      <w:r w:rsidRPr="005D4855">
        <w:rPr>
          <w:rFonts w:hint="cs"/>
          <w:b/>
          <w:bCs/>
          <w:sz w:val="20"/>
          <w:szCs w:val="20"/>
          <w:vertAlign w:val="superscript"/>
          <w:rtl/>
        </w:rPr>
        <w:t>.</w:t>
      </w:r>
    </w:p>
  </w:footnote>
  <w:footnote w:id="47">
    <w:p w:rsidR="00B727CC" w:rsidRPr="005D4855" w:rsidRDefault="00B727CC" w:rsidP="00DB71B2">
      <w:pPr>
        <w:pStyle w:val="ad"/>
        <w:rPr>
          <w:vertAlign w:val="superscript"/>
        </w:rPr>
      </w:pPr>
      <w:r w:rsidRPr="005D4855">
        <w:rPr>
          <w:rStyle w:val="a8"/>
          <w:sz w:val="20"/>
          <w:szCs w:val="20"/>
        </w:rPr>
        <w:footnoteRef/>
      </w:r>
      <w:r w:rsidRPr="005D4855">
        <w:rPr>
          <w:rFonts w:hint="cs"/>
          <w:sz w:val="20"/>
          <w:szCs w:val="20"/>
          <w:vertAlign w:val="superscript"/>
          <w:rtl/>
        </w:rPr>
        <w:t>/ د. عبد الكريم زيدان: حاصل على الدكتوراه في الفقه</w:t>
      </w:r>
      <w:r>
        <w:rPr>
          <w:rFonts w:hint="cs"/>
          <w:sz w:val="20"/>
          <w:szCs w:val="20"/>
          <w:vertAlign w:val="superscript"/>
          <w:rtl/>
        </w:rPr>
        <w:t xml:space="preserve"> من</w:t>
      </w:r>
      <w:r w:rsidRPr="005D4855">
        <w:rPr>
          <w:rFonts w:hint="cs"/>
          <w:sz w:val="20"/>
          <w:szCs w:val="20"/>
          <w:vertAlign w:val="superscript"/>
          <w:rtl/>
        </w:rPr>
        <w:t xml:space="preserve"> جامعة الأزهر، عمل أستاذا بالجامعات العراقية واليمنية</w:t>
      </w:r>
      <w:r w:rsidRPr="005D4855">
        <w:rPr>
          <w:rFonts w:hint="cs"/>
          <w:vertAlign w:val="superscript"/>
          <w:rtl/>
        </w:rPr>
        <w:t>.</w:t>
      </w:r>
    </w:p>
  </w:footnote>
  <w:footnote w:id="48">
    <w:p w:rsidR="00B727CC" w:rsidRPr="005D4855" w:rsidRDefault="00B727CC" w:rsidP="002908A2">
      <w:pPr>
        <w:rPr>
          <w:sz w:val="20"/>
          <w:szCs w:val="20"/>
          <w:vertAlign w:val="superscript"/>
        </w:rPr>
      </w:pPr>
      <w:r w:rsidRPr="005D4855">
        <w:rPr>
          <w:rStyle w:val="a8"/>
          <w:sz w:val="20"/>
          <w:szCs w:val="20"/>
        </w:rPr>
        <w:footnoteRef/>
      </w:r>
      <w:r w:rsidRPr="005D4855">
        <w:rPr>
          <w:sz w:val="20"/>
          <w:szCs w:val="20"/>
          <w:vertAlign w:val="superscript"/>
          <w:rtl/>
        </w:rPr>
        <w:t xml:space="preserve"> </w:t>
      </w:r>
      <w:r w:rsidRPr="005D4855">
        <w:rPr>
          <w:rFonts w:hint="cs"/>
          <w:sz w:val="20"/>
          <w:szCs w:val="20"/>
          <w:vertAlign w:val="superscript"/>
          <w:rtl/>
        </w:rPr>
        <w:t>/ د. محمد رأفت عثمان: أستاذ الفقه المقارن، عميد كلية الشريعة والقانون بجامعة الأزهر سابقاً.</w:t>
      </w:r>
    </w:p>
  </w:footnote>
  <w:footnote w:id="49">
    <w:p w:rsidR="00B727CC" w:rsidRPr="005D4855" w:rsidRDefault="00B727CC" w:rsidP="002908A2">
      <w:pPr>
        <w:pStyle w:val="a7"/>
        <w:rPr>
          <w:rFonts w:asciiTheme="majorBidi" w:hAnsiTheme="majorBidi" w:cstheme="majorBidi"/>
          <w:vertAlign w:val="superscript"/>
        </w:rPr>
      </w:pPr>
      <w:r w:rsidRPr="005D4855">
        <w:rPr>
          <w:rStyle w:val="a8"/>
          <w:rFonts w:asciiTheme="majorBidi" w:hAnsiTheme="majorBidi" w:cstheme="majorBidi"/>
        </w:rPr>
        <w:footnoteRef/>
      </w:r>
      <w:r w:rsidRPr="005D4855">
        <w:rPr>
          <w:rFonts w:asciiTheme="majorBidi" w:hAnsiTheme="majorBidi" w:cstheme="majorBidi"/>
          <w:vertAlign w:val="superscript"/>
          <w:rtl/>
        </w:rPr>
        <w:t xml:space="preserve"> / د.محمد عبد الغفار الشريف: </w:t>
      </w:r>
      <w:r w:rsidRPr="005D4855">
        <w:rPr>
          <w:rFonts w:asciiTheme="majorBidi" w:hAnsiTheme="majorBidi" w:cstheme="majorBidi" w:hint="cs"/>
          <w:vertAlign w:val="superscript"/>
          <w:rtl/>
        </w:rPr>
        <w:t>أستاذ</w:t>
      </w:r>
      <w:r w:rsidRPr="005D4855">
        <w:rPr>
          <w:rFonts w:asciiTheme="majorBidi" w:hAnsiTheme="majorBidi" w:cstheme="majorBidi"/>
          <w:vertAlign w:val="superscript"/>
          <w:rtl/>
        </w:rPr>
        <w:t xml:space="preserve"> بكلية الشريعة والدراسات الإسلامية بجامعة الكويت، أمين عام وزارة الأوقاف بالكويت.</w:t>
      </w:r>
    </w:p>
  </w:footnote>
  <w:footnote w:id="50">
    <w:p w:rsidR="00B727CC" w:rsidRPr="005D4855" w:rsidRDefault="00B727CC">
      <w:pPr>
        <w:pStyle w:val="a7"/>
        <w:rPr>
          <w:vertAlign w:val="superscript"/>
        </w:rPr>
      </w:pPr>
      <w:r w:rsidRPr="005D4855">
        <w:rPr>
          <w:rStyle w:val="a8"/>
        </w:rPr>
        <w:footnoteRef/>
      </w:r>
      <w:r w:rsidRPr="005D4855">
        <w:rPr>
          <w:rFonts w:hint="cs"/>
          <w:vertAlign w:val="superscript"/>
          <w:rtl/>
        </w:rPr>
        <w:t xml:space="preserve">/ د. حسام  الدين عفانه: من أبرز علماء فلسطين. </w:t>
      </w:r>
    </w:p>
  </w:footnote>
  <w:footnote w:id="51">
    <w:p w:rsidR="00B727CC" w:rsidRPr="005D4855" w:rsidRDefault="00B727CC">
      <w:pPr>
        <w:pStyle w:val="a7"/>
        <w:rPr>
          <w:vertAlign w:val="superscript"/>
        </w:rPr>
      </w:pPr>
      <w:r w:rsidRPr="005D4855">
        <w:rPr>
          <w:rStyle w:val="a8"/>
        </w:rPr>
        <w:footnoteRef/>
      </w:r>
      <w:r w:rsidRPr="005D4855">
        <w:rPr>
          <w:rFonts w:hint="cs"/>
          <w:vertAlign w:val="superscript"/>
          <w:rtl/>
        </w:rPr>
        <w:t>/ حكم الكشف الإجباري عن الأمراض الوراثية، المنظمة الإسلامية للعلوم الطبية</w:t>
      </w:r>
      <w:r>
        <w:rPr>
          <w:rFonts w:hint="cs"/>
          <w:vertAlign w:val="superscript"/>
          <w:rtl/>
        </w:rPr>
        <w:t>، محمد عبد الغفار الشريف</w:t>
      </w:r>
      <w:r w:rsidRPr="005D4855">
        <w:rPr>
          <w:rFonts w:hint="cs"/>
          <w:vertAlign w:val="superscript"/>
          <w:rtl/>
        </w:rPr>
        <w:t xml:space="preserve"> ص926.</w:t>
      </w:r>
    </w:p>
  </w:footnote>
  <w:footnote w:id="52">
    <w:p w:rsidR="00B727CC" w:rsidRPr="005D4855" w:rsidRDefault="00B727CC">
      <w:pPr>
        <w:pStyle w:val="a7"/>
        <w:rPr>
          <w:vertAlign w:val="superscript"/>
        </w:rPr>
      </w:pPr>
      <w:r w:rsidRPr="005D4855">
        <w:rPr>
          <w:rStyle w:val="a8"/>
        </w:rPr>
        <w:footnoteRef/>
      </w:r>
      <w:r w:rsidRPr="005D4855">
        <w:rPr>
          <w:vertAlign w:val="superscript"/>
          <w:rtl/>
        </w:rPr>
        <w:t xml:space="preserve"> </w:t>
      </w:r>
      <w:r w:rsidRPr="005D4855">
        <w:rPr>
          <w:rFonts w:hint="cs"/>
          <w:vertAlign w:val="superscript"/>
          <w:rtl/>
        </w:rPr>
        <w:t>/ أخرجه البخاري كتاب الشروط باب المكاتب برقم 2584 وأخرجه مسلم4/213.</w:t>
      </w:r>
    </w:p>
  </w:footnote>
  <w:footnote w:id="53">
    <w:p w:rsidR="00B727CC" w:rsidRPr="005D4855" w:rsidRDefault="00B727CC" w:rsidP="00964BC1">
      <w:pPr>
        <w:pStyle w:val="a7"/>
        <w:rPr>
          <w:vertAlign w:val="superscript"/>
        </w:rPr>
      </w:pPr>
      <w:r w:rsidRPr="005D4855">
        <w:rPr>
          <w:rStyle w:val="a8"/>
        </w:rPr>
        <w:footnoteRef/>
      </w:r>
      <w:r w:rsidRPr="005D4855">
        <w:rPr>
          <w:rFonts w:hint="cs"/>
          <w:vertAlign w:val="superscript"/>
          <w:rtl/>
        </w:rPr>
        <w:t>/ رأي مجلس الإفتاء الأوروبي بشأن الفحص الطبي قبل الزواج محددات وضوابط موقع المجلس.</w:t>
      </w:r>
    </w:p>
  </w:footnote>
  <w:footnote w:id="54">
    <w:p w:rsidR="00B727CC" w:rsidRPr="00665DB8" w:rsidRDefault="00B727CC" w:rsidP="00B141D5">
      <w:pPr>
        <w:pStyle w:val="a7"/>
        <w:rPr>
          <w:rtl/>
          <w:lang w:bidi="ar-YE"/>
        </w:rPr>
      </w:pPr>
      <w:r w:rsidRPr="00665DB8">
        <w:rPr>
          <w:rStyle w:val="a8"/>
          <w:vertAlign w:val="baseline"/>
        </w:rPr>
        <w:footnoteRef/>
      </w:r>
      <w:r w:rsidRPr="00665DB8">
        <w:rPr>
          <w:rFonts w:hint="cs"/>
          <w:rtl/>
        </w:rPr>
        <w:t>/ أخرجه الترمذي في أبواب النكاح برقم 1084، وقال عنه الترمذي في علله (154) حديث ضعيف برقم 7505</w:t>
      </w:r>
      <w:r w:rsidRPr="00665DB8">
        <w:rPr>
          <w:rFonts w:hint="cs"/>
          <w:rtl/>
          <w:lang w:bidi="ar-YE"/>
        </w:rPr>
        <w:t>.</w:t>
      </w:r>
    </w:p>
  </w:footnote>
  <w:footnote w:id="55">
    <w:p w:rsidR="00B727CC" w:rsidRPr="00665DB8" w:rsidRDefault="00B727CC" w:rsidP="00622690">
      <w:pPr>
        <w:pStyle w:val="a7"/>
      </w:pPr>
      <w:r w:rsidRPr="00665DB8">
        <w:rPr>
          <w:rStyle w:val="a8"/>
          <w:vertAlign w:val="baseline"/>
        </w:rPr>
        <w:footnoteRef/>
      </w:r>
      <w:r w:rsidRPr="00665DB8">
        <w:rPr>
          <w:rFonts w:hint="cs"/>
          <w:rtl/>
        </w:rPr>
        <w:t xml:space="preserve"> قضايا فقهية في الجينات البشرية، عارف علي عارف 2/786.</w:t>
      </w:r>
    </w:p>
  </w:footnote>
  <w:footnote w:id="56">
    <w:p w:rsidR="00B727CC" w:rsidRPr="00665DB8" w:rsidRDefault="00B727CC">
      <w:pPr>
        <w:pStyle w:val="a7"/>
      </w:pPr>
      <w:r w:rsidRPr="00665DB8">
        <w:rPr>
          <w:rStyle w:val="a8"/>
          <w:vertAlign w:val="baseline"/>
        </w:rPr>
        <w:footnoteRef/>
      </w:r>
      <w:r w:rsidRPr="00665DB8">
        <w:rPr>
          <w:rFonts w:hint="cs"/>
          <w:rtl/>
        </w:rPr>
        <w:t>/ أخرجه البخاري 7505 وأخرجه مسلم برقم 2677.</w:t>
      </w:r>
    </w:p>
  </w:footnote>
  <w:footnote w:id="57">
    <w:p w:rsidR="00B727CC" w:rsidRPr="00665DB8" w:rsidRDefault="00B727CC" w:rsidP="00622690">
      <w:pPr>
        <w:pStyle w:val="a7"/>
      </w:pPr>
      <w:r w:rsidRPr="00665DB8">
        <w:rPr>
          <w:rStyle w:val="a8"/>
          <w:vertAlign w:val="baseline"/>
        </w:rPr>
        <w:footnoteRef/>
      </w:r>
      <w:r w:rsidRPr="00665DB8">
        <w:rPr>
          <w:rFonts w:hint="cs"/>
          <w:rtl/>
        </w:rPr>
        <w:t>أخرجه البخاري في كتاب الطب باب ما يذكر في الطاعون رقم 5729 ص1200.</w:t>
      </w:r>
    </w:p>
  </w:footnote>
  <w:footnote w:id="58">
    <w:p w:rsidR="00B727CC" w:rsidRPr="00665DB8" w:rsidRDefault="00B727CC" w:rsidP="00E77E69">
      <w:pPr>
        <w:pStyle w:val="a7"/>
      </w:pPr>
      <w:r w:rsidRPr="00665DB8">
        <w:rPr>
          <w:rStyle w:val="a8"/>
          <w:vertAlign w:val="baseline"/>
        </w:rPr>
        <w:footnoteRef/>
      </w:r>
      <w:r w:rsidRPr="00665DB8">
        <w:rPr>
          <w:rFonts w:hint="cs"/>
          <w:rtl/>
        </w:rPr>
        <w:t>قواعد الأحكام، العزيز عبد السلام 1/107.</w:t>
      </w:r>
    </w:p>
  </w:footnote>
  <w:footnote w:id="59">
    <w:p w:rsidR="00B727CC" w:rsidRDefault="00B727CC">
      <w:pPr>
        <w:pStyle w:val="a7"/>
      </w:pPr>
      <w:r w:rsidRPr="00665DB8">
        <w:rPr>
          <w:rStyle w:val="a8"/>
          <w:vertAlign w:val="baseline"/>
        </w:rPr>
        <w:footnoteRef/>
      </w:r>
      <w:r w:rsidRPr="00665DB8">
        <w:rPr>
          <w:rFonts w:hint="cs"/>
          <w:rtl/>
        </w:rPr>
        <w:t>/ علم الوراثة، ماثيو كوب، سيدهارتا موخيرجي، الطبعة العربية 2016م،ص85.</w:t>
      </w:r>
    </w:p>
  </w:footnote>
  <w:footnote w:id="60">
    <w:p w:rsidR="00B727CC" w:rsidRPr="005D4855" w:rsidRDefault="00B727CC">
      <w:pPr>
        <w:pStyle w:val="a7"/>
        <w:rPr>
          <w:vertAlign w:val="superscript"/>
        </w:rPr>
      </w:pPr>
      <w:r w:rsidRPr="005D4855">
        <w:rPr>
          <w:rStyle w:val="a8"/>
        </w:rPr>
        <w:footnoteRef/>
      </w:r>
      <w:r w:rsidRPr="005D4855">
        <w:rPr>
          <w:vertAlign w:val="superscript"/>
          <w:rtl/>
        </w:rPr>
        <w:t xml:space="preserve"> </w:t>
      </w:r>
      <w:r w:rsidRPr="005D4855">
        <w:rPr>
          <w:rFonts w:hint="cs"/>
          <w:vertAlign w:val="superscript"/>
          <w:rtl/>
        </w:rPr>
        <w:t xml:space="preserve">/ أخرجه ابن ماجه في كتاب طلاق المكره برقم 268 وقال حديث حسن والبيهقي 7/356 وابن حبان 16/202. </w:t>
      </w:r>
    </w:p>
  </w:footnote>
  <w:footnote w:id="61">
    <w:p w:rsidR="00B727CC" w:rsidRPr="005D4855" w:rsidRDefault="00B727CC" w:rsidP="00EB2064">
      <w:pPr>
        <w:pStyle w:val="a7"/>
        <w:rPr>
          <w:rFonts w:asciiTheme="majorBidi" w:hAnsiTheme="majorBidi" w:cstheme="majorBidi"/>
          <w:vertAlign w:val="superscript"/>
          <w:rtl/>
        </w:rPr>
      </w:pPr>
      <w:r w:rsidRPr="005D4855">
        <w:rPr>
          <w:rFonts w:asciiTheme="majorBidi" w:hAnsiTheme="majorBidi" w:cstheme="majorBidi"/>
          <w:vertAlign w:val="superscript"/>
        </w:rPr>
        <w:t xml:space="preserve"> </w:t>
      </w:r>
      <w:r w:rsidRPr="005D4855">
        <w:rPr>
          <w:rStyle w:val="a8"/>
          <w:rFonts w:asciiTheme="majorBidi" w:hAnsiTheme="majorBidi" w:cstheme="majorBidi"/>
        </w:rPr>
        <w:footnoteRef/>
      </w:r>
      <w:r w:rsidRPr="005D4855">
        <w:rPr>
          <w:rFonts w:asciiTheme="majorBidi" w:hAnsiTheme="majorBidi" w:cstheme="majorBidi"/>
          <w:vertAlign w:val="superscript"/>
          <w:rtl/>
        </w:rPr>
        <w:t xml:space="preserve">/ </w:t>
      </w:r>
      <w:r w:rsidRPr="005D4855">
        <w:rPr>
          <w:rFonts w:asciiTheme="majorBidi" w:hAnsiTheme="majorBidi" w:cstheme="majorBidi"/>
          <w:color w:val="000000"/>
          <w:vertAlign w:val="superscript"/>
          <w:rtl/>
        </w:rPr>
        <w:t>الأشباه والنظائر للسيوطي</w:t>
      </w:r>
      <w:r>
        <w:rPr>
          <w:rFonts w:asciiTheme="majorBidi" w:hAnsiTheme="majorBidi" w:cstheme="majorBidi" w:hint="cs"/>
          <w:color w:val="000000"/>
          <w:vertAlign w:val="superscript"/>
          <w:rtl/>
        </w:rPr>
        <w:t xml:space="preserve"> </w:t>
      </w:r>
      <w:r w:rsidRPr="005D4855">
        <w:rPr>
          <w:rFonts w:asciiTheme="majorBidi" w:hAnsiTheme="majorBidi" w:cstheme="majorBidi"/>
          <w:color w:val="000000"/>
          <w:vertAlign w:val="superscript"/>
          <w:rtl/>
        </w:rPr>
        <w:t xml:space="preserve"> </w:t>
      </w:r>
      <w:r>
        <w:rPr>
          <w:rFonts w:asciiTheme="majorBidi" w:hAnsiTheme="majorBidi" w:cstheme="majorBidi" w:hint="cs"/>
          <w:vertAlign w:val="superscript"/>
          <w:rtl/>
        </w:rPr>
        <w:t>قاعدة (87)، و</w:t>
      </w:r>
      <w:r w:rsidRPr="005D4855">
        <w:rPr>
          <w:rFonts w:asciiTheme="majorBidi" w:hAnsiTheme="majorBidi" w:cstheme="majorBidi"/>
          <w:vertAlign w:val="superscript"/>
          <w:rtl/>
        </w:rPr>
        <w:t>القواعد الفقهية، علي أحمد الندوي، الطبعة الثالثة 1414ه، ص47.</w:t>
      </w:r>
    </w:p>
  </w:footnote>
  <w:footnote w:id="62">
    <w:p w:rsidR="00B727CC" w:rsidRPr="005D4855" w:rsidRDefault="00B727CC" w:rsidP="005B2986">
      <w:pPr>
        <w:pStyle w:val="a7"/>
        <w:rPr>
          <w:rFonts w:asciiTheme="majorBidi" w:hAnsiTheme="majorBidi" w:cstheme="majorBidi"/>
          <w:vertAlign w:val="superscript"/>
        </w:rPr>
      </w:pPr>
      <w:r w:rsidRPr="005D4855">
        <w:rPr>
          <w:rStyle w:val="a8"/>
          <w:rFonts w:asciiTheme="majorBidi" w:hAnsiTheme="majorBidi" w:cstheme="majorBidi"/>
        </w:rPr>
        <w:footnoteRef/>
      </w:r>
      <w:r w:rsidRPr="005D4855">
        <w:rPr>
          <w:rFonts w:asciiTheme="majorBidi" w:hAnsiTheme="majorBidi" w:cstheme="majorBidi"/>
          <w:vertAlign w:val="superscript"/>
          <w:rtl/>
        </w:rPr>
        <w:t>/</w:t>
      </w:r>
      <w:r w:rsidRPr="005D4855">
        <w:rPr>
          <w:rFonts w:asciiTheme="majorBidi" w:hAnsiTheme="majorBidi" w:cstheme="majorBidi"/>
          <w:color w:val="000000"/>
          <w:vertAlign w:val="superscript"/>
          <w:rtl/>
        </w:rPr>
        <w:t>الأشباه والنظائر للسيوطي</w:t>
      </w:r>
      <w:r>
        <w:rPr>
          <w:rFonts w:asciiTheme="majorBidi" w:hAnsiTheme="majorBidi" w:cstheme="majorBidi" w:hint="cs"/>
          <w:color w:val="000000"/>
          <w:vertAlign w:val="superscript"/>
          <w:rtl/>
        </w:rPr>
        <w:t xml:space="preserve"> </w:t>
      </w:r>
      <w:r w:rsidRPr="005D4855">
        <w:rPr>
          <w:rFonts w:asciiTheme="majorBidi" w:hAnsiTheme="majorBidi" w:cstheme="majorBidi"/>
          <w:color w:val="000000"/>
          <w:vertAlign w:val="superscript"/>
          <w:rtl/>
        </w:rPr>
        <w:t xml:space="preserve"> ص 121، قواعد الفقه للبركتي ص 70، المنثور للزركشي 1/ 309، بحوث فقهية لعبد الستار أبو غدة ص 32</w:t>
      </w:r>
      <w:r w:rsidRPr="005D4855">
        <w:rPr>
          <w:rFonts w:asciiTheme="majorBidi" w:hAnsiTheme="majorBidi" w:cstheme="majorBidi"/>
          <w:vertAlign w:val="superscript"/>
          <w:rtl/>
        </w:rPr>
        <w:t>.</w:t>
      </w:r>
    </w:p>
  </w:footnote>
  <w:footnote w:id="63">
    <w:p w:rsidR="00B727CC" w:rsidRPr="005D4855" w:rsidRDefault="00B727CC">
      <w:pPr>
        <w:pStyle w:val="a7"/>
        <w:rPr>
          <w:rFonts w:asciiTheme="majorBidi" w:hAnsiTheme="majorBidi" w:cstheme="majorBidi"/>
          <w:vertAlign w:val="superscript"/>
        </w:rPr>
      </w:pPr>
      <w:r w:rsidRPr="005D4855">
        <w:rPr>
          <w:rStyle w:val="a8"/>
          <w:rFonts w:asciiTheme="majorBidi" w:hAnsiTheme="majorBidi" w:cstheme="majorBidi"/>
        </w:rPr>
        <w:footnoteRef/>
      </w:r>
      <w:r w:rsidRPr="005D4855">
        <w:rPr>
          <w:rFonts w:asciiTheme="majorBidi" w:hAnsiTheme="majorBidi" w:cstheme="majorBidi"/>
          <w:vertAlign w:val="superscript"/>
          <w:rtl/>
        </w:rPr>
        <w:t>/</w:t>
      </w:r>
      <w:r w:rsidRPr="005D4855">
        <w:rPr>
          <w:rFonts w:asciiTheme="majorBidi" w:hAnsiTheme="majorBidi" w:cstheme="majorBidi"/>
          <w:color w:val="000000"/>
          <w:vertAlign w:val="superscript"/>
          <w:rtl/>
        </w:rPr>
        <w:t xml:space="preserve"> أخرجه البخاري (73) كتاب الأحكام (4) باب السمع والطاعة للإمام ما</w:t>
      </w:r>
      <w:r>
        <w:rPr>
          <w:rFonts w:asciiTheme="majorBidi" w:hAnsiTheme="majorBidi" w:cstheme="majorBidi" w:hint="cs"/>
          <w:color w:val="000000"/>
          <w:vertAlign w:val="superscript"/>
          <w:rtl/>
        </w:rPr>
        <w:t xml:space="preserve"> </w:t>
      </w:r>
      <w:r w:rsidRPr="005D4855">
        <w:rPr>
          <w:rFonts w:asciiTheme="majorBidi" w:hAnsiTheme="majorBidi" w:cstheme="majorBidi"/>
          <w:color w:val="000000"/>
          <w:vertAlign w:val="superscript"/>
          <w:rtl/>
        </w:rPr>
        <w:t>لم تكن معصية برقم 7145، ومسلم (34) كتاب الإمارة (8) باب وجوب طاعة الأمراء في غير معصية برقم 1840</w:t>
      </w:r>
      <w:r w:rsidRPr="005D4855">
        <w:rPr>
          <w:rFonts w:asciiTheme="majorBidi" w:hAnsiTheme="majorBidi" w:cstheme="majorBidi"/>
          <w:color w:val="000000"/>
          <w:vertAlign w:val="superscript"/>
        </w:rPr>
        <w:t>. </w:t>
      </w:r>
    </w:p>
  </w:footnote>
  <w:footnote w:id="64">
    <w:p w:rsidR="00B727CC" w:rsidRPr="005D4855" w:rsidRDefault="00B727CC">
      <w:pPr>
        <w:pStyle w:val="a7"/>
        <w:rPr>
          <w:rFonts w:asciiTheme="majorBidi" w:hAnsiTheme="majorBidi" w:cstheme="majorBidi"/>
          <w:vertAlign w:val="superscript"/>
          <w:rtl/>
        </w:rPr>
      </w:pPr>
      <w:r w:rsidRPr="005D4855">
        <w:rPr>
          <w:rStyle w:val="a8"/>
          <w:rFonts w:asciiTheme="majorBidi" w:hAnsiTheme="majorBidi" w:cstheme="majorBidi"/>
        </w:rPr>
        <w:footnoteRef/>
      </w:r>
      <w:r w:rsidRPr="005D4855">
        <w:rPr>
          <w:rFonts w:asciiTheme="majorBidi" w:hAnsiTheme="majorBidi" w:cstheme="majorBidi"/>
          <w:vertAlign w:val="superscript"/>
          <w:rtl/>
        </w:rPr>
        <w:t xml:space="preserve"> /</w:t>
      </w:r>
      <w:r w:rsidRPr="005D4855">
        <w:rPr>
          <w:rFonts w:asciiTheme="majorBidi" w:hAnsiTheme="majorBidi" w:cstheme="majorBidi"/>
          <w:color w:val="000000"/>
          <w:vertAlign w:val="superscript"/>
          <w:rtl/>
        </w:rPr>
        <w:t xml:space="preserve"> الوراثة والهندسة الوراثية – المناقشات الفقهية ص 833، 840، 850</w:t>
      </w:r>
      <w:r w:rsidRPr="005D4855">
        <w:rPr>
          <w:rFonts w:asciiTheme="majorBidi" w:hAnsiTheme="majorBidi" w:cstheme="majorBidi"/>
          <w:color w:val="000000"/>
          <w:vertAlign w:val="superscript"/>
        </w:rPr>
        <w:t>. </w:t>
      </w:r>
      <w:r w:rsidRPr="005D4855">
        <w:rPr>
          <w:rFonts w:asciiTheme="majorBidi" w:hAnsiTheme="majorBidi" w:cstheme="majorBidi"/>
          <w:vertAlign w:val="superscript"/>
          <w:rtl/>
        </w:rPr>
        <w:t xml:space="preserve">عقد </w:t>
      </w:r>
    </w:p>
  </w:footnote>
  <w:footnote w:id="65">
    <w:p w:rsidR="00B727CC" w:rsidRPr="005D4855" w:rsidRDefault="00B727CC" w:rsidP="00FE2094">
      <w:pPr>
        <w:pStyle w:val="a7"/>
        <w:rPr>
          <w:rFonts w:asciiTheme="majorBidi" w:hAnsiTheme="majorBidi" w:cstheme="majorBidi"/>
          <w:vertAlign w:val="superscript"/>
        </w:rPr>
      </w:pPr>
      <w:r w:rsidRPr="005D4855">
        <w:rPr>
          <w:rFonts w:asciiTheme="majorBidi" w:hAnsiTheme="majorBidi" w:cstheme="majorBidi"/>
          <w:vertAlign w:val="superscript"/>
        </w:rPr>
        <w:t>\</w:t>
      </w:r>
      <w:r w:rsidRPr="005D4855">
        <w:rPr>
          <w:rStyle w:val="a8"/>
          <w:rFonts w:asciiTheme="majorBidi" w:hAnsiTheme="majorBidi" w:cstheme="majorBidi"/>
        </w:rPr>
        <w:footnoteRef/>
      </w:r>
      <w:r w:rsidRPr="005D4855">
        <w:rPr>
          <w:rFonts w:asciiTheme="majorBidi" w:hAnsiTheme="majorBidi" w:cstheme="majorBidi"/>
          <w:vertAlign w:val="superscript"/>
          <w:rtl/>
        </w:rPr>
        <w:t>الموافقات للشاطبي 2/38.</w:t>
      </w:r>
    </w:p>
  </w:footnote>
  <w:footnote w:id="66">
    <w:p w:rsidR="00B727CC" w:rsidRPr="00C0652F" w:rsidRDefault="00B727CC" w:rsidP="00C0652F">
      <w:pPr>
        <w:pStyle w:val="a7"/>
        <w:rPr>
          <w:rFonts w:asciiTheme="majorBidi" w:hAnsiTheme="majorBidi" w:cstheme="majorBidi"/>
          <w:color w:val="000000"/>
          <w:sz w:val="18"/>
          <w:szCs w:val="18"/>
        </w:rPr>
      </w:pPr>
      <w:r w:rsidRPr="00C0652F">
        <w:rPr>
          <w:rStyle w:val="a8"/>
          <w:rFonts w:asciiTheme="majorBidi" w:hAnsiTheme="majorBidi" w:cstheme="majorBidi"/>
          <w:vertAlign w:val="baseline"/>
        </w:rPr>
        <w:footnoteRef/>
      </w:r>
      <w:r w:rsidRPr="00C0652F">
        <w:rPr>
          <w:rFonts w:asciiTheme="majorBidi" w:hAnsiTheme="majorBidi" w:cstheme="majorBidi"/>
          <w:rtl/>
        </w:rPr>
        <w:t xml:space="preserve"> /</w:t>
      </w:r>
      <w:r w:rsidRPr="00C0652F">
        <w:rPr>
          <w:rFonts w:asciiTheme="majorBidi" w:hAnsiTheme="majorBidi" w:cstheme="majorBidi"/>
          <w:color w:val="000000"/>
          <w:rtl/>
        </w:rPr>
        <w:t xml:space="preserve"> الأشباه والنظائر للسيوطي ص 138، والمنثور للزركشي 2 / 155، والإبهاج لابن السبكي 2 / 227</w:t>
      </w:r>
      <w:r w:rsidRPr="00C0652F">
        <w:rPr>
          <w:rFonts w:asciiTheme="majorBidi" w:hAnsiTheme="majorBidi" w:cstheme="majorBidi"/>
          <w:rtl/>
        </w:rPr>
        <w:t>.</w:t>
      </w:r>
      <w:r w:rsidRPr="00C0652F">
        <w:rPr>
          <w:rFonts w:asciiTheme="majorBidi" w:hAnsiTheme="majorBidi" w:cstheme="majorBidi"/>
          <w:color w:val="000000"/>
          <w:sz w:val="18"/>
          <w:szCs w:val="18"/>
          <w:rtl/>
        </w:rPr>
        <w:t xml:space="preserve"> </w:t>
      </w:r>
    </w:p>
  </w:footnote>
  <w:footnote w:id="67">
    <w:p w:rsidR="00B727CC" w:rsidRPr="00C0652F" w:rsidRDefault="00B727CC" w:rsidP="00C77284">
      <w:pPr>
        <w:pStyle w:val="a7"/>
        <w:rPr>
          <w:rFonts w:asciiTheme="majorBidi" w:hAnsiTheme="majorBidi" w:cstheme="majorBidi"/>
        </w:rPr>
      </w:pPr>
      <w:r w:rsidRPr="00C0652F">
        <w:rPr>
          <w:rStyle w:val="a8"/>
          <w:rFonts w:asciiTheme="majorBidi" w:hAnsiTheme="majorBidi" w:cstheme="majorBidi"/>
          <w:vertAlign w:val="baseline"/>
        </w:rPr>
        <w:footnoteRef/>
      </w:r>
      <w:r w:rsidRPr="00C0652F">
        <w:rPr>
          <w:rFonts w:asciiTheme="majorBidi" w:hAnsiTheme="majorBidi" w:cstheme="majorBidi"/>
          <w:rtl/>
        </w:rPr>
        <w:t xml:space="preserve">/ </w:t>
      </w:r>
      <w:r w:rsidRPr="00C0652F">
        <w:rPr>
          <w:rFonts w:asciiTheme="majorBidi" w:hAnsiTheme="majorBidi" w:cstheme="majorBidi"/>
          <w:color w:val="000000"/>
          <w:rtl/>
        </w:rPr>
        <w:t>طريق الوصول إلى العلم المأمول للسعدي ص 238</w:t>
      </w:r>
      <w:r w:rsidRPr="00C0652F">
        <w:rPr>
          <w:rFonts w:asciiTheme="majorBidi" w:hAnsiTheme="majorBidi" w:cstheme="majorBidi"/>
          <w:rtl/>
        </w:rPr>
        <w:t>.</w:t>
      </w:r>
    </w:p>
  </w:footnote>
  <w:footnote w:id="68">
    <w:p w:rsidR="00B727CC" w:rsidRPr="00C0652F" w:rsidRDefault="00B727CC" w:rsidP="0036242F">
      <w:pPr>
        <w:pStyle w:val="a7"/>
        <w:rPr>
          <w:rFonts w:asciiTheme="majorBidi" w:hAnsiTheme="majorBidi" w:cstheme="majorBidi"/>
        </w:rPr>
      </w:pPr>
      <w:r w:rsidRPr="00C0652F">
        <w:rPr>
          <w:rStyle w:val="a8"/>
          <w:rFonts w:asciiTheme="majorBidi" w:hAnsiTheme="majorBidi" w:cstheme="majorBidi"/>
          <w:vertAlign w:val="baseline"/>
        </w:rPr>
        <w:footnoteRef/>
      </w:r>
      <w:r w:rsidRPr="00C0652F">
        <w:rPr>
          <w:rFonts w:asciiTheme="majorBidi" w:hAnsiTheme="majorBidi" w:cstheme="majorBidi"/>
          <w:rtl/>
        </w:rPr>
        <w:t xml:space="preserve">/ </w:t>
      </w:r>
      <w:r w:rsidRPr="00C0652F">
        <w:rPr>
          <w:rFonts w:asciiTheme="majorBidi" w:hAnsiTheme="majorBidi" w:cstheme="majorBidi"/>
          <w:color w:val="000000"/>
          <w:rtl/>
        </w:rPr>
        <w:t>مستجدات فقهية لأسامة الأشقر ص 96</w:t>
      </w:r>
      <w:r w:rsidRPr="00C0652F">
        <w:rPr>
          <w:rFonts w:asciiTheme="majorBidi" w:hAnsiTheme="majorBidi" w:cstheme="majorBidi"/>
          <w:rtl/>
        </w:rPr>
        <w:t>.</w:t>
      </w:r>
    </w:p>
  </w:footnote>
  <w:footnote w:id="69">
    <w:p w:rsidR="00B727CC" w:rsidRPr="00C0652F" w:rsidRDefault="00B727CC">
      <w:pPr>
        <w:pStyle w:val="a7"/>
        <w:rPr>
          <w:rtl/>
        </w:rPr>
      </w:pPr>
      <w:r w:rsidRPr="00C0652F">
        <w:rPr>
          <w:rStyle w:val="a8"/>
          <w:vertAlign w:val="baseline"/>
        </w:rPr>
        <w:footnoteRef/>
      </w:r>
      <w:r w:rsidRPr="00C0652F">
        <w:rPr>
          <w:rtl/>
        </w:rPr>
        <w:t xml:space="preserve"> </w:t>
      </w:r>
      <w:r w:rsidRPr="00C0652F">
        <w:rPr>
          <w:rFonts w:hint="cs"/>
          <w:rtl/>
        </w:rPr>
        <w:t>الوجيز في إيضاح قواعد الفقه الكلية، محمد صدقي بن احمد الغزي، مؤسسة الرسالة2014م، ص288.</w:t>
      </w:r>
    </w:p>
  </w:footnote>
  <w:footnote w:id="70">
    <w:p w:rsidR="00B727CC" w:rsidRPr="005D4855" w:rsidRDefault="00B727CC" w:rsidP="00B141D5">
      <w:pPr>
        <w:pStyle w:val="a7"/>
        <w:rPr>
          <w:vertAlign w:val="superscript"/>
        </w:rPr>
      </w:pPr>
      <w:r w:rsidRPr="00C0652F">
        <w:rPr>
          <w:rStyle w:val="a8"/>
          <w:vertAlign w:val="baseline"/>
        </w:rPr>
        <w:footnoteRef/>
      </w:r>
      <w:r w:rsidRPr="00C0652F">
        <w:rPr>
          <w:rFonts w:hint="cs"/>
          <w:rtl/>
        </w:rPr>
        <w:t>/</w:t>
      </w:r>
      <w:r w:rsidRPr="00C0652F">
        <w:rPr>
          <w:rtl/>
        </w:rPr>
        <w:t xml:space="preserve"> </w:t>
      </w:r>
      <w:r w:rsidRPr="00C0652F">
        <w:rPr>
          <w:rFonts w:ascii="Verdana" w:hAnsi="Verdana"/>
          <w:color w:val="000000"/>
          <w:rtl/>
        </w:rPr>
        <w:t xml:space="preserve">الإرشاد الجيني لمحمد الزحيلي ص 780، 782، </w:t>
      </w:r>
      <w:r w:rsidRPr="00C0652F">
        <w:rPr>
          <w:rFonts w:ascii="Verdana" w:hAnsi="Verdana" w:hint="cs"/>
          <w:color w:val="000000"/>
          <w:rtl/>
        </w:rPr>
        <w:t>و</w:t>
      </w:r>
      <w:r w:rsidRPr="00C0652F">
        <w:rPr>
          <w:rFonts w:ascii="Verdana" w:hAnsi="Verdana"/>
          <w:color w:val="000000"/>
          <w:rtl/>
        </w:rPr>
        <w:t xml:space="preserve"> الإرشاد الجيني لناصـر الميمان ص</w:t>
      </w:r>
      <w:r w:rsidRPr="00C0652F">
        <w:rPr>
          <w:rFonts w:ascii="Verdana" w:hAnsi="Verdana" w:hint="cs"/>
          <w:color w:val="000000"/>
          <w:rtl/>
        </w:rPr>
        <w:t>814</w:t>
      </w:r>
      <w:r w:rsidRPr="00C0652F">
        <w:rPr>
          <w:rFonts w:ascii="Verdana" w:hAnsi="Verdana"/>
          <w:color w:val="000000"/>
          <w:rtl/>
        </w:rPr>
        <w:t>،</w:t>
      </w:r>
      <w:r w:rsidRPr="00C0652F">
        <w:rPr>
          <w:rFonts w:ascii="Verdana" w:hAnsi="Verdana" w:hint="cs"/>
          <w:color w:val="000000"/>
          <w:rtl/>
        </w:rPr>
        <w:t>821</w:t>
      </w:r>
      <w:r w:rsidRPr="00C0652F">
        <w:rPr>
          <w:rFonts w:ascii="Verdana" w:hAnsi="Verdana"/>
          <w:color w:val="000000"/>
          <w:rtl/>
        </w:rPr>
        <w:t xml:space="preserve">، </w:t>
      </w:r>
      <w:r w:rsidRPr="00C0652F">
        <w:rPr>
          <w:rFonts w:ascii="Verdana" w:hAnsi="Verdana" w:hint="cs"/>
          <w:color w:val="000000"/>
          <w:rtl/>
        </w:rPr>
        <w:t>و</w:t>
      </w:r>
      <w:r w:rsidRPr="00C0652F">
        <w:rPr>
          <w:rFonts w:ascii="Verdana" w:hAnsi="Verdana"/>
          <w:color w:val="000000"/>
          <w:rtl/>
        </w:rPr>
        <w:t>الأمراض التي يجب أن يكون الاختبار الوراثي فيها إجبارياً لحمداني ماء العينين ص 95</w:t>
      </w:r>
      <w:r w:rsidRPr="00C0652F">
        <w:rPr>
          <w:rFonts w:ascii="Verdana" w:hAnsi="Verdana" w:hint="cs"/>
          <w:color w:val="000000"/>
          <w:rtl/>
        </w:rPr>
        <w:t>6</w:t>
      </w:r>
      <w:r w:rsidRPr="00C0652F">
        <w:rPr>
          <w:rFonts w:ascii="Verdana" w:hAnsi="Verdana"/>
          <w:color w:val="000000"/>
        </w:rPr>
        <w:t> </w:t>
      </w:r>
      <w:r w:rsidRPr="00C0652F">
        <w:rPr>
          <w:rFonts w:ascii="Verdana" w:hAnsi="Verdana" w:hint="cs"/>
          <w:color w:val="000000"/>
          <w:rtl/>
        </w:rPr>
        <w:t>،وندوة</w:t>
      </w:r>
      <w:r w:rsidRPr="00C0652F">
        <w:rPr>
          <w:rFonts w:ascii="Verdana" w:hAnsi="Verdana"/>
          <w:color w:val="000000"/>
          <w:rtl/>
        </w:rPr>
        <w:t xml:space="preserve"> الوراثة والهندسة الوراثية – مطبوعات المنظمة الإسلامية للعلوم الطبية، </w:t>
      </w:r>
      <w:r w:rsidRPr="00C0652F">
        <w:rPr>
          <w:rFonts w:ascii="Verdana" w:hAnsi="Verdana" w:hint="cs"/>
          <w:color w:val="000000"/>
          <w:rtl/>
        </w:rPr>
        <w:t>و</w:t>
      </w:r>
      <w:r w:rsidRPr="00C0652F">
        <w:rPr>
          <w:rFonts w:ascii="Verdana" w:hAnsi="Verdana"/>
          <w:color w:val="000000"/>
          <w:rtl/>
        </w:rPr>
        <w:t>المسؤولية الجسدية في الإسلام لعبد الله إبراهيم ص302</w:t>
      </w:r>
    </w:p>
  </w:footnote>
  <w:footnote w:id="71">
    <w:p w:rsidR="00B727CC" w:rsidRPr="005D4855" w:rsidRDefault="00B727CC">
      <w:pPr>
        <w:pStyle w:val="a7"/>
        <w:rPr>
          <w:vertAlign w:val="superscript"/>
        </w:rPr>
      </w:pPr>
      <w:r w:rsidRPr="005D4855">
        <w:rPr>
          <w:rStyle w:val="a8"/>
        </w:rPr>
        <w:footnoteRef/>
      </w:r>
      <w:r w:rsidRPr="005D4855">
        <w:rPr>
          <w:rFonts w:hint="cs"/>
          <w:vertAlign w:val="superscript"/>
          <w:rtl/>
        </w:rPr>
        <w:t>/</w:t>
      </w:r>
      <w:r w:rsidRPr="005D4855">
        <w:rPr>
          <w:vertAlign w:val="superscript"/>
          <w:rtl/>
        </w:rPr>
        <w:t xml:space="preserve"> التقرير الصادر عن لجنة الصحة العامة والسكان </w:t>
      </w:r>
      <w:r w:rsidRPr="005D4855">
        <w:rPr>
          <w:rFonts w:hint="cs"/>
          <w:vertAlign w:val="superscript"/>
          <w:rtl/>
        </w:rPr>
        <w:t>ب</w:t>
      </w:r>
      <w:r w:rsidRPr="005D4855">
        <w:rPr>
          <w:vertAlign w:val="superscript"/>
          <w:rtl/>
        </w:rPr>
        <w:t>مجلس النواب المتضمن نتائج دراستها لمشروع قانون الأمومة المأمونة بتاريخ 4/6/2008م، مجلس النواب 2008م</w:t>
      </w:r>
    </w:p>
  </w:footnote>
  <w:footnote w:id="72">
    <w:p w:rsidR="00B727CC" w:rsidRPr="005D4855" w:rsidRDefault="00B727CC" w:rsidP="00B552AC">
      <w:pPr>
        <w:pStyle w:val="a7"/>
        <w:rPr>
          <w:vertAlign w:val="superscript"/>
        </w:rPr>
      </w:pPr>
      <w:r w:rsidRPr="005D4855">
        <w:rPr>
          <w:rStyle w:val="a8"/>
        </w:rPr>
        <w:footnoteRef/>
      </w:r>
      <w:r w:rsidRPr="005D4855">
        <w:rPr>
          <w:rFonts w:hint="cs"/>
          <w:vertAlign w:val="superscript"/>
          <w:rtl/>
        </w:rPr>
        <w:t xml:space="preserve">/ تصريح النائب العسلي منشور في الموقع الالكتروني </w:t>
      </w:r>
      <w:r w:rsidRPr="005D4855">
        <w:rPr>
          <w:vertAlign w:val="superscript"/>
        </w:rPr>
        <w:t>https\almasdronlien.com</w:t>
      </w:r>
    </w:p>
  </w:footnote>
  <w:footnote w:id="73">
    <w:p w:rsidR="00B727CC" w:rsidRPr="005818E5" w:rsidRDefault="00B727CC">
      <w:pPr>
        <w:pStyle w:val="a7"/>
        <w:rPr>
          <w:vertAlign w:val="subscript"/>
        </w:rPr>
      </w:pPr>
      <w:r w:rsidRPr="005818E5">
        <w:rPr>
          <w:rStyle w:val="a8"/>
          <w:vertAlign w:val="subscript"/>
        </w:rPr>
        <w:footnoteRef/>
      </w:r>
      <w:r w:rsidRPr="005818E5">
        <w:rPr>
          <w:rFonts w:hint="cs"/>
          <w:vertAlign w:val="subscript"/>
          <w:rtl/>
        </w:rPr>
        <w:t xml:space="preserve">/ قانون الأحوال الشخصية السوري </w:t>
      </w:r>
      <w:r w:rsidRPr="005818E5">
        <w:rPr>
          <w:vertAlign w:val="subscript"/>
          <w:rtl/>
        </w:rPr>
        <w:t>–</w:t>
      </w:r>
      <w:r w:rsidRPr="005818E5">
        <w:rPr>
          <w:rFonts w:hint="cs"/>
          <w:vertAlign w:val="subscript"/>
          <w:rtl/>
        </w:rPr>
        <w:t xml:space="preserve"> مجلس الشعب السوري دمشق 2010م.</w:t>
      </w:r>
    </w:p>
  </w:footnote>
  <w:footnote w:id="74">
    <w:p w:rsidR="00B727CC" w:rsidRPr="005818E5" w:rsidRDefault="00B727CC">
      <w:pPr>
        <w:pStyle w:val="a7"/>
        <w:rPr>
          <w:vertAlign w:val="subscript"/>
          <w:rtl/>
        </w:rPr>
      </w:pPr>
      <w:r w:rsidRPr="005818E5">
        <w:rPr>
          <w:rStyle w:val="a8"/>
          <w:vertAlign w:val="subscript"/>
        </w:rPr>
        <w:footnoteRef/>
      </w:r>
      <w:r w:rsidRPr="005818E5">
        <w:rPr>
          <w:rFonts w:hint="cs"/>
          <w:vertAlign w:val="subscript"/>
          <w:rtl/>
        </w:rPr>
        <w:t xml:space="preserve">/ الفحص الطبي قبل الزواج </w:t>
      </w:r>
      <w:r w:rsidRPr="005818E5">
        <w:rPr>
          <w:vertAlign w:val="subscript"/>
          <w:rtl/>
        </w:rPr>
        <w:t>–</w:t>
      </w:r>
      <w:r w:rsidRPr="005818E5">
        <w:rPr>
          <w:rFonts w:hint="cs"/>
          <w:vertAlign w:val="subscript"/>
          <w:rtl/>
        </w:rPr>
        <w:t xml:space="preserve"> صفوان عضيبات  </w:t>
      </w:r>
      <w:r w:rsidRPr="005818E5">
        <w:rPr>
          <w:vertAlign w:val="subscript"/>
          <w:rtl/>
        </w:rPr>
        <w:t>–</w:t>
      </w:r>
      <w:r w:rsidRPr="005818E5">
        <w:rPr>
          <w:rFonts w:hint="cs"/>
          <w:vertAlign w:val="subscript"/>
          <w:rtl/>
        </w:rPr>
        <w:t xml:space="preserve"> صـ153 .</w:t>
      </w:r>
    </w:p>
  </w:footnote>
  <w:footnote w:id="75">
    <w:p w:rsidR="00B727CC" w:rsidRPr="005818E5" w:rsidRDefault="00B727CC">
      <w:pPr>
        <w:pStyle w:val="a7"/>
        <w:rPr>
          <w:vertAlign w:val="subscript"/>
        </w:rPr>
      </w:pPr>
      <w:r w:rsidRPr="005818E5">
        <w:rPr>
          <w:rStyle w:val="a8"/>
          <w:vertAlign w:val="subscript"/>
        </w:rPr>
        <w:footnoteRef/>
      </w:r>
      <w:r w:rsidRPr="005818E5">
        <w:rPr>
          <w:rFonts w:hint="cs"/>
          <w:vertAlign w:val="subscript"/>
          <w:rtl/>
        </w:rPr>
        <w:t>/ قانون الأحوال الشخصية العراقي وقانون الفحص الطبي قبل الزواج- وزارة ا</w:t>
      </w:r>
      <w:r>
        <w:rPr>
          <w:rFonts w:hint="cs"/>
          <w:vertAlign w:val="subscript"/>
          <w:rtl/>
        </w:rPr>
        <w:t>لعدل العراق بغداد، مطبعة الزمان 2010م.</w:t>
      </w:r>
    </w:p>
  </w:footnote>
  <w:footnote w:id="76">
    <w:p w:rsidR="00B727CC" w:rsidRPr="005818E5" w:rsidRDefault="00B727CC">
      <w:pPr>
        <w:pStyle w:val="a7"/>
        <w:rPr>
          <w:vertAlign w:val="subscript"/>
        </w:rPr>
      </w:pPr>
      <w:r w:rsidRPr="005818E5">
        <w:rPr>
          <w:rStyle w:val="a8"/>
          <w:vertAlign w:val="subscript"/>
        </w:rPr>
        <w:footnoteRef/>
      </w:r>
      <w:r w:rsidRPr="005818E5">
        <w:rPr>
          <w:rFonts w:hint="cs"/>
          <w:vertAlign w:val="subscript"/>
          <w:rtl/>
        </w:rPr>
        <w:t xml:space="preserve">/ مجموعة قوانين الأحوال الشخصية وفقاً لأحدث التعديلات 2008م </w:t>
      </w:r>
      <w:r w:rsidRPr="005818E5">
        <w:rPr>
          <w:vertAlign w:val="subscript"/>
          <w:rtl/>
        </w:rPr>
        <w:t>–</w:t>
      </w:r>
      <w:r w:rsidRPr="005818E5">
        <w:rPr>
          <w:rFonts w:hint="cs"/>
          <w:vertAlign w:val="subscript"/>
          <w:rtl/>
        </w:rPr>
        <w:t xml:space="preserve"> إعداد حمدي معوض عبد التواب، عالم الفكر والقانون للنشر والتوزيع، مصر 2009م</w:t>
      </w:r>
    </w:p>
  </w:footnote>
  <w:footnote w:id="77">
    <w:p w:rsidR="00B727CC" w:rsidRPr="005818E5" w:rsidRDefault="00B727CC" w:rsidP="00402135">
      <w:pPr>
        <w:pStyle w:val="a7"/>
        <w:rPr>
          <w:vertAlign w:val="superscript"/>
          <w:rtl/>
        </w:rPr>
      </w:pPr>
      <w:r w:rsidRPr="005818E5">
        <w:rPr>
          <w:rStyle w:val="a8"/>
        </w:rPr>
        <w:footnoteRef/>
      </w:r>
      <w:r w:rsidRPr="005818E5">
        <w:rPr>
          <w:rFonts w:hint="cs"/>
          <w:vertAlign w:val="superscript"/>
          <w:rtl/>
        </w:rPr>
        <w:t>/ القانون رقم (57) لسنة 2004م بشأن الفحص الطبي قبل الزواج، وزارة العدل الأردنية، عمان 2005م .</w:t>
      </w:r>
    </w:p>
  </w:footnote>
  <w:footnote w:id="78">
    <w:p w:rsidR="00B727CC" w:rsidRPr="005818E5" w:rsidRDefault="00B727CC">
      <w:pPr>
        <w:pStyle w:val="a7"/>
        <w:rPr>
          <w:vertAlign w:val="superscript"/>
        </w:rPr>
      </w:pPr>
      <w:r w:rsidRPr="005818E5">
        <w:rPr>
          <w:rStyle w:val="a8"/>
        </w:rPr>
        <w:footnoteRef/>
      </w:r>
      <w:r w:rsidRPr="005818E5">
        <w:rPr>
          <w:rFonts w:hint="cs"/>
          <w:vertAlign w:val="superscript"/>
          <w:rtl/>
        </w:rPr>
        <w:t xml:space="preserve">/ مدونة الأسرة المغربية </w:t>
      </w:r>
      <w:r w:rsidRPr="005818E5">
        <w:rPr>
          <w:vertAlign w:val="superscript"/>
          <w:rtl/>
        </w:rPr>
        <w:t>–</w:t>
      </w:r>
      <w:r w:rsidRPr="005818E5">
        <w:rPr>
          <w:rFonts w:hint="cs"/>
          <w:vertAlign w:val="superscript"/>
          <w:rtl/>
        </w:rPr>
        <w:t xml:space="preserve"> صادرة عن برلمان المغرب، 2004م.</w:t>
      </w:r>
    </w:p>
  </w:footnote>
  <w:footnote w:id="79">
    <w:p w:rsidR="00B727CC" w:rsidRPr="005818E5" w:rsidRDefault="00B727CC" w:rsidP="00D346BF">
      <w:pPr>
        <w:pStyle w:val="a7"/>
        <w:rPr>
          <w:vertAlign w:val="superscript"/>
          <w:lang w:bidi="ar-YE"/>
        </w:rPr>
      </w:pPr>
      <w:r w:rsidRPr="005818E5">
        <w:rPr>
          <w:rStyle w:val="a8"/>
        </w:rPr>
        <w:footnoteRef/>
      </w:r>
      <w:r w:rsidRPr="005818E5">
        <w:rPr>
          <w:rFonts w:hint="cs"/>
          <w:vertAlign w:val="superscript"/>
          <w:rtl/>
        </w:rPr>
        <w:t xml:space="preserve">/ موقع وزارة الصحة السعودية </w:t>
      </w:r>
      <w:r w:rsidRPr="005818E5">
        <w:rPr>
          <w:vertAlign w:val="superscript"/>
          <w:lang w:bidi="ar-YE"/>
        </w:rPr>
        <w:t>www.werathah.com</w:t>
      </w:r>
    </w:p>
  </w:footnote>
  <w:footnote w:id="80">
    <w:p w:rsidR="00B727CC" w:rsidRDefault="00B727CC" w:rsidP="00703218">
      <w:pPr>
        <w:pStyle w:val="a7"/>
        <w:rPr>
          <w:rtl/>
        </w:rPr>
      </w:pPr>
      <w:r>
        <w:rPr>
          <w:rStyle w:val="a8"/>
        </w:rPr>
        <w:footnoteRef/>
      </w:r>
      <w:r>
        <w:rPr>
          <w:rFonts w:hint="cs"/>
          <w:rtl/>
        </w:rPr>
        <w:t>/ سورة البقرة الآية (286)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4266713"/>
      <w:docPartObj>
        <w:docPartGallery w:val="Page Numbers (Top of Page)"/>
        <w:docPartUnique/>
      </w:docPartObj>
    </w:sdtPr>
    <w:sdtContent>
      <w:p w:rsidR="00B727CC" w:rsidRDefault="005C3BAE">
        <w:pPr>
          <w:pStyle w:val="ac"/>
          <w:jc w:val="center"/>
        </w:pPr>
        <w:fldSimple w:instr=" PAGE   \* MERGEFORMAT ">
          <w:r w:rsidR="002451E8" w:rsidRPr="002451E8">
            <w:rPr>
              <w:rFonts w:cs="Calibri"/>
              <w:noProof/>
              <w:rtl/>
              <w:lang w:val="ar-SA"/>
            </w:rPr>
            <w:t>26</w:t>
          </w:r>
        </w:fldSimple>
      </w:p>
    </w:sdtContent>
  </w:sdt>
  <w:p w:rsidR="00B727CC" w:rsidRDefault="00B727CC">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6304C"/>
    <w:multiLevelType w:val="hybridMultilevel"/>
    <w:tmpl w:val="ABAA41B4"/>
    <w:lvl w:ilvl="0" w:tplc="5E52D2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A5926"/>
    <w:multiLevelType w:val="hybridMultilevel"/>
    <w:tmpl w:val="C07628FE"/>
    <w:lvl w:ilvl="0" w:tplc="DCAA0B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C02BDE"/>
    <w:multiLevelType w:val="hybridMultilevel"/>
    <w:tmpl w:val="CC08F89A"/>
    <w:lvl w:ilvl="0" w:tplc="CD6C5AAA">
      <w:start w:val="1"/>
      <w:numFmt w:val="decimal"/>
      <w:lvlText w:val="%1-"/>
      <w:lvlJc w:val="left"/>
      <w:pPr>
        <w:tabs>
          <w:tab w:val="num" w:pos="795"/>
        </w:tabs>
        <w:ind w:left="795" w:hanging="435"/>
      </w:pPr>
      <w:rPr>
        <w:rFonts w:ascii="Traditional Arabic" w:hAnsi="Traditional Arabic" w:cs="Traditional Arabic" w:hint="default"/>
        <w:lang w:bidi="ar-S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7FB39CE"/>
    <w:multiLevelType w:val="hybridMultilevel"/>
    <w:tmpl w:val="1F78A34C"/>
    <w:lvl w:ilvl="0" w:tplc="5DF4F0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195C66"/>
    <w:multiLevelType w:val="hybridMultilevel"/>
    <w:tmpl w:val="D9343F9E"/>
    <w:lvl w:ilvl="0" w:tplc="DCAA0B1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F2F086C"/>
    <w:multiLevelType w:val="hybridMultilevel"/>
    <w:tmpl w:val="F01E598A"/>
    <w:lvl w:ilvl="0" w:tplc="AF340BE6">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2AC62E9"/>
    <w:multiLevelType w:val="hybridMultilevel"/>
    <w:tmpl w:val="95FE9B90"/>
    <w:lvl w:ilvl="0" w:tplc="39D87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253483"/>
    <w:multiLevelType w:val="hybridMultilevel"/>
    <w:tmpl w:val="B8B0E9A2"/>
    <w:lvl w:ilvl="0" w:tplc="FA923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3903E8"/>
    <w:multiLevelType w:val="hybridMultilevel"/>
    <w:tmpl w:val="0DDAC6B2"/>
    <w:lvl w:ilvl="0" w:tplc="7188CB42">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9BC1FB6"/>
    <w:multiLevelType w:val="hybridMultilevel"/>
    <w:tmpl w:val="6B784B24"/>
    <w:lvl w:ilvl="0" w:tplc="D4D0C110">
      <w:numFmt w:val="bullet"/>
      <w:lvlText w:val="-"/>
      <w:lvlJc w:val="left"/>
      <w:pPr>
        <w:tabs>
          <w:tab w:val="num" w:pos="832"/>
        </w:tabs>
        <w:ind w:left="832" w:hanging="360"/>
      </w:pPr>
      <w:rPr>
        <w:rFonts w:ascii="Times New Roman" w:eastAsia="Times New Roman" w:hAnsi="Times New Roman" w:cs="Simplified Arabic" w:hint="default"/>
      </w:rPr>
    </w:lvl>
    <w:lvl w:ilvl="1" w:tplc="04090003">
      <w:start w:val="1"/>
      <w:numFmt w:val="bullet"/>
      <w:lvlText w:val="o"/>
      <w:lvlJc w:val="left"/>
      <w:pPr>
        <w:tabs>
          <w:tab w:val="num" w:pos="1552"/>
        </w:tabs>
        <w:ind w:left="1552" w:hanging="360"/>
      </w:pPr>
      <w:rPr>
        <w:rFonts w:ascii="Courier New" w:hAnsi="Courier New" w:cs="Courier New" w:hint="default"/>
      </w:rPr>
    </w:lvl>
    <w:lvl w:ilvl="2" w:tplc="04090005">
      <w:start w:val="1"/>
      <w:numFmt w:val="bullet"/>
      <w:lvlText w:val=""/>
      <w:lvlJc w:val="left"/>
      <w:pPr>
        <w:tabs>
          <w:tab w:val="num" w:pos="2272"/>
        </w:tabs>
        <w:ind w:left="2272" w:hanging="360"/>
      </w:pPr>
      <w:rPr>
        <w:rFonts w:ascii="Wingdings" w:hAnsi="Wingdings" w:hint="default"/>
      </w:rPr>
    </w:lvl>
    <w:lvl w:ilvl="3" w:tplc="04090001" w:tentative="1">
      <w:start w:val="1"/>
      <w:numFmt w:val="bullet"/>
      <w:lvlText w:val=""/>
      <w:lvlJc w:val="left"/>
      <w:pPr>
        <w:tabs>
          <w:tab w:val="num" w:pos="2992"/>
        </w:tabs>
        <w:ind w:left="2992" w:hanging="360"/>
      </w:pPr>
      <w:rPr>
        <w:rFonts w:ascii="Symbol" w:hAnsi="Symbol" w:hint="default"/>
      </w:rPr>
    </w:lvl>
    <w:lvl w:ilvl="4" w:tplc="04090003" w:tentative="1">
      <w:start w:val="1"/>
      <w:numFmt w:val="bullet"/>
      <w:lvlText w:val="o"/>
      <w:lvlJc w:val="left"/>
      <w:pPr>
        <w:tabs>
          <w:tab w:val="num" w:pos="3712"/>
        </w:tabs>
        <w:ind w:left="3712" w:hanging="360"/>
      </w:pPr>
      <w:rPr>
        <w:rFonts w:ascii="Courier New" w:hAnsi="Courier New" w:cs="Courier New" w:hint="default"/>
      </w:rPr>
    </w:lvl>
    <w:lvl w:ilvl="5" w:tplc="04090005" w:tentative="1">
      <w:start w:val="1"/>
      <w:numFmt w:val="bullet"/>
      <w:lvlText w:val=""/>
      <w:lvlJc w:val="left"/>
      <w:pPr>
        <w:tabs>
          <w:tab w:val="num" w:pos="4432"/>
        </w:tabs>
        <w:ind w:left="4432" w:hanging="360"/>
      </w:pPr>
      <w:rPr>
        <w:rFonts w:ascii="Wingdings" w:hAnsi="Wingdings" w:hint="default"/>
      </w:rPr>
    </w:lvl>
    <w:lvl w:ilvl="6" w:tplc="04090001" w:tentative="1">
      <w:start w:val="1"/>
      <w:numFmt w:val="bullet"/>
      <w:lvlText w:val=""/>
      <w:lvlJc w:val="left"/>
      <w:pPr>
        <w:tabs>
          <w:tab w:val="num" w:pos="5152"/>
        </w:tabs>
        <w:ind w:left="5152" w:hanging="360"/>
      </w:pPr>
      <w:rPr>
        <w:rFonts w:ascii="Symbol" w:hAnsi="Symbol" w:hint="default"/>
      </w:rPr>
    </w:lvl>
    <w:lvl w:ilvl="7" w:tplc="04090003" w:tentative="1">
      <w:start w:val="1"/>
      <w:numFmt w:val="bullet"/>
      <w:lvlText w:val="o"/>
      <w:lvlJc w:val="left"/>
      <w:pPr>
        <w:tabs>
          <w:tab w:val="num" w:pos="5872"/>
        </w:tabs>
        <w:ind w:left="5872" w:hanging="360"/>
      </w:pPr>
      <w:rPr>
        <w:rFonts w:ascii="Courier New" w:hAnsi="Courier New" w:cs="Courier New" w:hint="default"/>
      </w:rPr>
    </w:lvl>
    <w:lvl w:ilvl="8" w:tplc="04090005" w:tentative="1">
      <w:start w:val="1"/>
      <w:numFmt w:val="bullet"/>
      <w:lvlText w:val=""/>
      <w:lvlJc w:val="left"/>
      <w:pPr>
        <w:tabs>
          <w:tab w:val="num" w:pos="6592"/>
        </w:tabs>
        <w:ind w:left="6592" w:hanging="360"/>
      </w:pPr>
      <w:rPr>
        <w:rFonts w:ascii="Wingdings" w:hAnsi="Wingdings" w:hint="default"/>
      </w:rPr>
    </w:lvl>
  </w:abstractNum>
  <w:abstractNum w:abstractNumId="10">
    <w:nsid w:val="3E9925EC"/>
    <w:multiLevelType w:val="hybridMultilevel"/>
    <w:tmpl w:val="5D004D70"/>
    <w:lvl w:ilvl="0" w:tplc="FEC6974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E33724"/>
    <w:multiLevelType w:val="hybridMultilevel"/>
    <w:tmpl w:val="093A6556"/>
    <w:lvl w:ilvl="0" w:tplc="1D4650D4">
      <w:start w:val="1"/>
      <w:numFmt w:val="decimal"/>
      <w:lvlText w:val="%1-"/>
      <w:lvlJc w:val="left"/>
      <w:pPr>
        <w:tabs>
          <w:tab w:val="num" w:pos="800"/>
        </w:tabs>
        <w:ind w:left="800" w:hanging="375"/>
      </w:pPr>
      <w:rPr>
        <w:rFonts w:ascii="Traditional Arabic" w:hAnsi="Traditional Arabic" w:cs="Traditional Arabic"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174516A"/>
    <w:multiLevelType w:val="hybridMultilevel"/>
    <w:tmpl w:val="AFA85FAC"/>
    <w:lvl w:ilvl="0" w:tplc="04090011">
      <w:start w:val="1"/>
      <w:numFmt w:val="decimal"/>
      <w:lvlText w:val="%1)"/>
      <w:lvlJc w:val="left"/>
      <w:pPr>
        <w:tabs>
          <w:tab w:val="num" w:pos="720"/>
        </w:tabs>
        <w:ind w:left="720" w:hanging="360"/>
      </w:pPr>
      <w:rPr>
        <w:rFonts w:hint="default"/>
      </w:rPr>
    </w:lvl>
    <w:lvl w:ilvl="1" w:tplc="A9F47186">
      <w:start w:val="1"/>
      <w:numFmt w:val="arabicAbjad"/>
      <w:lvlText w:val="%2-"/>
      <w:lvlJc w:val="center"/>
      <w:pPr>
        <w:tabs>
          <w:tab w:val="num" w:pos="1440"/>
        </w:tabs>
        <w:ind w:left="1440" w:hanging="360"/>
      </w:pPr>
      <w:rPr>
        <w:rFonts w:hint="default"/>
      </w:rPr>
    </w:lvl>
    <w:lvl w:ilvl="2" w:tplc="A614F870">
      <w:start w:val="1"/>
      <w:numFmt w:val="decimal"/>
      <w:lvlText w:val="%3-"/>
      <w:lvlJc w:val="left"/>
      <w:pPr>
        <w:tabs>
          <w:tab w:val="num" w:pos="2430"/>
        </w:tabs>
        <w:ind w:left="2430" w:hanging="45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E2C08A3"/>
    <w:multiLevelType w:val="hybridMultilevel"/>
    <w:tmpl w:val="52864B58"/>
    <w:lvl w:ilvl="0" w:tplc="C0B43D5A">
      <w:start w:val="1"/>
      <w:numFmt w:val="decimal"/>
      <w:lvlText w:val="%1-"/>
      <w:lvlJc w:val="left"/>
      <w:pPr>
        <w:ind w:left="720" w:hanging="360"/>
      </w:pPr>
      <w:rPr>
        <w:rFonts w:ascii="Traditional Arabic" w:hAnsi="Traditional Arabic" w:cs="Traditional Arabic"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6B05F5"/>
    <w:multiLevelType w:val="hybridMultilevel"/>
    <w:tmpl w:val="093A6556"/>
    <w:lvl w:ilvl="0" w:tplc="1D4650D4">
      <w:start w:val="1"/>
      <w:numFmt w:val="decimal"/>
      <w:lvlText w:val="%1-"/>
      <w:lvlJc w:val="left"/>
      <w:pPr>
        <w:tabs>
          <w:tab w:val="num" w:pos="800"/>
        </w:tabs>
        <w:ind w:left="800" w:hanging="375"/>
      </w:pPr>
      <w:rPr>
        <w:rFonts w:ascii="Traditional Arabic" w:hAnsi="Traditional Arabic" w:cs="Traditional Arabic"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BBA1D03"/>
    <w:multiLevelType w:val="hybridMultilevel"/>
    <w:tmpl w:val="8D4E885E"/>
    <w:lvl w:ilvl="0" w:tplc="3EAE20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9B53FC"/>
    <w:multiLevelType w:val="hybridMultilevel"/>
    <w:tmpl w:val="0784B518"/>
    <w:lvl w:ilvl="0" w:tplc="E786C2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9"/>
  </w:num>
  <w:num w:numId="4">
    <w:abstractNumId w:val="14"/>
  </w:num>
  <w:num w:numId="5">
    <w:abstractNumId w:val="2"/>
  </w:num>
  <w:num w:numId="6">
    <w:abstractNumId w:val="12"/>
  </w:num>
  <w:num w:numId="7">
    <w:abstractNumId w:val="8"/>
  </w:num>
  <w:num w:numId="8">
    <w:abstractNumId w:val="5"/>
  </w:num>
  <w:num w:numId="9">
    <w:abstractNumId w:val="10"/>
  </w:num>
  <w:num w:numId="10">
    <w:abstractNumId w:val="13"/>
  </w:num>
  <w:num w:numId="11">
    <w:abstractNumId w:val="7"/>
  </w:num>
  <w:num w:numId="12">
    <w:abstractNumId w:val="3"/>
  </w:num>
  <w:num w:numId="13">
    <w:abstractNumId w:val="16"/>
  </w:num>
  <w:num w:numId="14">
    <w:abstractNumId w:val="11"/>
  </w:num>
  <w:num w:numId="15">
    <w:abstractNumId w:val="6"/>
  </w:num>
  <w:num w:numId="16">
    <w:abstractNumId w:val="0"/>
  </w:num>
  <w:num w:numId="17">
    <w:abstractNumId w:val="15"/>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embedSystemFonts/>
  <w:stylePaneFormatFilter w:val="3F01"/>
  <w:doNotTrackMoves/>
  <w:defaultTabStop w:val="720"/>
  <w:characterSpacingControl w:val="doNotCompress"/>
  <w:footnotePr>
    <w:numRestart w:val="eachPage"/>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7732C"/>
    <w:rsid w:val="00002B53"/>
    <w:rsid w:val="000053A5"/>
    <w:rsid w:val="00005A0C"/>
    <w:rsid w:val="000166A9"/>
    <w:rsid w:val="00025A9E"/>
    <w:rsid w:val="00030E44"/>
    <w:rsid w:val="00037332"/>
    <w:rsid w:val="00042C96"/>
    <w:rsid w:val="0006004D"/>
    <w:rsid w:val="0006770F"/>
    <w:rsid w:val="00072BDB"/>
    <w:rsid w:val="0007478B"/>
    <w:rsid w:val="00075C21"/>
    <w:rsid w:val="00077B73"/>
    <w:rsid w:val="000828F1"/>
    <w:rsid w:val="0008631D"/>
    <w:rsid w:val="000863E3"/>
    <w:rsid w:val="00091EC8"/>
    <w:rsid w:val="00095C69"/>
    <w:rsid w:val="000A30CB"/>
    <w:rsid w:val="000B1C60"/>
    <w:rsid w:val="000B46C0"/>
    <w:rsid w:val="000B622C"/>
    <w:rsid w:val="000B74F8"/>
    <w:rsid w:val="000C1E55"/>
    <w:rsid w:val="000C5261"/>
    <w:rsid w:val="000D145A"/>
    <w:rsid w:val="000D42EE"/>
    <w:rsid w:val="000D68A6"/>
    <w:rsid w:val="000D6905"/>
    <w:rsid w:val="000D7188"/>
    <w:rsid w:val="000E223A"/>
    <w:rsid w:val="000E2F57"/>
    <w:rsid w:val="000F0978"/>
    <w:rsid w:val="000F3318"/>
    <w:rsid w:val="000F61E1"/>
    <w:rsid w:val="001000AF"/>
    <w:rsid w:val="0010403B"/>
    <w:rsid w:val="00113769"/>
    <w:rsid w:val="001146C4"/>
    <w:rsid w:val="00115C2F"/>
    <w:rsid w:val="001206D4"/>
    <w:rsid w:val="00121A06"/>
    <w:rsid w:val="001241A5"/>
    <w:rsid w:val="0012531C"/>
    <w:rsid w:val="00126917"/>
    <w:rsid w:val="001420FB"/>
    <w:rsid w:val="00142B66"/>
    <w:rsid w:val="001431D8"/>
    <w:rsid w:val="00157366"/>
    <w:rsid w:val="00162432"/>
    <w:rsid w:val="00164A6D"/>
    <w:rsid w:val="0016713A"/>
    <w:rsid w:val="00183A92"/>
    <w:rsid w:val="001875A0"/>
    <w:rsid w:val="00190411"/>
    <w:rsid w:val="001908BF"/>
    <w:rsid w:val="0019175D"/>
    <w:rsid w:val="00192369"/>
    <w:rsid w:val="00194CE9"/>
    <w:rsid w:val="00197976"/>
    <w:rsid w:val="001979A1"/>
    <w:rsid w:val="001A54F6"/>
    <w:rsid w:val="001A7134"/>
    <w:rsid w:val="001A7F58"/>
    <w:rsid w:val="001A7F9A"/>
    <w:rsid w:val="001C3363"/>
    <w:rsid w:val="001C6032"/>
    <w:rsid w:val="001D143B"/>
    <w:rsid w:val="001D1E87"/>
    <w:rsid w:val="001D4802"/>
    <w:rsid w:val="001E1ED2"/>
    <w:rsid w:val="001E1FF3"/>
    <w:rsid w:val="001F1B22"/>
    <w:rsid w:val="001F53D8"/>
    <w:rsid w:val="00204CFB"/>
    <w:rsid w:val="00206284"/>
    <w:rsid w:val="00206292"/>
    <w:rsid w:val="00206DA8"/>
    <w:rsid w:val="00210561"/>
    <w:rsid w:val="00212B5D"/>
    <w:rsid w:val="002161A5"/>
    <w:rsid w:val="00221F6E"/>
    <w:rsid w:val="00227D07"/>
    <w:rsid w:val="0023035D"/>
    <w:rsid w:val="00240273"/>
    <w:rsid w:val="00242BF0"/>
    <w:rsid w:val="002451E8"/>
    <w:rsid w:val="00250115"/>
    <w:rsid w:val="00253BF1"/>
    <w:rsid w:val="00254936"/>
    <w:rsid w:val="00267DE4"/>
    <w:rsid w:val="00271721"/>
    <w:rsid w:val="0027732C"/>
    <w:rsid w:val="00277FCC"/>
    <w:rsid w:val="0028010C"/>
    <w:rsid w:val="00282ED3"/>
    <w:rsid w:val="0028467E"/>
    <w:rsid w:val="00285B16"/>
    <w:rsid w:val="002908A2"/>
    <w:rsid w:val="0029200B"/>
    <w:rsid w:val="002959B5"/>
    <w:rsid w:val="002A1DAC"/>
    <w:rsid w:val="002A7347"/>
    <w:rsid w:val="002B03B6"/>
    <w:rsid w:val="002B1E3B"/>
    <w:rsid w:val="002B304E"/>
    <w:rsid w:val="002B3409"/>
    <w:rsid w:val="002B456A"/>
    <w:rsid w:val="002C06B7"/>
    <w:rsid w:val="002D7A03"/>
    <w:rsid w:val="002E1383"/>
    <w:rsid w:val="002E28E3"/>
    <w:rsid w:val="002E36D4"/>
    <w:rsid w:val="002F1355"/>
    <w:rsid w:val="002F1613"/>
    <w:rsid w:val="002F35EC"/>
    <w:rsid w:val="002F7919"/>
    <w:rsid w:val="0030021C"/>
    <w:rsid w:val="00301A0E"/>
    <w:rsid w:val="00303057"/>
    <w:rsid w:val="00303E58"/>
    <w:rsid w:val="00307D44"/>
    <w:rsid w:val="00310D55"/>
    <w:rsid w:val="003128DE"/>
    <w:rsid w:val="00314231"/>
    <w:rsid w:val="00314BE9"/>
    <w:rsid w:val="0032133A"/>
    <w:rsid w:val="0032345D"/>
    <w:rsid w:val="00324336"/>
    <w:rsid w:val="00324800"/>
    <w:rsid w:val="00327533"/>
    <w:rsid w:val="003331C5"/>
    <w:rsid w:val="00334488"/>
    <w:rsid w:val="0033606F"/>
    <w:rsid w:val="00340FC3"/>
    <w:rsid w:val="003463D0"/>
    <w:rsid w:val="00347F57"/>
    <w:rsid w:val="0036242F"/>
    <w:rsid w:val="0036293A"/>
    <w:rsid w:val="00381A11"/>
    <w:rsid w:val="0038589A"/>
    <w:rsid w:val="00387A84"/>
    <w:rsid w:val="00390435"/>
    <w:rsid w:val="00391C83"/>
    <w:rsid w:val="003B3D14"/>
    <w:rsid w:val="003B6927"/>
    <w:rsid w:val="003B7B6D"/>
    <w:rsid w:val="003C100D"/>
    <w:rsid w:val="003C25EA"/>
    <w:rsid w:val="003C517D"/>
    <w:rsid w:val="003C67EE"/>
    <w:rsid w:val="003D299A"/>
    <w:rsid w:val="003E6B0E"/>
    <w:rsid w:val="003F3E87"/>
    <w:rsid w:val="00402135"/>
    <w:rsid w:val="004038E2"/>
    <w:rsid w:val="00407175"/>
    <w:rsid w:val="004120AD"/>
    <w:rsid w:val="00416BB8"/>
    <w:rsid w:val="00416E81"/>
    <w:rsid w:val="0042698C"/>
    <w:rsid w:val="004306B2"/>
    <w:rsid w:val="0043220B"/>
    <w:rsid w:val="00432C18"/>
    <w:rsid w:val="00433EA5"/>
    <w:rsid w:val="0043408C"/>
    <w:rsid w:val="0044035D"/>
    <w:rsid w:val="004421C6"/>
    <w:rsid w:val="00443A9A"/>
    <w:rsid w:val="00444832"/>
    <w:rsid w:val="00454AA3"/>
    <w:rsid w:val="004602FB"/>
    <w:rsid w:val="00460458"/>
    <w:rsid w:val="00465A9C"/>
    <w:rsid w:val="004675D3"/>
    <w:rsid w:val="00472785"/>
    <w:rsid w:val="00481354"/>
    <w:rsid w:val="0049667C"/>
    <w:rsid w:val="004A0FB1"/>
    <w:rsid w:val="004A1DA4"/>
    <w:rsid w:val="004A42DE"/>
    <w:rsid w:val="004A4315"/>
    <w:rsid w:val="004A432B"/>
    <w:rsid w:val="004B18EB"/>
    <w:rsid w:val="004B4473"/>
    <w:rsid w:val="004C2D10"/>
    <w:rsid w:val="004C3930"/>
    <w:rsid w:val="004C5F36"/>
    <w:rsid w:val="004D2179"/>
    <w:rsid w:val="004D4B28"/>
    <w:rsid w:val="004D4B8B"/>
    <w:rsid w:val="004E048A"/>
    <w:rsid w:val="004E17C3"/>
    <w:rsid w:val="004E3805"/>
    <w:rsid w:val="004E4382"/>
    <w:rsid w:val="004E504A"/>
    <w:rsid w:val="004F6483"/>
    <w:rsid w:val="004F7983"/>
    <w:rsid w:val="005040FA"/>
    <w:rsid w:val="005042B1"/>
    <w:rsid w:val="00513A80"/>
    <w:rsid w:val="005163A9"/>
    <w:rsid w:val="00522803"/>
    <w:rsid w:val="005260C6"/>
    <w:rsid w:val="0052710C"/>
    <w:rsid w:val="00532828"/>
    <w:rsid w:val="00532D4E"/>
    <w:rsid w:val="00534736"/>
    <w:rsid w:val="005366C9"/>
    <w:rsid w:val="00537455"/>
    <w:rsid w:val="00541566"/>
    <w:rsid w:val="00542DB3"/>
    <w:rsid w:val="00545E0C"/>
    <w:rsid w:val="00552072"/>
    <w:rsid w:val="00552D6D"/>
    <w:rsid w:val="005542A8"/>
    <w:rsid w:val="00554E51"/>
    <w:rsid w:val="00556516"/>
    <w:rsid w:val="0056172B"/>
    <w:rsid w:val="005641A4"/>
    <w:rsid w:val="00571CA8"/>
    <w:rsid w:val="00581215"/>
    <w:rsid w:val="005818E5"/>
    <w:rsid w:val="00582960"/>
    <w:rsid w:val="00585A43"/>
    <w:rsid w:val="00591488"/>
    <w:rsid w:val="00593CC5"/>
    <w:rsid w:val="005A035E"/>
    <w:rsid w:val="005A3BFE"/>
    <w:rsid w:val="005A4701"/>
    <w:rsid w:val="005A76D9"/>
    <w:rsid w:val="005B05A4"/>
    <w:rsid w:val="005B1298"/>
    <w:rsid w:val="005B2986"/>
    <w:rsid w:val="005B4C64"/>
    <w:rsid w:val="005C24C5"/>
    <w:rsid w:val="005C2CF4"/>
    <w:rsid w:val="005C3BAE"/>
    <w:rsid w:val="005C7E58"/>
    <w:rsid w:val="005D0565"/>
    <w:rsid w:val="005D1480"/>
    <w:rsid w:val="005D4855"/>
    <w:rsid w:val="005D6A60"/>
    <w:rsid w:val="005E25F2"/>
    <w:rsid w:val="005E58E8"/>
    <w:rsid w:val="005E60C4"/>
    <w:rsid w:val="00601979"/>
    <w:rsid w:val="00602510"/>
    <w:rsid w:val="006036E5"/>
    <w:rsid w:val="00613CDE"/>
    <w:rsid w:val="0061660C"/>
    <w:rsid w:val="00616EFA"/>
    <w:rsid w:val="00617097"/>
    <w:rsid w:val="0062147A"/>
    <w:rsid w:val="00622690"/>
    <w:rsid w:val="00622CD3"/>
    <w:rsid w:val="00625FE2"/>
    <w:rsid w:val="00635F3F"/>
    <w:rsid w:val="00645F0F"/>
    <w:rsid w:val="0066222F"/>
    <w:rsid w:val="006623F8"/>
    <w:rsid w:val="006644BC"/>
    <w:rsid w:val="00664FEB"/>
    <w:rsid w:val="00665DB8"/>
    <w:rsid w:val="00667E48"/>
    <w:rsid w:val="00676275"/>
    <w:rsid w:val="006816CB"/>
    <w:rsid w:val="006841EC"/>
    <w:rsid w:val="006905E1"/>
    <w:rsid w:val="006915CD"/>
    <w:rsid w:val="00693818"/>
    <w:rsid w:val="0069448E"/>
    <w:rsid w:val="006951FE"/>
    <w:rsid w:val="00696D26"/>
    <w:rsid w:val="00696EED"/>
    <w:rsid w:val="006A36CA"/>
    <w:rsid w:val="006A48F0"/>
    <w:rsid w:val="006B1052"/>
    <w:rsid w:val="006B5E70"/>
    <w:rsid w:val="006C3B51"/>
    <w:rsid w:val="006C610B"/>
    <w:rsid w:val="006C79C3"/>
    <w:rsid w:val="006D1084"/>
    <w:rsid w:val="006D1D97"/>
    <w:rsid w:val="006D39BD"/>
    <w:rsid w:val="006E4EA3"/>
    <w:rsid w:val="006E7280"/>
    <w:rsid w:val="006F07F1"/>
    <w:rsid w:val="006F5B60"/>
    <w:rsid w:val="00701A83"/>
    <w:rsid w:val="00702876"/>
    <w:rsid w:val="00703218"/>
    <w:rsid w:val="00710C85"/>
    <w:rsid w:val="00712C4E"/>
    <w:rsid w:val="00713AA2"/>
    <w:rsid w:val="007142A8"/>
    <w:rsid w:val="00715189"/>
    <w:rsid w:val="00720AA2"/>
    <w:rsid w:val="007232CA"/>
    <w:rsid w:val="0072758A"/>
    <w:rsid w:val="00732934"/>
    <w:rsid w:val="007363F0"/>
    <w:rsid w:val="00736DB8"/>
    <w:rsid w:val="0073701E"/>
    <w:rsid w:val="00745BE4"/>
    <w:rsid w:val="00750480"/>
    <w:rsid w:val="007517FA"/>
    <w:rsid w:val="00757BB8"/>
    <w:rsid w:val="00762DED"/>
    <w:rsid w:val="00765B7C"/>
    <w:rsid w:val="00766C38"/>
    <w:rsid w:val="007752AD"/>
    <w:rsid w:val="007879FD"/>
    <w:rsid w:val="00790F1C"/>
    <w:rsid w:val="00791EA1"/>
    <w:rsid w:val="00792A68"/>
    <w:rsid w:val="00793248"/>
    <w:rsid w:val="00794B8D"/>
    <w:rsid w:val="0079578A"/>
    <w:rsid w:val="007A39D8"/>
    <w:rsid w:val="007B10FB"/>
    <w:rsid w:val="007B1984"/>
    <w:rsid w:val="007C34D9"/>
    <w:rsid w:val="007E54F5"/>
    <w:rsid w:val="007F19A3"/>
    <w:rsid w:val="007F4681"/>
    <w:rsid w:val="00800104"/>
    <w:rsid w:val="00804025"/>
    <w:rsid w:val="0081119E"/>
    <w:rsid w:val="008167BC"/>
    <w:rsid w:val="00817121"/>
    <w:rsid w:val="00822A3C"/>
    <w:rsid w:val="00824505"/>
    <w:rsid w:val="008255DA"/>
    <w:rsid w:val="008359DA"/>
    <w:rsid w:val="00835FA1"/>
    <w:rsid w:val="00837095"/>
    <w:rsid w:val="0084342D"/>
    <w:rsid w:val="008506B7"/>
    <w:rsid w:val="0085273A"/>
    <w:rsid w:val="0085792B"/>
    <w:rsid w:val="00860757"/>
    <w:rsid w:val="00862739"/>
    <w:rsid w:val="008631C5"/>
    <w:rsid w:val="00870461"/>
    <w:rsid w:val="00871CE7"/>
    <w:rsid w:val="00873238"/>
    <w:rsid w:val="0087774F"/>
    <w:rsid w:val="00881119"/>
    <w:rsid w:val="00883B00"/>
    <w:rsid w:val="008875D4"/>
    <w:rsid w:val="00890B70"/>
    <w:rsid w:val="00892798"/>
    <w:rsid w:val="008943EE"/>
    <w:rsid w:val="00895D24"/>
    <w:rsid w:val="008A305D"/>
    <w:rsid w:val="008A32F2"/>
    <w:rsid w:val="008A3809"/>
    <w:rsid w:val="008A5169"/>
    <w:rsid w:val="008B067C"/>
    <w:rsid w:val="008B1D10"/>
    <w:rsid w:val="008B427A"/>
    <w:rsid w:val="008C1821"/>
    <w:rsid w:val="008C3EFF"/>
    <w:rsid w:val="008D00BD"/>
    <w:rsid w:val="008D0F96"/>
    <w:rsid w:val="008D268F"/>
    <w:rsid w:val="008D5B1E"/>
    <w:rsid w:val="008F2FDC"/>
    <w:rsid w:val="00900338"/>
    <w:rsid w:val="00901214"/>
    <w:rsid w:val="009049BE"/>
    <w:rsid w:val="00911E8B"/>
    <w:rsid w:val="0091209B"/>
    <w:rsid w:val="00916996"/>
    <w:rsid w:val="0092273C"/>
    <w:rsid w:val="00923756"/>
    <w:rsid w:val="0093210F"/>
    <w:rsid w:val="009343F8"/>
    <w:rsid w:val="00935BB3"/>
    <w:rsid w:val="009376BA"/>
    <w:rsid w:val="00937B34"/>
    <w:rsid w:val="009414DC"/>
    <w:rsid w:val="00956023"/>
    <w:rsid w:val="00960042"/>
    <w:rsid w:val="00961E0C"/>
    <w:rsid w:val="00963A85"/>
    <w:rsid w:val="00963DFF"/>
    <w:rsid w:val="00964BC1"/>
    <w:rsid w:val="00967941"/>
    <w:rsid w:val="00971D9B"/>
    <w:rsid w:val="00975763"/>
    <w:rsid w:val="009803EA"/>
    <w:rsid w:val="00983733"/>
    <w:rsid w:val="009840C7"/>
    <w:rsid w:val="00986805"/>
    <w:rsid w:val="00986A87"/>
    <w:rsid w:val="0099016C"/>
    <w:rsid w:val="009A4292"/>
    <w:rsid w:val="009B1553"/>
    <w:rsid w:val="009B2B29"/>
    <w:rsid w:val="009C0E4A"/>
    <w:rsid w:val="009C6189"/>
    <w:rsid w:val="009C7C9D"/>
    <w:rsid w:val="009E1CBA"/>
    <w:rsid w:val="009F23D6"/>
    <w:rsid w:val="009F2915"/>
    <w:rsid w:val="009F2B11"/>
    <w:rsid w:val="009F33D2"/>
    <w:rsid w:val="00A10174"/>
    <w:rsid w:val="00A12913"/>
    <w:rsid w:val="00A13104"/>
    <w:rsid w:val="00A14C23"/>
    <w:rsid w:val="00A22C37"/>
    <w:rsid w:val="00A25F15"/>
    <w:rsid w:val="00A34B0C"/>
    <w:rsid w:val="00A34B5E"/>
    <w:rsid w:val="00A36292"/>
    <w:rsid w:val="00A409F8"/>
    <w:rsid w:val="00A4336C"/>
    <w:rsid w:val="00A50AFD"/>
    <w:rsid w:val="00A534A0"/>
    <w:rsid w:val="00A5668B"/>
    <w:rsid w:val="00A63A79"/>
    <w:rsid w:val="00A652C8"/>
    <w:rsid w:val="00A75B06"/>
    <w:rsid w:val="00A80689"/>
    <w:rsid w:val="00A82FC7"/>
    <w:rsid w:val="00A866F7"/>
    <w:rsid w:val="00A9164A"/>
    <w:rsid w:val="00A92C64"/>
    <w:rsid w:val="00A94640"/>
    <w:rsid w:val="00A95253"/>
    <w:rsid w:val="00A97394"/>
    <w:rsid w:val="00A97734"/>
    <w:rsid w:val="00AA1623"/>
    <w:rsid w:val="00AA36A0"/>
    <w:rsid w:val="00AA72B9"/>
    <w:rsid w:val="00AB251C"/>
    <w:rsid w:val="00AC4E91"/>
    <w:rsid w:val="00AE2FB8"/>
    <w:rsid w:val="00AE480B"/>
    <w:rsid w:val="00AE485C"/>
    <w:rsid w:val="00AF03BA"/>
    <w:rsid w:val="00AF5D43"/>
    <w:rsid w:val="00B00016"/>
    <w:rsid w:val="00B0216D"/>
    <w:rsid w:val="00B0463A"/>
    <w:rsid w:val="00B050EA"/>
    <w:rsid w:val="00B10F52"/>
    <w:rsid w:val="00B141D5"/>
    <w:rsid w:val="00B170A8"/>
    <w:rsid w:val="00B2155D"/>
    <w:rsid w:val="00B31C3F"/>
    <w:rsid w:val="00B32084"/>
    <w:rsid w:val="00B371CA"/>
    <w:rsid w:val="00B3756D"/>
    <w:rsid w:val="00B436A5"/>
    <w:rsid w:val="00B4654E"/>
    <w:rsid w:val="00B545D5"/>
    <w:rsid w:val="00B552AC"/>
    <w:rsid w:val="00B61D20"/>
    <w:rsid w:val="00B65ADE"/>
    <w:rsid w:val="00B727CC"/>
    <w:rsid w:val="00B7316E"/>
    <w:rsid w:val="00B75EE8"/>
    <w:rsid w:val="00B8325A"/>
    <w:rsid w:val="00B84B43"/>
    <w:rsid w:val="00B8603B"/>
    <w:rsid w:val="00B916A6"/>
    <w:rsid w:val="00B9338F"/>
    <w:rsid w:val="00B95200"/>
    <w:rsid w:val="00B9685B"/>
    <w:rsid w:val="00BA063D"/>
    <w:rsid w:val="00BA0CEB"/>
    <w:rsid w:val="00BA293B"/>
    <w:rsid w:val="00BA43FD"/>
    <w:rsid w:val="00BA4AC9"/>
    <w:rsid w:val="00BA652C"/>
    <w:rsid w:val="00BC0A80"/>
    <w:rsid w:val="00BD1454"/>
    <w:rsid w:val="00BE009F"/>
    <w:rsid w:val="00BE25B1"/>
    <w:rsid w:val="00BF1B3D"/>
    <w:rsid w:val="00C00A51"/>
    <w:rsid w:val="00C02A77"/>
    <w:rsid w:val="00C03555"/>
    <w:rsid w:val="00C0652F"/>
    <w:rsid w:val="00C0793C"/>
    <w:rsid w:val="00C16E4B"/>
    <w:rsid w:val="00C20401"/>
    <w:rsid w:val="00C25775"/>
    <w:rsid w:val="00C27C8A"/>
    <w:rsid w:val="00C310F1"/>
    <w:rsid w:val="00C32788"/>
    <w:rsid w:val="00C329B3"/>
    <w:rsid w:val="00C36748"/>
    <w:rsid w:val="00C3678A"/>
    <w:rsid w:val="00C37C2F"/>
    <w:rsid w:val="00C559BE"/>
    <w:rsid w:val="00C6568B"/>
    <w:rsid w:val="00C66BC1"/>
    <w:rsid w:val="00C711B8"/>
    <w:rsid w:val="00C746D6"/>
    <w:rsid w:val="00C747CF"/>
    <w:rsid w:val="00C75412"/>
    <w:rsid w:val="00C7639F"/>
    <w:rsid w:val="00C77284"/>
    <w:rsid w:val="00C817AF"/>
    <w:rsid w:val="00C84CB0"/>
    <w:rsid w:val="00C92F5F"/>
    <w:rsid w:val="00C97B3B"/>
    <w:rsid w:val="00CA099B"/>
    <w:rsid w:val="00CB2A36"/>
    <w:rsid w:val="00CB548B"/>
    <w:rsid w:val="00CC056A"/>
    <w:rsid w:val="00CC3BCF"/>
    <w:rsid w:val="00CC4D50"/>
    <w:rsid w:val="00CC578E"/>
    <w:rsid w:val="00CC5A40"/>
    <w:rsid w:val="00CD18AF"/>
    <w:rsid w:val="00CD2431"/>
    <w:rsid w:val="00CD7150"/>
    <w:rsid w:val="00CE2BA6"/>
    <w:rsid w:val="00CE2EEF"/>
    <w:rsid w:val="00CE2F98"/>
    <w:rsid w:val="00CE3FBC"/>
    <w:rsid w:val="00CF763B"/>
    <w:rsid w:val="00D02340"/>
    <w:rsid w:val="00D174F7"/>
    <w:rsid w:val="00D20973"/>
    <w:rsid w:val="00D22802"/>
    <w:rsid w:val="00D2733D"/>
    <w:rsid w:val="00D27C7A"/>
    <w:rsid w:val="00D33060"/>
    <w:rsid w:val="00D346BF"/>
    <w:rsid w:val="00D353E6"/>
    <w:rsid w:val="00D354A1"/>
    <w:rsid w:val="00D523DF"/>
    <w:rsid w:val="00D536A7"/>
    <w:rsid w:val="00D5518F"/>
    <w:rsid w:val="00D56187"/>
    <w:rsid w:val="00D66F60"/>
    <w:rsid w:val="00D67886"/>
    <w:rsid w:val="00D72294"/>
    <w:rsid w:val="00D76A03"/>
    <w:rsid w:val="00D77010"/>
    <w:rsid w:val="00D84C2E"/>
    <w:rsid w:val="00D85D9C"/>
    <w:rsid w:val="00D94373"/>
    <w:rsid w:val="00D9463E"/>
    <w:rsid w:val="00D953FB"/>
    <w:rsid w:val="00D95414"/>
    <w:rsid w:val="00D95F32"/>
    <w:rsid w:val="00D9630C"/>
    <w:rsid w:val="00D97837"/>
    <w:rsid w:val="00DA28BF"/>
    <w:rsid w:val="00DA396D"/>
    <w:rsid w:val="00DA5560"/>
    <w:rsid w:val="00DA72E1"/>
    <w:rsid w:val="00DB118F"/>
    <w:rsid w:val="00DB33C6"/>
    <w:rsid w:val="00DB4060"/>
    <w:rsid w:val="00DB595D"/>
    <w:rsid w:val="00DB71B2"/>
    <w:rsid w:val="00DC5820"/>
    <w:rsid w:val="00DC72DF"/>
    <w:rsid w:val="00DD17C4"/>
    <w:rsid w:val="00DD22AF"/>
    <w:rsid w:val="00DD2E4A"/>
    <w:rsid w:val="00DD7027"/>
    <w:rsid w:val="00DE4FF7"/>
    <w:rsid w:val="00DE6399"/>
    <w:rsid w:val="00DE7984"/>
    <w:rsid w:val="00DF075B"/>
    <w:rsid w:val="00DF1224"/>
    <w:rsid w:val="00DF13F6"/>
    <w:rsid w:val="00DF60AB"/>
    <w:rsid w:val="00E03CE1"/>
    <w:rsid w:val="00E11EB3"/>
    <w:rsid w:val="00E120FA"/>
    <w:rsid w:val="00E13476"/>
    <w:rsid w:val="00E13767"/>
    <w:rsid w:val="00E13C0C"/>
    <w:rsid w:val="00E14272"/>
    <w:rsid w:val="00E1485B"/>
    <w:rsid w:val="00E1510C"/>
    <w:rsid w:val="00E23833"/>
    <w:rsid w:val="00E25864"/>
    <w:rsid w:val="00E2714E"/>
    <w:rsid w:val="00E342F2"/>
    <w:rsid w:val="00E376D9"/>
    <w:rsid w:val="00E378AC"/>
    <w:rsid w:val="00E4429F"/>
    <w:rsid w:val="00E46BF2"/>
    <w:rsid w:val="00E513D2"/>
    <w:rsid w:val="00E549FD"/>
    <w:rsid w:val="00E54DD1"/>
    <w:rsid w:val="00E6339B"/>
    <w:rsid w:val="00E673F9"/>
    <w:rsid w:val="00E67CAC"/>
    <w:rsid w:val="00E765BA"/>
    <w:rsid w:val="00E77E69"/>
    <w:rsid w:val="00E86884"/>
    <w:rsid w:val="00E91592"/>
    <w:rsid w:val="00E94FDF"/>
    <w:rsid w:val="00E96ACE"/>
    <w:rsid w:val="00E96D93"/>
    <w:rsid w:val="00EA0E5D"/>
    <w:rsid w:val="00EA3D8E"/>
    <w:rsid w:val="00EA403B"/>
    <w:rsid w:val="00EB2064"/>
    <w:rsid w:val="00EB2281"/>
    <w:rsid w:val="00EB39B7"/>
    <w:rsid w:val="00EB6534"/>
    <w:rsid w:val="00EC0670"/>
    <w:rsid w:val="00EC40C2"/>
    <w:rsid w:val="00EC6F08"/>
    <w:rsid w:val="00ED0BF0"/>
    <w:rsid w:val="00ED25B0"/>
    <w:rsid w:val="00ED5618"/>
    <w:rsid w:val="00ED6B7A"/>
    <w:rsid w:val="00EE79BE"/>
    <w:rsid w:val="00EF0589"/>
    <w:rsid w:val="00EF08C7"/>
    <w:rsid w:val="00EF0A0D"/>
    <w:rsid w:val="00EF1635"/>
    <w:rsid w:val="00EF1E47"/>
    <w:rsid w:val="00EF35E1"/>
    <w:rsid w:val="00F02BED"/>
    <w:rsid w:val="00F040A8"/>
    <w:rsid w:val="00F1447E"/>
    <w:rsid w:val="00F20278"/>
    <w:rsid w:val="00F26EA2"/>
    <w:rsid w:val="00F3315F"/>
    <w:rsid w:val="00F4386A"/>
    <w:rsid w:val="00F4489D"/>
    <w:rsid w:val="00F574F6"/>
    <w:rsid w:val="00F62174"/>
    <w:rsid w:val="00F811CD"/>
    <w:rsid w:val="00F815AE"/>
    <w:rsid w:val="00F837A3"/>
    <w:rsid w:val="00F92EB2"/>
    <w:rsid w:val="00F94AD2"/>
    <w:rsid w:val="00F94B1C"/>
    <w:rsid w:val="00F9578E"/>
    <w:rsid w:val="00FA22C2"/>
    <w:rsid w:val="00FA3456"/>
    <w:rsid w:val="00FA4E6C"/>
    <w:rsid w:val="00FA50F1"/>
    <w:rsid w:val="00FA6242"/>
    <w:rsid w:val="00FA7818"/>
    <w:rsid w:val="00FC2D7E"/>
    <w:rsid w:val="00FC3BA3"/>
    <w:rsid w:val="00FD73F5"/>
    <w:rsid w:val="00FE2094"/>
    <w:rsid w:val="00FF08D7"/>
    <w:rsid w:val="00FF265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F075B"/>
    <w:pPr>
      <w:bidi/>
    </w:pPr>
    <w:rPr>
      <w:sz w:val="24"/>
      <w:szCs w:val="24"/>
    </w:rPr>
  </w:style>
  <w:style w:type="paragraph" w:styleId="1">
    <w:name w:val="heading 1"/>
    <w:basedOn w:val="a"/>
    <w:next w:val="a"/>
    <w:link w:val="1Char"/>
    <w:qFormat/>
    <w:rsid w:val="00D174F7"/>
    <w:pPr>
      <w:keepNext/>
      <w:spacing w:before="240" w:after="60"/>
      <w:outlineLvl w:val="0"/>
    </w:pPr>
    <w:rPr>
      <w:rFonts w:ascii="Arial" w:hAnsi="Arial" w:cs="Arial"/>
      <w:b/>
      <w:bCs/>
      <w:kern w:val="32"/>
      <w:sz w:val="32"/>
      <w:szCs w:val="32"/>
    </w:rPr>
  </w:style>
  <w:style w:type="paragraph" w:styleId="2">
    <w:name w:val="heading 2"/>
    <w:basedOn w:val="a"/>
    <w:next w:val="a"/>
    <w:qFormat/>
    <w:rsid w:val="00D174F7"/>
    <w:pPr>
      <w:keepNext/>
      <w:spacing w:before="240" w:after="60"/>
      <w:outlineLvl w:val="1"/>
    </w:pPr>
    <w:rPr>
      <w:rFonts w:ascii="Arial" w:hAnsi="Arial" w:cs="Arial"/>
      <w:b/>
      <w:bCs/>
      <w:i/>
      <w:iCs/>
      <w:sz w:val="28"/>
      <w:szCs w:val="28"/>
    </w:rPr>
  </w:style>
  <w:style w:type="paragraph" w:styleId="3">
    <w:name w:val="heading 3"/>
    <w:basedOn w:val="a"/>
    <w:next w:val="a"/>
    <w:qFormat/>
    <w:rsid w:val="00D174F7"/>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314BE9"/>
    <w:pPr>
      <w:jc w:val="center"/>
    </w:pPr>
    <w:rPr>
      <w:sz w:val="36"/>
      <w:szCs w:val="36"/>
    </w:rPr>
  </w:style>
  <w:style w:type="paragraph" w:styleId="a4">
    <w:name w:val="footer"/>
    <w:basedOn w:val="a"/>
    <w:rsid w:val="00804025"/>
    <w:pPr>
      <w:tabs>
        <w:tab w:val="center" w:pos="4153"/>
        <w:tab w:val="right" w:pos="8306"/>
      </w:tabs>
    </w:pPr>
  </w:style>
  <w:style w:type="character" w:styleId="a5">
    <w:name w:val="page number"/>
    <w:basedOn w:val="a0"/>
    <w:rsid w:val="00804025"/>
  </w:style>
  <w:style w:type="table" w:styleId="a6">
    <w:name w:val="Table Grid"/>
    <w:basedOn w:val="a1"/>
    <w:rsid w:val="00ED0BF0"/>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عنوان 1 Char"/>
    <w:link w:val="1"/>
    <w:rsid w:val="00D174F7"/>
    <w:rPr>
      <w:rFonts w:ascii="Arial" w:hAnsi="Arial" w:cs="Arial"/>
      <w:b/>
      <w:bCs/>
      <w:kern w:val="32"/>
      <w:sz w:val="32"/>
      <w:szCs w:val="32"/>
      <w:lang w:val="en-US" w:eastAsia="en-US" w:bidi="ar-SA"/>
    </w:rPr>
  </w:style>
  <w:style w:type="paragraph" w:styleId="a7">
    <w:name w:val="footnote text"/>
    <w:basedOn w:val="a"/>
    <w:link w:val="Char"/>
    <w:uiPriority w:val="99"/>
    <w:semiHidden/>
    <w:rsid w:val="00DC5820"/>
    <w:rPr>
      <w:sz w:val="20"/>
      <w:szCs w:val="20"/>
    </w:rPr>
  </w:style>
  <w:style w:type="character" w:styleId="a8">
    <w:name w:val="footnote reference"/>
    <w:uiPriority w:val="99"/>
    <w:semiHidden/>
    <w:rsid w:val="00DC5820"/>
    <w:rPr>
      <w:vertAlign w:val="superscript"/>
    </w:rPr>
  </w:style>
  <w:style w:type="paragraph" w:styleId="a9">
    <w:name w:val="endnote text"/>
    <w:basedOn w:val="a"/>
    <w:semiHidden/>
    <w:rsid w:val="00AF5D43"/>
    <w:rPr>
      <w:sz w:val="20"/>
      <w:szCs w:val="20"/>
    </w:rPr>
  </w:style>
  <w:style w:type="character" w:styleId="aa">
    <w:name w:val="endnote reference"/>
    <w:semiHidden/>
    <w:rsid w:val="00AF5D43"/>
    <w:rPr>
      <w:vertAlign w:val="superscript"/>
    </w:rPr>
  </w:style>
  <w:style w:type="character" w:customStyle="1" w:styleId="Char">
    <w:name w:val="نص حاشية سفلية Char"/>
    <w:link w:val="a7"/>
    <w:uiPriority w:val="99"/>
    <w:rsid w:val="002F7919"/>
    <w:rPr>
      <w:lang w:val="en-US" w:eastAsia="en-US" w:bidi="ar-SA"/>
    </w:rPr>
  </w:style>
  <w:style w:type="paragraph" w:styleId="ab">
    <w:name w:val="List Paragraph"/>
    <w:basedOn w:val="a"/>
    <w:uiPriority w:val="34"/>
    <w:qFormat/>
    <w:rsid w:val="00537455"/>
    <w:pPr>
      <w:ind w:left="720"/>
      <w:contextualSpacing/>
    </w:pPr>
    <w:rPr>
      <w:rFonts w:eastAsia="Calibri"/>
    </w:rPr>
  </w:style>
  <w:style w:type="paragraph" w:styleId="ac">
    <w:name w:val="header"/>
    <w:basedOn w:val="a"/>
    <w:link w:val="Char0"/>
    <w:uiPriority w:val="99"/>
    <w:rsid w:val="00C00A51"/>
    <w:pPr>
      <w:tabs>
        <w:tab w:val="center" w:pos="4153"/>
        <w:tab w:val="right" w:pos="8306"/>
      </w:tabs>
    </w:pPr>
  </w:style>
  <w:style w:type="character" w:customStyle="1" w:styleId="Char0">
    <w:name w:val="رأس صفحة Char"/>
    <w:basedOn w:val="a0"/>
    <w:link w:val="ac"/>
    <w:uiPriority w:val="99"/>
    <w:rsid w:val="00C00A51"/>
    <w:rPr>
      <w:sz w:val="24"/>
      <w:szCs w:val="24"/>
    </w:rPr>
  </w:style>
  <w:style w:type="paragraph" w:styleId="ad">
    <w:name w:val="No Spacing"/>
    <w:uiPriority w:val="1"/>
    <w:qFormat/>
    <w:rsid w:val="002908A2"/>
    <w:pPr>
      <w:bidi/>
    </w:pPr>
    <w:rPr>
      <w:sz w:val="24"/>
      <w:szCs w:val="24"/>
    </w:rPr>
  </w:style>
  <w:style w:type="character" w:styleId="Hyperlink">
    <w:name w:val="Hyperlink"/>
    <w:basedOn w:val="a0"/>
    <w:rsid w:val="004D2179"/>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rathah.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56FC6-1D50-447D-BDCA-134CA357F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31</Pages>
  <Words>8892</Words>
  <Characters>50688</Characters>
  <Application>Microsoft Office Word</Application>
  <DocSecurity>0</DocSecurity>
  <Lines>422</Lines>
  <Paragraphs>118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59462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Dell</cp:lastModifiedBy>
  <cp:revision>557</cp:revision>
  <cp:lastPrinted>2017-08-26T19:44:00Z</cp:lastPrinted>
  <dcterms:created xsi:type="dcterms:W3CDTF">2017-07-18T07:32:00Z</dcterms:created>
  <dcterms:modified xsi:type="dcterms:W3CDTF">2017-08-27T06:01:00Z</dcterms:modified>
</cp:coreProperties>
</file>