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88CC6" w14:textId="77777777" w:rsidR="00E73AAF" w:rsidRPr="00430FD6" w:rsidRDefault="00D76DC5" w:rsidP="00430FD6">
      <w:pPr>
        <w:jc w:val="center"/>
        <w:rPr>
          <w:rFonts w:cs="Arial"/>
          <w:b/>
          <w:bCs/>
          <w:sz w:val="32"/>
          <w:szCs w:val="32"/>
          <w:rtl/>
        </w:rPr>
      </w:pPr>
      <w:r w:rsidRPr="00430FD6">
        <w:rPr>
          <w:rFonts w:cs="Arial" w:hint="cs"/>
          <w:b/>
          <w:bCs/>
          <w:sz w:val="32"/>
          <w:szCs w:val="32"/>
          <w:rtl/>
        </w:rPr>
        <w:t>إبطال</w:t>
      </w:r>
      <w:r w:rsidRPr="00430FD6">
        <w:rPr>
          <w:rFonts w:cs="Arial"/>
          <w:b/>
          <w:bCs/>
          <w:sz w:val="32"/>
          <w:szCs w:val="32"/>
          <w:rtl/>
        </w:rPr>
        <w:t xml:space="preserve"> </w:t>
      </w:r>
      <w:r w:rsidRPr="00430FD6">
        <w:rPr>
          <w:rFonts w:cs="Arial" w:hint="cs"/>
          <w:b/>
          <w:bCs/>
          <w:sz w:val="32"/>
          <w:szCs w:val="32"/>
          <w:rtl/>
        </w:rPr>
        <w:t>القسمة</w:t>
      </w:r>
      <w:r w:rsidRPr="00430FD6">
        <w:rPr>
          <w:rFonts w:cs="Arial"/>
          <w:b/>
          <w:bCs/>
          <w:sz w:val="32"/>
          <w:szCs w:val="32"/>
          <w:rtl/>
        </w:rPr>
        <w:t xml:space="preserve"> </w:t>
      </w:r>
      <w:r w:rsidRPr="00430FD6">
        <w:rPr>
          <w:rFonts w:cs="Arial" w:hint="cs"/>
          <w:b/>
          <w:bCs/>
          <w:sz w:val="32"/>
          <w:szCs w:val="32"/>
          <w:rtl/>
        </w:rPr>
        <w:t>بسبب</w:t>
      </w:r>
      <w:r w:rsidRPr="00430FD6">
        <w:rPr>
          <w:rFonts w:cs="Arial"/>
          <w:b/>
          <w:bCs/>
          <w:sz w:val="32"/>
          <w:szCs w:val="32"/>
          <w:rtl/>
        </w:rPr>
        <w:t xml:space="preserve"> </w:t>
      </w:r>
      <w:r w:rsidRPr="00430FD6">
        <w:rPr>
          <w:rFonts w:cs="Arial" w:hint="cs"/>
          <w:b/>
          <w:bCs/>
          <w:sz w:val="32"/>
          <w:szCs w:val="32"/>
          <w:rtl/>
        </w:rPr>
        <w:t>الحيلة</w:t>
      </w:r>
    </w:p>
    <w:p w14:paraId="504D67EA" w14:textId="77777777" w:rsidR="00D76DC5" w:rsidRPr="00E11F74" w:rsidRDefault="00D76DC5" w:rsidP="00430FD6">
      <w:pPr>
        <w:jc w:val="center"/>
        <w:rPr>
          <w:rFonts w:cs="Arial"/>
          <w:sz w:val="32"/>
          <w:szCs w:val="32"/>
          <w:rtl/>
        </w:rPr>
      </w:pPr>
      <w:proofErr w:type="spellStart"/>
      <w:r w:rsidRPr="00E11F74">
        <w:rPr>
          <w:rFonts w:cs="Arial" w:hint="cs"/>
          <w:sz w:val="32"/>
          <w:szCs w:val="32"/>
          <w:rtl/>
        </w:rPr>
        <w:t>أ.د</w:t>
      </w:r>
      <w:proofErr w:type="spellEnd"/>
      <w:r w:rsidRPr="00E11F74">
        <w:rPr>
          <w:rFonts w:cs="Arial" w:hint="cs"/>
          <w:sz w:val="32"/>
          <w:szCs w:val="32"/>
          <w:rtl/>
        </w:rPr>
        <w:t>/ عبد المؤمن شجاع الدين</w:t>
      </w:r>
    </w:p>
    <w:p w14:paraId="449849A2" w14:textId="77777777" w:rsidR="00D76DC5" w:rsidRPr="00E11F74" w:rsidRDefault="00D76DC5" w:rsidP="00430FD6">
      <w:pPr>
        <w:jc w:val="center"/>
        <w:rPr>
          <w:rFonts w:cs="Arial"/>
          <w:sz w:val="32"/>
          <w:szCs w:val="32"/>
          <w:rtl/>
        </w:rPr>
      </w:pPr>
      <w:r w:rsidRPr="00E11F74">
        <w:rPr>
          <w:rFonts w:cs="Arial" w:hint="cs"/>
          <w:sz w:val="32"/>
          <w:szCs w:val="32"/>
          <w:rtl/>
        </w:rPr>
        <w:t xml:space="preserve">الأستاذ بكلية الشريعة والقانون </w:t>
      </w:r>
      <w:r w:rsidRPr="00E11F74">
        <w:rPr>
          <w:rFonts w:cs="Arial"/>
          <w:sz w:val="32"/>
          <w:szCs w:val="32"/>
          <w:rtl/>
        </w:rPr>
        <w:t>–</w:t>
      </w:r>
      <w:r w:rsidRPr="00E11F74">
        <w:rPr>
          <w:rFonts w:cs="Arial" w:hint="cs"/>
          <w:sz w:val="32"/>
          <w:szCs w:val="32"/>
          <w:rtl/>
        </w:rPr>
        <w:t xml:space="preserve"> جامعة صنعاء</w:t>
      </w:r>
    </w:p>
    <w:p w14:paraId="214DAC96" w14:textId="77777777" w:rsidR="00D76DC5" w:rsidRPr="00E11F74" w:rsidRDefault="00D76DC5" w:rsidP="00D76DC5">
      <w:pPr>
        <w:jc w:val="lowKashida"/>
        <w:rPr>
          <w:sz w:val="32"/>
          <w:szCs w:val="32"/>
          <w:rtl/>
        </w:rPr>
      </w:pPr>
      <w:r w:rsidRPr="00E11F74">
        <w:rPr>
          <w:rFonts w:cs="Arial" w:hint="cs"/>
          <w:sz w:val="32"/>
          <w:szCs w:val="32"/>
          <w:rtl/>
        </w:rPr>
        <w:t xml:space="preserve">نصت المادة (16) من قانون الإثبات اليمني على أنه (لا تسمع الدعوى من المقاسم أو وارثه </w:t>
      </w:r>
      <w:r w:rsidR="00DA03D1">
        <w:rPr>
          <w:rFonts w:cs="Arial" w:hint="cs"/>
          <w:sz w:val="32"/>
          <w:szCs w:val="32"/>
          <w:rtl/>
        </w:rPr>
        <w:t xml:space="preserve">في </w:t>
      </w:r>
      <w:r w:rsidRPr="00E11F74">
        <w:rPr>
          <w:rFonts w:cs="Arial" w:hint="cs"/>
          <w:sz w:val="32"/>
          <w:szCs w:val="32"/>
          <w:rtl/>
        </w:rPr>
        <w:t xml:space="preserve">قسمة مستوفية شروط صحتها إلا من القاصر بعد بلوغه والغائب بعد حضوره وبشرط أن لا تمضي سنة من وقت البلوغ أو الحضور) </w:t>
      </w:r>
      <w:r w:rsidR="00496507">
        <w:rPr>
          <w:rFonts w:cs="Arial" w:hint="cs"/>
          <w:sz w:val="32"/>
          <w:szCs w:val="32"/>
          <w:rtl/>
        </w:rPr>
        <w:t xml:space="preserve">، </w:t>
      </w:r>
      <w:r w:rsidRPr="00E11F74">
        <w:rPr>
          <w:rFonts w:cs="Arial" w:hint="cs"/>
          <w:sz w:val="32"/>
          <w:szCs w:val="32"/>
          <w:rtl/>
        </w:rPr>
        <w:t xml:space="preserve">ووفقاً لهذا النص فإن القسمة </w:t>
      </w:r>
      <w:r w:rsidR="00887C4D">
        <w:rPr>
          <w:rFonts w:cs="Arial" w:hint="cs"/>
          <w:sz w:val="32"/>
          <w:szCs w:val="32"/>
          <w:rtl/>
        </w:rPr>
        <w:t>ا</w:t>
      </w:r>
      <w:r w:rsidR="00C81A61">
        <w:rPr>
          <w:rFonts w:cs="Arial" w:hint="cs"/>
          <w:sz w:val="32"/>
          <w:szCs w:val="32"/>
          <w:rtl/>
        </w:rPr>
        <w:t xml:space="preserve">لرضائية </w:t>
      </w:r>
      <w:r w:rsidRPr="00E11F74">
        <w:rPr>
          <w:rFonts w:cs="Arial" w:hint="cs"/>
          <w:sz w:val="32"/>
          <w:szCs w:val="32"/>
          <w:rtl/>
        </w:rPr>
        <w:t xml:space="preserve">التي لا تسمع الدعوى بشأنها: هي القسمة </w:t>
      </w:r>
      <w:r w:rsidR="00887C4D">
        <w:rPr>
          <w:rFonts w:cs="Arial" w:hint="cs"/>
          <w:sz w:val="32"/>
          <w:szCs w:val="32"/>
          <w:rtl/>
        </w:rPr>
        <w:t xml:space="preserve">الرضائية </w:t>
      </w:r>
      <w:r w:rsidRPr="00E11F74">
        <w:rPr>
          <w:rFonts w:cs="Arial" w:hint="cs"/>
          <w:sz w:val="32"/>
          <w:szCs w:val="32"/>
          <w:rtl/>
        </w:rPr>
        <w:t xml:space="preserve">الصحيحة المستوفية أركانها وشروطها </w:t>
      </w:r>
      <w:r w:rsidR="00887C4D">
        <w:rPr>
          <w:rFonts w:cs="Arial" w:hint="cs"/>
          <w:sz w:val="32"/>
          <w:szCs w:val="32"/>
          <w:rtl/>
        </w:rPr>
        <w:t xml:space="preserve">، </w:t>
      </w:r>
      <w:r w:rsidRPr="00E11F74">
        <w:rPr>
          <w:rFonts w:cs="Arial" w:hint="cs"/>
          <w:sz w:val="32"/>
          <w:szCs w:val="32"/>
          <w:rtl/>
        </w:rPr>
        <w:t xml:space="preserve">فإذا انطوت القسمة </w:t>
      </w:r>
      <w:r w:rsidR="009228CE">
        <w:rPr>
          <w:rFonts w:cs="Arial" w:hint="cs"/>
          <w:sz w:val="32"/>
          <w:szCs w:val="32"/>
          <w:rtl/>
        </w:rPr>
        <w:t xml:space="preserve">الرضائية </w:t>
      </w:r>
      <w:r w:rsidRPr="00E11F74">
        <w:rPr>
          <w:rFonts w:cs="Arial" w:hint="cs"/>
          <w:sz w:val="32"/>
          <w:szCs w:val="32"/>
          <w:rtl/>
        </w:rPr>
        <w:t xml:space="preserve">على حيلة فأنها لا تكون صحيحة كإخراج أموال كثيرة من التركة على أنها مكتسب للذكور دون النساء، حسبما قضى الحكم الصادر عن الدائرة الشخصية بالمحكمة العليا في جلستها المنعقدة بتاريخ 26-11-2016م في الطعن رقم (58466)، المسبوق </w:t>
      </w:r>
      <w:r w:rsidR="00FF020C" w:rsidRPr="00E11F74">
        <w:rPr>
          <w:rFonts w:cs="Arial" w:hint="cs"/>
          <w:sz w:val="32"/>
          <w:szCs w:val="32"/>
          <w:rtl/>
        </w:rPr>
        <w:t xml:space="preserve">بالحكم الاستئنافي الذي قضى (بأن دفع الدعوى بسبق القسمة دفع بقسمة أساسها التواطؤ والحيلة </w:t>
      </w:r>
      <w:r w:rsidR="00C02A31">
        <w:rPr>
          <w:rFonts w:cs="Arial" w:hint="cs"/>
          <w:sz w:val="32"/>
          <w:szCs w:val="32"/>
          <w:rtl/>
        </w:rPr>
        <w:t>،</w:t>
      </w:r>
      <w:r w:rsidR="00FF020C" w:rsidRPr="00E11F74">
        <w:rPr>
          <w:rFonts w:cs="Arial" w:hint="cs"/>
          <w:sz w:val="32"/>
          <w:szCs w:val="32"/>
          <w:rtl/>
        </w:rPr>
        <w:t>وهو عمل باطل وهي قسمة ما سمي بالمكتسب كيداً بالنساء ومكراً بهن واستغلال ضعفهن وعدم معرفتهن بأحكام الشريعة والقانون</w:t>
      </w:r>
      <w:r w:rsidR="00F06039">
        <w:rPr>
          <w:rFonts w:cs="Arial" w:hint="cs"/>
          <w:sz w:val="32"/>
          <w:szCs w:val="32"/>
          <w:rtl/>
        </w:rPr>
        <w:t xml:space="preserve">، </w:t>
      </w:r>
      <w:r w:rsidR="00FF020C" w:rsidRPr="00E11F74">
        <w:rPr>
          <w:rFonts w:cs="Arial" w:hint="cs"/>
          <w:sz w:val="32"/>
          <w:szCs w:val="32"/>
          <w:rtl/>
        </w:rPr>
        <w:t xml:space="preserve"> لذلك فلا صحة لتلك القسمة التي هي في الحقيقة </w:t>
      </w:r>
      <w:proofErr w:type="spellStart"/>
      <w:r w:rsidR="00FF020C" w:rsidRPr="00E11F74">
        <w:rPr>
          <w:rFonts w:cs="Arial" w:hint="cs"/>
          <w:sz w:val="32"/>
          <w:szCs w:val="32"/>
          <w:rtl/>
        </w:rPr>
        <w:t>إستيلاء</w:t>
      </w:r>
      <w:proofErr w:type="spellEnd"/>
      <w:r w:rsidR="00FF020C" w:rsidRPr="00E11F74">
        <w:rPr>
          <w:rFonts w:cs="Arial" w:hint="cs"/>
          <w:sz w:val="32"/>
          <w:szCs w:val="32"/>
          <w:rtl/>
        </w:rPr>
        <w:t xml:space="preserve"> الذكور من الورثة على مخلف المورث بالحيلة والمكر لحرمان النساء من حقهن الشرعي </w:t>
      </w:r>
      <w:r w:rsidR="0062350C">
        <w:rPr>
          <w:rFonts w:cs="Arial" w:hint="cs"/>
          <w:sz w:val="32"/>
          <w:szCs w:val="32"/>
          <w:rtl/>
        </w:rPr>
        <w:t xml:space="preserve">، </w:t>
      </w:r>
      <w:r w:rsidR="00FF020C" w:rsidRPr="00E11F74">
        <w:rPr>
          <w:rFonts w:cs="Arial" w:hint="cs"/>
          <w:sz w:val="32"/>
          <w:szCs w:val="32"/>
          <w:rtl/>
        </w:rPr>
        <w:t>لذلك فلا حجة في محررات التنازل التي تمت حيلة ومكر المدعى علي</w:t>
      </w:r>
      <w:r w:rsidR="00FF020C" w:rsidRPr="00E11F74">
        <w:rPr>
          <w:rFonts w:hint="cs"/>
          <w:sz w:val="32"/>
          <w:szCs w:val="32"/>
          <w:rtl/>
        </w:rPr>
        <w:t xml:space="preserve">هم بقصد الاستحواذ على التركة) </w:t>
      </w:r>
      <w:r w:rsidR="0062350C">
        <w:rPr>
          <w:rFonts w:hint="cs"/>
          <w:sz w:val="32"/>
          <w:szCs w:val="32"/>
          <w:rtl/>
        </w:rPr>
        <w:t xml:space="preserve">، </w:t>
      </w:r>
      <w:r w:rsidR="00FF020C" w:rsidRPr="00E11F74">
        <w:rPr>
          <w:rFonts w:hint="cs"/>
          <w:sz w:val="32"/>
          <w:szCs w:val="32"/>
          <w:rtl/>
        </w:rPr>
        <w:t xml:space="preserve">وعند الطعن بالنقض في الحكم الاستئنافي اقرت الدائرة </w:t>
      </w:r>
      <w:r w:rsidR="00175727">
        <w:rPr>
          <w:rFonts w:hint="cs"/>
          <w:sz w:val="32"/>
          <w:szCs w:val="32"/>
          <w:rtl/>
        </w:rPr>
        <w:t>ال</w:t>
      </w:r>
      <w:r w:rsidR="00B15611">
        <w:rPr>
          <w:rFonts w:hint="cs"/>
          <w:sz w:val="32"/>
          <w:szCs w:val="32"/>
          <w:rtl/>
        </w:rPr>
        <w:t xml:space="preserve">شخصية </w:t>
      </w:r>
      <w:r w:rsidR="00FF020C" w:rsidRPr="00E11F74">
        <w:rPr>
          <w:rFonts w:hint="cs"/>
          <w:sz w:val="32"/>
          <w:szCs w:val="32"/>
          <w:rtl/>
        </w:rPr>
        <w:t xml:space="preserve">الحكم الاستئنافي، وقد ورد ضمن أسباب حكم المحكمة العليا: (بعد </w:t>
      </w:r>
      <w:proofErr w:type="spellStart"/>
      <w:r w:rsidR="00FF020C" w:rsidRPr="00E11F74">
        <w:rPr>
          <w:rFonts w:hint="cs"/>
          <w:sz w:val="32"/>
          <w:szCs w:val="32"/>
          <w:rtl/>
        </w:rPr>
        <w:t>الإطلاع</w:t>
      </w:r>
      <w:proofErr w:type="spellEnd"/>
      <w:r w:rsidR="00FF020C" w:rsidRPr="00E11F74">
        <w:rPr>
          <w:rFonts w:hint="cs"/>
          <w:sz w:val="32"/>
          <w:szCs w:val="32"/>
          <w:rtl/>
        </w:rPr>
        <w:t xml:space="preserve"> على ملف القضية والحكم الاستئنافي بإلغاء الحكم الابتدائي وبطلان القسمة المؤرخة.... وما ترتب عليها وإجراء القسمة الجبرية لمخلف.... بين جميع الورثة، فقد وجدت الدائرة: أن حكم الاستئناف هو الصحيح والموافق للشرع والقانون لما علل به واستند إليه فيما قضى به)، وسيكون تعليقنا على هذا الحكم حسبما هو مبين في الأوجه الآتية: </w:t>
      </w:r>
    </w:p>
    <w:p w14:paraId="3BE2BD13" w14:textId="77777777" w:rsidR="00FF020C" w:rsidRPr="00430FD6" w:rsidRDefault="00FF020C" w:rsidP="00D76DC5">
      <w:pPr>
        <w:jc w:val="lowKashida"/>
        <w:rPr>
          <w:b/>
          <w:bCs/>
          <w:sz w:val="32"/>
          <w:szCs w:val="32"/>
          <w:rtl/>
        </w:rPr>
      </w:pPr>
      <w:r w:rsidRPr="00430FD6">
        <w:rPr>
          <w:rFonts w:hint="cs"/>
          <w:b/>
          <w:bCs/>
          <w:sz w:val="32"/>
          <w:szCs w:val="32"/>
          <w:rtl/>
        </w:rPr>
        <w:t xml:space="preserve">الوجه الأول: ماهية القسمة الصحيحة التي لا يجوز إبطالها: </w:t>
      </w:r>
    </w:p>
    <w:p w14:paraId="047C5FCB" w14:textId="77777777" w:rsidR="002F69C7" w:rsidRPr="00E11F74" w:rsidRDefault="002F69C7" w:rsidP="00D76DC5">
      <w:pPr>
        <w:jc w:val="lowKashida"/>
        <w:rPr>
          <w:sz w:val="32"/>
          <w:szCs w:val="32"/>
          <w:rtl/>
        </w:rPr>
      </w:pPr>
      <w:r w:rsidRPr="00E11F74">
        <w:rPr>
          <w:rFonts w:hint="cs"/>
          <w:sz w:val="32"/>
          <w:szCs w:val="32"/>
          <w:rtl/>
        </w:rPr>
        <w:t>القسمة التي لا يجوز المطالبة بإبطالها: هي القسمة المستوفية أركانها وشروطها</w:t>
      </w:r>
      <w:r w:rsidR="00CD1444" w:rsidRPr="00E11F74">
        <w:rPr>
          <w:rFonts w:hint="cs"/>
          <w:sz w:val="32"/>
          <w:szCs w:val="32"/>
          <w:rtl/>
        </w:rPr>
        <w:t xml:space="preserve"> حسبما ورد في المادة (16) إثبات</w:t>
      </w:r>
      <w:r w:rsidR="00401834">
        <w:rPr>
          <w:rFonts w:hint="cs"/>
          <w:sz w:val="32"/>
          <w:szCs w:val="32"/>
          <w:rtl/>
        </w:rPr>
        <w:t xml:space="preserve">، </w:t>
      </w:r>
      <w:r w:rsidR="00CD1444" w:rsidRPr="00E11F74">
        <w:rPr>
          <w:rFonts w:hint="cs"/>
          <w:sz w:val="32"/>
          <w:szCs w:val="32"/>
          <w:rtl/>
        </w:rPr>
        <w:t xml:space="preserve"> والقانون الذي حدد أركان وشروط القسمة الشرعية هو القانون المدني، الذي نص في المادة (1200) على أن (القسمة عقد لازم لجميع الشركاء فلا يجوز لأحدهم الرجوع فيه إلا برضاء سائر الشركاء</w:t>
      </w:r>
      <w:r w:rsidR="00A250FD" w:rsidRPr="00E11F74">
        <w:rPr>
          <w:rFonts w:hint="cs"/>
          <w:sz w:val="32"/>
          <w:szCs w:val="32"/>
          <w:rtl/>
        </w:rPr>
        <w:t xml:space="preserve"> أو بحكم القضاء، وإذا كان بينهم</w:t>
      </w:r>
      <w:r w:rsidR="00CD1444" w:rsidRPr="00E11F74">
        <w:rPr>
          <w:rFonts w:hint="cs"/>
          <w:sz w:val="32"/>
          <w:szCs w:val="32"/>
          <w:rtl/>
        </w:rPr>
        <w:t xml:space="preserve"> ناقص أهلية فيقوم مقامه وليه أو وصيه، وإذا كان بينهم </w:t>
      </w:r>
      <w:r w:rsidR="00FD7CEE" w:rsidRPr="00E11F74">
        <w:rPr>
          <w:rFonts w:hint="cs"/>
          <w:sz w:val="32"/>
          <w:szCs w:val="32"/>
          <w:rtl/>
        </w:rPr>
        <w:t xml:space="preserve">غائب فيقوم مقامه وكيله، فإذا لم يكن لناقص الأهلية أو الغائب من ينوب عنه </w:t>
      </w:r>
      <w:r w:rsidR="00FD7CEE" w:rsidRPr="00E11F74">
        <w:rPr>
          <w:rFonts w:hint="cs"/>
          <w:sz w:val="32"/>
          <w:szCs w:val="32"/>
          <w:rtl/>
        </w:rPr>
        <w:lastRenderedPageBreak/>
        <w:t xml:space="preserve">نصب عنه القاضي، وكذلك إذا تمرد أحد الشركاء نصب عنه القاضي)، وفي نهاية المادة (1211) مدني نصت على أنه (لا تجوز قسمة </w:t>
      </w:r>
      <w:proofErr w:type="spellStart"/>
      <w:r w:rsidR="00FD7CEE" w:rsidRPr="00E11F74">
        <w:rPr>
          <w:rFonts w:hint="cs"/>
          <w:sz w:val="32"/>
          <w:szCs w:val="32"/>
          <w:rtl/>
        </w:rPr>
        <w:t>إختيارية</w:t>
      </w:r>
      <w:proofErr w:type="spellEnd"/>
      <w:r w:rsidR="00FD7CEE" w:rsidRPr="00E11F74">
        <w:rPr>
          <w:rFonts w:hint="cs"/>
          <w:sz w:val="32"/>
          <w:szCs w:val="32"/>
          <w:rtl/>
        </w:rPr>
        <w:t xml:space="preserve"> </w:t>
      </w:r>
      <w:r w:rsidR="00F64C7F" w:rsidRPr="00E11F74">
        <w:rPr>
          <w:rFonts w:hint="cs"/>
          <w:sz w:val="32"/>
          <w:szCs w:val="32"/>
          <w:rtl/>
        </w:rPr>
        <w:t xml:space="preserve">فيها قاصر أو مجنون أو غائب). </w:t>
      </w:r>
    </w:p>
    <w:p w14:paraId="327392B6" w14:textId="77777777" w:rsidR="000C72CB" w:rsidRDefault="00F64C7F" w:rsidP="00D76DC5">
      <w:pPr>
        <w:jc w:val="lowKashida"/>
        <w:rPr>
          <w:sz w:val="32"/>
          <w:szCs w:val="32"/>
          <w:rtl/>
        </w:rPr>
      </w:pPr>
      <w:r w:rsidRPr="00E11F74">
        <w:rPr>
          <w:rFonts w:hint="cs"/>
          <w:sz w:val="32"/>
          <w:szCs w:val="32"/>
          <w:rtl/>
        </w:rPr>
        <w:t xml:space="preserve">وبما أن المادة (1200) </w:t>
      </w:r>
      <w:r w:rsidR="00F261E9">
        <w:rPr>
          <w:rFonts w:hint="cs"/>
          <w:sz w:val="32"/>
          <w:szCs w:val="32"/>
          <w:rtl/>
        </w:rPr>
        <w:t xml:space="preserve">مدني </w:t>
      </w:r>
      <w:r w:rsidRPr="00E11F74">
        <w:rPr>
          <w:rFonts w:hint="cs"/>
          <w:sz w:val="32"/>
          <w:szCs w:val="32"/>
          <w:rtl/>
        </w:rPr>
        <w:t>السابق ذكرها قد صرحت بان القسمة الرضائية عقد</w:t>
      </w:r>
      <w:r w:rsidR="002709AD">
        <w:rPr>
          <w:rFonts w:hint="cs"/>
          <w:sz w:val="32"/>
          <w:szCs w:val="32"/>
          <w:rtl/>
        </w:rPr>
        <w:t xml:space="preserve"> بين الورثة </w:t>
      </w:r>
      <w:proofErr w:type="gramStart"/>
      <w:r w:rsidR="002709AD">
        <w:rPr>
          <w:rFonts w:hint="cs"/>
          <w:sz w:val="32"/>
          <w:szCs w:val="32"/>
          <w:rtl/>
        </w:rPr>
        <w:t>المتقاسمين</w:t>
      </w:r>
      <w:r w:rsidR="006959F6">
        <w:rPr>
          <w:rFonts w:hint="cs"/>
          <w:sz w:val="32"/>
          <w:szCs w:val="32"/>
          <w:rtl/>
        </w:rPr>
        <w:t xml:space="preserve"> </w:t>
      </w:r>
      <w:r w:rsidRPr="00E11F74">
        <w:rPr>
          <w:rFonts w:hint="cs"/>
          <w:sz w:val="32"/>
          <w:szCs w:val="32"/>
          <w:rtl/>
        </w:rPr>
        <w:t>،</w:t>
      </w:r>
      <w:proofErr w:type="gramEnd"/>
      <w:r w:rsidRPr="00E11F74">
        <w:rPr>
          <w:rFonts w:hint="cs"/>
          <w:sz w:val="32"/>
          <w:szCs w:val="32"/>
          <w:rtl/>
        </w:rPr>
        <w:t xml:space="preserve"> لذلك فإن أركان القسمة ثلاثة هي</w:t>
      </w:r>
      <w:r w:rsidR="006959F6">
        <w:rPr>
          <w:rFonts w:hint="cs"/>
          <w:sz w:val="32"/>
          <w:szCs w:val="32"/>
          <w:rtl/>
        </w:rPr>
        <w:t xml:space="preserve"> الركن الاول</w:t>
      </w:r>
      <w:r w:rsidRPr="00E11F74">
        <w:rPr>
          <w:rFonts w:hint="cs"/>
          <w:sz w:val="32"/>
          <w:szCs w:val="32"/>
          <w:rtl/>
        </w:rPr>
        <w:t>: صيغة</w:t>
      </w:r>
      <w:r w:rsidR="006959F6">
        <w:rPr>
          <w:rFonts w:hint="cs"/>
          <w:sz w:val="32"/>
          <w:szCs w:val="32"/>
          <w:rtl/>
        </w:rPr>
        <w:t xml:space="preserve"> عقد القسمة </w:t>
      </w:r>
      <w:r w:rsidRPr="00E11F74">
        <w:rPr>
          <w:rFonts w:hint="cs"/>
          <w:sz w:val="32"/>
          <w:szCs w:val="32"/>
          <w:rtl/>
        </w:rPr>
        <w:t>: وهي الإيجاب والقبول</w:t>
      </w:r>
      <w:r w:rsidR="00CB5C03">
        <w:rPr>
          <w:rFonts w:hint="cs"/>
          <w:sz w:val="32"/>
          <w:szCs w:val="32"/>
          <w:rtl/>
        </w:rPr>
        <w:t xml:space="preserve"> المتبادل </w:t>
      </w:r>
      <w:r w:rsidRPr="00E11F74">
        <w:rPr>
          <w:rFonts w:hint="cs"/>
          <w:sz w:val="32"/>
          <w:szCs w:val="32"/>
          <w:rtl/>
        </w:rPr>
        <w:t>بين الورثة ورضاهم بالقسمة، والركن الثاني: المتقاسمون</w:t>
      </w:r>
      <w:r w:rsidR="00C369EA">
        <w:rPr>
          <w:rFonts w:hint="cs"/>
          <w:sz w:val="32"/>
          <w:szCs w:val="32"/>
          <w:rtl/>
        </w:rPr>
        <w:t xml:space="preserve"> وهم </w:t>
      </w:r>
      <w:r w:rsidRPr="00E11F74">
        <w:rPr>
          <w:rFonts w:hint="cs"/>
          <w:sz w:val="32"/>
          <w:szCs w:val="32"/>
          <w:rtl/>
        </w:rPr>
        <w:t xml:space="preserve"> (المتعاقدون) وهم الورثة الذين قبلوا بإجراء القسمة، والركن الثالث: وهو محل القسمة</w:t>
      </w:r>
      <w:r w:rsidR="00C369EA">
        <w:rPr>
          <w:rFonts w:hint="cs"/>
          <w:sz w:val="32"/>
          <w:szCs w:val="32"/>
          <w:rtl/>
        </w:rPr>
        <w:t>:</w:t>
      </w:r>
      <w:r w:rsidR="00B97091">
        <w:rPr>
          <w:rFonts w:hint="cs"/>
          <w:sz w:val="32"/>
          <w:szCs w:val="32"/>
          <w:rtl/>
        </w:rPr>
        <w:t xml:space="preserve"> </w:t>
      </w:r>
      <w:r w:rsidRPr="00E11F74">
        <w:rPr>
          <w:rFonts w:hint="cs"/>
          <w:sz w:val="32"/>
          <w:szCs w:val="32"/>
          <w:rtl/>
        </w:rPr>
        <w:t xml:space="preserve"> وهي تركة المورث، واشترط الفقه الإسلامي في كل ركن من أركان القسمة شروط</w:t>
      </w:r>
      <w:r w:rsidR="00B97091">
        <w:rPr>
          <w:rFonts w:hint="cs"/>
          <w:sz w:val="32"/>
          <w:szCs w:val="32"/>
          <w:rtl/>
        </w:rPr>
        <w:t>ا</w:t>
      </w:r>
      <w:r w:rsidRPr="00E11F74">
        <w:rPr>
          <w:rFonts w:hint="cs"/>
          <w:sz w:val="32"/>
          <w:szCs w:val="32"/>
          <w:rtl/>
        </w:rPr>
        <w:t xml:space="preserve"> معينة</w:t>
      </w:r>
      <w:r w:rsidR="000C72CB">
        <w:rPr>
          <w:rFonts w:hint="cs"/>
          <w:sz w:val="32"/>
          <w:szCs w:val="32"/>
          <w:rtl/>
        </w:rPr>
        <w:t>.</w:t>
      </w:r>
    </w:p>
    <w:p w14:paraId="16D03127" w14:textId="77777777" w:rsidR="007107DE" w:rsidRDefault="00F64C7F" w:rsidP="00056A9F">
      <w:pPr>
        <w:jc w:val="lowKashida"/>
        <w:rPr>
          <w:sz w:val="32"/>
          <w:szCs w:val="32"/>
          <w:rtl/>
        </w:rPr>
      </w:pPr>
      <w:r w:rsidRPr="00E11F74">
        <w:rPr>
          <w:rFonts w:hint="cs"/>
          <w:sz w:val="32"/>
          <w:szCs w:val="32"/>
          <w:rtl/>
        </w:rPr>
        <w:t xml:space="preserve">ففي </w:t>
      </w:r>
      <w:r w:rsidR="00B97091">
        <w:rPr>
          <w:rFonts w:hint="cs"/>
          <w:sz w:val="32"/>
          <w:szCs w:val="32"/>
          <w:rtl/>
        </w:rPr>
        <w:t xml:space="preserve">صيغة </w:t>
      </w:r>
      <w:r w:rsidR="0065188C">
        <w:rPr>
          <w:rFonts w:hint="cs"/>
          <w:sz w:val="32"/>
          <w:szCs w:val="32"/>
          <w:rtl/>
        </w:rPr>
        <w:t xml:space="preserve">عقد </w:t>
      </w:r>
      <w:r w:rsidRPr="00E11F74">
        <w:rPr>
          <w:rFonts w:hint="cs"/>
          <w:sz w:val="32"/>
          <w:szCs w:val="32"/>
          <w:rtl/>
        </w:rPr>
        <w:t xml:space="preserve">القسمة </w:t>
      </w:r>
      <w:r w:rsidR="0065188C">
        <w:rPr>
          <w:rFonts w:hint="cs"/>
          <w:sz w:val="32"/>
          <w:szCs w:val="32"/>
          <w:rtl/>
        </w:rPr>
        <w:t>ا</w:t>
      </w:r>
      <w:r w:rsidRPr="00E11F74">
        <w:rPr>
          <w:rFonts w:hint="cs"/>
          <w:sz w:val="32"/>
          <w:szCs w:val="32"/>
          <w:rtl/>
        </w:rPr>
        <w:t>شترط</w:t>
      </w:r>
      <w:r w:rsidR="00D4287F">
        <w:rPr>
          <w:rFonts w:hint="cs"/>
          <w:sz w:val="32"/>
          <w:szCs w:val="32"/>
          <w:rtl/>
        </w:rPr>
        <w:t>ا</w:t>
      </w:r>
      <w:r w:rsidR="0065188C">
        <w:rPr>
          <w:rFonts w:hint="cs"/>
          <w:sz w:val="32"/>
          <w:szCs w:val="32"/>
          <w:rtl/>
        </w:rPr>
        <w:t xml:space="preserve"> الفقه الاسلامي والقانون </w:t>
      </w:r>
      <w:r w:rsidRPr="00E11F74">
        <w:rPr>
          <w:rFonts w:hint="cs"/>
          <w:sz w:val="32"/>
          <w:szCs w:val="32"/>
          <w:rtl/>
        </w:rPr>
        <w:t xml:space="preserve">أن يتفق جميع الورثة على إجراء القسمة فإذا امتنع أحدهم </w:t>
      </w:r>
      <w:r w:rsidR="00D4287F">
        <w:rPr>
          <w:rFonts w:hint="cs"/>
          <w:sz w:val="32"/>
          <w:szCs w:val="32"/>
          <w:rtl/>
        </w:rPr>
        <w:t>ف</w:t>
      </w:r>
      <w:r w:rsidRPr="00E11F74">
        <w:rPr>
          <w:rFonts w:hint="cs"/>
          <w:sz w:val="32"/>
          <w:szCs w:val="32"/>
          <w:rtl/>
        </w:rPr>
        <w:t xml:space="preserve">لا يجوز إجراء القسمة الرضائية </w:t>
      </w:r>
      <w:r w:rsidR="00D4287F">
        <w:rPr>
          <w:rFonts w:hint="cs"/>
          <w:sz w:val="32"/>
          <w:szCs w:val="32"/>
          <w:rtl/>
        </w:rPr>
        <w:t xml:space="preserve">، </w:t>
      </w:r>
      <w:r w:rsidRPr="00E11F74">
        <w:rPr>
          <w:rFonts w:hint="cs"/>
          <w:sz w:val="32"/>
          <w:szCs w:val="32"/>
          <w:rtl/>
        </w:rPr>
        <w:t xml:space="preserve">وإنما يتم سلوك طريق القسمة الجبرية، وكذا يشترط رضاء جميع الورثة على إجراء القسمة الرضائية أو </w:t>
      </w:r>
      <w:proofErr w:type="spellStart"/>
      <w:r w:rsidRPr="00E11F74">
        <w:rPr>
          <w:rFonts w:hint="cs"/>
          <w:sz w:val="32"/>
          <w:szCs w:val="32"/>
          <w:rtl/>
        </w:rPr>
        <w:t>الإ</w:t>
      </w:r>
      <w:r w:rsidR="00CA53E2">
        <w:rPr>
          <w:rFonts w:hint="cs"/>
          <w:sz w:val="32"/>
          <w:szCs w:val="32"/>
          <w:rtl/>
        </w:rPr>
        <w:t>ختيار</w:t>
      </w:r>
      <w:r w:rsidRPr="00E11F74">
        <w:rPr>
          <w:rFonts w:hint="cs"/>
          <w:sz w:val="32"/>
          <w:szCs w:val="32"/>
          <w:rtl/>
        </w:rPr>
        <w:t>ية</w:t>
      </w:r>
      <w:proofErr w:type="spellEnd"/>
      <w:r w:rsidR="00056A9F">
        <w:rPr>
          <w:rFonts w:hint="cs"/>
          <w:sz w:val="32"/>
          <w:szCs w:val="32"/>
          <w:rtl/>
        </w:rPr>
        <w:t xml:space="preserve">، ويشترط  ان </w:t>
      </w:r>
      <w:proofErr w:type="spellStart"/>
      <w:r w:rsidR="007107DE">
        <w:rPr>
          <w:rFonts w:hint="cs"/>
          <w:sz w:val="32"/>
          <w:szCs w:val="32"/>
          <w:rtl/>
        </w:rPr>
        <w:t>لايشوب</w:t>
      </w:r>
      <w:proofErr w:type="spellEnd"/>
      <w:r w:rsidR="007107DE">
        <w:rPr>
          <w:rFonts w:hint="cs"/>
          <w:sz w:val="32"/>
          <w:szCs w:val="32"/>
          <w:rtl/>
        </w:rPr>
        <w:t xml:space="preserve"> ارادتهم أي عيب من عيوب الارادة.</w:t>
      </w:r>
    </w:p>
    <w:p w14:paraId="4BFA6143" w14:textId="77777777" w:rsidR="00E56717" w:rsidRDefault="00F64C7F" w:rsidP="00056A9F">
      <w:pPr>
        <w:jc w:val="lowKashida"/>
        <w:rPr>
          <w:sz w:val="32"/>
          <w:szCs w:val="32"/>
          <w:rtl/>
        </w:rPr>
      </w:pPr>
      <w:r w:rsidRPr="00E11F74">
        <w:rPr>
          <w:rFonts w:hint="cs"/>
          <w:sz w:val="32"/>
          <w:szCs w:val="32"/>
          <w:rtl/>
        </w:rPr>
        <w:t xml:space="preserve"> ويشترط في الورثة المتقاسمين </w:t>
      </w:r>
      <w:r w:rsidR="00E56717">
        <w:rPr>
          <w:rFonts w:hint="cs"/>
          <w:sz w:val="32"/>
          <w:szCs w:val="32"/>
          <w:rtl/>
        </w:rPr>
        <w:t>باعتبارهم المتعاقد</w:t>
      </w:r>
      <w:r w:rsidR="00674B98">
        <w:rPr>
          <w:rFonts w:hint="cs"/>
          <w:sz w:val="32"/>
          <w:szCs w:val="32"/>
          <w:rtl/>
        </w:rPr>
        <w:t xml:space="preserve">ين في عقد القسمة </w:t>
      </w:r>
      <w:r w:rsidRPr="00E11F74">
        <w:rPr>
          <w:rFonts w:hint="cs"/>
          <w:sz w:val="32"/>
          <w:szCs w:val="32"/>
          <w:rtl/>
        </w:rPr>
        <w:t xml:space="preserve">أن تتوفر فيهم جميعاً الأهلية القانونية والشرعية وهي: البلوغ والعقل </w:t>
      </w:r>
      <w:proofErr w:type="spellStart"/>
      <w:r w:rsidRPr="00E11F74">
        <w:rPr>
          <w:rFonts w:hint="cs"/>
          <w:sz w:val="32"/>
          <w:szCs w:val="32"/>
          <w:rtl/>
        </w:rPr>
        <w:t>وإنعدام</w:t>
      </w:r>
      <w:proofErr w:type="spellEnd"/>
      <w:r w:rsidRPr="00E11F74">
        <w:rPr>
          <w:rFonts w:hint="cs"/>
          <w:sz w:val="32"/>
          <w:szCs w:val="32"/>
          <w:rtl/>
        </w:rPr>
        <w:t xml:space="preserve"> الإكراه أو الضرورة</w:t>
      </w:r>
      <w:r w:rsidR="00E430CF">
        <w:rPr>
          <w:rFonts w:hint="cs"/>
          <w:sz w:val="32"/>
          <w:szCs w:val="32"/>
          <w:rtl/>
        </w:rPr>
        <w:t xml:space="preserve">، </w:t>
      </w:r>
      <w:r w:rsidRPr="00E11F74">
        <w:rPr>
          <w:rFonts w:hint="cs"/>
          <w:sz w:val="32"/>
          <w:szCs w:val="32"/>
          <w:rtl/>
        </w:rPr>
        <w:t xml:space="preserve"> فإذا كان من بين الورثة مجنون أو ص</w:t>
      </w:r>
      <w:r w:rsidR="005B4726">
        <w:rPr>
          <w:rFonts w:hint="cs"/>
          <w:sz w:val="32"/>
          <w:szCs w:val="32"/>
          <w:rtl/>
        </w:rPr>
        <w:t>ب</w:t>
      </w:r>
      <w:r w:rsidRPr="00E11F74">
        <w:rPr>
          <w:rFonts w:hint="cs"/>
          <w:sz w:val="32"/>
          <w:szCs w:val="32"/>
          <w:rtl/>
        </w:rPr>
        <w:t>ي فلا تصح القسمة</w:t>
      </w:r>
      <w:r w:rsidR="005B4726">
        <w:rPr>
          <w:rFonts w:hint="cs"/>
          <w:sz w:val="32"/>
          <w:szCs w:val="32"/>
          <w:rtl/>
        </w:rPr>
        <w:t xml:space="preserve"> الاختيارية</w:t>
      </w:r>
      <w:r w:rsidR="00DD756B">
        <w:rPr>
          <w:rFonts w:hint="cs"/>
          <w:sz w:val="32"/>
          <w:szCs w:val="32"/>
          <w:rtl/>
        </w:rPr>
        <w:t xml:space="preserve"> أو الرضائية</w:t>
      </w:r>
      <w:r w:rsidR="00E46FC8">
        <w:rPr>
          <w:rFonts w:hint="cs"/>
          <w:sz w:val="32"/>
          <w:szCs w:val="32"/>
          <w:rtl/>
        </w:rPr>
        <w:t xml:space="preserve">، </w:t>
      </w:r>
      <w:r w:rsidR="00DD756B">
        <w:rPr>
          <w:rFonts w:hint="cs"/>
          <w:sz w:val="32"/>
          <w:szCs w:val="32"/>
          <w:rtl/>
        </w:rPr>
        <w:t xml:space="preserve"> </w:t>
      </w:r>
      <w:proofErr w:type="spellStart"/>
      <w:r w:rsidR="00DD756B">
        <w:rPr>
          <w:rFonts w:hint="cs"/>
          <w:sz w:val="32"/>
          <w:szCs w:val="32"/>
          <w:rtl/>
        </w:rPr>
        <w:t>لانه</w:t>
      </w:r>
      <w:proofErr w:type="spellEnd"/>
      <w:r w:rsidR="00DD756B">
        <w:rPr>
          <w:rFonts w:hint="cs"/>
          <w:sz w:val="32"/>
          <w:szCs w:val="32"/>
          <w:rtl/>
        </w:rPr>
        <w:t xml:space="preserve"> </w:t>
      </w:r>
      <w:proofErr w:type="spellStart"/>
      <w:r w:rsidR="00DD756B">
        <w:rPr>
          <w:rFonts w:hint="cs"/>
          <w:sz w:val="32"/>
          <w:szCs w:val="32"/>
          <w:rtl/>
        </w:rPr>
        <w:t>لايعتد</w:t>
      </w:r>
      <w:proofErr w:type="spellEnd"/>
      <w:r w:rsidR="00DD756B">
        <w:rPr>
          <w:rFonts w:hint="cs"/>
          <w:sz w:val="32"/>
          <w:szCs w:val="32"/>
          <w:rtl/>
        </w:rPr>
        <w:t xml:space="preserve"> </w:t>
      </w:r>
      <w:r w:rsidR="009772F2">
        <w:rPr>
          <w:rFonts w:hint="cs"/>
          <w:sz w:val="32"/>
          <w:szCs w:val="32"/>
          <w:rtl/>
        </w:rPr>
        <w:t xml:space="preserve"> شرعا وقانونا برضاء </w:t>
      </w:r>
      <w:r w:rsidR="00DF4CF6">
        <w:rPr>
          <w:rFonts w:hint="cs"/>
          <w:sz w:val="32"/>
          <w:szCs w:val="32"/>
          <w:rtl/>
        </w:rPr>
        <w:t>القاصر</w:t>
      </w:r>
      <w:r w:rsidR="00AD59BA">
        <w:rPr>
          <w:rFonts w:hint="cs"/>
          <w:sz w:val="32"/>
          <w:szCs w:val="32"/>
          <w:rtl/>
        </w:rPr>
        <w:t>، ففي هذه الحالة يتم اللجوء</w:t>
      </w:r>
      <w:r w:rsidR="00EA6151">
        <w:rPr>
          <w:rFonts w:hint="cs"/>
          <w:sz w:val="32"/>
          <w:szCs w:val="32"/>
          <w:rtl/>
        </w:rPr>
        <w:t xml:space="preserve"> إلى القسمة الجبرية</w:t>
      </w:r>
      <w:r w:rsidR="00E56717">
        <w:rPr>
          <w:rFonts w:hint="cs"/>
          <w:sz w:val="32"/>
          <w:szCs w:val="32"/>
          <w:rtl/>
        </w:rPr>
        <w:t>.</w:t>
      </w:r>
    </w:p>
    <w:p w14:paraId="5F7214BD" w14:textId="77777777" w:rsidR="00F64C7F" w:rsidRPr="00E11F74" w:rsidRDefault="00F64C7F" w:rsidP="00056A9F">
      <w:pPr>
        <w:jc w:val="lowKashida"/>
        <w:rPr>
          <w:sz w:val="32"/>
          <w:szCs w:val="32"/>
          <w:rtl/>
        </w:rPr>
      </w:pPr>
      <w:r w:rsidRPr="00E11F74">
        <w:rPr>
          <w:rFonts w:hint="cs"/>
          <w:sz w:val="32"/>
          <w:szCs w:val="32"/>
          <w:rtl/>
        </w:rPr>
        <w:t xml:space="preserve"> ويشترط في محل القسمة  وهي: </w:t>
      </w:r>
      <w:r w:rsidR="00A27B7F">
        <w:rPr>
          <w:rFonts w:hint="cs"/>
          <w:sz w:val="32"/>
          <w:szCs w:val="32"/>
          <w:rtl/>
        </w:rPr>
        <w:t xml:space="preserve">اموال </w:t>
      </w:r>
      <w:r w:rsidRPr="00E11F74">
        <w:rPr>
          <w:rFonts w:hint="cs"/>
          <w:sz w:val="32"/>
          <w:szCs w:val="32"/>
          <w:rtl/>
        </w:rPr>
        <w:t xml:space="preserve">التركة </w:t>
      </w:r>
      <w:r w:rsidR="00A27B7F">
        <w:rPr>
          <w:rFonts w:hint="cs"/>
          <w:sz w:val="32"/>
          <w:szCs w:val="32"/>
          <w:rtl/>
        </w:rPr>
        <w:t xml:space="preserve">المطلوب قسمتها </w:t>
      </w:r>
      <w:r w:rsidR="00F04559">
        <w:rPr>
          <w:rFonts w:hint="cs"/>
          <w:sz w:val="32"/>
          <w:szCs w:val="32"/>
          <w:rtl/>
        </w:rPr>
        <w:t xml:space="preserve">: </w:t>
      </w:r>
      <w:r w:rsidRPr="00E11F74">
        <w:rPr>
          <w:rFonts w:hint="cs"/>
          <w:sz w:val="32"/>
          <w:szCs w:val="32"/>
          <w:rtl/>
        </w:rPr>
        <w:t xml:space="preserve">يشترط فيها أن تكون </w:t>
      </w:r>
      <w:r w:rsidR="00FE1B11">
        <w:rPr>
          <w:rFonts w:hint="cs"/>
          <w:sz w:val="32"/>
          <w:szCs w:val="32"/>
          <w:rtl/>
        </w:rPr>
        <w:t xml:space="preserve">جميع </w:t>
      </w:r>
      <w:r w:rsidR="00F04559">
        <w:rPr>
          <w:rFonts w:hint="cs"/>
          <w:sz w:val="32"/>
          <w:szCs w:val="32"/>
          <w:rtl/>
        </w:rPr>
        <w:t xml:space="preserve">هذه الأموال </w:t>
      </w:r>
      <w:r w:rsidRPr="00E11F74">
        <w:rPr>
          <w:rFonts w:hint="cs"/>
          <w:sz w:val="32"/>
          <w:szCs w:val="32"/>
          <w:rtl/>
        </w:rPr>
        <w:t xml:space="preserve">مملوكة للمورث، </w:t>
      </w:r>
      <w:r w:rsidR="00FE1B11">
        <w:rPr>
          <w:rFonts w:hint="cs"/>
          <w:sz w:val="32"/>
          <w:szCs w:val="32"/>
          <w:rtl/>
        </w:rPr>
        <w:t>و</w:t>
      </w:r>
      <w:r w:rsidRPr="00E11F74">
        <w:rPr>
          <w:rFonts w:hint="cs"/>
          <w:sz w:val="32"/>
          <w:szCs w:val="32"/>
          <w:rtl/>
        </w:rPr>
        <w:t xml:space="preserve">ليست من أملاك الوقف أو المال العام أو من أملاك </w:t>
      </w:r>
      <w:r w:rsidR="00B211A0">
        <w:rPr>
          <w:rFonts w:hint="cs"/>
          <w:sz w:val="32"/>
          <w:szCs w:val="32"/>
          <w:rtl/>
        </w:rPr>
        <w:t>ال</w:t>
      </w:r>
      <w:r w:rsidR="00B23E04">
        <w:rPr>
          <w:rFonts w:hint="cs"/>
          <w:sz w:val="32"/>
          <w:szCs w:val="32"/>
          <w:rtl/>
        </w:rPr>
        <w:t>غير</w:t>
      </w:r>
      <w:r w:rsidR="00B211A0">
        <w:rPr>
          <w:rFonts w:hint="cs"/>
          <w:sz w:val="32"/>
          <w:szCs w:val="32"/>
          <w:rtl/>
        </w:rPr>
        <w:t xml:space="preserve"> المؤجرة </w:t>
      </w:r>
      <w:r w:rsidRPr="00E11F74">
        <w:rPr>
          <w:rFonts w:hint="cs"/>
          <w:sz w:val="32"/>
          <w:szCs w:val="32"/>
          <w:rtl/>
        </w:rPr>
        <w:t xml:space="preserve"> </w:t>
      </w:r>
      <w:r w:rsidR="00B23E04">
        <w:rPr>
          <w:rFonts w:hint="cs"/>
          <w:sz w:val="32"/>
          <w:szCs w:val="32"/>
          <w:rtl/>
        </w:rPr>
        <w:t>لل</w:t>
      </w:r>
      <w:r w:rsidRPr="00E11F74">
        <w:rPr>
          <w:rFonts w:hint="cs"/>
          <w:sz w:val="32"/>
          <w:szCs w:val="32"/>
          <w:rtl/>
        </w:rPr>
        <w:t xml:space="preserve">مورث أو من الاموال المودعة أو المرهونة أو المؤجرة للمورث، كما يشترط في </w:t>
      </w:r>
      <w:r w:rsidR="00FE1B11">
        <w:rPr>
          <w:rFonts w:hint="cs"/>
          <w:sz w:val="32"/>
          <w:szCs w:val="32"/>
          <w:rtl/>
        </w:rPr>
        <w:t xml:space="preserve">أموال </w:t>
      </w:r>
      <w:r w:rsidRPr="00E11F74">
        <w:rPr>
          <w:rFonts w:hint="cs"/>
          <w:sz w:val="32"/>
          <w:szCs w:val="32"/>
          <w:rtl/>
        </w:rPr>
        <w:t>التركة</w:t>
      </w:r>
      <w:r w:rsidR="00C93E81">
        <w:rPr>
          <w:rFonts w:hint="cs"/>
          <w:sz w:val="32"/>
          <w:szCs w:val="32"/>
          <w:rtl/>
        </w:rPr>
        <w:t xml:space="preserve"> كمحل  لعقد القسمة </w:t>
      </w:r>
      <w:r w:rsidRPr="00E11F74">
        <w:rPr>
          <w:rFonts w:hint="cs"/>
          <w:sz w:val="32"/>
          <w:szCs w:val="32"/>
          <w:rtl/>
        </w:rPr>
        <w:t xml:space="preserve">أن تكون </w:t>
      </w:r>
      <w:r w:rsidR="00CC4D0D">
        <w:rPr>
          <w:rFonts w:hint="cs"/>
          <w:sz w:val="32"/>
          <w:szCs w:val="32"/>
          <w:rtl/>
        </w:rPr>
        <w:t xml:space="preserve">اموال التركة </w:t>
      </w:r>
      <w:r w:rsidRPr="00E11F74">
        <w:rPr>
          <w:rFonts w:hint="cs"/>
          <w:sz w:val="32"/>
          <w:szCs w:val="32"/>
          <w:rtl/>
        </w:rPr>
        <w:t>مشروعة وفقاً لأحكام الشريعة الإسلامية والقانون</w:t>
      </w:r>
      <w:r w:rsidR="00CC4D0D">
        <w:rPr>
          <w:rFonts w:hint="cs"/>
          <w:sz w:val="32"/>
          <w:szCs w:val="32"/>
          <w:rtl/>
        </w:rPr>
        <w:t>،</w:t>
      </w:r>
      <w:r w:rsidRPr="00E11F74">
        <w:rPr>
          <w:rFonts w:hint="cs"/>
          <w:sz w:val="32"/>
          <w:szCs w:val="32"/>
          <w:rtl/>
        </w:rPr>
        <w:t xml:space="preserve"> فلا تجوز قسمة أموال المورث التي سبق له أن قام بسرقتها أو غصبها من أموال الوقف أو الدولة أو </w:t>
      </w:r>
      <w:proofErr w:type="spellStart"/>
      <w:r w:rsidRPr="00E11F74">
        <w:rPr>
          <w:rFonts w:hint="cs"/>
          <w:sz w:val="32"/>
          <w:szCs w:val="32"/>
          <w:rtl/>
        </w:rPr>
        <w:t>الغير</w:t>
      </w:r>
      <w:r w:rsidR="00E07AC5">
        <w:rPr>
          <w:rFonts w:hint="cs"/>
          <w:sz w:val="32"/>
          <w:szCs w:val="32"/>
          <w:rtl/>
        </w:rPr>
        <w:t>،</w:t>
      </w:r>
      <w:r w:rsidR="007A3243">
        <w:rPr>
          <w:rFonts w:hint="cs"/>
          <w:sz w:val="32"/>
          <w:szCs w:val="32"/>
          <w:rtl/>
        </w:rPr>
        <w:t>وكذلك</w:t>
      </w:r>
      <w:proofErr w:type="spellEnd"/>
      <w:r w:rsidR="007A3243">
        <w:rPr>
          <w:rFonts w:hint="cs"/>
          <w:sz w:val="32"/>
          <w:szCs w:val="32"/>
          <w:rtl/>
        </w:rPr>
        <w:t xml:space="preserve"> </w:t>
      </w:r>
      <w:proofErr w:type="spellStart"/>
      <w:r w:rsidR="007A3243">
        <w:rPr>
          <w:rFonts w:hint="cs"/>
          <w:sz w:val="32"/>
          <w:szCs w:val="32"/>
          <w:rtl/>
        </w:rPr>
        <w:t>لا</w:t>
      </w:r>
      <w:r w:rsidR="00B96CE3">
        <w:rPr>
          <w:rFonts w:hint="cs"/>
          <w:sz w:val="32"/>
          <w:szCs w:val="32"/>
          <w:rtl/>
        </w:rPr>
        <w:t>ت</w:t>
      </w:r>
      <w:r w:rsidR="007A3243">
        <w:rPr>
          <w:rFonts w:hint="cs"/>
          <w:sz w:val="32"/>
          <w:szCs w:val="32"/>
          <w:rtl/>
        </w:rPr>
        <w:t>جوز</w:t>
      </w:r>
      <w:proofErr w:type="spellEnd"/>
      <w:r w:rsidR="007A3243">
        <w:rPr>
          <w:rFonts w:hint="cs"/>
          <w:sz w:val="32"/>
          <w:szCs w:val="32"/>
          <w:rtl/>
        </w:rPr>
        <w:t xml:space="preserve"> </w:t>
      </w:r>
      <w:r w:rsidR="00B824BC">
        <w:rPr>
          <w:rFonts w:hint="cs"/>
          <w:sz w:val="32"/>
          <w:szCs w:val="32"/>
          <w:rtl/>
        </w:rPr>
        <w:t>ق</w:t>
      </w:r>
      <w:r w:rsidR="00B96CE3">
        <w:rPr>
          <w:rFonts w:hint="cs"/>
          <w:sz w:val="32"/>
          <w:szCs w:val="32"/>
          <w:rtl/>
        </w:rPr>
        <w:t>سمة</w:t>
      </w:r>
      <w:r w:rsidR="00B824BC">
        <w:rPr>
          <w:rFonts w:hint="cs"/>
          <w:sz w:val="32"/>
          <w:szCs w:val="32"/>
          <w:rtl/>
        </w:rPr>
        <w:t xml:space="preserve"> ا</w:t>
      </w:r>
      <w:r w:rsidR="007A3243">
        <w:rPr>
          <w:rFonts w:hint="cs"/>
          <w:sz w:val="32"/>
          <w:szCs w:val="32"/>
          <w:rtl/>
        </w:rPr>
        <w:t xml:space="preserve">موال  </w:t>
      </w:r>
      <w:r w:rsidR="00B824BC">
        <w:rPr>
          <w:rFonts w:hint="cs"/>
          <w:sz w:val="32"/>
          <w:szCs w:val="32"/>
          <w:rtl/>
        </w:rPr>
        <w:t xml:space="preserve">المورث </w:t>
      </w:r>
      <w:r w:rsidR="007A3243">
        <w:rPr>
          <w:rFonts w:hint="cs"/>
          <w:sz w:val="32"/>
          <w:szCs w:val="32"/>
          <w:rtl/>
        </w:rPr>
        <w:t>المتح</w:t>
      </w:r>
      <w:r w:rsidR="0008549C">
        <w:rPr>
          <w:rFonts w:hint="cs"/>
          <w:sz w:val="32"/>
          <w:szCs w:val="32"/>
          <w:rtl/>
        </w:rPr>
        <w:t>ص</w:t>
      </w:r>
      <w:r w:rsidR="007A3243">
        <w:rPr>
          <w:rFonts w:hint="cs"/>
          <w:sz w:val="32"/>
          <w:szCs w:val="32"/>
          <w:rtl/>
        </w:rPr>
        <w:t>لة</w:t>
      </w:r>
      <w:r w:rsidR="0008549C">
        <w:rPr>
          <w:rFonts w:hint="cs"/>
          <w:sz w:val="32"/>
          <w:szCs w:val="32"/>
          <w:rtl/>
        </w:rPr>
        <w:t xml:space="preserve"> من طرق محرمة </w:t>
      </w:r>
      <w:proofErr w:type="spellStart"/>
      <w:r w:rsidR="0008549C">
        <w:rPr>
          <w:rFonts w:hint="cs"/>
          <w:sz w:val="32"/>
          <w:szCs w:val="32"/>
          <w:rtl/>
        </w:rPr>
        <w:t>كالاموال</w:t>
      </w:r>
      <w:proofErr w:type="spellEnd"/>
      <w:r w:rsidR="0008549C">
        <w:rPr>
          <w:rFonts w:hint="cs"/>
          <w:sz w:val="32"/>
          <w:szCs w:val="32"/>
          <w:rtl/>
        </w:rPr>
        <w:t xml:space="preserve"> </w:t>
      </w:r>
      <w:r w:rsidR="00745CDB">
        <w:rPr>
          <w:rFonts w:hint="cs"/>
          <w:sz w:val="32"/>
          <w:szCs w:val="32"/>
          <w:rtl/>
        </w:rPr>
        <w:t xml:space="preserve">التي حصل عليها المورث </w:t>
      </w:r>
      <w:r w:rsidR="0008549C">
        <w:rPr>
          <w:rFonts w:hint="cs"/>
          <w:sz w:val="32"/>
          <w:szCs w:val="32"/>
          <w:rtl/>
        </w:rPr>
        <w:t xml:space="preserve"> من الرشوة </w:t>
      </w:r>
      <w:r w:rsidR="00A0420E">
        <w:rPr>
          <w:rFonts w:hint="cs"/>
          <w:sz w:val="32"/>
          <w:szCs w:val="32"/>
          <w:rtl/>
        </w:rPr>
        <w:t>أو النهب</w:t>
      </w:r>
      <w:r w:rsidR="00F03E6A">
        <w:rPr>
          <w:rFonts w:hint="cs"/>
          <w:sz w:val="32"/>
          <w:szCs w:val="32"/>
          <w:rtl/>
        </w:rPr>
        <w:t xml:space="preserve"> أو الغصب </w:t>
      </w:r>
      <w:r w:rsidR="00925E4C">
        <w:rPr>
          <w:rFonts w:hint="cs"/>
          <w:sz w:val="32"/>
          <w:szCs w:val="32"/>
          <w:rtl/>
        </w:rPr>
        <w:t xml:space="preserve"> وغيرها  من الأموال المتحصلة من طرق محر</w:t>
      </w:r>
      <w:r w:rsidR="00CA5143">
        <w:rPr>
          <w:rFonts w:hint="cs"/>
          <w:sz w:val="32"/>
          <w:szCs w:val="32"/>
          <w:rtl/>
        </w:rPr>
        <w:t>مة وفقا لأحكام الشريعة والقانون.</w:t>
      </w:r>
    </w:p>
    <w:p w14:paraId="369288DA" w14:textId="77777777" w:rsidR="00AC5F4B" w:rsidRDefault="00F64C7F" w:rsidP="00D76DC5">
      <w:pPr>
        <w:jc w:val="lowKashida"/>
        <w:rPr>
          <w:sz w:val="32"/>
          <w:szCs w:val="32"/>
          <w:rtl/>
        </w:rPr>
      </w:pPr>
      <w:r w:rsidRPr="00E11F74">
        <w:rPr>
          <w:rFonts w:hint="cs"/>
          <w:sz w:val="32"/>
          <w:szCs w:val="32"/>
          <w:rtl/>
        </w:rPr>
        <w:t>فإذا تحققت أركان وشروط عقد القسمة على النحو السابق بيانه فإن القسمة تكون صحيحة لا يجوز الرجوع فيها أو المطالبة بإبطالها وإعادة القسمة</w:t>
      </w:r>
      <w:r w:rsidR="00673C4E">
        <w:rPr>
          <w:rFonts w:hint="cs"/>
          <w:sz w:val="32"/>
          <w:szCs w:val="32"/>
          <w:rtl/>
        </w:rPr>
        <w:t xml:space="preserve"> الا إذا تم ذلك </w:t>
      </w:r>
      <w:r w:rsidR="00570A34">
        <w:rPr>
          <w:rFonts w:hint="cs"/>
          <w:sz w:val="32"/>
          <w:szCs w:val="32"/>
          <w:rtl/>
        </w:rPr>
        <w:t>برضاء جميع الورثة المتقاسمين</w:t>
      </w:r>
      <w:r w:rsidR="00AC5F4B">
        <w:rPr>
          <w:rFonts w:hint="cs"/>
          <w:sz w:val="32"/>
          <w:szCs w:val="32"/>
          <w:rtl/>
        </w:rPr>
        <w:t>.</w:t>
      </w:r>
    </w:p>
    <w:p w14:paraId="2E98E624" w14:textId="77777777" w:rsidR="00F64C7F" w:rsidRPr="00E11F74" w:rsidRDefault="00F64C7F" w:rsidP="00D76DC5">
      <w:pPr>
        <w:jc w:val="lowKashida"/>
        <w:rPr>
          <w:sz w:val="32"/>
          <w:szCs w:val="32"/>
          <w:rtl/>
        </w:rPr>
      </w:pPr>
      <w:r w:rsidRPr="00E11F74">
        <w:rPr>
          <w:rFonts w:hint="cs"/>
          <w:sz w:val="32"/>
          <w:szCs w:val="32"/>
          <w:rtl/>
        </w:rPr>
        <w:lastRenderedPageBreak/>
        <w:t>فالقسمة الصحيحة المستوفية لأركانها وشروطها تكون عقد</w:t>
      </w:r>
      <w:r w:rsidR="00E07AC5">
        <w:rPr>
          <w:rFonts w:hint="cs"/>
          <w:sz w:val="32"/>
          <w:szCs w:val="32"/>
          <w:rtl/>
        </w:rPr>
        <w:t>ا</w:t>
      </w:r>
      <w:r w:rsidRPr="00E11F74">
        <w:rPr>
          <w:rFonts w:hint="cs"/>
          <w:sz w:val="32"/>
          <w:szCs w:val="32"/>
          <w:rtl/>
        </w:rPr>
        <w:t xml:space="preserve"> لازماً لا يجوز الرجوع </w:t>
      </w:r>
      <w:proofErr w:type="gramStart"/>
      <w:r w:rsidRPr="00E11F74">
        <w:rPr>
          <w:rFonts w:hint="cs"/>
          <w:sz w:val="32"/>
          <w:szCs w:val="32"/>
          <w:rtl/>
        </w:rPr>
        <w:t xml:space="preserve">فيه </w:t>
      </w:r>
      <w:r w:rsidR="00AC5F4B">
        <w:rPr>
          <w:rFonts w:hint="cs"/>
          <w:sz w:val="32"/>
          <w:szCs w:val="32"/>
          <w:rtl/>
        </w:rPr>
        <w:t>،</w:t>
      </w:r>
      <w:proofErr w:type="gramEnd"/>
      <w:r w:rsidR="00AC5F4B">
        <w:rPr>
          <w:rFonts w:hint="cs"/>
          <w:sz w:val="32"/>
          <w:szCs w:val="32"/>
          <w:rtl/>
        </w:rPr>
        <w:t xml:space="preserve"> </w:t>
      </w:r>
      <w:r w:rsidRPr="00E11F74">
        <w:rPr>
          <w:rFonts w:hint="cs"/>
          <w:sz w:val="32"/>
          <w:szCs w:val="32"/>
          <w:rtl/>
        </w:rPr>
        <w:t>حسبما صرحت المادة (1200) مدني</w:t>
      </w:r>
      <w:r w:rsidR="00AC5F4B">
        <w:rPr>
          <w:rFonts w:hint="cs"/>
          <w:sz w:val="32"/>
          <w:szCs w:val="32"/>
          <w:rtl/>
        </w:rPr>
        <w:t xml:space="preserve"> السابق</w:t>
      </w:r>
      <w:r w:rsidR="00911008">
        <w:rPr>
          <w:rFonts w:hint="cs"/>
          <w:sz w:val="32"/>
          <w:szCs w:val="32"/>
          <w:rtl/>
        </w:rPr>
        <w:t xml:space="preserve"> ذكرها</w:t>
      </w:r>
      <w:r w:rsidRPr="00E11F74">
        <w:rPr>
          <w:rFonts w:hint="cs"/>
          <w:sz w:val="32"/>
          <w:szCs w:val="32"/>
          <w:rtl/>
        </w:rPr>
        <w:t xml:space="preserve">، أما إذا لم تتحقق أركان وشروط القسمة </w:t>
      </w:r>
      <w:r w:rsidR="00911008">
        <w:rPr>
          <w:rFonts w:hint="cs"/>
          <w:sz w:val="32"/>
          <w:szCs w:val="32"/>
          <w:rtl/>
        </w:rPr>
        <w:t xml:space="preserve"> السابق ذكرنا </w:t>
      </w:r>
      <w:r w:rsidRPr="00E11F74">
        <w:rPr>
          <w:rFonts w:hint="cs"/>
          <w:sz w:val="32"/>
          <w:szCs w:val="32"/>
          <w:rtl/>
        </w:rPr>
        <w:t xml:space="preserve">فإن عقد القسمة يكون باطلاً يجوز المطالبة بالتقرير أو الحكم بإبطاله حسبما قضى الحكم محل تعليقنا. </w:t>
      </w:r>
    </w:p>
    <w:p w14:paraId="3AC1CFD7" w14:textId="1F9ADC04" w:rsidR="00F64C7F" w:rsidRPr="00430FD6" w:rsidRDefault="00D0354E" w:rsidP="00D76DC5">
      <w:pPr>
        <w:jc w:val="lowKashida"/>
        <w:rPr>
          <w:b/>
          <w:bCs/>
          <w:sz w:val="32"/>
          <w:szCs w:val="32"/>
          <w:rtl/>
        </w:rPr>
      </w:pPr>
      <w:r>
        <w:rPr>
          <w:rFonts w:hint="cs"/>
          <w:b/>
          <w:bCs/>
          <w:sz w:val="32"/>
          <w:szCs w:val="32"/>
          <w:rtl/>
        </w:rPr>
        <w:t>الوجه</w:t>
      </w:r>
      <w:r w:rsidR="00F64C7F" w:rsidRPr="00430FD6">
        <w:rPr>
          <w:rFonts w:hint="cs"/>
          <w:b/>
          <w:bCs/>
          <w:sz w:val="32"/>
          <w:szCs w:val="32"/>
          <w:rtl/>
        </w:rPr>
        <w:t xml:space="preserve"> الثاني: الحيلة المبطلة للقسمة الرضائية: </w:t>
      </w:r>
    </w:p>
    <w:p w14:paraId="384F4000" w14:textId="77777777" w:rsidR="00F64C7F" w:rsidRPr="00E11F74" w:rsidRDefault="00F64C7F" w:rsidP="00D76DC5">
      <w:pPr>
        <w:jc w:val="lowKashida"/>
        <w:rPr>
          <w:sz w:val="32"/>
          <w:szCs w:val="32"/>
          <w:rtl/>
        </w:rPr>
      </w:pPr>
      <w:r w:rsidRPr="00E11F74">
        <w:rPr>
          <w:rFonts w:hint="cs"/>
          <w:sz w:val="32"/>
          <w:szCs w:val="32"/>
          <w:rtl/>
        </w:rPr>
        <w:t xml:space="preserve">الحيلة: هي </w:t>
      </w:r>
      <w:proofErr w:type="spellStart"/>
      <w:r w:rsidRPr="00E11F74">
        <w:rPr>
          <w:rFonts w:hint="cs"/>
          <w:sz w:val="32"/>
          <w:szCs w:val="32"/>
          <w:rtl/>
        </w:rPr>
        <w:t>إستخدام</w:t>
      </w:r>
      <w:proofErr w:type="spellEnd"/>
      <w:r w:rsidRPr="00E11F74">
        <w:rPr>
          <w:rFonts w:hint="cs"/>
          <w:sz w:val="32"/>
          <w:szCs w:val="32"/>
          <w:rtl/>
        </w:rPr>
        <w:t xml:space="preserve"> طرق إيجابية </w:t>
      </w:r>
      <w:proofErr w:type="spellStart"/>
      <w:r w:rsidRPr="00E11F74">
        <w:rPr>
          <w:rFonts w:hint="cs"/>
          <w:sz w:val="32"/>
          <w:szCs w:val="32"/>
          <w:rtl/>
        </w:rPr>
        <w:t>إحتيالية</w:t>
      </w:r>
      <w:proofErr w:type="spellEnd"/>
      <w:r w:rsidRPr="00E11F74">
        <w:rPr>
          <w:rFonts w:hint="cs"/>
          <w:sz w:val="32"/>
          <w:szCs w:val="32"/>
          <w:rtl/>
        </w:rPr>
        <w:t xml:space="preserve"> من شأنها التأثير على إرادة  المقاسم أو الوارث مثل إخفاء بعض أموال التركة أو قصر القسمة على بعض أموال التركة </w:t>
      </w:r>
      <w:r w:rsidR="00EF1709">
        <w:rPr>
          <w:rFonts w:hint="cs"/>
          <w:sz w:val="32"/>
          <w:szCs w:val="32"/>
          <w:rtl/>
        </w:rPr>
        <w:t xml:space="preserve">على اساس أن الاموال المجنبة من القسمة </w:t>
      </w:r>
      <w:r w:rsidRPr="00E11F74">
        <w:rPr>
          <w:rFonts w:hint="cs"/>
          <w:sz w:val="32"/>
          <w:szCs w:val="32"/>
          <w:rtl/>
        </w:rPr>
        <w:t>ليست مملوكة للمورث</w:t>
      </w:r>
      <w:r w:rsidR="001E225C">
        <w:rPr>
          <w:rFonts w:hint="cs"/>
          <w:sz w:val="32"/>
          <w:szCs w:val="32"/>
          <w:rtl/>
        </w:rPr>
        <w:t xml:space="preserve"> في حين  انها من اموال المورث ،</w:t>
      </w:r>
      <w:r w:rsidR="003F26FA">
        <w:rPr>
          <w:rFonts w:hint="cs"/>
          <w:sz w:val="32"/>
          <w:szCs w:val="32"/>
          <w:rtl/>
        </w:rPr>
        <w:t xml:space="preserve"> </w:t>
      </w:r>
      <w:r w:rsidRPr="00E11F74">
        <w:rPr>
          <w:rFonts w:hint="cs"/>
          <w:sz w:val="32"/>
          <w:szCs w:val="32"/>
          <w:rtl/>
        </w:rPr>
        <w:t xml:space="preserve">مثلما حصل في القضية </w:t>
      </w:r>
      <w:r w:rsidR="00482CE0" w:rsidRPr="00E11F74">
        <w:rPr>
          <w:rFonts w:hint="cs"/>
          <w:sz w:val="32"/>
          <w:szCs w:val="32"/>
          <w:rtl/>
        </w:rPr>
        <w:t xml:space="preserve">التي تناولها الحكم محل تعليقنا. </w:t>
      </w:r>
    </w:p>
    <w:p w14:paraId="5357121F" w14:textId="77777777" w:rsidR="00B314B6" w:rsidRPr="00E11F74" w:rsidRDefault="00482CE0" w:rsidP="007F5CFB">
      <w:pPr>
        <w:jc w:val="lowKashida"/>
        <w:rPr>
          <w:sz w:val="32"/>
          <w:szCs w:val="32"/>
          <w:rtl/>
        </w:rPr>
      </w:pPr>
      <w:r w:rsidRPr="00E11F74">
        <w:rPr>
          <w:rFonts w:hint="cs"/>
          <w:sz w:val="32"/>
          <w:szCs w:val="32"/>
          <w:rtl/>
        </w:rPr>
        <w:t xml:space="preserve">ولا شك أن </w:t>
      </w:r>
      <w:r w:rsidR="00FB2DAE">
        <w:rPr>
          <w:rFonts w:hint="cs"/>
          <w:sz w:val="32"/>
          <w:szCs w:val="32"/>
          <w:rtl/>
        </w:rPr>
        <w:t>الحيلة الم</w:t>
      </w:r>
      <w:r w:rsidRPr="00E11F74">
        <w:rPr>
          <w:rFonts w:hint="cs"/>
          <w:sz w:val="32"/>
          <w:szCs w:val="32"/>
          <w:rtl/>
        </w:rPr>
        <w:t xml:space="preserve">بطلة للقسمة </w:t>
      </w:r>
      <w:r w:rsidR="00C50820">
        <w:rPr>
          <w:rFonts w:hint="cs"/>
          <w:sz w:val="32"/>
          <w:szCs w:val="32"/>
          <w:rtl/>
        </w:rPr>
        <w:t xml:space="preserve"> هي الحيلة ال</w:t>
      </w:r>
      <w:r w:rsidRPr="00E11F74">
        <w:rPr>
          <w:rFonts w:hint="cs"/>
          <w:sz w:val="32"/>
          <w:szCs w:val="32"/>
          <w:rtl/>
        </w:rPr>
        <w:t>مؤثرة في</w:t>
      </w:r>
      <w:r w:rsidR="00FB0F15">
        <w:rPr>
          <w:rFonts w:hint="cs"/>
          <w:sz w:val="32"/>
          <w:szCs w:val="32"/>
          <w:rtl/>
        </w:rPr>
        <w:t xml:space="preserve"> مقدار نصيب الوارث </w:t>
      </w:r>
      <w:r w:rsidR="00CF52EB">
        <w:rPr>
          <w:rFonts w:hint="cs"/>
          <w:sz w:val="32"/>
          <w:szCs w:val="32"/>
          <w:rtl/>
        </w:rPr>
        <w:t xml:space="preserve"> التي</w:t>
      </w:r>
      <w:r w:rsidRPr="00E11F74">
        <w:rPr>
          <w:rFonts w:hint="cs"/>
          <w:sz w:val="32"/>
          <w:szCs w:val="32"/>
          <w:rtl/>
        </w:rPr>
        <w:t xml:space="preserve"> من شأنها إلحاق الغبن </w:t>
      </w:r>
      <w:r w:rsidR="00CF52EB">
        <w:rPr>
          <w:rFonts w:hint="cs"/>
          <w:sz w:val="32"/>
          <w:szCs w:val="32"/>
          <w:rtl/>
        </w:rPr>
        <w:t xml:space="preserve">في نصيب </w:t>
      </w:r>
      <w:r w:rsidR="006B422D">
        <w:rPr>
          <w:rFonts w:hint="cs"/>
          <w:sz w:val="32"/>
          <w:szCs w:val="32"/>
          <w:rtl/>
        </w:rPr>
        <w:t xml:space="preserve">الوارث أو انصبة الورثة </w:t>
      </w:r>
      <w:r w:rsidR="00ED7E49">
        <w:rPr>
          <w:rFonts w:hint="cs"/>
          <w:sz w:val="32"/>
          <w:szCs w:val="32"/>
          <w:rtl/>
        </w:rPr>
        <w:t xml:space="preserve">شريطة </w:t>
      </w:r>
      <w:r w:rsidR="00533AE4">
        <w:rPr>
          <w:rFonts w:hint="cs"/>
          <w:sz w:val="32"/>
          <w:szCs w:val="32"/>
          <w:rtl/>
        </w:rPr>
        <w:t>ان تبلغ</w:t>
      </w:r>
      <w:r w:rsidR="006733A5">
        <w:rPr>
          <w:rFonts w:hint="cs"/>
          <w:sz w:val="32"/>
          <w:szCs w:val="32"/>
          <w:rtl/>
        </w:rPr>
        <w:t xml:space="preserve"> </w:t>
      </w:r>
      <w:r w:rsidR="00755312">
        <w:rPr>
          <w:rFonts w:hint="cs"/>
          <w:sz w:val="32"/>
          <w:szCs w:val="32"/>
          <w:rtl/>
        </w:rPr>
        <w:t xml:space="preserve">نسبة </w:t>
      </w:r>
      <w:r w:rsidR="00DD1272">
        <w:rPr>
          <w:rFonts w:hint="cs"/>
          <w:sz w:val="32"/>
          <w:szCs w:val="32"/>
          <w:rtl/>
        </w:rPr>
        <w:t xml:space="preserve"> ال</w:t>
      </w:r>
      <w:r w:rsidR="00E9403B">
        <w:rPr>
          <w:rFonts w:hint="cs"/>
          <w:sz w:val="32"/>
          <w:szCs w:val="32"/>
          <w:rtl/>
        </w:rPr>
        <w:t>ن</w:t>
      </w:r>
      <w:r w:rsidR="00DD1272">
        <w:rPr>
          <w:rFonts w:hint="cs"/>
          <w:sz w:val="32"/>
          <w:szCs w:val="32"/>
          <w:rtl/>
        </w:rPr>
        <w:t xml:space="preserve">قص </w:t>
      </w:r>
      <w:r w:rsidR="00E9403B">
        <w:rPr>
          <w:rFonts w:hint="cs"/>
          <w:sz w:val="32"/>
          <w:szCs w:val="32"/>
          <w:rtl/>
        </w:rPr>
        <w:t xml:space="preserve">في نصيب الوارث </w:t>
      </w:r>
      <w:r w:rsidR="00001557">
        <w:rPr>
          <w:rFonts w:hint="cs"/>
          <w:sz w:val="32"/>
          <w:szCs w:val="32"/>
          <w:rtl/>
        </w:rPr>
        <w:t>العش</w:t>
      </w:r>
      <w:r w:rsidR="00C97A7E">
        <w:rPr>
          <w:rFonts w:hint="cs"/>
          <w:sz w:val="32"/>
          <w:szCs w:val="32"/>
          <w:rtl/>
        </w:rPr>
        <w:t>ر</w:t>
      </w:r>
      <w:r w:rsidR="00533AE4">
        <w:rPr>
          <w:rFonts w:hint="cs"/>
          <w:sz w:val="32"/>
          <w:szCs w:val="32"/>
          <w:rtl/>
        </w:rPr>
        <w:t xml:space="preserve"> </w:t>
      </w:r>
      <w:r w:rsidR="00C97A7E">
        <w:rPr>
          <w:rFonts w:hint="cs"/>
          <w:sz w:val="32"/>
          <w:szCs w:val="32"/>
          <w:rtl/>
        </w:rPr>
        <w:t xml:space="preserve">اي </w:t>
      </w:r>
      <w:r w:rsidRPr="00E11F74">
        <w:rPr>
          <w:rFonts w:hint="cs"/>
          <w:sz w:val="32"/>
          <w:szCs w:val="32"/>
          <w:rtl/>
        </w:rPr>
        <w:t>عشر</w:t>
      </w:r>
      <w:r w:rsidR="00C97A7E">
        <w:rPr>
          <w:rFonts w:hint="cs"/>
          <w:sz w:val="32"/>
          <w:szCs w:val="32"/>
          <w:rtl/>
        </w:rPr>
        <w:t xml:space="preserve">ة في المائة قياسا </w:t>
      </w:r>
      <w:r w:rsidR="006F4E26">
        <w:rPr>
          <w:rFonts w:hint="cs"/>
          <w:sz w:val="32"/>
          <w:szCs w:val="32"/>
          <w:rtl/>
        </w:rPr>
        <w:t xml:space="preserve">بنصيب المقاسم أو الوراث المماثل له </w:t>
      </w:r>
      <w:r w:rsidR="00E33B89">
        <w:rPr>
          <w:rFonts w:hint="cs"/>
          <w:sz w:val="32"/>
          <w:szCs w:val="32"/>
          <w:rtl/>
        </w:rPr>
        <w:t xml:space="preserve">،او إذا كانت </w:t>
      </w:r>
      <w:r w:rsidR="00D12ECD">
        <w:rPr>
          <w:rFonts w:hint="cs"/>
          <w:sz w:val="32"/>
          <w:szCs w:val="32"/>
          <w:rtl/>
        </w:rPr>
        <w:t>نسبة الأموال  المجنبة من التركة على سبيل الحيلة</w:t>
      </w:r>
      <w:r w:rsidR="00007C58">
        <w:rPr>
          <w:rFonts w:hint="cs"/>
          <w:sz w:val="32"/>
          <w:szCs w:val="32"/>
          <w:rtl/>
        </w:rPr>
        <w:t xml:space="preserve"> قد  بلغت عشر التركة أي </w:t>
      </w:r>
      <w:r w:rsidR="00D83681">
        <w:rPr>
          <w:rFonts w:hint="cs"/>
          <w:sz w:val="32"/>
          <w:szCs w:val="32"/>
          <w:rtl/>
        </w:rPr>
        <w:t xml:space="preserve">عشرة في المائة من اموال </w:t>
      </w:r>
      <w:r w:rsidRPr="00E11F74">
        <w:rPr>
          <w:rFonts w:hint="cs"/>
          <w:sz w:val="32"/>
          <w:szCs w:val="32"/>
          <w:rtl/>
        </w:rPr>
        <w:t xml:space="preserve">التركة، </w:t>
      </w:r>
      <w:proofErr w:type="spellStart"/>
      <w:r w:rsidRPr="00E11F74">
        <w:rPr>
          <w:rFonts w:hint="cs"/>
          <w:sz w:val="32"/>
          <w:szCs w:val="32"/>
          <w:rtl/>
        </w:rPr>
        <w:t>بإعتبار</w:t>
      </w:r>
      <w:proofErr w:type="spellEnd"/>
      <w:r w:rsidRPr="00E11F74">
        <w:rPr>
          <w:rFonts w:hint="cs"/>
          <w:sz w:val="32"/>
          <w:szCs w:val="32"/>
          <w:rtl/>
        </w:rPr>
        <w:t xml:space="preserve"> نسبة الغبن المقررة في أحكام العقد في </w:t>
      </w:r>
      <w:r w:rsidR="002D1290" w:rsidRPr="00E11F74">
        <w:rPr>
          <w:rFonts w:hint="cs"/>
          <w:sz w:val="32"/>
          <w:szCs w:val="32"/>
          <w:rtl/>
        </w:rPr>
        <w:t xml:space="preserve">القانون المدني </w:t>
      </w:r>
      <w:r w:rsidR="00837E52">
        <w:rPr>
          <w:rFonts w:hint="cs"/>
          <w:sz w:val="32"/>
          <w:szCs w:val="32"/>
          <w:rtl/>
        </w:rPr>
        <w:t xml:space="preserve">هي العشر  حسبما هو مقرر </w:t>
      </w:r>
      <w:r w:rsidR="002D1290" w:rsidRPr="00E11F74">
        <w:rPr>
          <w:rFonts w:hint="cs"/>
          <w:sz w:val="32"/>
          <w:szCs w:val="32"/>
          <w:rtl/>
        </w:rPr>
        <w:t xml:space="preserve">في المادة (181) </w:t>
      </w:r>
      <w:r w:rsidR="00837E52">
        <w:rPr>
          <w:rFonts w:hint="cs"/>
          <w:sz w:val="32"/>
          <w:szCs w:val="32"/>
          <w:rtl/>
        </w:rPr>
        <w:t>مدني</w:t>
      </w:r>
      <w:r w:rsidR="007F5CFB">
        <w:rPr>
          <w:rFonts w:hint="cs"/>
          <w:sz w:val="32"/>
          <w:szCs w:val="32"/>
          <w:rtl/>
        </w:rPr>
        <w:t>.</w:t>
      </w:r>
    </w:p>
    <w:p w14:paraId="4E5F0C19" w14:textId="77777777" w:rsidR="002D1290" w:rsidRPr="00430FD6" w:rsidRDefault="002D1290" w:rsidP="00430FD6">
      <w:pPr>
        <w:jc w:val="lowKashida"/>
        <w:rPr>
          <w:b/>
          <w:bCs/>
          <w:sz w:val="32"/>
          <w:szCs w:val="32"/>
          <w:rtl/>
        </w:rPr>
      </w:pPr>
      <w:r w:rsidRPr="00430FD6">
        <w:rPr>
          <w:rFonts w:hint="cs"/>
          <w:b/>
          <w:bCs/>
          <w:sz w:val="32"/>
          <w:szCs w:val="32"/>
          <w:rtl/>
        </w:rPr>
        <w:t xml:space="preserve">الوجه </w:t>
      </w:r>
      <w:r w:rsidR="00430FD6" w:rsidRPr="00430FD6">
        <w:rPr>
          <w:rFonts w:hint="cs"/>
          <w:b/>
          <w:bCs/>
          <w:sz w:val="32"/>
          <w:szCs w:val="32"/>
          <w:rtl/>
        </w:rPr>
        <w:t>الثالث</w:t>
      </w:r>
      <w:r w:rsidRPr="00430FD6">
        <w:rPr>
          <w:rFonts w:hint="cs"/>
          <w:b/>
          <w:bCs/>
          <w:sz w:val="32"/>
          <w:szCs w:val="32"/>
          <w:rtl/>
        </w:rPr>
        <w:t>: إمكانية تصحيح القسمة الباطلة</w:t>
      </w:r>
      <w:r w:rsidR="00A51939">
        <w:rPr>
          <w:rFonts w:hint="cs"/>
          <w:b/>
          <w:bCs/>
          <w:sz w:val="32"/>
          <w:szCs w:val="32"/>
          <w:rtl/>
        </w:rPr>
        <w:t xml:space="preserve"> لانطوائها  على الحيلة </w:t>
      </w:r>
      <w:r w:rsidRPr="00430FD6">
        <w:rPr>
          <w:rFonts w:hint="cs"/>
          <w:b/>
          <w:bCs/>
          <w:sz w:val="32"/>
          <w:szCs w:val="32"/>
          <w:rtl/>
        </w:rPr>
        <w:t>بدلاً من الحكم بإبطالها</w:t>
      </w:r>
      <w:r w:rsidR="001B3BE3">
        <w:rPr>
          <w:rFonts w:hint="cs"/>
          <w:b/>
          <w:bCs/>
          <w:sz w:val="32"/>
          <w:szCs w:val="32"/>
          <w:rtl/>
        </w:rPr>
        <w:t xml:space="preserve"> كلها </w:t>
      </w:r>
      <w:r w:rsidRPr="00430FD6">
        <w:rPr>
          <w:rFonts w:hint="cs"/>
          <w:b/>
          <w:bCs/>
          <w:sz w:val="32"/>
          <w:szCs w:val="32"/>
          <w:rtl/>
        </w:rPr>
        <w:t xml:space="preserve">: </w:t>
      </w:r>
    </w:p>
    <w:p w14:paraId="2F5FF6F2" w14:textId="77777777" w:rsidR="008F013C" w:rsidRPr="00E11F74" w:rsidRDefault="00C92E4D" w:rsidP="00F86852">
      <w:pPr>
        <w:jc w:val="lowKashida"/>
        <w:rPr>
          <w:sz w:val="32"/>
          <w:szCs w:val="32"/>
          <w:rtl/>
        </w:rPr>
      </w:pPr>
      <w:r w:rsidRPr="00E11F74">
        <w:rPr>
          <w:rFonts w:hint="cs"/>
          <w:sz w:val="32"/>
          <w:szCs w:val="32"/>
          <w:rtl/>
        </w:rPr>
        <w:t xml:space="preserve">مبدأ </w:t>
      </w:r>
      <w:proofErr w:type="spellStart"/>
      <w:r w:rsidRPr="00E11F74">
        <w:rPr>
          <w:rFonts w:hint="cs"/>
          <w:sz w:val="32"/>
          <w:szCs w:val="32"/>
          <w:rtl/>
        </w:rPr>
        <w:t>الإقتصاد</w:t>
      </w:r>
      <w:proofErr w:type="spellEnd"/>
      <w:r w:rsidRPr="00E11F74">
        <w:rPr>
          <w:rFonts w:hint="cs"/>
          <w:sz w:val="32"/>
          <w:szCs w:val="32"/>
          <w:rtl/>
        </w:rPr>
        <w:t xml:space="preserve"> في الإجراءات وعدم الهدر الإجرائي يقتضي أن يقتصر إبطال الإجراء الباطل فقط في القسمة دون إبطال إجراءات القسمة الأخرى</w:t>
      </w:r>
      <w:r w:rsidR="00FE2ACA">
        <w:rPr>
          <w:rFonts w:hint="cs"/>
          <w:sz w:val="32"/>
          <w:szCs w:val="32"/>
          <w:rtl/>
        </w:rPr>
        <w:t xml:space="preserve"> الصحيحة</w:t>
      </w:r>
      <w:r w:rsidRPr="00E11F74">
        <w:rPr>
          <w:rFonts w:hint="cs"/>
          <w:sz w:val="32"/>
          <w:szCs w:val="32"/>
          <w:rtl/>
        </w:rPr>
        <w:t xml:space="preserve">، ومؤدى ذلك </w:t>
      </w:r>
      <w:r w:rsidR="00CA0120">
        <w:rPr>
          <w:rFonts w:hint="cs"/>
          <w:sz w:val="32"/>
          <w:szCs w:val="32"/>
          <w:rtl/>
        </w:rPr>
        <w:t>أن</w:t>
      </w:r>
      <w:r w:rsidR="00680A8E">
        <w:rPr>
          <w:rFonts w:hint="cs"/>
          <w:sz w:val="32"/>
          <w:szCs w:val="32"/>
          <w:rtl/>
        </w:rPr>
        <w:t xml:space="preserve">ه إذا كان قد تم تجنيب </w:t>
      </w:r>
      <w:r w:rsidR="00091CCF">
        <w:rPr>
          <w:rFonts w:hint="cs"/>
          <w:sz w:val="32"/>
          <w:szCs w:val="32"/>
          <w:rtl/>
        </w:rPr>
        <w:t xml:space="preserve">بعض اموال التركة </w:t>
      </w:r>
      <w:r w:rsidR="00982749">
        <w:rPr>
          <w:rFonts w:hint="cs"/>
          <w:sz w:val="32"/>
          <w:szCs w:val="32"/>
          <w:rtl/>
        </w:rPr>
        <w:t xml:space="preserve">على سبيل الحيلة </w:t>
      </w:r>
      <w:proofErr w:type="spellStart"/>
      <w:r w:rsidR="00982749">
        <w:rPr>
          <w:rFonts w:hint="cs"/>
          <w:sz w:val="32"/>
          <w:szCs w:val="32"/>
          <w:rtl/>
        </w:rPr>
        <w:t>فلايتم</w:t>
      </w:r>
      <w:proofErr w:type="spellEnd"/>
      <w:r w:rsidR="00982749">
        <w:rPr>
          <w:rFonts w:hint="cs"/>
          <w:sz w:val="32"/>
          <w:szCs w:val="32"/>
          <w:rtl/>
        </w:rPr>
        <w:t xml:space="preserve"> إبطال القسمة</w:t>
      </w:r>
      <w:r w:rsidR="00A676F4">
        <w:rPr>
          <w:rFonts w:hint="cs"/>
          <w:sz w:val="32"/>
          <w:szCs w:val="32"/>
          <w:rtl/>
        </w:rPr>
        <w:t xml:space="preserve"> </w:t>
      </w:r>
      <w:r w:rsidR="002E536C">
        <w:rPr>
          <w:rFonts w:hint="cs"/>
          <w:sz w:val="32"/>
          <w:szCs w:val="32"/>
          <w:rtl/>
        </w:rPr>
        <w:t xml:space="preserve">كلها </w:t>
      </w:r>
      <w:r w:rsidR="00A676F4">
        <w:rPr>
          <w:rFonts w:hint="cs"/>
          <w:sz w:val="32"/>
          <w:szCs w:val="32"/>
          <w:rtl/>
        </w:rPr>
        <w:t xml:space="preserve">وانما </w:t>
      </w:r>
      <w:r w:rsidRPr="00E11F74">
        <w:rPr>
          <w:rFonts w:hint="cs"/>
          <w:sz w:val="32"/>
          <w:szCs w:val="32"/>
          <w:rtl/>
        </w:rPr>
        <w:t xml:space="preserve"> تتم قسمة الاموال التي تم </w:t>
      </w:r>
      <w:r w:rsidR="00412044">
        <w:rPr>
          <w:rFonts w:hint="cs"/>
          <w:sz w:val="32"/>
          <w:szCs w:val="32"/>
          <w:rtl/>
        </w:rPr>
        <w:t>تجنيبها لل</w:t>
      </w:r>
      <w:r w:rsidRPr="00E11F74">
        <w:rPr>
          <w:rFonts w:hint="cs"/>
          <w:sz w:val="32"/>
          <w:szCs w:val="32"/>
          <w:rtl/>
        </w:rPr>
        <w:t xml:space="preserve">استحواذ عليها من التركة عن طريق الحيلة أو الأموال التي تم تجنيبها من التركة، حيث </w:t>
      </w:r>
      <w:r w:rsidR="003B4310">
        <w:rPr>
          <w:rFonts w:hint="cs"/>
          <w:sz w:val="32"/>
          <w:szCs w:val="32"/>
          <w:rtl/>
        </w:rPr>
        <w:t>ت</w:t>
      </w:r>
      <w:r w:rsidRPr="00E11F74">
        <w:rPr>
          <w:rFonts w:hint="cs"/>
          <w:sz w:val="32"/>
          <w:szCs w:val="32"/>
          <w:rtl/>
        </w:rPr>
        <w:t>تم قسمة الأموال المجنبة من التركة على سبيل الحيلة فتتم قسمة هذه الأموال بين الورثة بحسب الإجراءات الصحيحة التي تم إتباعها عن</w:t>
      </w:r>
      <w:r w:rsidR="009A20F2">
        <w:rPr>
          <w:rFonts w:hint="cs"/>
          <w:sz w:val="32"/>
          <w:szCs w:val="32"/>
          <w:rtl/>
        </w:rPr>
        <w:t xml:space="preserve">د </w:t>
      </w:r>
      <w:r w:rsidRPr="00E11F74">
        <w:rPr>
          <w:rFonts w:hint="cs"/>
          <w:sz w:val="32"/>
          <w:szCs w:val="32"/>
          <w:rtl/>
        </w:rPr>
        <w:t xml:space="preserve">إجراء القسمة الأولى التي تم إبطال جزء منها أو اجزاء منها، وفي هذا الشأن نصت المادة (204) مدني على أنه (إذا كان العقد غير صحيح في بعض متميز منه فهذا البعض وحده هو الذي يبطل إلا إذا تبين أن العقد ما كان ليتم بغير البعض الذي ثبت عدم صحته فيبطل كله)، كما يجوز تصحيح القسمة إذا ترتب عليها غبن وصل إلى 10% ، فيتم التصحيح عن </w:t>
      </w:r>
      <w:r w:rsidRPr="00E11F74">
        <w:rPr>
          <w:rFonts w:hint="cs"/>
          <w:sz w:val="32"/>
          <w:szCs w:val="32"/>
          <w:rtl/>
        </w:rPr>
        <w:lastRenderedPageBreak/>
        <w:t>طريق جبر النقص الذي لحق بالمقاسم المضرور حسبما هو مقرر في المادة (181) مدني</w:t>
      </w:r>
      <w:r w:rsidR="00F86852">
        <w:rPr>
          <w:rFonts w:hint="cs"/>
          <w:sz w:val="32"/>
          <w:szCs w:val="32"/>
          <w:rtl/>
        </w:rPr>
        <w:t>.</w:t>
      </w:r>
    </w:p>
    <w:p w14:paraId="0F916FEB" w14:textId="77777777" w:rsidR="00C92E4D" w:rsidRPr="00430FD6" w:rsidRDefault="00C92E4D" w:rsidP="00430FD6">
      <w:pPr>
        <w:jc w:val="lowKashida"/>
        <w:rPr>
          <w:b/>
          <w:bCs/>
          <w:sz w:val="32"/>
          <w:szCs w:val="32"/>
          <w:rtl/>
        </w:rPr>
      </w:pPr>
      <w:r w:rsidRPr="00430FD6">
        <w:rPr>
          <w:rFonts w:hint="cs"/>
          <w:b/>
          <w:bCs/>
          <w:sz w:val="32"/>
          <w:szCs w:val="32"/>
          <w:rtl/>
        </w:rPr>
        <w:t xml:space="preserve">الوجه </w:t>
      </w:r>
      <w:r w:rsidR="00430FD6" w:rsidRPr="00430FD6">
        <w:rPr>
          <w:rFonts w:hint="cs"/>
          <w:b/>
          <w:bCs/>
          <w:sz w:val="32"/>
          <w:szCs w:val="32"/>
          <w:rtl/>
        </w:rPr>
        <w:t>الرابع</w:t>
      </w:r>
      <w:r w:rsidRPr="00430FD6">
        <w:rPr>
          <w:rFonts w:hint="cs"/>
          <w:b/>
          <w:bCs/>
          <w:sz w:val="32"/>
          <w:szCs w:val="32"/>
          <w:rtl/>
        </w:rPr>
        <w:t xml:space="preserve">: تحصن القسمة من الإبطال: </w:t>
      </w:r>
    </w:p>
    <w:p w14:paraId="597F4138" w14:textId="77777777" w:rsidR="008B1F24" w:rsidRPr="00E11F74" w:rsidRDefault="00C92E4D" w:rsidP="002D1290">
      <w:pPr>
        <w:jc w:val="lowKashida"/>
        <w:rPr>
          <w:sz w:val="32"/>
          <w:szCs w:val="32"/>
          <w:rtl/>
        </w:rPr>
      </w:pPr>
      <w:r w:rsidRPr="00E11F74">
        <w:rPr>
          <w:rFonts w:hint="cs"/>
          <w:sz w:val="32"/>
          <w:szCs w:val="32"/>
          <w:rtl/>
        </w:rPr>
        <w:t xml:space="preserve">حتى تستقر المراكز الشرعية والقانونية للورثة المتقاسمين فأنه ينبغي أن </w:t>
      </w:r>
      <w:r w:rsidR="008605B9" w:rsidRPr="00E11F74">
        <w:rPr>
          <w:rFonts w:hint="cs"/>
          <w:sz w:val="32"/>
          <w:szCs w:val="32"/>
          <w:rtl/>
        </w:rPr>
        <w:t xml:space="preserve">لا </w:t>
      </w:r>
      <w:r w:rsidRPr="00E11F74">
        <w:rPr>
          <w:rFonts w:hint="cs"/>
          <w:sz w:val="32"/>
          <w:szCs w:val="32"/>
          <w:rtl/>
        </w:rPr>
        <w:t>تظل القسمة مهددة بطلب إبطالها إلى مالا نهاية، ولذلك فأن</w:t>
      </w:r>
      <w:r w:rsidR="00756FCB">
        <w:rPr>
          <w:rFonts w:hint="cs"/>
          <w:sz w:val="32"/>
          <w:szCs w:val="32"/>
          <w:rtl/>
        </w:rPr>
        <w:t>ه يجب أن يتم</w:t>
      </w:r>
      <w:r w:rsidR="00FA5604">
        <w:rPr>
          <w:rFonts w:hint="cs"/>
          <w:sz w:val="32"/>
          <w:szCs w:val="32"/>
          <w:rtl/>
        </w:rPr>
        <w:t xml:space="preserve"> </w:t>
      </w:r>
      <w:r w:rsidRPr="00E11F74">
        <w:rPr>
          <w:rFonts w:hint="cs"/>
          <w:sz w:val="32"/>
          <w:szCs w:val="32"/>
          <w:rtl/>
        </w:rPr>
        <w:t xml:space="preserve"> تحديد أجل معين للمطالبة بإبطال القسمة إذا لم تكن صحيحة، </w:t>
      </w:r>
      <w:r w:rsidR="008605B9" w:rsidRPr="00E11F74">
        <w:rPr>
          <w:rFonts w:hint="cs"/>
          <w:sz w:val="32"/>
          <w:szCs w:val="32"/>
          <w:rtl/>
        </w:rPr>
        <w:t>وفي هذا الشأن نصت المادة (202) م</w:t>
      </w:r>
      <w:r w:rsidR="0031452F">
        <w:rPr>
          <w:rFonts w:hint="cs"/>
          <w:sz w:val="32"/>
          <w:szCs w:val="32"/>
          <w:rtl/>
        </w:rPr>
        <w:t>دني</w:t>
      </w:r>
      <w:r w:rsidR="008605B9" w:rsidRPr="00E11F74">
        <w:rPr>
          <w:rFonts w:hint="cs"/>
          <w:sz w:val="32"/>
          <w:szCs w:val="32"/>
          <w:rtl/>
        </w:rPr>
        <w:t xml:space="preserve"> على أنه (إذا لم يتمسك أحد ببطلان العقد الباطل أصلاً ولم تحكم المحكمة ببطلانه وبقي المتعاقدان عليه لمدة خمس وعشرين سنة مع عدم المانع وكان محله مالاً أو منفعة فلا تسمع الدعوى مالم يكن العقد محرماً </w:t>
      </w:r>
      <w:r w:rsidR="008B1F24" w:rsidRPr="00E11F74">
        <w:rPr>
          <w:rFonts w:hint="cs"/>
          <w:sz w:val="32"/>
          <w:szCs w:val="32"/>
          <w:rtl/>
        </w:rPr>
        <w:t>شرعاً كما نصت المادة التي قبلها</w:t>
      </w:r>
      <w:r w:rsidR="008605B9" w:rsidRPr="00E11F74">
        <w:rPr>
          <w:rFonts w:hint="cs"/>
          <w:sz w:val="32"/>
          <w:szCs w:val="32"/>
          <w:rtl/>
        </w:rPr>
        <w:t>).</w:t>
      </w:r>
    </w:p>
    <w:p w14:paraId="01F5D9B0" w14:textId="77777777" w:rsidR="008B1F24" w:rsidRPr="00430FD6" w:rsidRDefault="008B1F24" w:rsidP="00430FD6">
      <w:pPr>
        <w:jc w:val="lowKashida"/>
        <w:rPr>
          <w:b/>
          <w:bCs/>
          <w:sz w:val="32"/>
          <w:szCs w:val="32"/>
          <w:rtl/>
        </w:rPr>
      </w:pPr>
      <w:r w:rsidRPr="00430FD6">
        <w:rPr>
          <w:rFonts w:hint="cs"/>
          <w:b/>
          <w:bCs/>
          <w:sz w:val="32"/>
          <w:szCs w:val="32"/>
          <w:rtl/>
        </w:rPr>
        <w:t xml:space="preserve">الوجه </w:t>
      </w:r>
      <w:r w:rsidR="00430FD6" w:rsidRPr="00430FD6">
        <w:rPr>
          <w:rFonts w:hint="cs"/>
          <w:b/>
          <w:bCs/>
          <w:sz w:val="32"/>
          <w:szCs w:val="32"/>
          <w:rtl/>
        </w:rPr>
        <w:t>الخامس</w:t>
      </w:r>
      <w:r w:rsidRPr="00430FD6">
        <w:rPr>
          <w:rFonts w:hint="cs"/>
          <w:b/>
          <w:bCs/>
          <w:sz w:val="32"/>
          <w:szCs w:val="32"/>
          <w:rtl/>
        </w:rPr>
        <w:t xml:space="preserve">: إمكانية إجازة القسمة الباطلة بسبب الحيلة: </w:t>
      </w:r>
    </w:p>
    <w:p w14:paraId="4FACEE55" w14:textId="77777777" w:rsidR="00C92E4D" w:rsidRPr="00E11F74" w:rsidRDefault="008B1F24" w:rsidP="002D1290">
      <w:pPr>
        <w:jc w:val="lowKashida"/>
        <w:rPr>
          <w:sz w:val="32"/>
          <w:szCs w:val="32"/>
          <w:rtl/>
        </w:rPr>
      </w:pPr>
      <w:r w:rsidRPr="00E11F74">
        <w:rPr>
          <w:rFonts w:hint="cs"/>
          <w:sz w:val="32"/>
          <w:szCs w:val="32"/>
          <w:rtl/>
        </w:rPr>
        <w:t xml:space="preserve">كان جانب من النقاش في الحكم محل تعليقنا قد تناول إمكانية تصحيح عقد القسمة الباطلة بسبب الحيلة، حيث ذهب الحكم محل تعليقنا إلى عدم صحة إجازة النساء للقسمة التي انطوت على </w:t>
      </w:r>
      <w:r w:rsidR="00A16B0F" w:rsidRPr="00E11F74">
        <w:rPr>
          <w:rFonts w:hint="cs"/>
          <w:sz w:val="32"/>
          <w:szCs w:val="32"/>
          <w:rtl/>
        </w:rPr>
        <w:t xml:space="preserve">حيلة عليهن، لأن الورثة الذكور استغلوا ضعف النساء وجهلهن في الحصول على الإجازة منهن للقسمة، وذهب الحكم محل تعليقنا إلى أن الإجازة الصادرة من النساء باطلة، </w:t>
      </w:r>
      <w:r w:rsidR="004027E9">
        <w:rPr>
          <w:rFonts w:hint="cs"/>
          <w:sz w:val="32"/>
          <w:szCs w:val="32"/>
          <w:rtl/>
        </w:rPr>
        <w:t xml:space="preserve">لان ذلك بمثابة </w:t>
      </w:r>
      <w:r w:rsidR="002A5F01">
        <w:rPr>
          <w:rFonts w:hint="cs"/>
          <w:sz w:val="32"/>
          <w:szCs w:val="32"/>
          <w:rtl/>
        </w:rPr>
        <w:t xml:space="preserve"> تنازل من النساء </w:t>
      </w:r>
      <w:proofErr w:type="spellStart"/>
      <w:r w:rsidR="002A5F01">
        <w:rPr>
          <w:rFonts w:hint="cs"/>
          <w:sz w:val="32"/>
          <w:szCs w:val="32"/>
          <w:rtl/>
        </w:rPr>
        <w:t>لاقاربهن</w:t>
      </w:r>
      <w:proofErr w:type="spellEnd"/>
      <w:r w:rsidR="002A5F01">
        <w:rPr>
          <w:rFonts w:hint="cs"/>
          <w:sz w:val="32"/>
          <w:szCs w:val="32"/>
          <w:rtl/>
        </w:rPr>
        <w:t xml:space="preserve"> </w:t>
      </w:r>
      <w:r w:rsidR="006A128B">
        <w:rPr>
          <w:rFonts w:hint="cs"/>
          <w:sz w:val="32"/>
          <w:szCs w:val="32"/>
          <w:rtl/>
        </w:rPr>
        <w:t xml:space="preserve">، </w:t>
      </w:r>
      <w:r w:rsidR="0041160B" w:rsidRPr="00E11F74">
        <w:rPr>
          <w:rFonts w:hint="cs"/>
          <w:sz w:val="32"/>
          <w:szCs w:val="32"/>
          <w:rtl/>
        </w:rPr>
        <w:t>وهذا القضاء صحيح</w:t>
      </w:r>
      <w:r w:rsidR="006A128B">
        <w:rPr>
          <w:rFonts w:hint="cs"/>
          <w:sz w:val="32"/>
          <w:szCs w:val="32"/>
          <w:rtl/>
        </w:rPr>
        <w:t xml:space="preserve">، </w:t>
      </w:r>
      <w:r w:rsidR="0041160B" w:rsidRPr="00E11F74">
        <w:rPr>
          <w:rFonts w:hint="cs"/>
          <w:sz w:val="32"/>
          <w:szCs w:val="32"/>
          <w:rtl/>
        </w:rPr>
        <w:t xml:space="preserve"> فقد استقر القضاء اليمني منذ 1942م على عدم جواز تنازل النساء لأقاربهن عن </w:t>
      </w:r>
      <w:r w:rsidR="00936ABC" w:rsidRPr="00E11F74">
        <w:rPr>
          <w:rFonts w:hint="cs"/>
          <w:sz w:val="32"/>
          <w:szCs w:val="32"/>
          <w:rtl/>
        </w:rPr>
        <w:t xml:space="preserve">انصبتهن أو بعض انصبتهن في التركة لمظنة جهل النساء وخوفهن وحرجهن </w:t>
      </w:r>
      <w:r w:rsidR="00C52AB5">
        <w:rPr>
          <w:rFonts w:hint="cs"/>
          <w:sz w:val="32"/>
          <w:szCs w:val="32"/>
          <w:rtl/>
        </w:rPr>
        <w:t>من</w:t>
      </w:r>
      <w:r w:rsidR="00FC65EF">
        <w:rPr>
          <w:rFonts w:hint="cs"/>
          <w:sz w:val="32"/>
          <w:szCs w:val="32"/>
          <w:rtl/>
        </w:rPr>
        <w:t xml:space="preserve"> ا</w:t>
      </w:r>
      <w:r w:rsidR="00C52AB5">
        <w:rPr>
          <w:rFonts w:hint="cs"/>
          <w:sz w:val="32"/>
          <w:szCs w:val="32"/>
          <w:rtl/>
        </w:rPr>
        <w:t>قربائهن</w:t>
      </w:r>
      <w:r w:rsidR="00FC65EF">
        <w:rPr>
          <w:rFonts w:hint="cs"/>
          <w:sz w:val="32"/>
          <w:szCs w:val="32"/>
          <w:rtl/>
        </w:rPr>
        <w:t xml:space="preserve"> </w:t>
      </w:r>
      <w:r w:rsidR="00936ABC" w:rsidRPr="00E11F74">
        <w:rPr>
          <w:rFonts w:hint="cs"/>
          <w:sz w:val="32"/>
          <w:szCs w:val="32"/>
          <w:rtl/>
        </w:rPr>
        <w:t xml:space="preserve">إلا إذا قبضن القيمة بالفعل وكان تقدير القيمة بواسطة خبيرين عدلين </w:t>
      </w:r>
      <w:r w:rsidR="00607F08">
        <w:rPr>
          <w:rFonts w:hint="cs"/>
          <w:sz w:val="32"/>
          <w:szCs w:val="32"/>
          <w:rtl/>
        </w:rPr>
        <w:t>،</w:t>
      </w:r>
      <w:r w:rsidR="0035759A">
        <w:rPr>
          <w:rFonts w:hint="cs"/>
          <w:sz w:val="32"/>
          <w:szCs w:val="32"/>
          <w:rtl/>
        </w:rPr>
        <w:t xml:space="preserve"> </w:t>
      </w:r>
      <w:r w:rsidR="00936ABC" w:rsidRPr="00E11F74">
        <w:rPr>
          <w:rFonts w:hint="cs"/>
          <w:sz w:val="32"/>
          <w:szCs w:val="32"/>
          <w:rtl/>
        </w:rPr>
        <w:t>وقد سبق لنا التعليق على هذه المسألة</w:t>
      </w:r>
      <w:r w:rsidR="00302503">
        <w:rPr>
          <w:rFonts w:hint="cs"/>
          <w:sz w:val="32"/>
          <w:szCs w:val="32"/>
          <w:rtl/>
        </w:rPr>
        <w:t xml:space="preserve"> بتعليق</w:t>
      </w:r>
      <w:r w:rsidR="00155F96">
        <w:rPr>
          <w:rFonts w:hint="cs"/>
          <w:sz w:val="32"/>
          <w:szCs w:val="32"/>
          <w:rtl/>
        </w:rPr>
        <w:t xml:space="preserve"> </w:t>
      </w:r>
      <w:r w:rsidR="00302503">
        <w:rPr>
          <w:rFonts w:hint="cs"/>
          <w:sz w:val="32"/>
          <w:szCs w:val="32"/>
          <w:rtl/>
        </w:rPr>
        <w:t>سابق بعنو</w:t>
      </w:r>
      <w:r w:rsidR="00CF3A3D">
        <w:rPr>
          <w:rFonts w:hint="cs"/>
          <w:sz w:val="32"/>
          <w:szCs w:val="32"/>
          <w:rtl/>
        </w:rPr>
        <w:t xml:space="preserve">ان تنازل النساء </w:t>
      </w:r>
      <w:proofErr w:type="spellStart"/>
      <w:r w:rsidR="00CF3A3D">
        <w:rPr>
          <w:rFonts w:hint="cs"/>
          <w:sz w:val="32"/>
          <w:szCs w:val="32"/>
          <w:rtl/>
        </w:rPr>
        <w:t>لاقاربهن</w:t>
      </w:r>
      <w:proofErr w:type="spellEnd"/>
      <w:r w:rsidR="00CF3A3D">
        <w:rPr>
          <w:rFonts w:hint="cs"/>
          <w:sz w:val="32"/>
          <w:szCs w:val="32"/>
          <w:rtl/>
        </w:rPr>
        <w:t xml:space="preserve"> </w:t>
      </w:r>
      <w:r w:rsidR="00155F96">
        <w:rPr>
          <w:rFonts w:hint="cs"/>
          <w:sz w:val="32"/>
          <w:szCs w:val="32"/>
          <w:rtl/>
        </w:rPr>
        <w:t>.</w:t>
      </w:r>
    </w:p>
    <w:p w14:paraId="384011F7" w14:textId="77777777" w:rsidR="00936ABC" w:rsidRDefault="00936ABC" w:rsidP="002D1290">
      <w:pPr>
        <w:jc w:val="lowKashida"/>
        <w:rPr>
          <w:sz w:val="32"/>
          <w:szCs w:val="32"/>
          <w:rtl/>
        </w:rPr>
      </w:pPr>
      <w:r w:rsidRPr="00E11F74">
        <w:rPr>
          <w:rFonts w:hint="cs"/>
          <w:sz w:val="32"/>
          <w:szCs w:val="32"/>
          <w:rtl/>
        </w:rPr>
        <w:t xml:space="preserve">اما الإجازة من الورثة الذكور للقسمة الباطلة فهي نافذة وفقاً للحكم العام المقرر في المادة (199) مدني التي نصت على ان (يزول حق إبطال العقد بالإجازة الصريحة أو الضمنية ممن يملك الحق في إبطال العقد وتستند الإجازة إلى التاريخ الذي تم فيه العقد دون إخلال بحقوق </w:t>
      </w:r>
      <w:r w:rsidR="00E11F74">
        <w:rPr>
          <w:rFonts w:hint="cs"/>
          <w:sz w:val="32"/>
          <w:szCs w:val="32"/>
          <w:rtl/>
        </w:rPr>
        <w:t>الغير الذين تلقوها قبل الإجازة)</w:t>
      </w:r>
      <w:r w:rsidR="00FC2774">
        <w:rPr>
          <w:rFonts w:hint="cs"/>
          <w:sz w:val="32"/>
          <w:szCs w:val="32"/>
          <w:rtl/>
        </w:rPr>
        <w:t>،</w:t>
      </w:r>
      <w:r w:rsidR="001159AF">
        <w:rPr>
          <w:rFonts w:hint="cs"/>
          <w:sz w:val="32"/>
          <w:szCs w:val="32"/>
          <w:rtl/>
        </w:rPr>
        <w:t>والله أعلم.</w:t>
      </w:r>
    </w:p>
    <w:p w14:paraId="0CFE0E78" w14:textId="77777777" w:rsidR="00E11F74" w:rsidRPr="00E11F74" w:rsidRDefault="000E6892" w:rsidP="00E11F74">
      <w:pPr>
        <w:jc w:val="right"/>
      </w:pPr>
      <w:hyperlink r:id="rId6" w:history="1">
        <w:r w:rsidR="00E11F74">
          <w:rPr>
            <w:rStyle w:val="Hyperlink"/>
          </w:rPr>
          <w:t>https://t.me/AbdmomenShjaaAldeen</w:t>
        </w:r>
      </w:hyperlink>
    </w:p>
    <w:sectPr w:rsidR="00E11F74" w:rsidRPr="00E11F74" w:rsidSect="00E44E5B">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08D4D" w14:textId="77777777" w:rsidR="00EB0A88" w:rsidRDefault="00EB0A88" w:rsidP="00430FD6">
      <w:pPr>
        <w:spacing w:after="0" w:line="240" w:lineRule="auto"/>
      </w:pPr>
      <w:r>
        <w:separator/>
      </w:r>
    </w:p>
  </w:endnote>
  <w:endnote w:type="continuationSeparator" w:id="0">
    <w:p w14:paraId="3A393962" w14:textId="77777777" w:rsidR="00EB0A88" w:rsidRDefault="00EB0A88" w:rsidP="0043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BB6B1" w14:textId="77777777" w:rsidR="00430FD6" w:rsidRPr="00430FD6" w:rsidRDefault="00430FD6">
    <w:pPr>
      <w:pStyle w:val="a4"/>
      <w:rPr>
        <w:color w:val="FFFFFF" w:themeColor="background1"/>
      </w:rPr>
    </w:pPr>
    <w:r w:rsidRPr="00430FD6">
      <w:rPr>
        <w:rFonts w:hint="cs"/>
        <w:color w:val="FFFFFF" w:themeColor="background1"/>
        <w:rtl/>
      </w:rPr>
      <w:t>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DCDFD" w14:textId="77777777" w:rsidR="00EB0A88" w:rsidRDefault="00EB0A88" w:rsidP="00430FD6">
      <w:pPr>
        <w:spacing w:after="0" w:line="240" w:lineRule="auto"/>
      </w:pPr>
      <w:r>
        <w:separator/>
      </w:r>
    </w:p>
  </w:footnote>
  <w:footnote w:type="continuationSeparator" w:id="0">
    <w:p w14:paraId="493BCAFF" w14:textId="77777777" w:rsidR="00EB0A88" w:rsidRDefault="00EB0A88" w:rsidP="00430F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BD4"/>
    <w:rsid w:val="00001557"/>
    <w:rsid w:val="00007C58"/>
    <w:rsid w:val="00056A9F"/>
    <w:rsid w:val="0008549C"/>
    <w:rsid w:val="00091CCF"/>
    <w:rsid w:val="000B220F"/>
    <w:rsid w:val="000C72CB"/>
    <w:rsid w:val="000E6892"/>
    <w:rsid w:val="001159AF"/>
    <w:rsid w:val="00155F96"/>
    <w:rsid w:val="00175727"/>
    <w:rsid w:val="001A745C"/>
    <w:rsid w:val="001B3BE3"/>
    <w:rsid w:val="001E225C"/>
    <w:rsid w:val="00213F57"/>
    <w:rsid w:val="002709AD"/>
    <w:rsid w:val="002A5F01"/>
    <w:rsid w:val="002D1290"/>
    <w:rsid w:val="002E536C"/>
    <w:rsid w:val="002F69C7"/>
    <w:rsid w:val="00302503"/>
    <w:rsid w:val="0031452F"/>
    <w:rsid w:val="0035759A"/>
    <w:rsid w:val="00360BAB"/>
    <w:rsid w:val="003B4310"/>
    <w:rsid w:val="003F26FA"/>
    <w:rsid w:val="00401834"/>
    <w:rsid w:val="004027E9"/>
    <w:rsid w:val="0041160B"/>
    <w:rsid w:val="00412044"/>
    <w:rsid w:val="00430FD6"/>
    <w:rsid w:val="00482CE0"/>
    <w:rsid w:val="00496507"/>
    <w:rsid w:val="00533AE4"/>
    <w:rsid w:val="00540E09"/>
    <w:rsid w:val="00570A34"/>
    <w:rsid w:val="005B4726"/>
    <w:rsid w:val="005C1BD4"/>
    <w:rsid w:val="00607F08"/>
    <w:rsid w:val="00612342"/>
    <w:rsid w:val="00617770"/>
    <w:rsid w:val="0062350C"/>
    <w:rsid w:val="00643AB1"/>
    <w:rsid w:val="0065188C"/>
    <w:rsid w:val="006733A5"/>
    <w:rsid w:val="00673C4E"/>
    <w:rsid w:val="00674B98"/>
    <w:rsid w:val="00680A8E"/>
    <w:rsid w:val="006959F6"/>
    <w:rsid w:val="006A128B"/>
    <w:rsid w:val="006B422D"/>
    <w:rsid w:val="006F4E26"/>
    <w:rsid w:val="007107DE"/>
    <w:rsid w:val="00731E08"/>
    <w:rsid w:val="00745CDB"/>
    <w:rsid w:val="007546C0"/>
    <w:rsid w:val="00755312"/>
    <w:rsid w:val="00756FCB"/>
    <w:rsid w:val="007A3243"/>
    <w:rsid w:val="007F5CFB"/>
    <w:rsid w:val="00837E52"/>
    <w:rsid w:val="008605B9"/>
    <w:rsid w:val="00887C4D"/>
    <w:rsid w:val="00895FAC"/>
    <w:rsid w:val="008B1F24"/>
    <w:rsid w:val="008B7F0D"/>
    <w:rsid w:val="008C5D2B"/>
    <w:rsid w:val="008F013C"/>
    <w:rsid w:val="00911008"/>
    <w:rsid w:val="009228CE"/>
    <w:rsid w:val="00925E4C"/>
    <w:rsid w:val="00936ABC"/>
    <w:rsid w:val="009772F2"/>
    <w:rsid w:val="00982749"/>
    <w:rsid w:val="009A20F2"/>
    <w:rsid w:val="00A0420E"/>
    <w:rsid w:val="00A16B0F"/>
    <w:rsid w:val="00A250FD"/>
    <w:rsid w:val="00A27B7F"/>
    <w:rsid w:val="00A51939"/>
    <w:rsid w:val="00A676F4"/>
    <w:rsid w:val="00AC5F4B"/>
    <w:rsid w:val="00AD59BA"/>
    <w:rsid w:val="00B15611"/>
    <w:rsid w:val="00B211A0"/>
    <w:rsid w:val="00B23E04"/>
    <w:rsid w:val="00B314B6"/>
    <w:rsid w:val="00B36BC9"/>
    <w:rsid w:val="00B824BC"/>
    <w:rsid w:val="00B96CE3"/>
    <w:rsid w:val="00B97091"/>
    <w:rsid w:val="00C02A31"/>
    <w:rsid w:val="00C369EA"/>
    <w:rsid w:val="00C50820"/>
    <w:rsid w:val="00C52AB5"/>
    <w:rsid w:val="00C81A61"/>
    <w:rsid w:val="00C92E4D"/>
    <w:rsid w:val="00C93E81"/>
    <w:rsid w:val="00C97A7E"/>
    <w:rsid w:val="00CA0120"/>
    <w:rsid w:val="00CA5143"/>
    <w:rsid w:val="00CA53E2"/>
    <w:rsid w:val="00CB5C03"/>
    <w:rsid w:val="00CB6461"/>
    <w:rsid w:val="00CC4D0D"/>
    <w:rsid w:val="00CD1444"/>
    <w:rsid w:val="00CF3A3D"/>
    <w:rsid w:val="00CF52EB"/>
    <w:rsid w:val="00D0354E"/>
    <w:rsid w:val="00D12ECD"/>
    <w:rsid w:val="00D4287F"/>
    <w:rsid w:val="00D7654F"/>
    <w:rsid w:val="00D76DC5"/>
    <w:rsid w:val="00D83681"/>
    <w:rsid w:val="00DA03D1"/>
    <w:rsid w:val="00DB5287"/>
    <w:rsid w:val="00DD1272"/>
    <w:rsid w:val="00DD756B"/>
    <w:rsid w:val="00DF4CF6"/>
    <w:rsid w:val="00E07AC5"/>
    <w:rsid w:val="00E11F74"/>
    <w:rsid w:val="00E33B89"/>
    <w:rsid w:val="00E430CF"/>
    <w:rsid w:val="00E44E5B"/>
    <w:rsid w:val="00E46FC8"/>
    <w:rsid w:val="00E56717"/>
    <w:rsid w:val="00E73AAF"/>
    <w:rsid w:val="00E9403B"/>
    <w:rsid w:val="00EA6151"/>
    <w:rsid w:val="00EB0A88"/>
    <w:rsid w:val="00ED7E49"/>
    <w:rsid w:val="00EF1709"/>
    <w:rsid w:val="00F03E6A"/>
    <w:rsid w:val="00F04559"/>
    <w:rsid w:val="00F06039"/>
    <w:rsid w:val="00F261E9"/>
    <w:rsid w:val="00F64C7F"/>
    <w:rsid w:val="00F86852"/>
    <w:rsid w:val="00FA5604"/>
    <w:rsid w:val="00FB0F15"/>
    <w:rsid w:val="00FB2DAE"/>
    <w:rsid w:val="00FC2774"/>
    <w:rsid w:val="00FC65EF"/>
    <w:rsid w:val="00FD7CEE"/>
    <w:rsid w:val="00FE1B11"/>
    <w:rsid w:val="00FE2ACA"/>
    <w:rsid w:val="00FE45D8"/>
    <w:rsid w:val="00FF0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2805"/>
  <w15:docId w15:val="{E6A6AA1A-FF54-CD4F-B776-CFDFAB3D6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11F74"/>
    <w:rPr>
      <w:color w:val="0000FF"/>
      <w:u w:val="single"/>
    </w:rPr>
  </w:style>
  <w:style w:type="paragraph" w:styleId="a3">
    <w:name w:val="header"/>
    <w:basedOn w:val="a"/>
    <w:link w:val="Char"/>
    <w:uiPriority w:val="99"/>
    <w:unhideWhenUsed/>
    <w:rsid w:val="00430FD6"/>
    <w:pPr>
      <w:tabs>
        <w:tab w:val="center" w:pos="4153"/>
        <w:tab w:val="right" w:pos="8306"/>
      </w:tabs>
      <w:spacing w:after="0" w:line="240" w:lineRule="auto"/>
    </w:pPr>
  </w:style>
  <w:style w:type="character" w:customStyle="1" w:styleId="Char">
    <w:name w:val="رأس الصفحة Char"/>
    <w:basedOn w:val="a0"/>
    <w:link w:val="a3"/>
    <w:uiPriority w:val="99"/>
    <w:rsid w:val="00430FD6"/>
  </w:style>
  <w:style w:type="paragraph" w:styleId="a4">
    <w:name w:val="footer"/>
    <w:basedOn w:val="a"/>
    <w:link w:val="Char0"/>
    <w:uiPriority w:val="99"/>
    <w:unhideWhenUsed/>
    <w:rsid w:val="00430FD6"/>
    <w:pPr>
      <w:tabs>
        <w:tab w:val="center" w:pos="4153"/>
        <w:tab w:val="right" w:pos="8306"/>
      </w:tabs>
      <w:spacing w:after="0" w:line="240" w:lineRule="auto"/>
    </w:pPr>
  </w:style>
  <w:style w:type="character" w:customStyle="1" w:styleId="Char0">
    <w:name w:val="تذييل الصفحة Char"/>
    <w:basedOn w:val="a0"/>
    <w:link w:val="a4"/>
    <w:uiPriority w:val="99"/>
    <w:rsid w:val="00430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1144</Words>
  <Characters>6524</Characters>
  <Application>Microsoft Office Word</Application>
  <DocSecurity>0</DocSecurity>
  <Lines>54</Lines>
  <Paragraphs>15</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2024-11-18T15:23:00Z</dcterms:created>
  <dcterms:modified xsi:type="dcterms:W3CDTF">2024-11-18T15:23:00Z</dcterms:modified>
</cp:coreProperties>
</file>