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681ACB" w:rsidRDefault="009A7617" w:rsidP="00681ACB">
      <w:pPr>
        <w:jc w:val="center"/>
        <w:rPr>
          <w:rFonts w:cs="Arial"/>
          <w:b/>
          <w:bCs/>
          <w:sz w:val="32"/>
          <w:szCs w:val="32"/>
          <w:rtl/>
        </w:rPr>
      </w:pPr>
      <w:r w:rsidRPr="00681ACB">
        <w:rPr>
          <w:rFonts w:cs="Arial" w:hint="cs"/>
          <w:b/>
          <w:bCs/>
          <w:sz w:val="32"/>
          <w:szCs w:val="32"/>
          <w:rtl/>
        </w:rPr>
        <w:t>أولوية</w:t>
      </w:r>
      <w:r w:rsidRPr="00681ACB">
        <w:rPr>
          <w:rFonts w:cs="Arial"/>
          <w:b/>
          <w:bCs/>
          <w:sz w:val="32"/>
          <w:szCs w:val="32"/>
          <w:rtl/>
        </w:rPr>
        <w:t xml:space="preserve"> </w:t>
      </w:r>
      <w:r w:rsidRPr="00681ACB">
        <w:rPr>
          <w:rFonts w:cs="Arial" w:hint="cs"/>
          <w:b/>
          <w:bCs/>
          <w:sz w:val="32"/>
          <w:szCs w:val="32"/>
          <w:rtl/>
        </w:rPr>
        <w:t>الوارث</w:t>
      </w:r>
      <w:r w:rsidRPr="00681ACB">
        <w:rPr>
          <w:rFonts w:cs="Arial"/>
          <w:b/>
          <w:bCs/>
          <w:sz w:val="32"/>
          <w:szCs w:val="32"/>
          <w:rtl/>
        </w:rPr>
        <w:t xml:space="preserve"> </w:t>
      </w:r>
      <w:r w:rsidR="001257FC">
        <w:rPr>
          <w:rFonts w:cs="Arial" w:hint="cs"/>
          <w:b/>
          <w:bCs/>
          <w:sz w:val="32"/>
          <w:szCs w:val="32"/>
          <w:rtl/>
        </w:rPr>
        <w:t xml:space="preserve">المقاسم </w:t>
      </w:r>
      <w:r w:rsidRPr="00681ACB">
        <w:rPr>
          <w:rFonts w:cs="Arial" w:hint="cs"/>
          <w:b/>
          <w:bCs/>
          <w:sz w:val="32"/>
          <w:szCs w:val="32"/>
          <w:rtl/>
        </w:rPr>
        <w:t>في</w:t>
      </w:r>
      <w:r w:rsidRPr="00681ACB">
        <w:rPr>
          <w:rFonts w:cs="Arial"/>
          <w:b/>
          <w:bCs/>
          <w:sz w:val="32"/>
          <w:szCs w:val="32"/>
          <w:rtl/>
        </w:rPr>
        <w:t xml:space="preserve"> </w:t>
      </w:r>
      <w:r w:rsidRPr="00681ACB">
        <w:rPr>
          <w:rFonts w:cs="Arial" w:hint="cs"/>
          <w:b/>
          <w:bCs/>
          <w:sz w:val="32"/>
          <w:szCs w:val="32"/>
          <w:rtl/>
        </w:rPr>
        <w:t>شراء</w:t>
      </w:r>
      <w:r w:rsidRPr="00681ACB">
        <w:rPr>
          <w:rFonts w:cs="Arial"/>
          <w:b/>
          <w:bCs/>
          <w:sz w:val="32"/>
          <w:szCs w:val="32"/>
          <w:rtl/>
        </w:rPr>
        <w:t xml:space="preserve"> </w:t>
      </w:r>
      <w:r w:rsidRPr="00681ACB">
        <w:rPr>
          <w:rFonts w:cs="Arial" w:hint="cs"/>
          <w:b/>
          <w:bCs/>
          <w:sz w:val="32"/>
          <w:szCs w:val="32"/>
          <w:rtl/>
        </w:rPr>
        <w:t>العقار</w:t>
      </w:r>
      <w:r w:rsidRPr="00681ACB">
        <w:rPr>
          <w:rFonts w:cs="Arial"/>
          <w:b/>
          <w:bCs/>
          <w:sz w:val="32"/>
          <w:szCs w:val="32"/>
          <w:rtl/>
        </w:rPr>
        <w:t xml:space="preserve"> </w:t>
      </w:r>
      <w:r w:rsidRPr="00681ACB">
        <w:rPr>
          <w:rFonts w:cs="Arial" w:hint="cs"/>
          <w:b/>
          <w:bCs/>
          <w:sz w:val="32"/>
          <w:szCs w:val="32"/>
          <w:rtl/>
        </w:rPr>
        <w:t>المقسوم</w:t>
      </w:r>
    </w:p>
    <w:p w:rsidR="009A7617" w:rsidRPr="00681ACB" w:rsidRDefault="009A7617" w:rsidP="00681ACB">
      <w:pPr>
        <w:jc w:val="right"/>
        <w:rPr>
          <w:rFonts w:cs="Arial"/>
          <w:sz w:val="32"/>
          <w:szCs w:val="32"/>
          <w:rtl/>
        </w:rPr>
      </w:pPr>
      <w:proofErr w:type="spellStart"/>
      <w:r w:rsidRPr="00681ACB">
        <w:rPr>
          <w:rFonts w:cs="Arial" w:hint="cs"/>
          <w:sz w:val="32"/>
          <w:szCs w:val="32"/>
          <w:rtl/>
        </w:rPr>
        <w:t>أ.د</w:t>
      </w:r>
      <w:proofErr w:type="spellEnd"/>
      <w:r w:rsidRPr="00681ACB">
        <w:rPr>
          <w:rFonts w:cs="Arial" w:hint="cs"/>
          <w:sz w:val="32"/>
          <w:szCs w:val="32"/>
          <w:rtl/>
        </w:rPr>
        <w:t xml:space="preserve">/ </w:t>
      </w:r>
      <w:proofErr w:type="spellStart"/>
      <w:r w:rsidRPr="00681ACB">
        <w:rPr>
          <w:rFonts w:cs="Arial" w:hint="cs"/>
          <w:sz w:val="32"/>
          <w:szCs w:val="32"/>
          <w:rtl/>
        </w:rPr>
        <w:t>عبدالمؤمن</w:t>
      </w:r>
      <w:proofErr w:type="spellEnd"/>
      <w:r w:rsidRPr="00681ACB">
        <w:rPr>
          <w:rFonts w:cs="Arial" w:hint="cs"/>
          <w:sz w:val="32"/>
          <w:szCs w:val="32"/>
          <w:rtl/>
        </w:rPr>
        <w:t xml:space="preserve"> شجاع الدين</w:t>
      </w:r>
    </w:p>
    <w:p w:rsidR="009A7617" w:rsidRPr="00681ACB" w:rsidRDefault="009A7617" w:rsidP="00681ACB">
      <w:pPr>
        <w:jc w:val="right"/>
        <w:rPr>
          <w:rFonts w:cs="Arial"/>
          <w:sz w:val="32"/>
          <w:szCs w:val="32"/>
          <w:rtl/>
        </w:rPr>
      </w:pPr>
      <w:r w:rsidRPr="00681ACB">
        <w:rPr>
          <w:rFonts w:cs="Arial" w:hint="cs"/>
          <w:sz w:val="32"/>
          <w:szCs w:val="32"/>
          <w:rtl/>
        </w:rPr>
        <w:t xml:space="preserve">الأستاذ بكلية الشريعة والقانون </w:t>
      </w:r>
      <w:r w:rsidRPr="00681ACB">
        <w:rPr>
          <w:rFonts w:cs="Arial"/>
          <w:sz w:val="32"/>
          <w:szCs w:val="32"/>
          <w:rtl/>
        </w:rPr>
        <w:t>–</w:t>
      </w:r>
      <w:r w:rsidRPr="00681ACB">
        <w:rPr>
          <w:rFonts w:cs="Arial" w:hint="cs"/>
          <w:sz w:val="32"/>
          <w:szCs w:val="32"/>
          <w:rtl/>
        </w:rPr>
        <w:t xml:space="preserve"> جامعة صنعاء</w:t>
      </w:r>
    </w:p>
    <w:p w:rsidR="009A7617" w:rsidRPr="00681ACB" w:rsidRDefault="009A7617" w:rsidP="009A7617">
      <w:pPr>
        <w:jc w:val="lowKashida"/>
        <w:rPr>
          <w:sz w:val="32"/>
          <w:szCs w:val="32"/>
          <w:rtl/>
        </w:rPr>
      </w:pPr>
      <w:r w:rsidRPr="00681ACB">
        <w:rPr>
          <w:rFonts w:cs="Arial" w:hint="cs"/>
          <w:sz w:val="32"/>
          <w:szCs w:val="32"/>
          <w:rtl/>
        </w:rPr>
        <w:t>تكون ملكية الورثة لأموال التركة على الشيوع بينهم بحسب الفرائض الشرعية التي تتفاوت</w:t>
      </w:r>
      <w:r w:rsidR="001257FC">
        <w:rPr>
          <w:rFonts w:cs="Arial" w:hint="cs"/>
          <w:sz w:val="32"/>
          <w:szCs w:val="32"/>
          <w:rtl/>
        </w:rPr>
        <w:t xml:space="preserve"> بين وارث واخر </w:t>
      </w:r>
      <w:r w:rsidRPr="00681ACB">
        <w:rPr>
          <w:rFonts w:cs="Arial" w:hint="cs"/>
          <w:sz w:val="32"/>
          <w:szCs w:val="32"/>
          <w:rtl/>
        </w:rPr>
        <w:t xml:space="preserve">، </w:t>
      </w:r>
      <w:r w:rsidR="00E675F1">
        <w:rPr>
          <w:rFonts w:cs="Arial" w:hint="cs"/>
          <w:sz w:val="32"/>
          <w:szCs w:val="32"/>
          <w:rtl/>
        </w:rPr>
        <w:t>و</w:t>
      </w:r>
      <w:r w:rsidRPr="00681ACB">
        <w:rPr>
          <w:rFonts w:cs="Arial" w:hint="cs"/>
          <w:sz w:val="32"/>
          <w:szCs w:val="32"/>
          <w:rtl/>
        </w:rPr>
        <w:t xml:space="preserve">عند تعذر قسمة العقار </w:t>
      </w:r>
      <w:r w:rsidR="00682DC2">
        <w:rPr>
          <w:rFonts w:cs="Arial" w:hint="cs"/>
          <w:sz w:val="32"/>
          <w:szCs w:val="32"/>
          <w:rtl/>
        </w:rPr>
        <w:t xml:space="preserve">المشترك </w:t>
      </w:r>
      <w:r w:rsidRPr="00681ACB">
        <w:rPr>
          <w:rFonts w:cs="Arial" w:hint="cs"/>
          <w:sz w:val="32"/>
          <w:szCs w:val="32"/>
          <w:rtl/>
        </w:rPr>
        <w:t xml:space="preserve">عيناً بين الورثة يتم تثمين العقار </w:t>
      </w:r>
      <w:r w:rsidR="00646011">
        <w:rPr>
          <w:rFonts w:cs="Arial" w:hint="cs"/>
          <w:sz w:val="32"/>
          <w:szCs w:val="32"/>
          <w:rtl/>
        </w:rPr>
        <w:t xml:space="preserve">وبيعه، وفي هذه الحالة </w:t>
      </w:r>
      <w:r w:rsidR="005F23DF">
        <w:rPr>
          <w:rFonts w:hint="cs"/>
          <w:sz w:val="32"/>
          <w:szCs w:val="32"/>
          <w:rtl/>
        </w:rPr>
        <w:t xml:space="preserve"> </w:t>
      </w:r>
      <w:r w:rsidRPr="00681ACB">
        <w:rPr>
          <w:rFonts w:hint="cs"/>
          <w:sz w:val="32"/>
          <w:szCs w:val="32"/>
          <w:rtl/>
        </w:rPr>
        <w:t xml:space="preserve">تكون الأولوية في شراء </w:t>
      </w:r>
      <w:r w:rsidR="005F23DF">
        <w:rPr>
          <w:rFonts w:hint="cs"/>
          <w:sz w:val="32"/>
          <w:szCs w:val="32"/>
          <w:rtl/>
        </w:rPr>
        <w:t xml:space="preserve"> العقار </w:t>
      </w:r>
      <w:r w:rsidRPr="00681ACB">
        <w:rPr>
          <w:rFonts w:hint="cs"/>
          <w:sz w:val="32"/>
          <w:szCs w:val="32"/>
          <w:rtl/>
        </w:rPr>
        <w:t xml:space="preserve">للوارث </w:t>
      </w:r>
      <w:r w:rsidR="00016B2E">
        <w:rPr>
          <w:rFonts w:hint="cs"/>
          <w:sz w:val="32"/>
          <w:szCs w:val="32"/>
          <w:rtl/>
        </w:rPr>
        <w:t xml:space="preserve"> المقاسم </w:t>
      </w:r>
      <w:r w:rsidRPr="00681ACB">
        <w:rPr>
          <w:rFonts w:hint="cs"/>
          <w:sz w:val="32"/>
          <w:szCs w:val="32"/>
          <w:rtl/>
        </w:rPr>
        <w:t xml:space="preserve">الساكن أو المنتفع بالعقار أو </w:t>
      </w:r>
      <w:r w:rsidR="00016B2E">
        <w:rPr>
          <w:rFonts w:hint="cs"/>
          <w:sz w:val="32"/>
          <w:szCs w:val="32"/>
          <w:rtl/>
        </w:rPr>
        <w:t>لصاح</w:t>
      </w:r>
      <w:r w:rsidRPr="00681ACB">
        <w:rPr>
          <w:rFonts w:hint="cs"/>
          <w:sz w:val="32"/>
          <w:szCs w:val="32"/>
          <w:rtl/>
        </w:rPr>
        <w:t>ب النصيب الأكبر في العقار</w:t>
      </w:r>
      <w:r w:rsidR="00016B2E">
        <w:rPr>
          <w:rFonts w:hint="cs"/>
          <w:sz w:val="32"/>
          <w:szCs w:val="32"/>
          <w:rtl/>
        </w:rPr>
        <w:t xml:space="preserve"> المراد</w:t>
      </w:r>
      <w:r w:rsidRPr="00681ACB">
        <w:rPr>
          <w:rFonts w:hint="cs"/>
          <w:sz w:val="32"/>
          <w:szCs w:val="32"/>
          <w:rtl/>
        </w:rPr>
        <w:t xml:space="preserve"> </w:t>
      </w:r>
      <w:r w:rsidR="00293EE6">
        <w:rPr>
          <w:rFonts w:hint="cs"/>
          <w:sz w:val="32"/>
          <w:szCs w:val="32"/>
          <w:rtl/>
        </w:rPr>
        <w:t xml:space="preserve">بيعه، </w:t>
      </w:r>
      <w:r w:rsidRPr="00681ACB">
        <w:rPr>
          <w:rFonts w:hint="cs"/>
          <w:sz w:val="32"/>
          <w:szCs w:val="32"/>
          <w:rtl/>
        </w:rPr>
        <w:t>حسبما قضى الحكم الصادر عن الدائرة الشخصية بالمحكمة العليا في جلستها المنعقدة بتاريخ 19-5-2014م في الطعن رقم (51812)، المسبوق بالحكم الاستئنافي الذي قضى بأن (المنزل الكائن في مدينة.... لا يمكن قسمته عيناً</w:t>
      </w:r>
      <w:r w:rsidR="00716BFE">
        <w:rPr>
          <w:rFonts w:hint="cs"/>
          <w:sz w:val="32"/>
          <w:szCs w:val="32"/>
          <w:rtl/>
        </w:rPr>
        <w:t>،</w:t>
      </w:r>
      <w:r w:rsidR="00293EE6">
        <w:rPr>
          <w:rFonts w:hint="cs"/>
          <w:sz w:val="32"/>
          <w:szCs w:val="32"/>
          <w:rtl/>
        </w:rPr>
        <w:t xml:space="preserve"> لذلك</w:t>
      </w:r>
      <w:r w:rsidRPr="00681ACB">
        <w:rPr>
          <w:rFonts w:hint="cs"/>
          <w:sz w:val="32"/>
          <w:szCs w:val="32"/>
          <w:rtl/>
        </w:rPr>
        <w:t xml:space="preserve"> يتم تثمينه وبيعه وتقسيم ثمنه على ورثة المتوفي حسب الأنصبة الشرعية بحيث يتم البيع بسعر الزمان والمكان</w:t>
      </w:r>
      <w:r w:rsidR="00716BFE">
        <w:rPr>
          <w:rFonts w:hint="cs"/>
          <w:sz w:val="32"/>
          <w:szCs w:val="32"/>
          <w:rtl/>
        </w:rPr>
        <w:t xml:space="preserve">، </w:t>
      </w:r>
      <w:r w:rsidRPr="00681ACB">
        <w:rPr>
          <w:rFonts w:hint="cs"/>
          <w:sz w:val="32"/>
          <w:szCs w:val="32"/>
          <w:rtl/>
        </w:rPr>
        <w:t>ويكون الخيار في الشراء أولاً للورثة ثم للغير</w:t>
      </w:r>
      <w:r w:rsidR="005C34A6">
        <w:rPr>
          <w:rFonts w:hint="cs"/>
          <w:sz w:val="32"/>
          <w:szCs w:val="32"/>
          <w:rtl/>
        </w:rPr>
        <w:t>،</w:t>
      </w:r>
      <w:r w:rsidRPr="00681ACB">
        <w:rPr>
          <w:rFonts w:hint="cs"/>
          <w:sz w:val="32"/>
          <w:szCs w:val="32"/>
          <w:rtl/>
        </w:rPr>
        <w:t xml:space="preserve"> وتكون الأولوية في الشراء للوارث... الساكن في البيت وصاحب النصيب </w:t>
      </w:r>
      <w:r w:rsidR="006A0A23">
        <w:rPr>
          <w:rFonts w:hint="cs"/>
          <w:sz w:val="32"/>
          <w:szCs w:val="32"/>
          <w:rtl/>
        </w:rPr>
        <w:t xml:space="preserve">الأكبر في ذلك </w:t>
      </w:r>
      <w:r w:rsidR="009968E6">
        <w:rPr>
          <w:rFonts w:hint="cs"/>
          <w:sz w:val="32"/>
          <w:szCs w:val="32"/>
          <w:rtl/>
        </w:rPr>
        <w:t xml:space="preserve">البيت </w:t>
      </w:r>
      <w:r w:rsidRPr="00681ACB">
        <w:rPr>
          <w:rFonts w:hint="cs"/>
          <w:sz w:val="32"/>
          <w:szCs w:val="32"/>
          <w:rtl/>
        </w:rPr>
        <w:t>)</w:t>
      </w:r>
      <w:r w:rsidR="009968E6">
        <w:rPr>
          <w:rFonts w:hint="cs"/>
          <w:sz w:val="32"/>
          <w:szCs w:val="32"/>
          <w:rtl/>
        </w:rPr>
        <w:t xml:space="preserve">، </w:t>
      </w:r>
      <w:r w:rsidRPr="00681ACB">
        <w:rPr>
          <w:rFonts w:hint="cs"/>
          <w:sz w:val="32"/>
          <w:szCs w:val="32"/>
          <w:rtl/>
        </w:rPr>
        <w:t>وعند الطعن في الحكم الاستئنافي أقرت الدائرة الشخصية الحكم الاستئنافي، وقد ورد ضمن أسباب حكم المحكمة العليا: ((فقد وجدت الدائرة: أن ما اثاره الطاعن من أسباب في عريضة طعنه تتعلق بوقائع النزاع التي ناقشها الحكم الاستئنافي وتوصل إلى نتيجة موافقة للشرع والقانون وفقاً لما استند إليه الحكم وعلل به))</w:t>
      </w:r>
      <w:r w:rsidR="00E250C9">
        <w:rPr>
          <w:rFonts w:hint="cs"/>
          <w:sz w:val="32"/>
          <w:szCs w:val="32"/>
          <w:rtl/>
        </w:rPr>
        <w:t>،</w:t>
      </w:r>
      <w:r w:rsidRPr="00681ACB">
        <w:rPr>
          <w:rFonts w:hint="cs"/>
          <w:sz w:val="32"/>
          <w:szCs w:val="32"/>
          <w:rtl/>
        </w:rPr>
        <w:t xml:space="preserve"> وسيكون تعليقنا على هذا الحكم حسبما هو مبين في الأوجه الأتية: </w:t>
      </w:r>
    </w:p>
    <w:p w:rsidR="009A7617" w:rsidRPr="00681ACB" w:rsidRDefault="009A7617" w:rsidP="009A7617">
      <w:pPr>
        <w:jc w:val="lowKashida"/>
        <w:rPr>
          <w:b/>
          <w:bCs/>
          <w:sz w:val="32"/>
          <w:szCs w:val="32"/>
          <w:rtl/>
        </w:rPr>
      </w:pPr>
      <w:r w:rsidRPr="00681ACB">
        <w:rPr>
          <w:rFonts w:hint="cs"/>
          <w:b/>
          <w:bCs/>
          <w:sz w:val="32"/>
          <w:szCs w:val="32"/>
          <w:rtl/>
        </w:rPr>
        <w:t xml:space="preserve">الوجه الأول: بيع العقار المشترك إذا تعذرت قسمته عيناً: </w:t>
      </w:r>
    </w:p>
    <w:p w:rsidR="009A7617" w:rsidRPr="00681ACB" w:rsidRDefault="009A7617" w:rsidP="008D362E">
      <w:pPr>
        <w:jc w:val="lowKashida"/>
        <w:rPr>
          <w:sz w:val="32"/>
          <w:szCs w:val="32"/>
          <w:rtl/>
        </w:rPr>
      </w:pPr>
      <w:r w:rsidRPr="00681ACB">
        <w:rPr>
          <w:rFonts w:hint="cs"/>
          <w:sz w:val="32"/>
          <w:szCs w:val="32"/>
          <w:rtl/>
        </w:rPr>
        <w:t xml:space="preserve">في هذا الشأن نصت المادة (1202) مدني على أنه (إذا كان المال المشترك عيناً لا تقبل القسمة </w:t>
      </w:r>
      <w:r w:rsidR="00E250C9">
        <w:rPr>
          <w:rFonts w:hint="cs"/>
          <w:sz w:val="32"/>
          <w:szCs w:val="32"/>
          <w:rtl/>
        </w:rPr>
        <w:t xml:space="preserve">عينا </w:t>
      </w:r>
      <w:r w:rsidRPr="00681ACB">
        <w:rPr>
          <w:rFonts w:hint="cs"/>
          <w:sz w:val="32"/>
          <w:szCs w:val="32"/>
          <w:rtl/>
        </w:rPr>
        <w:t xml:space="preserve">وكان في المهايأة ضرر فتباع ويقسم ثمنها على الشركاء فيها كلٍ بقدر حصته </w:t>
      </w:r>
      <w:r w:rsidR="00563805">
        <w:rPr>
          <w:rFonts w:hint="cs"/>
          <w:sz w:val="32"/>
          <w:szCs w:val="32"/>
          <w:rtl/>
        </w:rPr>
        <w:t>ويجبر</w:t>
      </w:r>
      <w:r w:rsidRPr="00681ACB">
        <w:rPr>
          <w:rFonts w:hint="cs"/>
          <w:sz w:val="32"/>
          <w:szCs w:val="32"/>
          <w:rtl/>
        </w:rPr>
        <w:t xml:space="preserve"> المتمرد ويقدم الشريك في الشراء)</w:t>
      </w:r>
      <w:r w:rsidR="00563805">
        <w:rPr>
          <w:rFonts w:hint="cs"/>
          <w:sz w:val="32"/>
          <w:szCs w:val="32"/>
          <w:rtl/>
        </w:rPr>
        <w:t>،</w:t>
      </w:r>
      <w:r w:rsidRPr="00681ACB">
        <w:rPr>
          <w:rFonts w:hint="cs"/>
          <w:sz w:val="32"/>
          <w:szCs w:val="32"/>
          <w:rtl/>
        </w:rPr>
        <w:t xml:space="preserve"> وقد صرح هذا النص </w:t>
      </w:r>
      <w:r w:rsidR="00203F49">
        <w:rPr>
          <w:rFonts w:hint="cs"/>
          <w:sz w:val="32"/>
          <w:szCs w:val="32"/>
          <w:rtl/>
        </w:rPr>
        <w:t>بأن</w:t>
      </w:r>
      <w:r w:rsidRPr="00681ACB">
        <w:rPr>
          <w:rFonts w:hint="cs"/>
          <w:sz w:val="32"/>
          <w:szCs w:val="32"/>
          <w:rtl/>
        </w:rPr>
        <w:t xml:space="preserve"> </w:t>
      </w:r>
      <w:r w:rsidR="00203F49">
        <w:rPr>
          <w:rFonts w:hint="cs"/>
          <w:sz w:val="32"/>
          <w:szCs w:val="32"/>
          <w:rtl/>
        </w:rPr>
        <w:t xml:space="preserve">العين </w:t>
      </w:r>
      <w:r w:rsidRPr="00681ACB">
        <w:rPr>
          <w:rFonts w:hint="cs"/>
          <w:sz w:val="32"/>
          <w:szCs w:val="32"/>
          <w:rtl/>
        </w:rPr>
        <w:t xml:space="preserve">المشتركة بين الورثة إذا لم تكن قابلة للقسمة </w:t>
      </w:r>
      <w:r w:rsidR="00126824">
        <w:rPr>
          <w:rFonts w:hint="cs"/>
          <w:sz w:val="32"/>
          <w:szCs w:val="32"/>
          <w:rtl/>
        </w:rPr>
        <w:t>العينية</w:t>
      </w:r>
      <w:r w:rsidRPr="00681ACB">
        <w:rPr>
          <w:rFonts w:hint="cs"/>
          <w:sz w:val="32"/>
          <w:szCs w:val="32"/>
          <w:rtl/>
        </w:rPr>
        <w:t xml:space="preserve"> بين جميع الورثة </w:t>
      </w:r>
      <w:r w:rsidR="00DF4364">
        <w:rPr>
          <w:rFonts w:hint="cs"/>
          <w:sz w:val="32"/>
          <w:szCs w:val="32"/>
          <w:rtl/>
        </w:rPr>
        <w:t xml:space="preserve"> </w:t>
      </w:r>
      <w:r w:rsidR="00126824">
        <w:rPr>
          <w:rFonts w:hint="cs"/>
          <w:sz w:val="32"/>
          <w:szCs w:val="32"/>
          <w:rtl/>
        </w:rPr>
        <w:t>بحيث</w:t>
      </w:r>
      <w:r w:rsidR="00DF4364">
        <w:rPr>
          <w:rFonts w:hint="cs"/>
          <w:sz w:val="32"/>
          <w:szCs w:val="32"/>
          <w:rtl/>
        </w:rPr>
        <w:t xml:space="preserve"> </w:t>
      </w:r>
      <w:r w:rsidR="008C2752">
        <w:rPr>
          <w:rFonts w:hint="cs"/>
          <w:sz w:val="32"/>
          <w:szCs w:val="32"/>
          <w:rtl/>
        </w:rPr>
        <w:t>يحصل كل وارث على جزء منها</w:t>
      </w:r>
      <w:r w:rsidR="00521DBA">
        <w:rPr>
          <w:rFonts w:hint="cs"/>
          <w:sz w:val="32"/>
          <w:szCs w:val="32"/>
          <w:rtl/>
        </w:rPr>
        <w:t>،</w:t>
      </w:r>
      <w:r w:rsidR="007D6A95">
        <w:rPr>
          <w:rFonts w:hint="cs"/>
          <w:sz w:val="32"/>
          <w:szCs w:val="32"/>
          <w:rtl/>
        </w:rPr>
        <w:t xml:space="preserve"> </w:t>
      </w:r>
      <w:r w:rsidR="008D362E">
        <w:rPr>
          <w:rFonts w:hint="cs"/>
          <w:sz w:val="32"/>
          <w:szCs w:val="32"/>
          <w:rtl/>
        </w:rPr>
        <w:t>وإذا</w:t>
      </w:r>
      <w:r w:rsidR="007D6A95">
        <w:rPr>
          <w:rFonts w:hint="cs"/>
          <w:sz w:val="32"/>
          <w:szCs w:val="32"/>
          <w:rtl/>
        </w:rPr>
        <w:t xml:space="preserve"> </w:t>
      </w:r>
      <w:r w:rsidRPr="00681ACB">
        <w:rPr>
          <w:rFonts w:hint="cs"/>
          <w:sz w:val="32"/>
          <w:szCs w:val="32"/>
          <w:rtl/>
        </w:rPr>
        <w:t xml:space="preserve">كان في قسمتها على سبيل المهايأة ضرر فعندئذٍ يتم بيع العين وتقسيم ثمنها بين الورثة كل واحد </w:t>
      </w:r>
      <w:r w:rsidR="005752A3" w:rsidRPr="00681ACB">
        <w:rPr>
          <w:rFonts w:hint="cs"/>
          <w:sz w:val="32"/>
          <w:szCs w:val="32"/>
          <w:rtl/>
        </w:rPr>
        <w:t xml:space="preserve">بقدر نصيبه، ويتم بيع العين المشتركة في هذه الحالة بعد تحديد ثمنها من قبل الخبراء العدول وبحسب سعر الزمان والمكان والمثل، </w:t>
      </w:r>
      <w:r w:rsidR="00903591">
        <w:rPr>
          <w:rFonts w:hint="cs"/>
          <w:sz w:val="32"/>
          <w:szCs w:val="32"/>
          <w:rtl/>
        </w:rPr>
        <w:t xml:space="preserve">ولم </w:t>
      </w:r>
      <w:r w:rsidR="00E212D0">
        <w:rPr>
          <w:rFonts w:hint="cs"/>
          <w:sz w:val="32"/>
          <w:szCs w:val="32"/>
          <w:rtl/>
        </w:rPr>
        <w:t xml:space="preserve"> </w:t>
      </w:r>
      <w:proofErr w:type="spellStart"/>
      <w:r w:rsidR="008D362E">
        <w:rPr>
          <w:rFonts w:hint="cs"/>
          <w:sz w:val="32"/>
          <w:szCs w:val="32"/>
          <w:rtl/>
        </w:rPr>
        <w:t>ز</w:t>
      </w:r>
      <w:r w:rsidR="005752A3" w:rsidRPr="00681ACB">
        <w:rPr>
          <w:rFonts w:hint="cs"/>
          <w:sz w:val="32"/>
          <w:szCs w:val="32"/>
          <w:rtl/>
        </w:rPr>
        <w:t>يتم</w:t>
      </w:r>
      <w:proofErr w:type="spellEnd"/>
      <w:r w:rsidR="005752A3" w:rsidRPr="00681ACB">
        <w:rPr>
          <w:rFonts w:hint="cs"/>
          <w:sz w:val="32"/>
          <w:szCs w:val="32"/>
          <w:rtl/>
        </w:rPr>
        <w:t xml:space="preserve"> بيع العين في هذه الحالة عن طريق البيع المباشر </w:t>
      </w:r>
      <w:r w:rsidR="009C1DB0">
        <w:rPr>
          <w:rFonts w:hint="cs"/>
          <w:sz w:val="32"/>
          <w:szCs w:val="32"/>
          <w:rtl/>
        </w:rPr>
        <w:t>وليس</w:t>
      </w:r>
      <w:r w:rsidR="005752A3" w:rsidRPr="00681ACB">
        <w:rPr>
          <w:rFonts w:hint="cs"/>
          <w:sz w:val="32"/>
          <w:szCs w:val="32"/>
          <w:rtl/>
        </w:rPr>
        <w:t xml:space="preserve"> </w:t>
      </w:r>
      <w:r w:rsidR="009B7307">
        <w:rPr>
          <w:rFonts w:hint="cs"/>
          <w:sz w:val="32"/>
          <w:szCs w:val="32"/>
          <w:rtl/>
        </w:rPr>
        <w:t>عن طريق  المزاد، لان</w:t>
      </w:r>
      <w:r w:rsidR="005752A3" w:rsidRPr="00681ACB">
        <w:rPr>
          <w:rFonts w:hint="cs"/>
          <w:sz w:val="32"/>
          <w:szCs w:val="32"/>
          <w:rtl/>
        </w:rPr>
        <w:t xml:space="preserve"> النص السابق حينما صرح في نهايته بتقديم الشريك أو الوارث في الشراء </w:t>
      </w:r>
      <w:r w:rsidR="00B40033">
        <w:rPr>
          <w:rFonts w:hint="cs"/>
          <w:sz w:val="32"/>
          <w:szCs w:val="32"/>
          <w:rtl/>
        </w:rPr>
        <w:t>يكون</w:t>
      </w:r>
      <w:r w:rsidR="005752A3" w:rsidRPr="00681ACB">
        <w:rPr>
          <w:rFonts w:hint="cs"/>
          <w:sz w:val="32"/>
          <w:szCs w:val="32"/>
          <w:rtl/>
        </w:rPr>
        <w:t xml:space="preserve"> </w:t>
      </w:r>
      <w:r w:rsidR="00B40033">
        <w:rPr>
          <w:rFonts w:hint="cs"/>
          <w:sz w:val="32"/>
          <w:szCs w:val="32"/>
          <w:rtl/>
        </w:rPr>
        <w:t xml:space="preserve">قد </w:t>
      </w:r>
      <w:r w:rsidR="005752A3" w:rsidRPr="00681ACB">
        <w:rPr>
          <w:rFonts w:hint="cs"/>
          <w:sz w:val="32"/>
          <w:szCs w:val="32"/>
          <w:rtl/>
        </w:rPr>
        <w:t>حدد</w:t>
      </w:r>
      <w:r w:rsidR="001334A0">
        <w:rPr>
          <w:rFonts w:hint="cs"/>
          <w:sz w:val="32"/>
          <w:szCs w:val="32"/>
          <w:rtl/>
        </w:rPr>
        <w:t xml:space="preserve"> ضمنا</w:t>
      </w:r>
      <w:r w:rsidR="005752A3" w:rsidRPr="00681ACB">
        <w:rPr>
          <w:rFonts w:hint="cs"/>
          <w:sz w:val="32"/>
          <w:szCs w:val="32"/>
          <w:rtl/>
        </w:rPr>
        <w:t xml:space="preserve"> طريقة البيع </w:t>
      </w:r>
      <w:r w:rsidR="001334A0">
        <w:rPr>
          <w:rFonts w:hint="cs"/>
          <w:sz w:val="32"/>
          <w:szCs w:val="32"/>
          <w:rtl/>
        </w:rPr>
        <w:t>وهي</w:t>
      </w:r>
      <w:r w:rsidR="005752A3" w:rsidRPr="00681ACB">
        <w:rPr>
          <w:rFonts w:hint="cs"/>
          <w:sz w:val="32"/>
          <w:szCs w:val="32"/>
          <w:rtl/>
        </w:rPr>
        <w:t xml:space="preserve"> طريق البيع المباشر </w:t>
      </w:r>
      <w:r w:rsidR="005752A3" w:rsidRPr="00681ACB">
        <w:rPr>
          <w:rFonts w:hint="cs"/>
          <w:sz w:val="32"/>
          <w:szCs w:val="32"/>
          <w:rtl/>
        </w:rPr>
        <w:lastRenderedPageBreak/>
        <w:t>أي من غير مزاد</w:t>
      </w:r>
      <w:r w:rsidR="001334A0">
        <w:rPr>
          <w:rFonts w:hint="cs"/>
          <w:sz w:val="32"/>
          <w:szCs w:val="32"/>
          <w:rtl/>
        </w:rPr>
        <w:t>،</w:t>
      </w:r>
      <w:r w:rsidR="005752A3" w:rsidRPr="00681ACB">
        <w:rPr>
          <w:rFonts w:hint="cs"/>
          <w:sz w:val="32"/>
          <w:szCs w:val="32"/>
          <w:rtl/>
        </w:rPr>
        <w:t xml:space="preserve"> لأنه من غير المتصور أن يتم تقديم الوارث في الشراء عن طريق المزاد. </w:t>
      </w:r>
    </w:p>
    <w:p w:rsidR="005752A3" w:rsidRPr="00681ACB" w:rsidRDefault="005752A3" w:rsidP="009A7617">
      <w:pPr>
        <w:jc w:val="lowKashida"/>
        <w:rPr>
          <w:b/>
          <w:bCs/>
          <w:sz w:val="32"/>
          <w:szCs w:val="32"/>
          <w:rtl/>
        </w:rPr>
      </w:pPr>
      <w:r w:rsidRPr="00681ACB">
        <w:rPr>
          <w:rFonts w:hint="cs"/>
          <w:b/>
          <w:bCs/>
          <w:sz w:val="32"/>
          <w:szCs w:val="32"/>
          <w:rtl/>
        </w:rPr>
        <w:t xml:space="preserve">الوجه الثاني: تقديم الوارث في شراء العين التي تتعذر قسمتها عيناً: </w:t>
      </w:r>
    </w:p>
    <w:p w:rsidR="005752A3" w:rsidRDefault="005752A3" w:rsidP="009A7617">
      <w:pPr>
        <w:jc w:val="lowKashida"/>
        <w:rPr>
          <w:sz w:val="32"/>
          <w:szCs w:val="32"/>
          <w:rtl/>
        </w:rPr>
      </w:pPr>
      <w:r w:rsidRPr="00681ACB">
        <w:rPr>
          <w:rFonts w:hint="cs"/>
          <w:sz w:val="32"/>
          <w:szCs w:val="32"/>
          <w:rtl/>
        </w:rPr>
        <w:t>صرحت المادة (1202) مدني السابق ذكرها في الوجه الأول بأن الوارث أو الشريك تكون</w:t>
      </w:r>
      <w:r w:rsidR="001334A0">
        <w:rPr>
          <w:rFonts w:hint="cs"/>
          <w:sz w:val="32"/>
          <w:szCs w:val="32"/>
          <w:rtl/>
        </w:rPr>
        <w:t xml:space="preserve"> له</w:t>
      </w:r>
      <w:r w:rsidRPr="00681ACB">
        <w:rPr>
          <w:rFonts w:hint="cs"/>
          <w:sz w:val="32"/>
          <w:szCs w:val="32"/>
          <w:rtl/>
        </w:rPr>
        <w:t xml:space="preserve">  الأولوية أو الأقدمية في شراء العين التي تتعذر قسمتها عيناً، وقد اشار الحكم محل تعليقنا إلى أن الأولوية تكون للوارث الذي يكون نصيبه الأكبر في العين المراد بيعها إذا كان ساكن في العين المطلوب بيعها لتعذر قسمتها عيناً وإذا تساوت أنصبة الو</w:t>
      </w:r>
      <w:r w:rsidR="00681ACB">
        <w:rPr>
          <w:rFonts w:hint="cs"/>
          <w:sz w:val="32"/>
          <w:szCs w:val="32"/>
          <w:rtl/>
        </w:rPr>
        <w:t xml:space="preserve">رثة في العين </w:t>
      </w:r>
      <w:r w:rsidR="00A8456F">
        <w:rPr>
          <w:rFonts w:hint="cs"/>
          <w:sz w:val="32"/>
          <w:szCs w:val="32"/>
          <w:rtl/>
        </w:rPr>
        <w:t xml:space="preserve">واراد كل واحد </w:t>
      </w:r>
      <w:r w:rsidR="00444662">
        <w:rPr>
          <w:rFonts w:hint="cs"/>
          <w:sz w:val="32"/>
          <w:szCs w:val="32"/>
          <w:rtl/>
        </w:rPr>
        <w:t xml:space="preserve">منهم </w:t>
      </w:r>
      <w:r w:rsidR="00A8456F">
        <w:rPr>
          <w:rFonts w:hint="cs"/>
          <w:sz w:val="32"/>
          <w:szCs w:val="32"/>
          <w:rtl/>
        </w:rPr>
        <w:t>شراء العين المشتركة</w:t>
      </w:r>
      <w:r w:rsidR="00444662">
        <w:rPr>
          <w:rFonts w:hint="cs"/>
          <w:sz w:val="32"/>
          <w:szCs w:val="32"/>
          <w:rtl/>
        </w:rPr>
        <w:t>،</w:t>
      </w:r>
      <w:r w:rsidR="00A8456F">
        <w:rPr>
          <w:rFonts w:hint="cs"/>
          <w:sz w:val="32"/>
          <w:szCs w:val="32"/>
          <w:rtl/>
        </w:rPr>
        <w:t xml:space="preserve"> </w:t>
      </w:r>
      <w:r w:rsidR="00444662">
        <w:rPr>
          <w:rFonts w:hint="cs"/>
          <w:sz w:val="32"/>
          <w:szCs w:val="32"/>
          <w:rtl/>
        </w:rPr>
        <w:t>فعندئذ يتم</w:t>
      </w:r>
      <w:r w:rsidR="00681ACB">
        <w:rPr>
          <w:rFonts w:hint="cs"/>
          <w:sz w:val="32"/>
          <w:szCs w:val="32"/>
          <w:rtl/>
        </w:rPr>
        <w:t xml:space="preserve"> </w:t>
      </w:r>
      <w:r w:rsidR="00444662">
        <w:rPr>
          <w:rFonts w:hint="cs"/>
          <w:sz w:val="32"/>
          <w:szCs w:val="32"/>
          <w:rtl/>
        </w:rPr>
        <w:t xml:space="preserve">إجراء </w:t>
      </w:r>
      <w:r w:rsidR="00681ACB">
        <w:rPr>
          <w:rFonts w:hint="cs"/>
          <w:sz w:val="32"/>
          <w:szCs w:val="32"/>
          <w:rtl/>
        </w:rPr>
        <w:t xml:space="preserve">القرعة </w:t>
      </w:r>
      <w:r w:rsidR="00E675F1">
        <w:rPr>
          <w:rFonts w:hint="cs"/>
          <w:sz w:val="32"/>
          <w:szCs w:val="32"/>
          <w:rtl/>
        </w:rPr>
        <w:t xml:space="preserve">بين مريدي الشراء، والله اعلم </w:t>
      </w:r>
      <w:r w:rsidR="00681ACB">
        <w:rPr>
          <w:rFonts w:hint="cs"/>
          <w:sz w:val="32"/>
          <w:szCs w:val="32"/>
          <w:rtl/>
        </w:rPr>
        <w:t>.</w:t>
      </w:r>
    </w:p>
    <w:p w:rsidR="00681ACB" w:rsidRPr="00681ACB" w:rsidRDefault="00647D8A" w:rsidP="00681ACB">
      <w:pPr>
        <w:jc w:val="right"/>
      </w:pPr>
      <w:hyperlink r:id="rId6" w:history="1">
        <w:r w:rsidR="00681ACB">
          <w:rPr>
            <w:rStyle w:val="Hyperlink"/>
          </w:rPr>
          <w:t>https://t.me/AbdmomenShjaaAldeen</w:t>
        </w:r>
      </w:hyperlink>
    </w:p>
    <w:sectPr w:rsidR="00681ACB" w:rsidRPr="00681ACB" w:rsidSect="00681ACB">
      <w:footerReference w:type="default" r:id="rId7"/>
      <w:pgSz w:w="11906" w:h="16838"/>
      <w:pgMar w:top="1440" w:right="1800" w:bottom="1440" w:left="1800" w:header="708" w:footer="26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2EBD" w:rsidRDefault="00DC2EBD" w:rsidP="00681ACB">
      <w:pPr>
        <w:spacing w:after="0" w:line="240" w:lineRule="auto"/>
      </w:pPr>
      <w:r>
        <w:separator/>
      </w:r>
    </w:p>
  </w:endnote>
  <w:endnote w:type="continuationSeparator" w:id="0">
    <w:p w:rsidR="00DC2EBD" w:rsidRDefault="00DC2EBD" w:rsidP="0068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ACB" w:rsidRDefault="00681ACB">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2EBD" w:rsidRDefault="00DC2EBD" w:rsidP="00681ACB">
      <w:pPr>
        <w:spacing w:after="0" w:line="240" w:lineRule="auto"/>
      </w:pPr>
      <w:r>
        <w:separator/>
      </w:r>
    </w:p>
  </w:footnote>
  <w:footnote w:type="continuationSeparator" w:id="0">
    <w:p w:rsidR="00DC2EBD" w:rsidRDefault="00DC2EBD" w:rsidP="00681A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D76"/>
    <w:rsid w:val="00016B2E"/>
    <w:rsid w:val="000B7D76"/>
    <w:rsid w:val="00100A31"/>
    <w:rsid w:val="001257FC"/>
    <w:rsid w:val="00126824"/>
    <w:rsid w:val="001334A0"/>
    <w:rsid w:val="00203F49"/>
    <w:rsid w:val="00293EE6"/>
    <w:rsid w:val="00330C09"/>
    <w:rsid w:val="00444662"/>
    <w:rsid w:val="00521DBA"/>
    <w:rsid w:val="00563805"/>
    <w:rsid w:val="005752A3"/>
    <w:rsid w:val="005C34A6"/>
    <w:rsid w:val="005F23DF"/>
    <w:rsid w:val="00646011"/>
    <w:rsid w:val="00681ACB"/>
    <w:rsid w:val="00682DC2"/>
    <w:rsid w:val="006A0A23"/>
    <w:rsid w:val="00716BFE"/>
    <w:rsid w:val="007D6A95"/>
    <w:rsid w:val="008C2752"/>
    <w:rsid w:val="008D362E"/>
    <w:rsid w:val="00903591"/>
    <w:rsid w:val="009968E6"/>
    <w:rsid w:val="009A7617"/>
    <w:rsid w:val="009B7307"/>
    <w:rsid w:val="009C1DB0"/>
    <w:rsid w:val="00A8456F"/>
    <w:rsid w:val="00B40033"/>
    <w:rsid w:val="00DC2EBD"/>
    <w:rsid w:val="00DF4364"/>
    <w:rsid w:val="00E212D0"/>
    <w:rsid w:val="00E250C9"/>
    <w:rsid w:val="00E44E5B"/>
    <w:rsid w:val="00E675F1"/>
    <w:rsid w:val="00E73AAF"/>
    <w:rsid w:val="00EB4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6FDF"/>
  <w15:docId w15:val="{C27E4C1E-3AAD-9C49-BFFA-9818C004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681ACB"/>
    <w:rPr>
      <w:color w:val="0000FF"/>
      <w:u w:val="single"/>
    </w:rPr>
  </w:style>
  <w:style w:type="paragraph" w:styleId="a3">
    <w:name w:val="header"/>
    <w:basedOn w:val="a"/>
    <w:link w:val="Char"/>
    <w:uiPriority w:val="99"/>
    <w:unhideWhenUsed/>
    <w:rsid w:val="00681ACB"/>
    <w:pPr>
      <w:tabs>
        <w:tab w:val="center" w:pos="4153"/>
        <w:tab w:val="right" w:pos="8306"/>
      </w:tabs>
      <w:spacing w:after="0" w:line="240" w:lineRule="auto"/>
    </w:pPr>
  </w:style>
  <w:style w:type="character" w:customStyle="1" w:styleId="Char">
    <w:name w:val="رأس الصفحة Char"/>
    <w:basedOn w:val="a0"/>
    <w:link w:val="a3"/>
    <w:uiPriority w:val="99"/>
    <w:rsid w:val="00681ACB"/>
  </w:style>
  <w:style w:type="paragraph" w:styleId="a4">
    <w:name w:val="footer"/>
    <w:basedOn w:val="a"/>
    <w:link w:val="Char0"/>
    <w:uiPriority w:val="99"/>
    <w:unhideWhenUsed/>
    <w:rsid w:val="00681ACB"/>
    <w:pPr>
      <w:tabs>
        <w:tab w:val="center" w:pos="4153"/>
        <w:tab w:val="right" w:pos="8306"/>
      </w:tabs>
      <w:spacing w:after="0" w:line="240" w:lineRule="auto"/>
    </w:pPr>
  </w:style>
  <w:style w:type="character" w:customStyle="1" w:styleId="Char0">
    <w:name w:val="تذييل الصفحة Char"/>
    <w:basedOn w:val="a0"/>
    <w:link w:val="a4"/>
    <w:uiPriority w:val="99"/>
    <w:rsid w:val="00681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2280</Characters>
  <Application>Microsoft Office Word</Application>
  <DocSecurity>0</DocSecurity>
  <Lines>19</Lines>
  <Paragraphs>5</Paragraphs>
  <ScaleCrop>false</ScaleCrop>
  <Company>Ahmed-Under</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2024-02-04T19:03:00Z</dcterms:created>
  <dcterms:modified xsi:type="dcterms:W3CDTF">2024-02-04T19:03:00Z</dcterms:modified>
</cp:coreProperties>
</file>