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3AAF" w:rsidRPr="008516E9" w:rsidRDefault="00302932" w:rsidP="008516E9">
      <w:pPr>
        <w:jc w:val="center"/>
        <w:rPr>
          <w:rFonts w:cs="Arial"/>
          <w:b/>
          <w:bCs/>
          <w:sz w:val="32"/>
          <w:szCs w:val="32"/>
          <w:rtl/>
        </w:rPr>
      </w:pPr>
      <w:r w:rsidRPr="008516E9">
        <w:rPr>
          <w:rFonts w:cs="Arial" w:hint="cs"/>
          <w:b/>
          <w:bCs/>
          <w:sz w:val="32"/>
          <w:szCs w:val="32"/>
          <w:rtl/>
        </w:rPr>
        <w:t>إثبات</w:t>
      </w:r>
      <w:r w:rsidRPr="008516E9">
        <w:rPr>
          <w:rFonts w:cs="Arial"/>
          <w:b/>
          <w:bCs/>
          <w:sz w:val="32"/>
          <w:szCs w:val="32"/>
          <w:rtl/>
        </w:rPr>
        <w:t xml:space="preserve"> </w:t>
      </w:r>
      <w:r w:rsidRPr="008516E9">
        <w:rPr>
          <w:rFonts w:cs="Arial" w:hint="cs"/>
          <w:b/>
          <w:bCs/>
          <w:sz w:val="32"/>
          <w:szCs w:val="32"/>
          <w:rtl/>
        </w:rPr>
        <w:t>الخطأ</w:t>
      </w:r>
      <w:r w:rsidRPr="008516E9">
        <w:rPr>
          <w:rFonts w:cs="Arial"/>
          <w:b/>
          <w:bCs/>
          <w:sz w:val="32"/>
          <w:szCs w:val="32"/>
          <w:rtl/>
        </w:rPr>
        <w:t xml:space="preserve"> </w:t>
      </w:r>
      <w:r w:rsidRPr="008516E9">
        <w:rPr>
          <w:rFonts w:cs="Arial" w:hint="cs"/>
          <w:b/>
          <w:bCs/>
          <w:sz w:val="32"/>
          <w:szCs w:val="32"/>
          <w:rtl/>
        </w:rPr>
        <w:t>الطبي</w:t>
      </w:r>
      <w:r w:rsidRPr="008516E9">
        <w:rPr>
          <w:rFonts w:cs="Arial"/>
          <w:b/>
          <w:bCs/>
          <w:sz w:val="32"/>
          <w:szCs w:val="32"/>
          <w:rtl/>
        </w:rPr>
        <w:t xml:space="preserve"> </w:t>
      </w:r>
      <w:r w:rsidRPr="008516E9">
        <w:rPr>
          <w:rFonts w:cs="Arial" w:hint="cs"/>
          <w:b/>
          <w:bCs/>
          <w:sz w:val="32"/>
          <w:szCs w:val="32"/>
          <w:rtl/>
        </w:rPr>
        <w:t>لا</w:t>
      </w:r>
      <w:r w:rsidRPr="008516E9">
        <w:rPr>
          <w:rFonts w:cs="Arial"/>
          <w:b/>
          <w:bCs/>
          <w:sz w:val="32"/>
          <w:szCs w:val="32"/>
          <w:rtl/>
        </w:rPr>
        <w:t xml:space="preserve"> </w:t>
      </w:r>
      <w:r w:rsidRPr="008516E9">
        <w:rPr>
          <w:rFonts w:cs="Arial" w:hint="cs"/>
          <w:b/>
          <w:bCs/>
          <w:sz w:val="32"/>
          <w:szCs w:val="32"/>
          <w:rtl/>
        </w:rPr>
        <w:t>يتم</w:t>
      </w:r>
      <w:r w:rsidRPr="008516E9">
        <w:rPr>
          <w:rFonts w:cs="Arial"/>
          <w:b/>
          <w:bCs/>
          <w:sz w:val="32"/>
          <w:szCs w:val="32"/>
          <w:rtl/>
        </w:rPr>
        <w:t xml:space="preserve"> </w:t>
      </w:r>
      <w:r w:rsidRPr="008516E9">
        <w:rPr>
          <w:rFonts w:cs="Arial" w:hint="cs"/>
          <w:b/>
          <w:bCs/>
          <w:sz w:val="32"/>
          <w:szCs w:val="32"/>
          <w:rtl/>
        </w:rPr>
        <w:t>إلا</w:t>
      </w:r>
      <w:r w:rsidRPr="008516E9">
        <w:rPr>
          <w:rFonts w:cs="Arial"/>
          <w:b/>
          <w:bCs/>
          <w:sz w:val="32"/>
          <w:szCs w:val="32"/>
          <w:rtl/>
        </w:rPr>
        <w:t xml:space="preserve"> </w:t>
      </w:r>
      <w:r w:rsidRPr="008516E9">
        <w:rPr>
          <w:rFonts w:cs="Arial" w:hint="cs"/>
          <w:b/>
          <w:bCs/>
          <w:sz w:val="32"/>
          <w:szCs w:val="32"/>
          <w:rtl/>
        </w:rPr>
        <w:t>من</w:t>
      </w:r>
      <w:r w:rsidRPr="008516E9">
        <w:rPr>
          <w:rFonts w:cs="Arial"/>
          <w:b/>
          <w:bCs/>
          <w:sz w:val="32"/>
          <w:szCs w:val="32"/>
          <w:rtl/>
        </w:rPr>
        <w:t xml:space="preserve"> </w:t>
      </w:r>
      <w:r w:rsidRPr="008516E9">
        <w:rPr>
          <w:rFonts w:cs="Arial" w:hint="cs"/>
          <w:b/>
          <w:bCs/>
          <w:sz w:val="32"/>
          <w:szCs w:val="32"/>
          <w:rtl/>
        </w:rPr>
        <w:t>قبل</w:t>
      </w:r>
      <w:r w:rsidRPr="008516E9">
        <w:rPr>
          <w:rFonts w:cs="Arial"/>
          <w:b/>
          <w:bCs/>
          <w:sz w:val="32"/>
          <w:szCs w:val="32"/>
          <w:rtl/>
        </w:rPr>
        <w:t xml:space="preserve"> </w:t>
      </w:r>
      <w:r w:rsidRPr="008516E9">
        <w:rPr>
          <w:rFonts w:cs="Arial" w:hint="cs"/>
          <w:b/>
          <w:bCs/>
          <w:sz w:val="32"/>
          <w:szCs w:val="32"/>
          <w:rtl/>
        </w:rPr>
        <w:t>المجلس</w:t>
      </w:r>
      <w:r w:rsidRPr="008516E9">
        <w:rPr>
          <w:rFonts w:cs="Arial"/>
          <w:b/>
          <w:bCs/>
          <w:sz w:val="32"/>
          <w:szCs w:val="32"/>
          <w:rtl/>
        </w:rPr>
        <w:t xml:space="preserve"> </w:t>
      </w:r>
      <w:r w:rsidRPr="008516E9">
        <w:rPr>
          <w:rFonts w:cs="Arial" w:hint="cs"/>
          <w:b/>
          <w:bCs/>
          <w:sz w:val="32"/>
          <w:szCs w:val="32"/>
          <w:rtl/>
        </w:rPr>
        <w:t>الطبي</w:t>
      </w:r>
    </w:p>
    <w:p w:rsidR="00302932" w:rsidRPr="008516E9" w:rsidRDefault="00302932" w:rsidP="008516E9">
      <w:pPr>
        <w:jc w:val="right"/>
        <w:rPr>
          <w:rFonts w:cs="Arial"/>
          <w:sz w:val="32"/>
          <w:szCs w:val="32"/>
          <w:rtl/>
        </w:rPr>
      </w:pPr>
      <w:r w:rsidRPr="008516E9">
        <w:rPr>
          <w:rFonts w:cs="Arial" w:hint="cs"/>
          <w:sz w:val="32"/>
          <w:szCs w:val="32"/>
          <w:rtl/>
        </w:rPr>
        <w:t>أ.د/ عبدالمؤمن شجاع الدين</w:t>
      </w:r>
    </w:p>
    <w:p w:rsidR="00302932" w:rsidRPr="008516E9" w:rsidRDefault="00302932" w:rsidP="008516E9">
      <w:pPr>
        <w:jc w:val="right"/>
        <w:rPr>
          <w:rFonts w:cs="Arial"/>
          <w:sz w:val="32"/>
          <w:szCs w:val="32"/>
          <w:rtl/>
        </w:rPr>
      </w:pPr>
      <w:r w:rsidRPr="008516E9">
        <w:rPr>
          <w:rFonts w:cs="Arial" w:hint="cs"/>
          <w:sz w:val="32"/>
          <w:szCs w:val="32"/>
          <w:rtl/>
        </w:rPr>
        <w:t xml:space="preserve">الأستاذ بكلية الشريعة والقانون </w:t>
      </w:r>
      <w:r w:rsidRPr="008516E9">
        <w:rPr>
          <w:rFonts w:cs="Arial"/>
          <w:sz w:val="32"/>
          <w:szCs w:val="32"/>
          <w:rtl/>
        </w:rPr>
        <w:t>–</w:t>
      </w:r>
      <w:r w:rsidRPr="008516E9">
        <w:rPr>
          <w:rFonts w:cs="Arial" w:hint="cs"/>
          <w:sz w:val="32"/>
          <w:szCs w:val="32"/>
          <w:rtl/>
        </w:rPr>
        <w:t xml:space="preserve"> جامعة صنعاء</w:t>
      </w:r>
    </w:p>
    <w:p w:rsidR="00302932" w:rsidRPr="008516E9" w:rsidRDefault="00302932" w:rsidP="00302932">
      <w:pPr>
        <w:jc w:val="lowKashida"/>
        <w:rPr>
          <w:sz w:val="32"/>
          <w:szCs w:val="32"/>
          <w:rtl/>
        </w:rPr>
      </w:pPr>
      <w:r w:rsidRPr="008516E9">
        <w:rPr>
          <w:rFonts w:cs="Arial" w:hint="cs"/>
          <w:sz w:val="32"/>
          <w:szCs w:val="32"/>
          <w:rtl/>
        </w:rPr>
        <w:t xml:space="preserve">قضى الحكم محل تعليقنا بأن المجلس الطبي هو المختص قانوناً بإثبات الخطأ الطبي وأنه لا يحق للخصم أن يطلب إثبات الخطأ الطبي </w:t>
      </w:r>
      <w:r w:rsidR="002F5935">
        <w:rPr>
          <w:rFonts w:cs="Arial" w:hint="cs"/>
          <w:sz w:val="32"/>
          <w:szCs w:val="32"/>
          <w:rtl/>
        </w:rPr>
        <w:t>عن طريق جهة أخرى غير المجلس</w:t>
      </w:r>
      <w:r w:rsidR="005D5D96">
        <w:rPr>
          <w:rFonts w:cs="Arial" w:hint="cs"/>
          <w:sz w:val="32"/>
          <w:szCs w:val="32"/>
          <w:rtl/>
        </w:rPr>
        <w:t xml:space="preserve">، </w:t>
      </w:r>
      <w:r w:rsidRPr="008516E9">
        <w:rPr>
          <w:rFonts w:cs="Arial" w:hint="cs"/>
          <w:sz w:val="32"/>
          <w:szCs w:val="32"/>
          <w:rtl/>
        </w:rPr>
        <w:t>حسبما قضى الحكم الصادر عن الدائرة المدنية بالمحكمة العليا في جلستها المنعقدة بتاريخ 16-8-2016م في الطعن رقم (57636)، حيث ورد ضمن أسباب الحكم الابتدائي: (وحيث ان الدعوى تضمنت طلب التعويض عن الخطأ الطبي المدعى به</w:t>
      </w:r>
      <w:r w:rsidR="00E4383B">
        <w:rPr>
          <w:rFonts w:cs="Arial" w:hint="cs"/>
          <w:sz w:val="32"/>
          <w:szCs w:val="32"/>
          <w:rtl/>
        </w:rPr>
        <w:t>،</w:t>
      </w:r>
      <w:r w:rsidRPr="008516E9">
        <w:rPr>
          <w:rFonts w:cs="Arial" w:hint="cs"/>
          <w:sz w:val="32"/>
          <w:szCs w:val="32"/>
          <w:rtl/>
        </w:rPr>
        <w:t xml:space="preserve"> وحيث ان المحكمة لكي تفصل في إستحقاق ذلك التعويض لابد من إثبات وجود خطأ أدى إلى الضرر المفصل في الدعوى</w:t>
      </w:r>
      <w:r w:rsidR="00611EBA">
        <w:rPr>
          <w:rFonts w:cs="Arial" w:hint="cs"/>
          <w:sz w:val="32"/>
          <w:szCs w:val="32"/>
          <w:rtl/>
        </w:rPr>
        <w:t xml:space="preserve"> </w:t>
      </w:r>
      <w:r w:rsidRPr="008516E9">
        <w:rPr>
          <w:rFonts w:cs="Arial" w:hint="cs"/>
          <w:sz w:val="32"/>
          <w:szCs w:val="32"/>
          <w:rtl/>
        </w:rPr>
        <w:t>يستلزم التعويض عنه</w:t>
      </w:r>
      <w:r w:rsidR="00AC2C46">
        <w:rPr>
          <w:rFonts w:cs="Arial" w:hint="cs"/>
          <w:sz w:val="32"/>
          <w:szCs w:val="32"/>
          <w:rtl/>
        </w:rPr>
        <w:t xml:space="preserve">، </w:t>
      </w:r>
      <w:r w:rsidRPr="008516E9">
        <w:rPr>
          <w:rFonts w:cs="Arial" w:hint="cs"/>
          <w:sz w:val="32"/>
          <w:szCs w:val="32"/>
          <w:rtl/>
        </w:rPr>
        <w:t xml:space="preserve">وحيث ان واقعة إثبات وجود الخطأ الطبي تعتبر من الأمور الفنية </w:t>
      </w:r>
      <w:r w:rsidR="00AC2C46">
        <w:rPr>
          <w:rFonts w:cs="Arial" w:hint="cs"/>
          <w:sz w:val="32"/>
          <w:szCs w:val="32"/>
          <w:rtl/>
        </w:rPr>
        <w:t>البحتة</w:t>
      </w:r>
      <w:r w:rsidRPr="008516E9">
        <w:rPr>
          <w:rFonts w:cs="Arial" w:hint="cs"/>
          <w:sz w:val="32"/>
          <w:szCs w:val="32"/>
          <w:rtl/>
        </w:rPr>
        <w:t xml:space="preserve"> التي تستلزم الاستعانة بأهل الخبرة إعمالاً لنص المادة (165) إثبات، وحيث ان المادة (10) من القانون رقم (28) لسنة 2000م بشأن </w:t>
      </w:r>
      <w:r w:rsidR="00611EBA">
        <w:rPr>
          <w:rFonts w:cs="Arial" w:hint="cs"/>
          <w:sz w:val="32"/>
          <w:szCs w:val="32"/>
          <w:rtl/>
        </w:rPr>
        <w:t>انشاء</w:t>
      </w:r>
      <w:r w:rsidRPr="008516E9">
        <w:rPr>
          <w:rFonts w:cs="Arial" w:hint="cs"/>
          <w:sz w:val="32"/>
          <w:szCs w:val="32"/>
          <w:rtl/>
        </w:rPr>
        <w:t xml:space="preserve"> المجلس الطبي نصت على أن: المجلس يقدم التقارير الفنية التي يطلبها القضاء أو جهات التحقيق حول الاخطاء والمخالفات المهنية التي قد تحدث من مزاولي المهنة، والمادة (21) من القانون ذاته فقرة (أ) التي تنص على </w:t>
      </w:r>
      <w:r w:rsidR="00010068">
        <w:rPr>
          <w:rFonts w:cs="Arial" w:hint="cs"/>
          <w:sz w:val="32"/>
          <w:szCs w:val="32"/>
          <w:rtl/>
        </w:rPr>
        <w:t>أنه</w:t>
      </w:r>
      <w:r w:rsidRPr="008516E9">
        <w:rPr>
          <w:rFonts w:cs="Arial" w:hint="cs"/>
          <w:sz w:val="32"/>
          <w:szCs w:val="32"/>
          <w:rtl/>
        </w:rPr>
        <w:t>:</w:t>
      </w:r>
      <w:r w:rsidR="00010068">
        <w:rPr>
          <w:rFonts w:cs="Arial" w:hint="cs"/>
          <w:sz w:val="32"/>
          <w:szCs w:val="32"/>
          <w:rtl/>
        </w:rPr>
        <w:t xml:space="preserve"> على</w:t>
      </w:r>
      <w:r w:rsidRPr="008516E9">
        <w:rPr>
          <w:rFonts w:cs="Arial" w:hint="cs"/>
          <w:sz w:val="32"/>
          <w:szCs w:val="32"/>
          <w:rtl/>
        </w:rPr>
        <w:t xml:space="preserve"> أية جهة تتولى التحقيق في شكاوى مهنية ضد مزاولي المهنة ان تستطلع رأي المجلس فنياً وعلمياً قبل السير في إجراءات التحقيق</w:t>
      </w:r>
      <w:r w:rsidR="00AC2C46">
        <w:rPr>
          <w:rFonts w:cs="Arial" w:hint="cs"/>
          <w:sz w:val="32"/>
          <w:szCs w:val="32"/>
          <w:rtl/>
        </w:rPr>
        <w:t xml:space="preserve">، </w:t>
      </w:r>
      <w:r w:rsidRPr="008516E9">
        <w:rPr>
          <w:rFonts w:cs="Arial" w:hint="cs"/>
          <w:sz w:val="32"/>
          <w:szCs w:val="32"/>
          <w:rtl/>
        </w:rPr>
        <w:t xml:space="preserve">لذلك فان المحكمة على هدى نصوص المواد القانونية تلك استعانت برأي المجلس الطبي الوارد في مذكرة المجلس الموجهة إلى المحكمة المرفق بملف القضية التي خلص فيها المجلس إلى أن </w:t>
      </w:r>
      <w:r w:rsidR="00656A79">
        <w:rPr>
          <w:rFonts w:cs="Arial" w:hint="cs"/>
          <w:sz w:val="32"/>
          <w:szCs w:val="32"/>
          <w:rtl/>
        </w:rPr>
        <w:t>:</w:t>
      </w:r>
      <w:r w:rsidRPr="008516E9">
        <w:rPr>
          <w:rFonts w:cs="Arial" w:hint="cs"/>
          <w:sz w:val="32"/>
          <w:szCs w:val="32"/>
          <w:rtl/>
        </w:rPr>
        <w:t>العملية الجراحية التي أجريت للمريض المدعي لإصلاح الفتاق في الحجاب الحاجز تمت بحسب الأسس والأصول الجراحية والمهنية المتعارف عليها في طب الجراحة العامة، وليس هناك أية اخطاء طبية جراحية قام بها الجراح أو إهمال أو تقصير في بذل العناية اللازمة للمريض من قبل الطبيب الجراح أو المستشفى، وبأن المجلس يوصي المستشفى بالتعاون في إجراء عملية جراحية تجميلية للمريض المدعي لمعالجة تلك المضاعفات</w:t>
      </w:r>
      <w:r w:rsidR="00656A79">
        <w:rPr>
          <w:rFonts w:cs="Arial" w:hint="cs"/>
          <w:sz w:val="32"/>
          <w:szCs w:val="32"/>
          <w:rtl/>
        </w:rPr>
        <w:t>،</w:t>
      </w:r>
      <w:r w:rsidRPr="008516E9">
        <w:rPr>
          <w:rFonts w:cs="Arial" w:hint="cs"/>
          <w:sz w:val="32"/>
          <w:szCs w:val="32"/>
          <w:rtl/>
        </w:rPr>
        <w:t xml:space="preserve"> </w:t>
      </w:r>
      <w:r w:rsidR="00656A79">
        <w:rPr>
          <w:rFonts w:cs="Arial" w:hint="cs"/>
          <w:sz w:val="32"/>
          <w:szCs w:val="32"/>
          <w:rtl/>
        </w:rPr>
        <w:t xml:space="preserve">على </w:t>
      </w:r>
      <w:r w:rsidR="00700C66">
        <w:rPr>
          <w:rFonts w:cs="Arial" w:hint="cs"/>
          <w:sz w:val="32"/>
          <w:szCs w:val="32"/>
          <w:rtl/>
        </w:rPr>
        <w:t xml:space="preserve">تتم هذه العملية في المستشفى </w:t>
      </w:r>
      <w:r w:rsidR="00010068">
        <w:rPr>
          <w:rFonts w:cs="Arial" w:hint="cs"/>
          <w:sz w:val="32"/>
          <w:szCs w:val="32"/>
          <w:rtl/>
        </w:rPr>
        <w:t>ذاته</w:t>
      </w:r>
      <w:r w:rsidR="00700C66">
        <w:rPr>
          <w:rFonts w:cs="Arial" w:hint="cs"/>
          <w:sz w:val="32"/>
          <w:szCs w:val="32"/>
          <w:rtl/>
        </w:rPr>
        <w:t xml:space="preserve"> </w:t>
      </w:r>
      <w:r w:rsidRPr="008516E9">
        <w:rPr>
          <w:rFonts w:cs="Arial" w:hint="cs"/>
          <w:sz w:val="32"/>
          <w:szCs w:val="32"/>
          <w:rtl/>
        </w:rPr>
        <w:t xml:space="preserve">من قبل اختصاصيين إذا كانت حالة المريض الصحية تسمح بذلك، وبناءً على ذلك التقرير </w:t>
      </w:r>
      <w:r w:rsidR="00700C66">
        <w:rPr>
          <w:rFonts w:cs="Arial" w:hint="cs"/>
          <w:sz w:val="32"/>
          <w:szCs w:val="32"/>
          <w:rtl/>
        </w:rPr>
        <w:t>ف</w:t>
      </w:r>
      <w:r w:rsidRPr="008516E9">
        <w:rPr>
          <w:rFonts w:cs="Arial" w:hint="cs"/>
          <w:sz w:val="32"/>
          <w:szCs w:val="32"/>
          <w:rtl/>
        </w:rPr>
        <w:t xml:space="preserve">ليس أمام المحكمة إلا أن تحكم بموجب ذلك التقرير، كما أن المحكمة ترفض طلب المدعي بإحالة حالته إلى لجنة طبية في مستشفى الثورة العام لتقدير الخطأ </w:t>
      </w:r>
      <w:r w:rsidR="00700C66">
        <w:rPr>
          <w:rFonts w:cs="Arial" w:hint="cs"/>
          <w:sz w:val="32"/>
          <w:szCs w:val="32"/>
          <w:rtl/>
        </w:rPr>
        <w:t xml:space="preserve"> الطبي </w:t>
      </w:r>
      <w:r w:rsidRPr="008516E9">
        <w:rPr>
          <w:rFonts w:cs="Arial" w:hint="cs"/>
          <w:sz w:val="32"/>
          <w:szCs w:val="32"/>
          <w:rtl/>
        </w:rPr>
        <w:t>المدعى به لعدم قانونية ذلك الطلب ومخالفته لنص قانون المجلس الطبي الذي أوجب على المحكمة وغيرها من جهات التحقيق الاستعانة برأي المجلس بشأن المخالفات والاخطاء الطبية)</w:t>
      </w:r>
      <w:r w:rsidR="00700C66">
        <w:rPr>
          <w:rFonts w:cs="Arial" w:hint="cs"/>
          <w:sz w:val="32"/>
          <w:szCs w:val="32"/>
          <w:rtl/>
        </w:rPr>
        <w:t>،</w:t>
      </w:r>
      <w:r w:rsidRPr="008516E9">
        <w:rPr>
          <w:rFonts w:cs="Arial" w:hint="cs"/>
          <w:sz w:val="32"/>
          <w:szCs w:val="32"/>
          <w:rtl/>
        </w:rPr>
        <w:t xml:space="preserve"> </w:t>
      </w:r>
      <w:r w:rsidRPr="008516E9">
        <w:rPr>
          <w:rFonts w:hint="cs"/>
          <w:sz w:val="32"/>
          <w:szCs w:val="32"/>
          <w:rtl/>
        </w:rPr>
        <w:t xml:space="preserve">وقد </w:t>
      </w:r>
      <w:r w:rsidRPr="008516E9">
        <w:rPr>
          <w:rFonts w:hint="cs"/>
          <w:sz w:val="32"/>
          <w:szCs w:val="32"/>
          <w:rtl/>
        </w:rPr>
        <w:lastRenderedPageBreak/>
        <w:t xml:space="preserve">قضى الحكم الاستئنافي بتأييد الحكم الابتدائي السابق </w:t>
      </w:r>
      <w:r w:rsidR="00700C66">
        <w:rPr>
          <w:rFonts w:hint="cs"/>
          <w:sz w:val="32"/>
          <w:szCs w:val="32"/>
          <w:rtl/>
        </w:rPr>
        <w:t xml:space="preserve">ذكره </w:t>
      </w:r>
      <w:r w:rsidRPr="008516E9">
        <w:rPr>
          <w:rFonts w:hint="cs"/>
          <w:sz w:val="32"/>
          <w:szCs w:val="32"/>
          <w:rtl/>
        </w:rPr>
        <w:t xml:space="preserve">، وقد تضمنت أسباب الحكم الاستئنافي: (ان الحكم الابتدائي قد استند في قضائه إلى رأي المجلس الطبي الذي افاد بأن العملية تمت بحسب الأسس والأصول الجراحية والمهنية المتعارف عليها في طب الجراحة العامة، وأنه ليس هناك أية اخطاء طبية </w:t>
      </w:r>
      <w:r w:rsidR="00390785">
        <w:rPr>
          <w:rFonts w:hint="cs"/>
          <w:sz w:val="32"/>
          <w:szCs w:val="32"/>
          <w:rtl/>
        </w:rPr>
        <w:t xml:space="preserve">أو </w:t>
      </w:r>
      <w:r w:rsidRPr="008516E9">
        <w:rPr>
          <w:rFonts w:hint="cs"/>
          <w:sz w:val="32"/>
          <w:szCs w:val="32"/>
          <w:rtl/>
        </w:rPr>
        <w:t>جراحية)</w:t>
      </w:r>
      <w:r w:rsidR="00390785">
        <w:rPr>
          <w:rFonts w:hint="cs"/>
          <w:sz w:val="32"/>
          <w:szCs w:val="32"/>
          <w:rtl/>
        </w:rPr>
        <w:t>،</w:t>
      </w:r>
      <w:r w:rsidRPr="008516E9">
        <w:rPr>
          <w:rFonts w:hint="cs"/>
          <w:sz w:val="32"/>
          <w:szCs w:val="32"/>
          <w:rtl/>
        </w:rPr>
        <w:t xml:space="preserve"> وعند الطعن في الحكم الاستئنافي قضت الدائرة المدنية بالمحكمة العليا بإقرار الحكم الاستئنافي، وقد ورد ضمن أسباب حكم المحكمة العليا: ((وحيث ان الطاعن قد نعى في طعنه على الحكم الاستئنافي أنه لم يبين سبب عدم الاستجابة </w:t>
      </w:r>
      <w:r w:rsidR="00270AE9">
        <w:rPr>
          <w:rFonts w:hint="cs"/>
          <w:sz w:val="32"/>
          <w:szCs w:val="32"/>
          <w:rtl/>
        </w:rPr>
        <w:t>لطلبه</w:t>
      </w:r>
      <w:r w:rsidRPr="008516E9">
        <w:rPr>
          <w:rFonts w:hint="cs"/>
          <w:sz w:val="32"/>
          <w:szCs w:val="32"/>
          <w:rtl/>
        </w:rPr>
        <w:t xml:space="preserve"> بتشكيل لجنة طبية أخرى للكشف عن حالته، وحيث أن ما اثاره الطاعن في غير محله ولا يجد سنده من الأوراق والقانون، فالثابت من الأوراق ان دعوى الطاعن قد تضمنت طلبه التعويض عن الخطأ الطبي المدعى به</w:t>
      </w:r>
      <w:r w:rsidR="00010068">
        <w:rPr>
          <w:rFonts w:hint="cs"/>
          <w:sz w:val="32"/>
          <w:szCs w:val="32"/>
          <w:rtl/>
        </w:rPr>
        <w:t xml:space="preserve">، </w:t>
      </w:r>
      <w:r w:rsidRPr="008516E9">
        <w:rPr>
          <w:rFonts w:hint="cs"/>
          <w:sz w:val="32"/>
          <w:szCs w:val="32"/>
          <w:rtl/>
        </w:rPr>
        <w:t xml:space="preserve">حيث نظرت محكمة أول درجة في الدعوى وفصلت فيها، </w:t>
      </w:r>
      <w:r w:rsidR="00673369" w:rsidRPr="008516E9">
        <w:rPr>
          <w:rFonts w:hint="cs"/>
          <w:sz w:val="32"/>
          <w:szCs w:val="32"/>
          <w:rtl/>
        </w:rPr>
        <w:t>إستناداً إلى المادة (165) إثبات</w:t>
      </w:r>
      <w:r w:rsidR="00270AE9">
        <w:rPr>
          <w:rFonts w:hint="cs"/>
          <w:sz w:val="32"/>
          <w:szCs w:val="32"/>
          <w:rtl/>
        </w:rPr>
        <w:t>،</w:t>
      </w:r>
      <w:r w:rsidR="00673369" w:rsidRPr="008516E9">
        <w:rPr>
          <w:rFonts w:hint="cs"/>
          <w:sz w:val="32"/>
          <w:szCs w:val="32"/>
          <w:rtl/>
        </w:rPr>
        <w:t xml:space="preserve"> والمادتين (10 و21) من قانون المجلس الطبي وإلى التقرير الفني الصادر عن المجلس الطبي ورفضت طلب إحالته إلى لجنة طبية في مستشفى الثورة العام </w:t>
      </w:r>
      <w:r w:rsidR="00B61A98">
        <w:rPr>
          <w:rFonts w:hint="cs"/>
          <w:sz w:val="32"/>
          <w:szCs w:val="32"/>
          <w:rtl/>
        </w:rPr>
        <w:t>لتحديد</w:t>
      </w:r>
      <w:r w:rsidR="00673369" w:rsidRPr="008516E9">
        <w:rPr>
          <w:rFonts w:hint="cs"/>
          <w:sz w:val="32"/>
          <w:szCs w:val="32"/>
          <w:rtl/>
        </w:rPr>
        <w:t xml:space="preserve"> الخطأ الطبي المدعى به، وقد رفضت محكمة أول درجة طلب الطاعن لعدم قانونية ذلك الطلب ومخالفته لقانون المجلس الطبي، وقد أيد ذلك الحكم الاستئنافي </w:t>
      </w:r>
      <w:r w:rsidR="00B64EB5">
        <w:rPr>
          <w:rFonts w:hint="cs"/>
          <w:sz w:val="32"/>
          <w:szCs w:val="32"/>
          <w:rtl/>
        </w:rPr>
        <w:t>الذي</w:t>
      </w:r>
      <w:r w:rsidR="00673369" w:rsidRPr="008516E9">
        <w:rPr>
          <w:rFonts w:hint="cs"/>
          <w:sz w:val="32"/>
          <w:szCs w:val="32"/>
          <w:rtl/>
        </w:rPr>
        <w:t xml:space="preserve"> </w:t>
      </w:r>
      <w:r w:rsidR="00B64EB5">
        <w:rPr>
          <w:rFonts w:hint="cs"/>
          <w:sz w:val="32"/>
          <w:szCs w:val="32"/>
          <w:rtl/>
        </w:rPr>
        <w:t>اصاب</w:t>
      </w:r>
      <w:r w:rsidR="00673369" w:rsidRPr="008516E9">
        <w:rPr>
          <w:rFonts w:hint="cs"/>
          <w:sz w:val="32"/>
          <w:szCs w:val="32"/>
          <w:rtl/>
        </w:rPr>
        <w:t xml:space="preserve"> في </w:t>
      </w:r>
      <w:r w:rsidR="00B64EB5">
        <w:rPr>
          <w:rFonts w:hint="cs"/>
          <w:sz w:val="32"/>
          <w:szCs w:val="32"/>
          <w:rtl/>
        </w:rPr>
        <w:t xml:space="preserve">قضائه </w:t>
      </w:r>
      <w:r w:rsidR="00673369" w:rsidRPr="008516E9">
        <w:rPr>
          <w:rFonts w:hint="cs"/>
          <w:sz w:val="32"/>
          <w:szCs w:val="32"/>
          <w:rtl/>
        </w:rPr>
        <w:t>))</w:t>
      </w:r>
      <w:r w:rsidR="00B64EB5">
        <w:rPr>
          <w:rFonts w:hint="cs"/>
          <w:sz w:val="32"/>
          <w:szCs w:val="32"/>
          <w:rtl/>
        </w:rPr>
        <w:t xml:space="preserve">، </w:t>
      </w:r>
      <w:r w:rsidR="00673369" w:rsidRPr="008516E9">
        <w:rPr>
          <w:rFonts w:hint="cs"/>
          <w:sz w:val="32"/>
          <w:szCs w:val="32"/>
          <w:rtl/>
        </w:rPr>
        <w:t xml:space="preserve">وسيكون تعليقنا على هذا الحكم حسبما هو مبين في الأوجه الأتية: </w:t>
      </w:r>
    </w:p>
    <w:p w:rsidR="00673369" w:rsidRPr="008516E9" w:rsidRDefault="00673369" w:rsidP="00302932">
      <w:pPr>
        <w:jc w:val="lowKashida"/>
        <w:rPr>
          <w:b/>
          <w:bCs/>
          <w:sz w:val="32"/>
          <w:szCs w:val="32"/>
          <w:rtl/>
        </w:rPr>
      </w:pPr>
      <w:r w:rsidRPr="008516E9">
        <w:rPr>
          <w:rFonts w:hint="cs"/>
          <w:b/>
          <w:bCs/>
          <w:sz w:val="32"/>
          <w:szCs w:val="32"/>
          <w:rtl/>
        </w:rPr>
        <w:t xml:space="preserve">الوجه الأول: الطابع الفني الدقيق لإثبات الخطأ الطبي: </w:t>
      </w:r>
    </w:p>
    <w:p w:rsidR="00673369" w:rsidRPr="008516E9" w:rsidRDefault="00673369" w:rsidP="00302932">
      <w:pPr>
        <w:jc w:val="lowKashida"/>
        <w:rPr>
          <w:sz w:val="32"/>
          <w:szCs w:val="32"/>
          <w:rtl/>
        </w:rPr>
      </w:pPr>
      <w:r w:rsidRPr="008516E9">
        <w:rPr>
          <w:rFonts w:hint="cs"/>
          <w:sz w:val="32"/>
          <w:szCs w:val="32"/>
          <w:rtl/>
        </w:rPr>
        <w:t>لا ريب ان تحديد الخطأ الطبي وإثباته مسألة فنية دقيقة لا يدركها إلا أصحاب الخبرة والإختصاص من كبار الأطباء المشهود لهم بالكفاءة والعدالة، فالخطأ الطبي لا تدركه أو تشاهده الأعين، ولذلك فإن إثباته يتم عن طريق أعمال الخبرة الفنية وفقاً للمادة (</w:t>
      </w:r>
      <w:r w:rsidR="008516E9">
        <w:rPr>
          <w:rFonts w:hint="cs"/>
          <w:sz w:val="32"/>
          <w:szCs w:val="32"/>
          <w:rtl/>
        </w:rPr>
        <w:t>165) إثبات التي نصت على أنه: (</w:t>
      </w:r>
      <w:r w:rsidR="008516E9" w:rsidRPr="008516E9">
        <w:rPr>
          <w:rFonts w:cs="Arial" w:hint="cs"/>
          <w:sz w:val="32"/>
          <w:szCs w:val="32"/>
          <w:rtl/>
        </w:rPr>
        <w:t>على</w:t>
      </w:r>
      <w:r w:rsidR="008516E9" w:rsidRPr="008516E9">
        <w:rPr>
          <w:rFonts w:cs="Arial"/>
          <w:sz w:val="32"/>
          <w:szCs w:val="32"/>
          <w:rtl/>
        </w:rPr>
        <w:t xml:space="preserve"> </w:t>
      </w:r>
      <w:r w:rsidR="008516E9" w:rsidRPr="008516E9">
        <w:rPr>
          <w:rFonts w:cs="Arial" w:hint="cs"/>
          <w:sz w:val="32"/>
          <w:szCs w:val="32"/>
          <w:rtl/>
        </w:rPr>
        <w:t>المحكمة</w:t>
      </w:r>
      <w:r w:rsidR="008516E9" w:rsidRPr="008516E9">
        <w:rPr>
          <w:rFonts w:cs="Arial"/>
          <w:sz w:val="32"/>
          <w:szCs w:val="32"/>
          <w:rtl/>
        </w:rPr>
        <w:t xml:space="preserve"> </w:t>
      </w:r>
      <w:r w:rsidR="008516E9" w:rsidRPr="008516E9">
        <w:rPr>
          <w:rFonts w:cs="Arial" w:hint="cs"/>
          <w:sz w:val="32"/>
          <w:szCs w:val="32"/>
          <w:rtl/>
        </w:rPr>
        <w:t>في</w:t>
      </w:r>
      <w:r w:rsidR="008516E9" w:rsidRPr="008516E9">
        <w:rPr>
          <w:rFonts w:cs="Arial"/>
          <w:sz w:val="32"/>
          <w:szCs w:val="32"/>
          <w:rtl/>
        </w:rPr>
        <w:t xml:space="preserve"> </w:t>
      </w:r>
      <w:r w:rsidR="008516E9" w:rsidRPr="008516E9">
        <w:rPr>
          <w:rFonts w:cs="Arial" w:hint="cs"/>
          <w:sz w:val="32"/>
          <w:szCs w:val="32"/>
          <w:rtl/>
        </w:rPr>
        <w:t>المسائل</w:t>
      </w:r>
      <w:r w:rsidR="008516E9" w:rsidRPr="008516E9">
        <w:rPr>
          <w:rFonts w:cs="Arial"/>
          <w:sz w:val="32"/>
          <w:szCs w:val="32"/>
          <w:rtl/>
        </w:rPr>
        <w:t xml:space="preserve"> </w:t>
      </w:r>
      <w:r w:rsidR="008516E9" w:rsidRPr="008516E9">
        <w:rPr>
          <w:rFonts w:cs="Arial" w:hint="cs"/>
          <w:sz w:val="32"/>
          <w:szCs w:val="32"/>
          <w:rtl/>
        </w:rPr>
        <w:t>الفنية</w:t>
      </w:r>
      <w:r w:rsidR="008516E9" w:rsidRPr="008516E9">
        <w:rPr>
          <w:rFonts w:cs="Arial"/>
          <w:sz w:val="32"/>
          <w:szCs w:val="32"/>
          <w:rtl/>
        </w:rPr>
        <w:t xml:space="preserve"> </w:t>
      </w:r>
      <w:r w:rsidR="008516E9" w:rsidRPr="008516E9">
        <w:rPr>
          <w:rFonts w:cs="Arial" w:hint="cs"/>
          <w:sz w:val="32"/>
          <w:szCs w:val="32"/>
          <w:rtl/>
        </w:rPr>
        <w:t>كمسائل</w:t>
      </w:r>
      <w:r w:rsidR="008516E9" w:rsidRPr="008516E9">
        <w:rPr>
          <w:rFonts w:cs="Arial"/>
          <w:sz w:val="32"/>
          <w:szCs w:val="32"/>
          <w:rtl/>
        </w:rPr>
        <w:t xml:space="preserve"> </w:t>
      </w:r>
      <w:r w:rsidR="008516E9" w:rsidRPr="008516E9">
        <w:rPr>
          <w:rFonts w:cs="Arial" w:hint="cs"/>
          <w:sz w:val="32"/>
          <w:szCs w:val="32"/>
          <w:rtl/>
        </w:rPr>
        <w:t>الطب</w:t>
      </w:r>
      <w:r w:rsidR="008516E9" w:rsidRPr="008516E9">
        <w:rPr>
          <w:rFonts w:cs="Arial"/>
          <w:sz w:val="32"/>
          <w:szCs w:val="32"/>
          <w:rtl/>
        </w:rPr>
        <w:t xml:space="preserve"> </w:t>
      </w:r>
      <w:r w:rsidR="008516E9" w:rsidRPr="008516E9">
        <w:rPr>
          <w:rFonts w:cs="Arial" w:hint="cs"/>
          <w:sz w:val="32"/>
          <w:szCs w:val="32"/>
          <w:rtl/>
        </w:rPr>
        <w:t>والهندسة</w:t>
      </w:r>
      <w:r w:rsidR="008516E9" w:rsidRPr="008516E9">
        <w:rPr>
          <w:rFonts w:cs="Arial"/>
          <w:sz w:val="32"/>
          <w:szCs w:val="32"/>
          <w:rtl/>
        </w:rPr>
        <w:t xml:space="preserve"> </w:t>
      </w:r>
      <w:r w:rsidR="008516E9" w:rsidRPr="008516E9">
        <w:rPr>
          <w:rFonts w:cs="Arial" w:hint="cs"/>
          <w:sz w:val="32"/>
          <w:szCs w:val="32"/>
          <w:rtl/>
        </w:rPr>
        <w:t>والحساب</w:t>
      </w:r>
      <w:r w:rsidR="008516E9" w:rsidRPr="008516E9">
        <w:rPr>
          <w:rFonts w:cs="Arial"/>
          <w:sz w:val="32"/>
          <w:szCs w:val="32"/>
          <w:rtl/>
        </w:rPr>
        <w:t xml:space="preserve"> </w:t>
      </w:r>
      <w:r w:rsidR="008516E9" w:rsidRPr="008516E9">
        <w:rPr>
          <w:rFonts w:cs="Arial" w:hint="cs"/>
          <w:sz w:val="32"/>
          <w:szCs w:val="32"/>
          <w:rtl/>
        </w:rPr>
        <w:t>وغيرها</w:t>
      </w:r>
      <w:r w:rsidR="008516E9" w:rsidRPr="008516E9">
        <w:rPr>
          <w:rFonts w:cs="Arial"/>
          <w:sz w:val="32"/>
          <w:szCs w:val="32"/>
          <w:rtl/>
        </w:rPr>
        <w:t xml:space="preserve"> </w:t>
      </w:r>
      <w:r w:rsidR="008516E9" w:rsidRPr="008516E9">
        <w:rPr>
          <w:rFonts w:cs="Arial" w:hint="cs"/>
          <w:sz w:val="32"/>
          <w:szCs w:val="32"/>
          <w:rtl/>
        </w:rPr>
        <w:t>مما</w:t>
      </w:r>
      <w:r w:rsidR="008516E9" w:rsidRPr="008516E9">
        <w:rPr>
          <w:rFonts w:cs="Arial"/>
          <w:sz w:val="32"/>
          <w:szCs w:val="32"/>
          <w:rtl/>
        </w:rPr>
        <w:t xml:space="preserve"> </w:t>
      </w:r>
      <w:r w:rsidR="008516E9" w:rsidRPr="008516E9">
        <w:rPr>
          <w:rFonts w:cs="Arial" w:hint="cs"/>
          <w:sz w:val="32"/>
          <w:szCs w:val="32"/>
          <w:rtl/>
        </w:rPr>
        <w:t>يدق</w:t>
      </w:r>
      <w:r w:rsidR="008516E9" w:rsidRPr="008516E9">
        <w:rPr>
          <w:rFonts w:cs="Arial"/>
          <w:sz w:val="32"/>
          <w:szCs w:val="32"/>
          <w:rtl/>
        </w:rPr>
        <w:t xml:space="preserve"> </w:t>
      </w:r>
      <w:r w:rsidR="008516E9" w:rsidRPr="008516E9">
        <w:rPr>
          <w:rFonts w:cs="Arial" w:hint="cs"/>
          <w:sz w:val="32"/>
          <w:szCs w:val="32"/>
          <w:rtl/>
        </w:rPr>
        <w:t>فهمه</w:t>
      </w:r>
      <w:r w:rsidR="008516E9" w:rsidRPr="008516E9">
        <w:rPr>
          <w:rFonts w:cs="Arial"/>
          <w:sz w:val="32"/>
          <w:szCs w:val="32"/>
          <w:rtl/>
        </w:rPr>
        <w:t xml:space="preserve"> </w:t>
      </w:r>
      <w:r w:rsidR="008516E9" w:rsidRPr="008516E9">
        <w:rPr>
          <w:rFonts w:cs="Arial" w:hint="cs"/>
          <w:sz w:val="32"/>
          <w:szCs w:val="32"/>
          <w:rtl/>
        </w:rPr>
        <w:t>أن</w:t>
      </w:r>
      <w:r w:rsidR="008516E9" w:rsidRPr="008516E9">
        <w:rPr>
          <w:rFonts w:cs="Arial"/>
          <w:sz w:val="32"/>
          <w:szCs w:val="32"/>
          <w:rtl/>
        </w:rPr>
        <w:t xml:space="preserve"> </w:t>
      </w:r>
      <w:r w:rsidR="008516E9" w:rsidRPr="008516E9">
        <w:rPr>
          <w:rFonts w:cs="Arial" w:hint="cs"/>
          <w:sz w:val="32"/>
          <w:szCs w:val="32"/>
          <w:rtl/>
        </w:rPr>
        <w:t>تعين</w:t>
      </w:r>
      <w:r w:rsidR="008516E9" w:rsidRPr="008516E9">
        <w:rPr>
          <w:rFonts w:cs="Arial"/>
          <w:sz w:val="32"/>
          <w:szCs w:val="32"/>
          <w:rtl/>
        </w:rPr>
        <w:t xml:space="preserve"> </w:t>
      </w:r>
      <w:r w:rsidR="008516E9" w:rsidRPr="008516E9">
        <w:rPr>
          <w:rFonts w:cs="Arial" w:hint="cs"/>
          <w:sz w:val="32"/>
          <w:szCs w:val="32"/>
          <w:rtl/>
        </w:rPr>
        <w:t>خبيرا</w:t>
      </w:r>
      <w:r w:rsidR="008516E9">
        <w:rPr>
          <w:rFonts w:cs="Arial" w:hint="cs"/>
          <w:sz w:val="32"/>
          <w:szCs w:val="32"/>
          <w:rtl/>
        </w:rPr>
        <w:t xml:space="preserve"> </w:t>
      </w:r>
      <w:r w:rsidR="008516E9" w:rsidRPr="008516E9">
        <w:rPr>
          <w:rFonts w:cs="Arial"/>
          <w:sz w:val="32"/>
          <w:szCs w:val="32"/>
          <w:rtl/>
        </w:rPr>
        <w:t>(</w:t>
      </w:r>
      <w:r w:rsidR="008516E9" w:rsidRPr="008516E9">
        <w:rPr>
          <w:rFonts w:cs="Arial" w:hint="cs"/>
          <w:sz w:val="32"/>
          <w:szCs w:val="32"/>
          <w:rtl/>
        </w:rPr>
        <w:t>عدلا</w:t>
      </w:r>
      <w:r w:rsidR="008516E9" w:rsidRPr="008516E9">
        <w:rPr>
          <w:rFonts w:cs="Arial"/>
          <w:sz w:val="32"/>
          <w:szCs w:val="32"/>
          <w:rtl/>
        </w:rPr>
        <w:t xml:space="preserve">) </w:t>
      </w:r>
      <w:r w:rsidR="008516E9" w:rsidRPr="008516E9">
        <w:rPr>
          <w:rFonts w:cs="Arial" w:hint="cs"/>
          <w:sz w:val="32"/>
          <w:szCs w:val="32"/>
          <w:rtl/>
        </w:rPr>
        <w:t>أو</w:t>
      </w:r>
      <w:r w:rsidR="008516E9" w:rsidRPr="008516E9">
        <w:rPr>
          <w:rFonts w:cs="Arial"/>
          <w:sz w:val="32"/>
          <w:szCs w:val="32"/>
          <w:rtl/>
        </w:rPr>
        <w:t xml:space="preserve"> </w:t>
      </w:r>
      <w:r w:rsidR="008516E9" w:rsidRPr="008516E9">
        <w:rPr>
          <w:rFonts w:cs="Arial" w:hint="cs"/>
          <w:sz w:val="32"/>
          <w:szCs w:val="32"/>
          <w:rtl/>
        </w:rPr>
        <w:t>أكثر</w:t>
      </w:r>
      <w:r w:rsidR="008516E9" w:rsidRPr="008516E9">
        <w:rPr>
          <w:rFonts w:cs="Arial"/>
          <w:sz w:val="32"/>
          <w:szCs w:val="32"/>
          <w:rtl/>
        </w:rPr>
        <w:t xml:space="preserve"> </w:t>
      </w:r>
      <w:r w:rsidR="008516E9" w:rsidRPr="008516E9">
        <w:rPr>
          <w:rFonts w:cs="Arial" w:hint="cs"/>
          <w:sz w:val="32"/>
          <w:szCs w:val="32"/>
          <w:rtl/>
        </w:rPr>
        <w:t>من</w:t>
      </w:r>
      <w:r w:rsidR="008516E9" w:rsidRPr="008516E9">
        <w:rPr>
          <w:rFonts w:cs="Arial"/>
          <w:sz w:val="32"/>
          <w:szCs w:val="32"/>
          <w:rtl/>
        </w:rPr>
        <w:t xml:space="preserve"> </w:t>
      </w:r>
      <w:r w:rsidR="008516E9" w:rsidRPr="008516E9">
        <w:rPr>
          <w:rFonts w:cs="Arial" w:hint="cs"/>
          <w:sz w:val="32"/>
          <w:szCs w:val="32"/>
          <w:rtl/>
        </w:rPr>
        <w:t>المؤهلين</w:t>
      </w:r>
      <w:r w:rsidR="008516E9" w:rsidRPr="008516E9">
        <w:rPr>
          <w:rFonts w:cs="Arial"/>
          <w:sz w:val="32"/>
          <w:szCs w:val="32"/>
          <w:rtl/>
        </w:rPr>
        <w:t xml:space="preserve"> </w:t>
      </w:r>
      <w:r w:rsidR="008516E9" w:rsidRPr="008516E9">
        <w:rPr>
          <w:rFonts w:cs="Arial" w:hint="cs"/>
          <w:sz w:val="32"/>
          <w:szCs w:val="32"/>
          <w:rtl/>
        </w:rPr>
        <w:t>علميا</w:t>
      </w:r>
      <w:r w:rsidR="008516E9" w:rsidRPr="008516E9">
        <w:rPr>
          <w:rFonts w:cs="Arial"/>
          <w:sz w:val="32"/>
          <w:szCs w:val="32"/>
          <w:rtl/>
        </w:rPr>
        <w:t xml:space="preserve"> </w:t>
      </w:r>
      <w:r w:rsidR="008516E9" w:rsidRPr="008516E9">
        <w:rPr>
          <w:rFonts w:cs="Arial" w:hint="cs"/>
          <w:sz w:val="32"/>
          <w:szCs w:val="32"/>
          <w:rtl/>
        </w:rPr>
        <w:t>وفنيا</w:t>
      </w:r>
      <w:r w:rsidR="008516E9" w:rsidRPr="008516E9">
        <w:rPr>
          <w:rFonts w:cs="Arial"/>
          <w:sz w:val="32"/>
          <w:szCs w:val="32"/>
          <w:rtl/>
        </w:rPr>
        <w:t xml:space="preserve"> </w:t>
      </w:r>
      <w:r w:rsidR="008516E9" w:rsidRPr="008516E9">
        <w:rPr>
          <w:rFonts w:cs="Arial" w:hint="cs"/>
          <w:sz w:val="32"/>
          <w:szCs w:val="32"/>
          <w:rtl/>
        </w:rPr>
        <w:t>أو</w:t>
      </w:r>
      <w:r w:rsidR="008516E9" w:rsidRPr="008516E9">
        <w:rPr>
          <w:rFonts w:cs="Arial"/>
          <w:sz w:val="32"/>
          <w:szCs w:val="32"/>
          <w:rtl/>
        </w:rPr>
        <w:t xml:space="preserve"> </w:t>
      </w:r>
      <w:r w:rsidR="008516E9" w:rsidRPr="008516E9">
        <w:rPr>
          <w:rFonts w:cs="Arial" w:hint="cs"/>
          <w:sz w:val="32"/>
          <w:szCs w:val="32"/>
          <w:rtl/>
        </w:rPr>
        <w:t>ممن</w:t>
      </w:r>
      <w:r w:rsidR="008516E9" w:rsidRPr="008516E9">
        <w:rPr>
          <w:rFonts w:cs="Arial"/>
          <w:sz w:val="32"/>
          <w:szCs w:val="32"/>
          <w:rtl/>
        </w:rPr>
        <w:t xml:space="preserve"> </w:t>
      </w:r>
      <w:r w:rsidR="008516E9" w:rsidRPr="008516E9">
        <w:rPr>
          <w:rFonts w:cs="Arial" w:hint="cs"/>
          <w:sz w:val="32"/>
          <w:szCs w:val="32"/>
          <w:rtl/>
        </w:rPr>
        <w:t>لهم</w:t>
      </w:r>
      <w:r w:rsidR="008516E9" w:rsidRPr="008516E9">
        <w:rPr>
          <w:rFonts w:cs="Arial"/>
          <w:sz w:val="32"/>
          <w:szCs w:val="32"/>
          <w:rtl/>
        </w:rPr>
        <w:t xml:space="preserve"> </w:t>
      </w:r>
      <w:r w:rsidR="008516E9" w:rsidRPr="008516E9">
        <w:rPr>
          <w:rFonts w:cs="Arial" w:hint="cs"/>
          <w:sz w:val="32"/>
          <w:szCs w:val="32"/>
          <w:rtl/>
        </w:rPr>
        <w:t>خبرة</w:t>
      </w:r>
      <w:r w:rsidR="008516E9" w:rsidRPr="008516E9">
        <w:rPr>
          <w:rFonts w:cs="Arial"/>
          <w:sz w:val="32"/>
          <w:szCs w:val="32"/>
          <w:rtl/>
        </w:rPr>
        <w:t xml:space="preserve"> </w:t>
      </w:r>
      <w:r w:rsidR="008516E9" w:rsidRPr="008516E9">
        <w:rPr>
          <w:rFonts w:cs="Arial" w:hint="cs"/>
          <w:sz w:val="32"/>
          <w:szCs w:val="32"/>
          <w:rtl/>
        </w:rPr>
        <w:t>خاصة</w:t>
      </w:r>
      <w:r w:rsidR="008516E9" w:rsidRPr="008516E9">
        <w:rPr>
          <w:rFonts w:cs="Arial"/>
          <w:sz w:val="32"/>
          <w:szCs w:val="32"/>
          <w:rtl/>
        </w:rPr>
        <w:t xml:space="preserve"> </w:t>
      </w:r>
      <w:r w:rsidR="008516E9" w:rsidRPr="008516E9">
        <w:rPr>
          <w:rFonts w:cs="Arial" w:hint="cs"/>
          <w:sz w:val="32"/>
          <w:szCs w:val="32"/>
          <w:rtl/>
        </w:rPr>
        <w:t>المشهورين</w:t>
      </w:r>
      <w:r w:rsidR="008516E9" w:rsidRPr="008516E9">
        <w:rPr>
          <w:rFonts w:cs="Arial"/>
          <w:sz w:val="32"/>
          <w:szCs w:val="32"/>
          <w:rtl/>
        </w:rPr>
        <w:t xml:space="preserve"> </w:t>
      </w:r>
      <w:r w:rsidR="008516E9" w:rsidRPr="008516E9">
        <w:rPr>
          <w:rFonts w:cs="Arial" w:hint="cs"/>
          <w:sz w:val="32"/>
          <w:szCs w:val="32"/>
          <w:rtl/>
        </w:rPr>
        <w:t>بذلك</w:t>
      </w:r>
      <w:r w:rsidR="008516E9" w:rsidRPr="008516E9">
        <w:rPr>
          <w:rFonts w:cs="Arial"/>
          <w:sz w:val="32"/>
          <w:szCs w:val="32"/>
          <w:rtl/>
        </w:rPr>
        <w:t xml:space="preserve"> </w:t>
      </w:r>
      <w:r w:rsidR="008516E9" w:rsidRPr="008516E9">
        <w:rPr>
          <w:rFonts w:cs="Arial" w:hint="cs"/>
          <w:sz w:val="32"/>
          <w:szCs w:val="32"/>
          <w:rtl/>
        </w:rPr>
        <w:t>لتستعين</w:t>
      </w:r>
      <w:r w:rsidR="008516E9" w:rsidRPr="008516E9">
        <w:rPr>
          <w:rFonts w:cs="Arial"/>
          <w:sz w:val="32"/>
          <w:szCs w:val="32"/>
          <w:rtl/>
        </w:rPr>
        <w:t xml:space="preserve"> </w:t>
      </w:r>
      <w:r w:rsidR="008516E9" w:rsidRPr="008516E9">
        <w:rPr>
          <w:rFonts w:cs="Arial" w:hint="cs"/>
          <w:sz w:val="32"/>
          <w:szCs w:val="32"/>
          <w:rtl/>
        </w:rPr>
        <w:t>بهم</w:t>
      </w:r>
      <w:r w:rsidR="008516E9" w:rsidRPr="008516E9">
        <w:rPr>
          <w:rFonts w:cs="Arial"/>
          <w:sz w:val="32"/>
          <w:szCs w:val="32"/>
          <w:rtl/>
        </w:rPr>
        <w:t xml:space="preserve"> </w:t>
      </w:r>
      <w:r w:rsidR="008516E9" w:rsidRPr="008516E9">
        <w:rPr>
          <w:rFonts w:cs="Arial" w:hint="cs"/>
          <w:sz w:val="32"/>
          <w:szCs w:val="32"/>
          <w:rtl/>
        </w:rPr>
        <w:t>في</w:t>
      </w:r>
      <w:r w:rsidR="008516E9" w:rsidRPr="008516E9">
        <w:rPr>
          <w:rFonts w:cs="Arial"/>
          <w:sz w:val="32"/>
          <w:szCs w:val="32"/>
          <w:rtl/>
        </w:rPr>
        <w:t xml:space="preserve"> </w:t>
      </w:r>
      <w:r w:rsidR="008516E9" w:rsidRPr="008516E9">
        <w:rPr>
          <w:rFonts w:cs="Arial" w:hint="cs"/>
          <w:sz w:val="32"/>
          <w:szCs w:val="32"/>
          <w:rtl/>
        </w:rPr>
        <w:t>كشف</w:t>
      </w:r>
      <w:r w:rsidR="008516E9" w:rsidRPr="008516E9">
        <w:rPr>
          <w:rFonts w:cs="Arial"/>
          <w:sz w:val="32"/>
          <w:szCs w:val="32"/>
          <w:rtl/>
        </w:rPr>
        <w:t xml:space="preserve"> </w:t>
      </w:r>
      <w:r w:rsidR="008516E9" w:rsidRPr="008516E9">
        <w:rPr>
          <w:rFonts w:cs="Arial" w:hint="cs"/>
          <w:sz w:val="32"/>
          <w:szCs w:val="32"/>
          <w:rtl/>
        </w:rPr>
        <w:t>الغامض</w:t>
      </w:r>
      <w:r w:rsidR="008516E9" w:rsidRPr="008516E9">
        <w:rPr>
          <w:rFonts w:cs="Arial"/>
          <w:sz w:val="32"/>
          <w:szCs w:val="32"/>
          <w:rtl/>
        </w:rPr>
        <w:t xml:space="preserve"> </w:t>
      </w:r>
      <w:r w:rsidR="008516E9" w:rsidRPr="008516E9">
        <w:rPr>
          <w:rFonts w:cs="Arial" w:hint="cs"/>
          <w:sz w:val="32"/>
          <w:szCs w:val="32"/>
          <w:rtl/>
        </w:rPr>
        <w:t>من</w:t>
      </w:r>
      <w:r w:rsidR="008516E9" w:rsidRPr="008516E9">
        <w:rPr>
          <w:rFonts w:cs="Arial"/>
          <w:sz w:val="32"/>
          <w:szCs w:val="32"/>
          <w:rtl/>
        </w:rPr>
        <w:t xml:space="preserve"> </w:t>
      </w:r>
      <w:r w:rsidR="008516E9" w:rsidRPr="008516E9">
        <w:rPr>
          <w:rFonts w:cs="Arial" w:hint="cs"/>
          <w:sz w:val="32"/>
          <w:szCs w:val="32"/>
          <w:rtl/>
        </w:rPr>
        <w:t>هذه</w:t>
      </w:r>
      <w:r w:rsidR="008516E9" w:rsidRPr="008516E9">
        <w:rPr>
          <w:rFonts w:cs="Arial"/>
          <w:sz w:val="32"/>
          <w:szCs w:val="32"/>
          <w:rtl/>
        </w:rPr>
        <w:t xml:space="preserve"> </w:t>
      </w:r>
      <w:r w:rsidR="008516E9" w:rsidRPr="008516E9">
        <w:rPr>
          <w:rFonts w:cs="Arial" w:hint="cs"/>
          <w:sz w:val="32"/>
          <w:szCs w:val="32"/>
          <w:rtl/>
        </w:rPr>
        <w:t>المسائل</w:t>
      </w:r>
      <w:r w:rsidR="008516E9" w:rsidRPr="008516E9">
        <w:rPr>
          <w:rFonts w:cs="Arial"/>
          <w:sz w:val="32"/>
          <w:szCs w:val="32"/>
          <w:rtl/>
        </w:rPr>
        <w:t xml:space="preserve"> </w:t>
      </w:r>
      <w:r w:rsidR="008516E9" w:rsidRPr="008516E9">
        <w:rPr>
          <w:rFonts w:cs="Arial" w:hint="cs"/>
          <w:sz w:val="32"/>
          <w:szCs w:val="32"/>
          <w:rtl/>
        </w:rPr>
        <w:t>مما</w:t>
      </w:r>
      <w:r w:rsidR="008516E9" w:rsidRPr="008516E9">
        <w:rPr>
          <w:rFonts w:cs="Arial"/>
          <w:sz w:val="32"/>
          <w:szCs w:val="32"/>
          <w:rtl/>
        </w:rPr>
        <w:t xml:space="preserve"> </w:t>
      </w:r>
      <w:r w:rsidR="008516E9" w:rsidRPr="008516E9">
        <w:rPr>
          <w:rFonts w:cs="Arial" w:hint="cs"/>
          <w:sz w:val="32"/>
          <w:szCs w:val="32"/>
          <w:rtl/>
        </w:rPr>
        <w:t>يفيد</w:t>
      </w:r>
      <w:r w:rsidR="008516E9" w:rsidRPr="008516E9">
        <w:rPr>
          <w:rFonts w:cs="Arial"/>
          <w:sz w:val="32"/>
          <w:szCs w:val="32"/>
          <w:rtl/>
        </w:rPr>
        <w:t xml:space="preserve"> </w:t>
      </w:r>
      <w:r w:rsidR="008516E9" w:rsidRPr="008516E9">
        <w:rPr>
          <w:rFonts w:cs="Arial" w:hint="cs"/>
          <w:sz w:val="32"/>
          <w:szCs w:val="32"/>
          <w:rtl/>
        </w:rPr>
        <w:t>إثبات</w:t>
      </w:r>
      <w:r w:rsidR="008516E9" w:rsidRPr="008516E9">
        <w:rPr>
          <w:rFonts w:cs="Arial"/>
          <w:sz w:val="32"/>
          <w:szCs w:val="32"/>
          <w:rtl/>
        </w:rPr>
        <w:t xml:space="preserve"> </w:t>
      </w:r>
      <w:r w:rsidR="008516E9" w:rsidRPr="008516E9">
        <w:rPr>
          <w:rFonts w:cs="Arial" w:hint="cs"/>
          <w:sz w:val="32"/>
          <w:szCs w:val="32"/>
          <w:rtl/>
        </w:rPr>
        <w:t>الواقعة</w:t>
      </w:r>
      <w:r w:rsidR="008516E9" w:rsidRPr="008516E9">
        <w:rPr>
          <w:rFonts w:cs="Arial"/>
          <w:sz w:val="32"/>
          <w:szCs w:val="32"/>
          <w:rtl/>
        </w:rPr>
        <w:t xml:space="preserve"> </w:t>
      </w:r>
      <w:r w:rsidR="008516E9" w:rsidRPr="008516E9">
        <w:rPr>
          <w:rFonts w:cs="Arial" w:hint="cs"/>
          <w:sz w:val="32"/>
          <w:szCs w:val="32"/>
          <w:rtl/>
        </w:rPr>
        <w:t>المراد</w:t>
      </w:r>
      <w:r w:rsidR="008516E9" w:rsidRPr="008516E9">
        <w:rPr>
          <w:rFonts w:cs="Arial"/>
          <w:sz w:val="32"/>
          <w:szCs w:val="32"/>
          <w:rtl/>
        </w:rPr>
        <w:t xml:space="preserve"> </w:t>
      </w:r>
      <w:r w:rsidR="008516E9" w:rsidRPr="008516E9">
        <w:rPr>
          <w:rFonts w:cs="Arial" w:hint="cs"/>
          <w:sz w:val="32"/>
          <w:szCs w:val="32"/>
          <w:rtl/>
        </w:rPr>
        <w:t>إثباتها</w:t>
      </w:r>
      <w:r w:rsidR="008516E9" w:rsidRPr="008516E9">
        <w:rPr>
          <w:rFonts w:cs="Arial"/>
          <w:sz w:val="32"/>
          <w:szCs w:val="32"/>
          <w:rtl/>
        </w:rPr>
        <w:t xml:space="preserve"> </w:t>
      </w:r>
      <w:r w:rsidR="008516E9" w:rsidRPr="008516E9">
        <w:rPr>
          <w:rFonts w:cs="Arial" w:hint="cs"/>
          <w:sz w:val="32"/>
          <w:szCs w:val="32"/>
          <w:rtl/>
        </w:rPr>
        <w:t>ويجب</w:t>
      </w:r>
      <w:r w:rsidR="008516E9" w:rsidRPr="008516E9">
        <w:rPr>
          <w:rFonts w:cs="Arial"/>
          <w:sz w:val="32"/>
          <w:szCs w:val="32"/>
          <w:rtl/>
        </w:rPr>
        <w:t xml:space="preserve"> </w:t>
      </w:r>
      <w:r w:rsidR="008516E9" w:rsidRPr="008516E9">
        <w:rPr>
          <w:rFonts w:cs="Arial" w:hint="cs"/>
          <w:sz w:val="32"/>
          <w:szCs w:val="32"/>
          <w:rtl/>
        </w:rPr>
        <w:t>على</w:t>
      </w:r>
      <w:r w:rsidR="008516E9" w:rsidRPr="008516E9">
        <w:rPr>
          <w:rFonts w:cs="Arial"/>
          <w:sz w:val="32"/>
          <w:szCs w:val="32"/>
          <w:rtl/>
        </w:rPr>
        <w:t xml:space="preserve"> </w:t>
      </w:r>
      <w:r w:rsidR="008516E9" w:rsidRPr="008516E9">
        <w:rPr>
          <w:rFonts w:cs="Arial" w:hint="cs"/>
          <w:sz w:val="32"/>
          <w:szCs w:val="32"/>
          <w:rtl/>
        </w:rPr>
        <w:t>المحكمة</w:t>
      </w:r>
      <w:r w:rsidR="008516E9" w:rsidRPr="008516E9">
        <w:rPr>
          <w:rFonts w:cs="Arial"/>
          <w:sz w:val="32"/>
          <w:szCs w:val="32"/>
          <w:rtl/>
        </w:rPr>
        <w:t xml:space="preserve"> </w:t>
      </w:r>
      <w:r w:rsidR="008516E9" w:rsidRPr="008516E9">
        <w:rPr>
          <w:rFonts w:cs="Arial" w:hint="cs"/>
          <w:sz w:val="32"/>
          <w:szCs w:val="32"/>
          <w:rtl/>
        </w:rPr>
        <w:t>أن</w:t>
      </w:r>
      <w:r w:rsidR="008516E9" w:rsidRPr="008516E9">
        <w:rPr>
          <w:rFonts w:cs="Arial"/>
          <w:sz w:val="32"/>
          <w:szCs w:val="32"/>
          <w:rtl/>
        </w:rPr>
        <w:t xml:space="preserve"> </w:t>
      </w:r>
      <w:r w:rsidR="008516E9" w:rsidRPr="008516E9">
        <w:rPr>
          <w:rFonts w:cs="Arial" w:hint="cs"/>
          <w:sz w:val="32"/>
          <w:szCs w:val="32"/>
          <w:rtl/>
        </w:rPr>
        <w:t>تذكر</w:t>
      </w:r>
      <w:r w:rsidR="008516E9" w:rsidRPr="008516E9">
        <w:rPr>
          <w:rFonts w:cs="Arial"/>
          <w:sz w:val="32"/>
          <w:szCs w:val="32"/>
          <w:rtl/>
        </w:rPr>
        <w:t xml:space="preserve"> </w:t>
      </w:r>
      <w:r w:rsidR="008516E9" w:rsidRPr="008516E9">
        <w:rPr>
          <w:rFonts w:cs="Arial" w:hint="cs"/>
          <w:sz w:val="32"/>
          <w:szCs w:val="32"/>
          <w:rtl/>
        </w:rPr>
        <w:t>في</w:t>
      </w:r>
      <w:r w:rsidR="008516E9" w:rsidRPr="008516E9">
        <w:rPr>
          <w:rFonts w:cs="Arial"/>
          <w:sz w:val="32"/>
          <w:szCs w:val="32"/>
          <w:rtl/>
        </w:rPr>
        <w:t xml:space="preserve"> </w:t>
      </w:r>
      <w:r w:rsidR="008516E9" w:rsidRPr="008516E9">
        <w:rPr>
          <w:rFonts w:cs="Arial" w:hint="cs"/>
          <w:sz w:val="32"/>
          <w:szCs w:val="32"/>
          <w:rtl/>
        </w:rPr>
        <w:t>قرارها</w:t>
      </w:r>
      <w:r w:rsidR="008516E9" w:rsidRPr="008516E9">
        <w:rPr>
          <w:rFonts w:cs="Arial"/>
          <w:sz w:val="32"/>
          <w:szCs w:val="32"/>
          <w:rtl/>
        </w:rPr>
        <w:t xml:space="preserve"> </w:t>
      </w:r>
      <w:r w:rsidR="008516E9" w:rsidRPr="008516E9">
        <w:rPr>
          <w:rFonts w:cs="Arial" w:hint="cs"/>
          <w:sz w:val="32"/>
          <w:szCs w:val="32"/>
          <w:rtl/>
        </w:rPr>
        <w:t>بيانا</w:t>
      </w:r>
      <w:r w:rsidR="008516E9" w:rsidRPr="008516E9">
        <w:rPr>
          <w:rFonts w:cs="Arial"/>
          <w:sz w:val="32"/>
          <w:szCs w:val="32"/>
          <w:rtl/>
        </w:rPr>
        <w:t xml:space="preserve"> </w:t>
      </w:r>
      <w:r w:rsidR="008516E9" w:rsidRPr="008516E9">
        <w:rPr>
          <w:rFonts w:cs="Arial" w:hint="cs"/>
          <w:sz w:val="32"/>
          <w:szCs w:val="32"/>
          <w:rtl/>
        </w:rPr>
        <w:t>دقيقا</w:t>
      </w:r>
      <w:r w:rsidR="008516E9" w:rsidRPr="008516E9">
        <w:rPr>
          <w:rFonts w:cs="Arial"/>
          <w:sz w:val="32"/>
          <w:szCs w:val="32"/>
          <w:rtl/>
        </w:rPr>
        <w:t xml:space="preserve"> </w:t>
      </w:r>
      <w:r w:rsidR="008516E9" w:rsidRPr="008516E9">
        <w:rPr>
          <w:rFonts w:cs="Arial" w:hint="cs"/>
          <w:sz w:val="32"/>
          <w:szCs w:val="32"/>
          <w:rtl/>
        </w:rPr>
        <w:t>لمأمورية</w:t>
      </w:r>
      <w:r w:rsidR="008516E9" w:rsidRPr="008516E9">
        <w:rPr>
          <w:rFonts w:cs="Arial"/>
          <w:sz w:val="32"/>
          <w:szCs w:val="32"/>
          <w:rtl/>
        </w:rPr>
        <w:t xml:space="preserve"> </w:t>
      </w:r>
      <w:r w:rsidR="008516E9" w:rsidRPr="008516E9">
        <w:rPr>
          <w:rFonts w:cs="Arial" w:hint="cs"/>
          <w:sz w:val="32"/>
          <w:szCs w:val="32"/>
          <w:rtl/>
        </w:rPr>
        <w:t>الخبير</w:t>
      </w:r>
      <w:r w:rsidR="008516E9" w:rsidRPr="008516E9">
        <w:rPr>
          <w:rFonts w:cs="Arial"/>
          <w:sz w:val="32"/>
          <w:szCs w:val="32"/>
          <w:rtl/>
        </w:rPr>
        <w:t xml:space="preserve"> </w:t>
      </w:r>
      <w:r w:rsidR="008516E9" w:rsidRPr="008516E9">
        <w:rPr>
          <w:rFonts w:cs="Arial" w:hint="cs"/>
          <w:sz w:val="32"/>
          <w:szCs w:val="32"/>
          <w:rtl/>
        </w:rPr>
        <w:t>والأجل</w:t>
      </w:r>
      <w:r w:rsidR="008516E9" w:rsidRPr="008516E9">
        <w:rPr>
          <w:rFonts w:cs="Arial"/>
          <w:sz w:val="32"/>
          <w:szCs w:val="32"/>
          <w:rtl/>
        </w:rPr>
        <w:t xml:space="preserve"> </w:t>
      </w:r>
      <w:r w:rsidR="008516E9" w:rsidRPr="008516E9">
        <w:rPr>
          <w:rFonts w:cs="Arial" w:hint="cs"/>
          <w:sz w:val="32"/>
          <w:szCs w:val="32"/>
          <w:rtl/>
        </w:rPr>
        <w:t>المضروب</w:t>
      </w:r>
      <w:r w:rsidR="008516E9" w:rsidRPr="008516E9">
        <w:rPr>
          <w:rFonts w:cs="Arial"/>
          <w:sz w:val="32"/>
          <w:szCs w:val="32"/>
          <w:rtl/>
        </w:rPr>
        <w:t xml:space="preserve"> </w:t>
      </w:r>
      <w:r w:rsidR="008516E9" w:rsidRPr="008516E9">
        <w:rPr>
          <w:rFonts w:cs="Arial" w:hint="cs"/>
          <w:sz w:val="32"/>
          <w:szCs w:val="32"/>
          <w:rtl/>
        </w:rPr>
        <w:t>لإيداع</w:t>
      </w:r>
      <w:r w:rsidR="008516E9" w:rsidRPr="008516E9">
        <w:rPr>
          <w:rFonts w:cs="Arial"/>
          <w:sz w:val="32"/>
          <w:szCs w:val="32"/>
          <w:rtl/>
        </w:rPr>
        <w:t xml:space="preserve"> </w:t>
      </w:r>
      <w:r w:rsidR="008516E9" w:rsidRPr="008516E9">
        <w:rPr>
          <w:rFonts w:cs="Arial" w:hint="cs"/>
          <w:sz w:val="32"/>
          <w:szCs w:val="32"/>
          <w:rtl/>
        </w:rPr>
        <w:t>تقريره</w:t>
      </w:r>
      <w:r w:rsidR="008516E9" w:rsidRPr="008516E9">
        <w:rPr>
          <w:rFonts w:cs="Arial"/>
          <w:sz w:val="32"/>
          <w:szCs w:val="32"/>
          <w:rtl/>
        </w:rPr>
        <w:t xml:space="preserve"> </w:t>
      </w:r>
      <w:r w:rsidR="008516E9" w:rsidRPr="008516E9">
        <w:rPr>
          <w:rFonts w:cs="Arial" w:hint="cs"/>
          <w:sz w:val="32"/>
          <w:szCs w:val="32"/>
          <w:rtl/>
        </w:rPr>
        <w:t>فيه</w:t>
      </w:r>
      <w:r w:rsidR="008516E9" w:rsidRPr="008516E9">
        <w:rPr>
          <w:rFonts w:cs="Arial"/>
          <w:sz w:val="32"/>
          <w:szCs w:val="32"/>
          <w:rtl/>
        </w:rPr>
        <w:t xml:space="preserve"> </w:t>
      </w:r>
      <w:r w:rsidR="008516E9" w:rsidRPr="008516E9">
        <w:rPr>
          <w:rFonts w:cs="Arial" w:hint="cs"/>
          <w:sz w:val="32"/>
          <w:szCs w:val="32"/>
          <w:rtl/>
        </w:rPr>
        <w:t>ويكلف</w:t>
      </w:r>
      <w:r w:rsidR="008516E9" w:rsidRPr="008516E9">
        <w:rPr>
          <w:rFonts w:cs="Arial"/>
          <w:sz w:val="32"/>
          <w:szCs w:val="32"/>
          <w:rtl/>
        </w:rPr>
        <w:t xml:space="preserve"> </w:t>
      </w:r>
      <w:r w:rsidR="008516E9" w:rsidRPr="008516E9">
        <w:rPr>
          <w:rFonts w:cs="Arial" w:hint="cs"/>
          <w:sz w:val="32"/>
          <w:szCs w:val="32"/>
          <w:rtl/>
        </w:rPr>
        <w:t>الخبير</w:t>
      </w:r>
      <w:r w:rsidR="008516E9" w:rsidRPr="008516E9">
        <w:rPr>
          <w:rFonts w:cs="Arial"/>
          <w:sz w:val="32"/>
          <w:szCs w:val="32"/>
          <w:rtl/>
        </w:rPr>
        <w:t xml:space="preserve"> </w:t>
      </w:r>
      <w:r w:rsidR="008516E9" w:rsidRPr="008516E9">
        <w:rPr>
          <w:rFonts w:cs="Arial" w:hint="cs"/>
          <w:sz w:val="32"/>
          <w:szCs w:val="32"/>
          <w:rtl/>
        </w:rPr>
        <w:t>بتقديم</w:t>
      </w:r>
      <w:r w:rsidR="008516E9" w:rsidRPr="008516E9">
        <w:rPr>
          <w:rFonts w:cs="Arial"/>
          <w:sz w:val="32"/>
          <w:szCs w:val="32"/>
          <w:rtl/>
        </w:rPr>
        <w:t xml:space="preserve"> </w:t>
      </w:r>
      <w:r w:rsidR="008516E9" w:rsidRPr="008516E9">
        <w:rPr>
          <w:rFonts w:cs="Arial" w:hint="cs"/>
          <w:sz w:val="32"/>
          <w:szCs w:val="32"/>
          <w:rtl/>
        </w:rPr>
        <w:t>تقرير</w:t>
      </w:r>
      <w:r w:rsidR="008516E9" w:rsidRPr="008516E9">
        <w:rPr>
          <w:rFonts w:cs="Arial"/>
          <w:sz w:val="32"/>
          <w:szCs w:val="32"/>
          <w:rtl/>
        </w:rPr>
        <w:t xml:space="preserve"> </w:t>
      </w:r>
      <w:r w:rsidR="008516E9" w:rsidRPr="008516E9">
        <w:rPr>
          <w:rFonts w:cs="Arial" w:hint="cs"/>
          <w:sz w:val="32"/>
          <w:szCs w:val="32"/>
          <w:rtl/>
        </w:rPr>
        <w:t>بما</w:t>
      </w:r>
      <w:r w:rsidR="008516E9" w:rsidRPr="008516E9">
        <w:rPr>
          <w:rFonts w:cs="Arial"/>
          <w:sz w:val="32"/>
          <w:szCs w:val="32"/>
          <w:rtl/>
        </w:rPr>
        <w:t xml:space="preserve"> </w:t>
      </w:r>
      <w:r w:rsidR="008516E9" w:rsidRPr="008516E9">
        <w:rPr>
          <w:rFonts w:cs="Arial" w:hint="cs"/>
          <w:sz w:val="32"/>
          <w:szCs w:val="32"/>
          <w:rtl/>
        </w:rPr>
        <w:t>أدت</w:t>
      </w:r>
      <w:r w:rsidR="008516E9" w:rsidRPr="008516E9">
        <w:rPr>
          <w:rFonts w:cs="Arial"/>
          <w:sz w:val="32"/>
          <w:szCs w:val="32"/>
          <w:rtl/>
        </w:rPr>
        <w:t xml:space="preserve"> </w:t>
      </w:r>
      <w:r w:rsidR="008516E9" w:rsidRPr="008516E9">
        <w:rPr>
          <w:rFonts w:cs="Arial" w:hint="cs"/>
          <w:sz w:val="32"/>
          <w:szCs w:val="32"/>
          <w:rtl/>
        </w:rPr>
        <w:t>إليه</w:t>
      </w:r>
      <w:r w:rsidR="008516E9" w:rsidRPr="008516E9">
        <w:rPr>
          <w:rFonts w:cs="Arial"/>
          <w:sz w:val="32"/>
          <w:szCs w:val="32"/>
          <w:rtl/>
        </w:rPr>
        <w:t xml:space="preserve"> </w:t>
      </w:r>
      <w:r w:rsidR="008516E9" w:rsidRPr="008516E9">
        <w:rPr>
          <w:rFonts w:cs="Arial" w:hint="cs"/>
          <w:sz w:val="32"/>
          <w:szCs w:val="32"/>
          <w:rtl/>
        </w:rPr>
        <w:t>أبحاثه</w:t>
      </w:r>
      <w:r w:rsidR="008516E9" w:rsidRPr="008516E9">
        <w:rPr>
          <w:rFonts w:cs="Arial"/>
          <w:sz w:val="32"/>
          <w:szCs w:val="32"/>
          <w:rtl/>
        </w:rPr>
        <w:t xml:space="preserve">  </w:t>
      </w:r>
      <w:r w:rsidR="008516E9" w:rsidRPr="008516E9">
        <w:rPr>
          <w:rFonts w:cs="Arial" w:hint="cs"/>
          <w:sz w:val="32"/>
          <w:szCs w:val="32"/>
          <w:rtl/>
        </w:rPr>
        <w:t>في</w:t>
      </w:r>
      <w:r w:rsidR="008516E9" w:rsidRPr="008516E9">
        <w:rPr>
          <w:rFonts w:cs="Arial"/>
          <w:sz w:val="32"/>
          <w:szCs w:val="32"/>
          <w:rtl/>
        </w:rPr>
        <w:t xml:space="preserve"> </w:t>
      </w:r>
      <w:r w:rsidR="008516E9" w:rsidRPr="008516E9">
        <w:rPr>
          <w:rFonts w:cs="Arial" w:hint="cs"/>
          <w:sz w:val="32"/>
          <w:szCs w:val="32"/>
          <w:rtl/>
        </w:rPr>
        <w:t>الموعد</w:t>
      </w:r>
      <w:r w:rsidR="008516E9" w:rsidRPr="008516E9">
        <w:rPr>
          <w:rFonts w:cs="Arial"/>
          <w:sz w:val="32"/>
          <w:szCs w:val="32"/>
          <w:rtl/>
        </w:rPr>
        <w:t xml:space="preserve"> </w:t>
      </w:r>
      <w:r w:rsidR="008516E9" w:rsidRPr="008516E9">
        <w:rPr>
          <w:rFonts w:cs="Arial" w:hint="cs"/>
          <w:sz w:val="32"/>
          <w:szCs w:val="32"/>
          <w:rtl/>
        </w:rPr>
        <w:t>المحدد،</w:t>
      </w:r>
      <w:r w:rsidR="008516E9" w:rsidRPr="008516E9">
        <w:rPr>
          <w:rFonts w:cs="Arial"/>
          <w:sz w:val="32"/>
          <w:szCs w:val="32"/>
          <w:rtl/>
        </w:rPr>
        <w:t xml:space="preserve"> </w:t>
      </w:r>
      <w:r w:rsidR="008516E9" w:rsidRPr="008516E9">
        <w:rPr>
          <w:rFonts w:cs="Arial" w:hint="cs"/>
          <w:sz w:val="32"/>
          <w:szCs w:val="32"/>
          <w:rtl/>
        </w:rPr>
        <w:t>ويجوز</w:t>
      </w:r>
      <w:r w:rsidR="008516E9" w:rsidRPr="008516E9">
        <w:rPr>
          <w:rFonts w:cs="Arial"/>
          <w:sz w:val="32"/>
          <w:szCs w:val="32"/>
          <w:rtl/>
        </w:rPr>
        <w:t xml:space="preserve"> </w:t>
      </w:r>
      <w:r w:rsidR="008516E9" w:rsidRPr="008516E9">
        <w:rPr>
          <w:rFonts w:cs="Arial" w:hint="cs"/>
          <w:sz w:val="32"/>
          <w:szCs w:val="32"/>
          <w:rtl/>
        </w:rPr>
        <w:t>أن</w:t>
      </w:r>
      <w:r w:rsidR="008516E9" w:rsidRPr="008516E9">
        <w:rPr>
          <w:rFonts w:cs="Arial"/>
          <w:sz w:val="32"/>
          <w:szCs w:val="32"/>
          <w:rtl/>
        </w:rPr>
        <w:t xml:space="preserve"> </w:t>
      </w:r>
      <w:r w:rsidR="008516E9" w:rsidRPr="008516E9">
        <w:rPr>
          <w:rFonts w:cs="Arial" w:hint="cs"/>
          <w:sz w:val="32"/>
          <w:szCs w:val="32"/>
          <w:rtl/>
        </w:rPr>
        <w:t>يتفق</w:t>
      </w:r>
      <w:r w:rsidR="008516E9" w:rsidRPr="008516E9">
        <w:rPr>
          <w:rFonts w:cs="Arial"/>
          <w:sz w:val="32"/>
          <w:szCs w:val="32"/>
          <w:rtl/>
        </w:rPr>
        <w:t xml:space="preserve"> </w:t>
      </w:r>
      <w:r w:rsidR="008516E9" w:rsidRPr="008516E9">
        <w:rPr>
          <w:rFonts w:cs="Arial" w:hint="cs"/>
          <w:sz w:val="32"/>
          <w:szCs w:val="32"/>
          <w:rtl/>
        </w:rPr>
        <w:t>الخصوم</w:t>
      </w:r>
      <w:r w:rsidR="008516E9" w:rsidRPr="008516E9">
        <w:rPr>
          <w:rFonts w:cs="Arial"/>
          <w:sz w:val="32"/>
          <w:szCs w:val="32"/>
          <w:rtl/>
        </w:rPr>
        <w:t xml:space="preserve"> </w:t>
      </w:r>
      <w:r w:rsidR="008516E9" w:rsidRPr="008516E9">
        <w:rPr>
          <w:rFonts w:cs="Arial" w:hint="cs"/>
          <w:sz w:val="32"/>
          <w:szCs w:val="32"/>
          <w:rtl/>
        </w:rPr>
        <w:t>على</w:t>
      </w:r>
      <w:r w:rsidR="008516E9" w:rsidRPr="008516E9">
        <w:rPr>
          <w:rFonts w:cs="Arial"/>
          <w:sz w:val="32"/>
          <w:szCs w:val="32"/>
          <w:rtl/>
        </w:rPr>
        <w:t xml:space="preserve"> </w:t>
      </w:r>
      <w:r w:rsidR="008516E9" w:rsidRPr="008516E9">
        <w:rPr>
          <w:rFonts w:cs="Arial" w:hint="cs"/>
          <w:sz w:val="32"/>
          <w:szCs w:val="32"/>
          <w:rtl/>
        </w:rPr>
        <w:t>خبير</w:t>
      </w:r>
      <w:r w:rsidR="008516E9" w:rsidRPr="008516E9">
        <w:rPr>
          <w:rFonts w:cs="Arial"/>
          <w:sz w:val="32"/>
          <w:szCs w:val="32"/>
          <w:rtl/>
        </w:rPr>
        <w:t>(</w:t>
      </w:r>
      <w:r w:rsidR="008516E9" w:rsidRPr="008516E9">
        <w:rPr>
          <w:rFonts w:cs="Arial" w:hint="cs"/>
          <w:sz w:val="32"/>
          <w:szCs w:val="32"/>
          <w:rtl/>
        </w:rPr>
        <w:t>عدل</w:t>
      </w:r>
      <w:r w:rsidR="008516E9" w:rsidRPr="008516E9">
        <w:rPr>
          <w:rFonts w:cs="Arial"/>
          <w:sz w:val="32"/>
          <w:szCs w:val="32"/>
          <w:rtl/>
        </w:rPr>
        <w:t xml:space="preserve"> </w:t>
      </w:r>
      <w:r w:rsidR="008516E9" w:rsidRPr="008516E9">
        <w:rPr>
          <w:rFonts w:cs="Arial" w:hint="cs"/>
          <w:sz w:val="32"/>
          <w:szCs w:val="32"/>
          <w:rtl/>
        </w:rPr>
        <w:t>مرجحا</w:t>
      </w:r>
      <w:r w:rsidR="008516E9" w:rsidRPr="008516E9">
        <w:rPr>
          <w:rFonts w:cs="Arial"/>
          <w:sz w:val="32"/>
          <w:szCs w:val="32"/>
          <w:rtl/>
        </w:rPr>
        <w:t xml:space="preserve">) </w:t>
      </w:r>
      <w:r w:rsidR="008516E9" w:rsidRPr="008516E9">
        <w:rPr>
          <w:rFonts w:cs="Arial" w:hint="cs"/>
          <w:sz w:val="32"/>
          <w:szCs w:val="32"/>
          <w:rtl/>
        </w:rPr>
        <w:t>أو</w:t>
      </w:r>
      <w:r w:rsidR="008516E9" w:rsidRPr="008516E9">
        <w:rPr>
          <w:rFonts w:cs="Arial"/>
          <w:sz w:val="32"/>
          <w:szCs w:val="32"/>
          <w:rtl/>
        </w:rPr>
        <w:t xml:space="preserve"> </w:t>
      </w:r>
      <w:r w:rsidR="008516E9" w:rsidRPr="008516E9">
        <w:rPr>
          <w:rFonts w:cs="Arial" w:hint="cs"/>
          <w:sz w:val="32"/>
          <w:szCs w:val="32"/>
          <w:rtl/>
        </w:rPr>
        <w:t>أكثر</w:t>
      </w:r>
      <w:r w:rsidR="008516E9" w:rsidRPr="008516E9">
        <w:rPr>
          <w:rFonts w:cs="Arial"/>
          <w:sz w:val="32"/>
          <w:szCs w:val="32"/>
          <w:rtl/>
        </w:rPr>
        <w:t xml:space="preserve"> </w:t>
      </w:r>
      <w:r w:rsidR="008516E9" w:rsidRPr="008516E9">
        <w:rPr>
          <w:rFonts w:cs="Arial" w:hint="cs"/>
          <w:sz w:val="32"/>
          <w:szCs w:val="32"/>
          <w:rtl/>
        </w:rPr>
        <w:t>تعينهم</w:t>
      </w:r>
      <w:r w:rsidR="008516E9" w:rsidRPr="008516E9">
        <w:rPr>
          <w:rFonts w:cs="Arial"/>
          <w:sz w:val="32"/>
          <w:szCs w:val="32"/>
          <w:rtl/>
        </w:rPr>
        <w:t xml:space="preserve"> </w:t>
      </w:r>
      <w:r w:rsidR="008516E9" w:rsidRPr="008516E9">
        <w:rPr>
          <w:rFonts w:cs="Arial" w:hint="cs"/>
          <w:sz w:val="32"/>
          <w:szCs w:val="32"/>
          <w:rtl/>
        </w:rPr>
        <w:t>المحكمة</w:t>
      </w:r>
      <w:r w:rsidR="008516E9" w:rsidRPr="008516E9">
        <w:rPr>
          <w:rFonts w:cs="Arial"/>
          <w:sz w:val="32"/>
          <w:szCs w:val="32"/>
          <w:rtl/>
        </w:rPr>
        <w:t xml:space="preserve"> </w:t>
      </w:r>
      <w:r w:rsidR="008516E9" w:rsidRPr="008516E9">
        <w:rPr>
          <w:rFonts w:cs="Arial" w:hint="cs"/>
          <w:sz w:val="32"/>
          <w:szCs w:val="32"/>
          <w:rtl/>
        </w:rPr>
        <w:t>بناء</w:t>
      </w:r>
      <w:r w:rsidR="008516E9" w:rsidRPr="008516E9">
        <w:rPr>
          <w:rFonts w:cs="Arial"/>
          <w:sz w:val="32"/>
          <w:szCs w:val="32"/>
          <w:rtl/>
        </w:rPr>
        <w:t xml:space="preserve"> </w:t>
      </w:r>
      <w:r w:rsidR="008516E9" w:rsidRPr="008516E9">
        <w:rPr>
          <w:rFonts w:cs="Arial" w:hint="cs"/>
          <w:sz w:val="32"/>
          <w:szCs w:val="32"/>
          <w:rtl/>
        </w:rPr>
        <w:t>على</w:t>
      </w:r>
      <w:r w:rsidR="008516E9" w:rsidRPr="008516E9">
        <w:rPr>
          <w:rFonts w:cs="Arial"/>
          <w:sz w:val="32"/>
          <w:szCs w:val="32"/>
          <w:rtl/>
        </w:rPr>
        <w:t xml:space="preserve"> </w:t>
      </w:r>
      <w:r w:rsidR="008516E9" w:rsidRPr="008516E9">
        <w:rPr>
          <w:rFonts w:cs="Arial" w:hint="cs"/>
          <w:sz w:val="32"/>
          <w:szCs w:val="32"/>
          <w:rtl/>
        </w:rPr>
        <w:t>طلبهم</w:t>
      </w:r>
      <w:r w:rsidR="008516E9" w:rsidRPr="008516E9">
        <w:rPr>
          <w:rFonts w:cs="Arial"/>
          <w:sz w:val="32"/>
          <w:szCs w:val="32"/>
          <w:rtl/>
        </w:rPr>
        <w:t xml:space="preserve"> </w:t>
      </w:r>
      <w:r w:rsidR="008516E9" w:rsidRPr="008516E9">
        <w:rPr>
          <w:rFonts w:cs="Arial" w:hint="cs"/>
          <w:sz w:val="32"/>
          <w:szCs w:val="32"/>
          <w:rtl/>
        </w:rPr>
        <w:t>كما</w:t>
      </w:r>
      <w:r w:rsidR="008516E9" w:rsidRPr="008516E9">
        <w:rPr>
          <w:rFonts w:cs="Arial"/>
          <w:sz w:val="32"/>
          <w:szCs w:val="32"/>
          <w:rtl/>
        </w:rPr>
        <w:t xml:space="preserve"> </w:t>
      </w:r>
      <w:r w:rsidR="008516E9" w:rsidRPr="008516E9">
        <w:rPr>
          <w:rFonts w:cs="Arial" w:hint="cs"/>
          <w:sz w:val="32"/>
          <w:szCs w:val="32"/>
          <w:rtl/>
        </w:rPr>
        <w:t>يجوز</w:t>
      </w:r>
      <w:r w:rsidR="008516E9" w:rsidRPr="008516E9">
        <w:rPr>
          <w:rFonts w:cs="Arial"/>
          <w:sz w:val="32"/>
          <w:szCs w:val="32"/>
          <w:rtl/>
        </w:rPr>
        <w:t xml:space="preserve"> </w:t>
      </w:r>
      <w:r w:rsidR="008516E9" w:rsidRPr="008516E9">
        <w:rPr>
          <w:rFonts w:cs="Arial" w:hint="cs"/>
          <w:sz w:val="32"/>
          <w:szCs w:val="32"/>
          <w:rtl/>
        </w:rPr>
        <w:t>أن</w:t>
      </w:r>
      <w:r w:rsidR="008516E9" w:rsidRPr="008516E9">
        <w:rPr>
          <w:rFonts w:cs="Arial"/>
          <w:sz w:val="32"/>
          <w:szCs w:val="32"/>
          <w:rtl/>
        </w:rPr>
        <w:t xml:space="preserve"> </w:t>
      </w:r>
      <w:r w:rsidR="008516E9" w:rsidRPr="008516E9">
        <w:rPr>
          <w:rFonts w:cs="Arial" w:hint="cs"/>
          <w:sz w:val="32"/>
          <w:szCs w:val="32"/>
          <w:rtl/>
        </w:rPr>
        <w:t>يختار</w:t>
      </w:r>
      <w:r w:rsidR="008516E9" w:rsidRPr="008516E9">
        <w:rPr>
          <w:rFonts w:cs="Arial"/>
          <w:sz w:val="32"/>
          <w:szCs w:val="32"/>
          <w:rtl/>
        </w:rPr>
        <w:t xml:space="preserve"> </w:t>
      </w:r>
      <w:r w:rsidR="008516E9" w:rsidRPr="008516E9">
        <w:rPr>
          <w:rFonts w:cs="Arial" w:hint="cs"/>
          <w:sz w:val="32"/>
          <w:szCs w:val="32"/>
          <w:rtl/>
        </w:rPr>
        <w:t>كل</w:t>
      </w:r>
      <w:r w:rsidR="008516E9" w:rsidRPr="008516E9">
        <w:rPr>
          <w:rFonts w:cs="Arial"/>
          <w:sz w:val="32"/>
          <w:szCs w:val="32"/>
          <w:rtl/>
        </w:rPr>
        <w:t xml:space="preserve"> </w:t>
      </w:r>
      <w:r w:rsidR="008516E9" w:rsidRPr="008516E9">
        <w:rPr>
          <w:rFonts w:cs="Arial" w:hint="cs"/>
          <w:sz w:val="32"/>
          <w:szCs w:val="32"/>
          <w:rtl/>
        </w:rPr>
        <w:t>من</w:t>
      </w:r>
      <w:r w:rsidR="008516E9" w:rsidRPr="008516E9">
        <w:rPr>
          <w:rFonts w:cs="Arial"/>
          <w:sz w:val="32"/>
          <w:szCs w:val="32"/>
          <w:rtl/>
        </w:rPr>
        <w:t xml:space="preserve"> </w:t>
      </w:r>
      <w:r w:rsidR="008516E9" w:rsidRPr="008516E9">
        <w:rPr>
          <w:rFonts w:cs="Arial" w:hint="cs"/>
          <w:sz w:val="32"/>
          <w:szCs w:val="32"/>
          <w:rtl/>
        </w:rPr>
        <w:t>الخصمين</w:t>
      </w:r>
      <w:r w:rsidR="008516E9" w:rsidRPr="008516E9">
        <w:rPr>
          <w:rFonts w:cs="Arial"/>
          <w:sz w:val="32"/>
          <w:szCs w:val="32"/>
          <w:rtl/>
        </w:rPr>
        <w:t xml:space="preserve"> </w:t>
      </w:r>
      <w:r w:rsidR="008516E9" w:rsidRPr="008516E9">
        <w:rPr>
          <w:rFonts w:cs="Arial" w:hint="cs"/>
          <w:sz w:val="32"/>
          <w:szCs w:val="32"/>
          <w:rtl/>
        </w:rPr>
        <w:t>خبير</w:t>
      </w:r>
      <w:r w:rsidR="008516E9">
        <w:rPr>
          <w:rFonts w:cs="Arial" w:hint="cs"/>
          <w:sz w:val="32"/>
          <w:szCs w:val="32"/>
          <w:rtl/>
        </w:rPr>
        <w:t xml:space="preserve"> </w:t>
      </w:r>
      <w:r w:rsidR="008516E9" w:rsidRPr="008516E9">
        <w:rPr>
          <w:rFonts w:cs="Arial"/>
          <w:sz w:val="32"/>
          <w:szCs w:val="32"/>
          <w:rtl/>
        </w:rPr>
        <w:t>(</w:t>
      </w:r>
      <w:r w:rsidR="008516E9" w:rsidRPr="008516E9">
        <w:rPr>
          <w:rFonts w:cs="Arial" w:hint="cs"/>
          <w:sz w:val="32"/>
          <w:szCs w:val="32"/>
          <w:rtl/>
        </w:rPr>
        <w:t>عدلا</w:t>
      </w:r>
      <w:r w:rsidR="008516E9" w:rsidRPr="008516E9">
        <w:rPr>
          <w:rFonts w:cs="Arial"/>
          <w:sz w:val="32"/>
          <w:szCs w:val="32"/>
          <w:rtl/>
        </w:rPr>
        <w:t xml:space="preserve">) </w:t>
      </w:r>
      <w:r w:rsidR="008516E9" w:rsidRPr="008516E9">
        <w:rPr>
          <w:rFonts w:cs="Arial" w:hint="cs"/>
          <w:sz w:val="32"/>
          <w:szCs w:val="32"/>
          <w:rtl/>
        </w:rPr>
        <w:t>مرجحاً</w:t>
      </w:r>
      <w:r w:rsidR="008516E9" w:rsidRPr="008516E9">
        <w:rPr>
          <w:rFonts w:cs="Arial"/>
          <w:sz w:val="32"/>
          <w:szCs w:val="32"/>
          <w:rtl/>
        </w:rPr>
        <w:t xml:space="preserve"> </w:t>
      </w:r>
      <w:r w:rsidR="008516E9" w:rsidRPr="008516E9">
        <w:rPr>
          <w:rFonts w:cs="Arial" w:hint="cs"/>
          <w:sz w:val="32"/>
          <w:szCs w:val="32"/>
          <w:rtl/>
        </w:rPr>
        <w:t>على</w:t>
      </w:r>
      <w:r w:rsidR="008516E9" w:rsidRPr="008516E9">
        <w:rPr>
          <w:rFonts w:cs="Arial"/>
          <w:sz w:val="32"/>
          <w:szCs w:val="32"/>
          <w:rtl/>
        </w:rPr>
        <w:t xml:space="preserve"> </w:t>
      </w:r>
      <w:r w:rsidR="008516E9" w:rsidRPr="008516E9">
        <w:rPr>
          <w:rFonts w:cs="Arial" w:hint="cs"/>
          <w:sz w:val="32"/>
          <w:szCs w:val="32"/>
          <w:rtl/>
        </w:rPr>
        <w:t>أن</w:t>
      </w:r>
      <w:r w:rsidR="008516E9" w:rsidRPr="008516E9">
        <w:rPr>
          <w:rFonts w:cs="Arial"/>
          <w:sz w:val="32"/>
          <w:szCs w:val="32"/>
          <w:rtl/>
        </w:rPr>
        <w:t xml:space="preserve"> </w:t>
      </w:r>
      <w:r w:rsidR="008516E9" w:rsidRPr="008516E9">
        <w:rPr>
          <w:rFonts w:cs="Arial" w:hint="cs"/>
          <w:sz w:val="32"/>
          <w:szCs w:val="32"/>
          <w:rtl/>
        </w:rPr>
        <w:t>تختار</w:t>
      </w:r>
      <w:r w:rsidR="008516E9" w:rsidRPr="008516E9">
        <w:rPr>
          <w:rFonts w:cs="Arial"/>
          <w:sz w:val="32"/>
          <w:szCs w:val="32"/>
          <w:rtl/>
        </w:rPr>
        <w:t xml:space="preserve"> </w:t>
      </w:r>
      <w:r w:rsidR="008516E9" w:rsidRPr="008516E9">
        <w:rPr>
          <w:rFonts w:cs="Arial" w:hint="cs"/>
          <w:sz w:val="32"/>
          <w:szCs w:val="32"/>
          <w:rtl/>
        </w:rPr>
        <w:t>المحكمة</w:t>
      </w:r>
      <w:r w:rsidR="008516E9" w:rsidRPr="008516E9">
        <w:rPr>
          <w:rFonts w:cs="Arial"/>
          <w:sz w:val="32"/>
          <w:szCs w:val="32"/>
          <w:rtl/>
        </w:rPr>
        <w:t xml:space="preserve"> </w:t>
      </w:r>
      <w:r w:rsidR="008516E9" w:rsidRPr="008516E9">
        <w:rPr>
          <w:rFonts w:cs="Arial" w:hint="cs"/>
          <w:sz w:val="32"/>
          <w:szCs w:val="32"/>
          <w:rtl/>
        </w:rPr>
        <w:t>خبيرا</w:t>
      </w:r>
      <w:r w:rsidR="008516E9" w:rsidRPr="008516E9">
        <w:rPr>
          <w:rFonts w:cs="Arial"/>
          <w:sz w:val="32"/>
          <w:szCs w:val="32"/>
          <w:rtl/>
        </w:rPr>
        <w:t xml:space="preserve"> </w:t>
      </w:r>
      <w:r w:rsidR="008516E9" w:rsidRPr="008516E9">
        <w:rPr>
          <w:rFonts w:cs="Arial" w:hint="cs"/>
          <w:sz w:val="32"/>
          <w:szCs w:val="32"/>
          <w:rtl/>
        </w:rPr>
        <w:t>عدلا</w:t>
      </w:r>
      <w:r w:rsidR="008516E9" w:rsidRPr="008516E9">
        <w:rPr>
          <w:rFonts w:cs="Arial"/>
          <w:sz w:val="32"/>
          <w:szCs w:val="32"/>
          <w:rtl/>
        </w:rPr>
        <w:t xml:space="preserve"> </w:t>
      </w:r>
      <w:r w:rsidR="008516E9" w:rsidRPr="008516E9">
        <w:rPr>
          <w:rFonts w:cs="Arial" w:hint="cs"/>
          <w:sz w:val="32"/>
          <w:szCs w:val="32"/>
          <w:rtl/>
        </w:rPr>
        <w:t>مرجحا</w:t>
      </w:r>
      <w:r w:rsidR="008516E9" w:rsidRPr="008516E9">
        <w:rPr>
          <w:rFonts w:cs="Arial"/>
          <w:sz w:val="32"/>
          <w:szCs w:val="32"/>
          <w:rtl/>
        </w:rPr>
        <w:t>.</w:t>
      </w:r>
      <w:r w:rsidRPr="008516E9">
        <w:rPr>
          <w:rFonts w:hint="cs"/>
          <w:sz w:val="32"/>
          <w:szCs w:val="32"/>
          <w:rtl/>
        </w:rPr>
        <w:t>)</w:t>
      </w:r>
      <w:r w:rsidR="00A357A7">
        <w:rPr>
          <w:rFonts w:hint="cs"/>
          <w:sz w:val="32"/>
          <w:szCs w:val="32"/>
          <w:rtl/>
        </w:rPr>
        <w:t xml:space="preserve">، </w:t>
      </w:r>
      <w:r w:rsidR="000829B4">
        <w:rPr>
          <w:rFonts w:hint="cs"/>
          <w:sz w:val="32"/>
          <w:szCs w:val="32"/>
          <w:rtl/>
        </w:rPr>
        <w:t>ولتعذر</w:t>
      </w:r>
      <w:r w:rsidRPr="008516E9">
        <w:rPr>
          <w:rFonts w:hint="cs"/>
          <w:sz w:val="32"/>
          <w:szCs w:val="32"/>
          <w:rtl/>
        </w:rPr>
        <w:t xml:space="preserve"> </w:t>
      </w:r>
      <w:r w:rsidR="000829B4">
        <w:rPr>
          <w:rFonts w:hint="cs"/>
          <w:sz w:val="32"/>
          <w:szCs w:val="32"/>
          <w:rtl/>
        </w:rPr>
        <w:t xml:space="preserve">إثبات الخطأ الطبي </w:t>
      </w:r>
      <w:r w:rsidR="00A357A7">
        <w:rPr>
          <w:rFonts w:hint="cs"/>
          <w:sz w:val="32"/>
          <w:szCs w:val="32"/>
          <w:rtl/>
        </w:rPr>
        <w:t xml:space="preserve">بغير أعمال الخبرة الطبية </w:t>
      </w:r>
      <w:r w:rsidR="00627AF3">
        <w:rPr>
          <w:rFonts w:hint="cs"/>
          <w:sz w:val="32"/>
          <w:szCs w:val="32"/>
          <w:rtl/>
        </w:rPr>
        <w:t>فقد</w:t>
      </w:r>
      <w:r w:rsidRPr="008516E9">
        <w:rPr>
          <w:rFonts w:hint="cs"/>
          <w:sz w:val="32"/>
          <w:szCs w:val="32"/>
          <w:rtl/>
        </w:rPr>
        <w:t xml:space="preserve"> لاحظنا ان الحكم محل تعليقنا قد استند إلى هذه المادة في استعانته بالمجلس الطبي في دراسة المسألة الطبية التي كانت معروضة أمام محكمة </w:t>
      </w:r>
      <w:r w:rsidRPr="008516E9">
        <w:rPr>
          <w:rFonts w:hint="cs"/>
          <w:sz w:val="32"/>
          <w:szCs w:val="32"/>
          <w:rtl/>
        </w:rPr>
        <w:lastRenderedPageBreak/>
        <w:t xml:space="preserve">الموضوع </w:t>
      </w:r>
      <w:r w:rsidR="00627AF3">
        <w:rPr>
          <w:rFonts w:hint="cs"/>
          <w:sz w:val="32"/>
          <w:szCs w:val="32"/>
          <w:rtl/>
        </w:rPr>
        <w:t xml:space="preserve"> حتى</w:t>
      </w:r>
      <w:r w:rsidR="0068596D">
        <w:rPr>
          <w:rFonts w:hint="cs"/>
          <w:sz w:val="32"/>
          <w:szCs w:val="32"/>
          <w:rtl/>
        </w:rPr>
        <w:t xml:space="preserve"> يقوم</w:t>
      </w:r>
      <w:r w:rsidR="00627AF3">
        <w:rPr>
          <w:rFonts w:hint="cs"/>
          <w:sz w:val="32"/>
          <w:szCs w:val="32"/>
          <w:rtl/>
        </w:rPr>
        <w:t xml:space="preserve"> </w:t>
      </w:r>
      <w:r w:rsidR="0068596D">
        <w:rPr>
          <w:rFonts w:hint="cs"/>
          <w:sz w:val="32"/>
          <w:szCs w:val="32"/>
          <w:rtl/>
        </w:rPr>
        <w:t>المجلس ب</w:t>
      </w:r>
      <w:r w:rsidRPr="008516E9">
        <w:rPr>
          <w:rFonts w:hint="cs"/>
          <w:sz w:val="32"/>
          <w:szCs w:val="32"/>
          <w:rtl/>
        </w:rPr>
        <w:t>ابداء الرأي فيها</w:t>
      </w:r>
      <w:r w:rsidR="0068596D">
        <w:rPr>
          <w:rFonts w:hint="cs"/>
          <w:sz w:val="32"/>
          <w:szCs w:val="32"/>
          <w:rtl/>
        </w:rPr>
        <w:t xml:space="preserve">، </w:t>
      </w:r>
      <w:r w:rsidRPr="008516E9">
        <w:rPr>
          <w:rFonts w:hint="cs"/>
          <w:sz w:val="32"/>
          <w:szCs w:val="32"/>
          <w:rtl/>
        </w:rPr>
        <w:t>وبيان ما إذا كان في المسألة خطأ طبي</w:t>
      </w:r>
      <w:r w:rsidR="0068596D">
        <w:rPr>
          <w:rFonts w:hint="cs"/>
          <w:sz w:val="32"/>
          <w:szCs w:val="32"/>
          <w:rtl/>
        </w:rPr>
        <w:t xml:space="preserve"> ام لا</w:t>
      </w:r>
      <w:r w:rsidRPr="008516E9">
        <w:rPr>
          <w:rFonts w:hint="cs"/>
          <w:sz w:val="32"/>
          <w:szCs w:val="32"/>
          <w:rtl/>
        </w:rPr>
        <w:t xml:space="preserve">. </w:t>
      </w:r>
    </w:p>
    <w:p w:rsidR="00673369" w:rsidRPr="008516E9" w:rsidRDefault="00673369" w:rsidP="00302932">
      <w:pPr>
        <w:jc w:val="lowKashida"/>
        <w:rPr>
          <w:b/>
          <w:bCs/>
          <w:sz w:val="32"/>
          <w:szCs w:val="32"/>
          <w:rtl/>
        </w:rPr>
      </w:pPr>
      <w:r w:rsidRPr="008516E9">
        <w:rPr>
          <w:rFonts w:hint="cs"/>
          <w:b/>
          <w:bCs/>
          <w:sz w:val="32"/>
          <w:szCs w:val="32"/>
          <w:rtl/>
        </w:rPr>
        <w:t xml:space="preserve">الوجه الثاني: حصر الخبرة الطبية في المجلس الطبي: </w:t>
      </w:r>
    </w:p>
    <w:p w:rsidR="00673369" w:rsidRDefault="00673369" w:rsidP="00302932">
      <w:pPr>
        <w:jc w:val="lowKashida"/>
        <w:rPr>
          <w:sz w:val="32"/>
          <w:szCs w:val="32"/>
          <w:rtl/>
        </w:rPr>
      </w:pPr>
      <w:r w:rsidRPr="008516E9">
        <w:rPr>
          <w:rFonts w:hint="cs"/>
          <w:sz w:val="32"/>
          <w:szCs w:val="32"/>
          <w:rtl/>
        </w:rPr>
        <w:t xml:space="preserve">سبق القول: بأن دراسة الحالة الصحية للمريض </w:t>
      </w:r>
      <w:r w:rsidR="000252DC">
        <w:rPr>
          <w:rFonts w:hint="cs"/>
          <w:sz w:val="32"/>
          <w:szCs w:val="32"/>
          <w:rtl/>
        </w:rPr>
        <w:t>لتحديد</w:t>
      </w:r>
      <w:r w:rsidRPr="008516E9">
        <w:rPr>
          <w:rFonts w:hint="cs"/>
          <w:sz w:val="32"/>
          <w:szCs w:val="32"/>
          <w:rtl/>
        </w:rPr>
        <w:t xml:space="preserve"> </w:t>
      </w:r>
      <w:r w:rsidR="00FC1563">
        <w:rPr>
          <w:rFonts w:hint="cs"/>
          <w:sz w:val="32"/>
          <w:szCs w:val="32"/>
          <w:rtl/>
        </w:rPr>
        <w:t>ما إذا كان</w:t>
      </w:r>
      <w:r w:rsidRPr="008516E9">
        <w:rPr>
          <w:rFonts w:hint="cs"/>
          <w:sz w:val="32"/>
          <w:szCs w:val="32"/>
          <w:rtl/>
        </w:rPr>
        <w:t xml:space="preserve"> </w:t>
      </w:r>
      <w:r w:rsidR="00FC1563">
        <w:rPr>
          <w:rFonts w:hint="cs"/>
          <w:sz w:val="32"/>
          <w:szCs w:val="32"/>
          <w:rtl/>
        </w:rPr>
        <w:t xml:space="preserve">هناك </w:t>
      </w:r>
      <w:r w:rsidRPr="008516E9">
        <w:rPr>
          <w:rFonts w:hint="cs"/>
          <w:sz w:val="32"/>
          <w:szCs w:val="32"/>
          <w:rtl/>
        </w:rPr>
        <w:t xml:space="preserve">خطأ طبي </w:t>
      </w:r>
      <w:r w:rsidR="00F050D2">
        <w:rPr>
          <w:rFonts w:hint="cs"/>
          <w:sz w:val="32"/>
          <w:szCs w:val="32"/>
          <w:rtl/>
        </w:rPr>
        <w:t xml:space="preserve"> هذه </w:t>
      </w:r>
      <w:r w:rsidR="00B21F1C">
        <w:rPr>
          <w:rFonts w:hint="cs"/>
          <w:sz w:val="32"/>
          <w:szCs w:val="32"/>
          <w:rtl/>
        </w:rPr>
        <w:t xml:space="preserve">العملية </w:t>
      </w:r>
      <w:r w:rsidRPr="008516E9">
        <w:rPr>
          <w:rFonts w:hint="cs"/>
          <w:sz w:val="32"/>
          <w:szCs w:val="32"/>
          <w:rtl/>
        </w:rPr>
        <w:t>تحتاج إلى خبرة طبية ماهرة ذات خبرة واختصاص</w:t>
      </w:r>
      <w:r w:rsidR="00FC1563">
        <w:rPr>
          <w:rFonts w:hint="cs"/>
          <w:sz w:val="32"/>
          <w:szCs w:val="32"/>
          <w:rtl/>
        </w:rPr>
        <w:t xml:space="preserve">، </w:t>
      </w:r>
      <w:r w:rsidRPr="008516E9">
        <w:rPr>
          <w:rFonts w:hint="cs"/>
          <w:sz w:val="32"/>
          <w:szCs w:val="32"/>
          <w:rtl/>
        </w:rPr>
        <w:t xml:space="preserve">كما </w:t>
      </w:r>
      <w:r w:rsidR="00FC1563">
        <w:rPr>
          <w:rFonts w:hint="cs"/>
          <w:sz w:val="32"/>
          <w:szCs w:val="32"/>
          <w:rtl/>
        </w:rPr>
        <w:t>أن هذه</w:t>
      </w:r>
      <w:r w:rsidRPr="008516E9">
        <w:rPr>
          <w:rFonts w:hint="cs"/>
          <w:sz w:val="32"/>
          <w:szCs w:val="32"/>
          <w:rtl/>
        </w:rPr>
        <w:t xml:space="preserve"> </w:t>
      </w:r>
      <w:r w:rsidR="00FC1563">
        <w:rPr>
          <w:rFonts w:hint="cs"/>
          <w:sz w:val="32"/>
          <w:szCs w:val="32"/>
          <w:rtl/>
        </w:rPr>
        <w:t xml:space="preserve">العملية </w:t>
      </w:r>
      <w:r w:rsidRPr="008516E9">
        <w:rPr>
          <w:rFonts w:hint="cs"/>
          <w:sz w:val="32"/>
          <w:szCs w:val="32"/>
          <w:rtl/>
        </w:rPr>
        <w:t>تحتاج إلى إمكانيات فنية وإدارية تستطيع</w:t>
      </w:r>
      <w:r w:rsidR="00243920">
        <w:rPr>
          <w:rFonts w:hint="cs"/>
          <w:sz w:val="32"/>
          <w:szCs w:val="32"/>
          <w:rtl/>
        </w:rPr>
        <w:t xml:space="preserve"> الجهة</w:t>
      </w:r>
      <w:r w:rsidRPr="008516E9">
        <w:rPr>
          <w:rFonts w:hint="cs"/>
          <w:sz w:val="32"/>
          <w:szCs w:val="32"/>
          <w:rtl/>
        </w:rPr>
        <w:t xml:space="preserve"> </w:t>
      </w:r>
      <w:r w:rsidR="00243920">
        <w:rPr>
          <w:rFonts w:hint="cs"/>
          <w:sz w:val="32"/>
          <w:szCs w:val="32"/>
          <w:rtl/>
        </w:rPr>
        <w:t xml:space="preserve">المعنية من خلالها </w:t>
      </w:r>
      <w:r w:rsidRPr="008516E9">
        <w:rPr>
          <w:rFonts w:hint="cs"/>
          <w:sz w:val="32"/>
          <w:szCs w:val="32"/>
          <w:rtl/>
        </w:rPr>
        <w:t xml:space="preserve">الحصول على المعلومات والبيانات المتعلقة بالحالة الطبية المعروضة عليها  </w:t>
      </w:r>
      <w:r w:rsidR="00243920">
        <w:rPr>
          <w:rFonts w:hint="cs"/>
          <w:sz w:val="32"/>
          <w:szCs w:val="32"/>
          <w:rtl/>
        </w:rPr>
        <w:t>و</w:t>
      </w:r>
      <w:r w:rsidRPr="008516E9">
        <w:rPr>
          <w:rFonts w:hint="cs"/>
          <w:sz w:val="32"/>
          <w:szCs w:val="32"/>
          <w:rtl/>
        </w:rPr>
        <w:t xml:space="preserve">مخاطبة المستشفيات والمستوصفات والمراكز الطبية </w:t>
      </w:r>
      <w:r w:rsidR="00325283">
        <w:rPr>
          <w:rFonts w:hint="cs"/>
          <w:sz w:val="32"/>
          <w:szCs w:val="32"/>
          <w:rtl/>
        </w:rPr>
        <w:t xml:space="preserve"> والزامها </w:t>
      </w:r>
      <w:r w:rsidR="00D21BDC">
        <w:rPr>
          <w:rFonts w:hint="cs"/>
          <w:sz w:val="32"/>
          <w:szCs w:val="32"/>
          <w:rtl/>
        </w:rPr>
        <w:t>بتقديم المستندات و</w:t>
      </w:r>
      <w:r w:rsidRPr="008516E9">
        <w:rPr>
          <w:rFonts w:hint="cs"/>
          <w:sz w:val="32"/>
          <w:szCs w:val="32"/>
          <w:rtl/>
        </w:rPr>
        <w:t xml:space="preserve">المعلومات </w:t>
      </w:r>
      <w:r w:rsidR="00D21BDC">
        <w:rPr>
          <w:rFonts w:hint="cs"/>
          <w:sz w:val="32"/>
          <w:szCs w:val="32"/>
          <w:rtl/>
        </w:rPr>
        <w:t>وال</w:t>
      </w:r>
      <w:r w:rsidRPr="008516E9">
        <w:rPr>
          <w:rFonts w:hint="cs"/>
          <w:sz w:val="32"/>
          <w:szCs w:val="32"/>
          <w:rtl/>
        </w:rPr>
        <w:t xml:space="preserve">تقارير </w:t>
      </w:r>
      <w:r w:rsidR="00D21BDC">
        <w:rPr>
          <w:rFonts w:hint="cs"/>
          <w:sz w:val="32"/>
          <w:szCs w:val="32"/>
          <w:rtl/>
        </w:rPr>
        <w:t>التي</w:t>
      </w:r>
      <w:r w:rsidRPr="008516E9">
        <w:rPr>
          <w:rFonts w:hint="cs"/>
          <w:sz w:val="32"/>
          <w:szCs w:val="32"/>
          <w:rtl/>
        </w:rPr>
        <w:t xml:space="preserve"> </w:t>
      </w:r>
      <w:r w:rsidR="00D21BDC">
        <w:rPr>
          <w:rFonts w:hint="cs"/>
          <w:sz w:val="32"/>
          <w:szCs w:val="32"/>
          <w:rtl/>
        </w:rPr>
        <w:t>تكشف عن حالة</w:t>
      </w:r>
      <w:r w:rsidRPr="008516E9">
        <w:rPr>
          <w:rFonts w:hint="cs"/>
          <w:sz w:val="32"/>
          <w:szCs w:val="32"/>
          <w:rtl/>
        </w:rPr>
        <w:t xml:space="preserve"> </w:t>
      </w:r>
      <w:r w:rsidR="00D21BDC">
        <w:rPr>
          <w:rFonts w:hint="cs"/>
          <w:sz w:val="32"/>
          <w:szCs w:val="32"/>
          <w:rtl/>
        </w:rPr>
        <w:t>المريض</w:t>
      </w:r>
      <w:r w:rsidR="005E5308">
        <w:rPr>
          <w:rFonts w:hint="cs"/>
          <w:sz w:val="32"/>
          <w:szCs w:val="32"/>
          <w:rtl/>
        </w:rPr>
        <w:t xml:space="preserve"> اثناء</w:t>
      </w:r>
      <w:r w:rsidRPr="008516E9">
        <w:rPr>
          <w:rFonts w:hint="cs"/>
          <w:sz w:val="32"/>
          <w:szCs w:val="32"/>
          <w:rtl/>
        </w:rPr>
        <w:t xml:space="preserve"> </w:t>
      </w:r>
      <w:r w:rsidR="005E5308">
        <w:rPr>
          <w:rFonts w:hint="cs"/>
          <w:sz w:val="32"/>
          <w:szCs w:val="32"/>
          <w:rtl/>
        </w:rPr>
        <w:t xml:space="preserve">تلقيه العلاج في </w:t>
      </w:r>
      <w:r w:rsidRPr="008516E9">
        <w:rPr>
          <w:rFonts w:hint="cs"/>
          <w:sz w:val="32"/>
          <w:szCs w:val="32"/>
          <w:rtl/>
        </w:rPr>
        <w:t xml:space="preserve">المستشفى وإجراءات الفحص والأدوية والتدخلات الطبية </w:t>
      </w:r>
      <w:r w:rsidR="00784467">
        <w:rPr>
          <w:rFonts w:hint="cs"/>
          <w:sz w:val="32"/>
          <w:szCs w:val="32"/>
          <w:rtl/>
        </w:rPr>
        <w:t>بشأن ألمريض</w:t>
      </w:r>
      <w:r w:rsidRPr="008516E9">
        <w:rPr>
          <w:rFonts w:hint="cs"/>
          <w:sz w:val="32"/>
          <w:szCs w:val="32"/>
          <w:rtl/>
        </w:rPr>
        <w:t>. وكذا تستطيع</w:t>
      </w:r>
      <w:r w:rsidR="00784467">
        <w:rPr>
          <w:rFonts w:hint="cs"/>
          <w:sz w:val="32"/>
          <w:szCs w:val="32"/>
          <w:rtl/>
        </w:rPr>
        <w:t xml:space="preserve"> الجهة</w:t>
      </w:r>
      <w:r w:rsidRPr="008516E9">
        <w:rPr>
          <w:rFonts w:hint="cs"/>
          <w:sz w:val="32"/>
          <w:szCs w:val="32"/>
          <w:rtl/>
        </w:rPr>
        <w:t xml:space="preserve"> </w:t>
      </w:r>
      <w:r w:rsidR="00784467">
        <w:rPr>
          <w:rFonts w:hint="cs"/>
          <w:sz w:val="32"/>
          <w:szCs w:val="32"/>
          <w:rtl/>
        </w:rPr>
        <w:t>الرسمية</w:t>
      </w:r>
      <w:r w:rsidR="00A95DD3">
        <w:rPr>
          <w:rFonts w:hint="cs"/>
          <w:sz w:val="32"/>
          <w:szCs w:val="32"/>
          <w:rtl/>
        </w:rPr>
        <w:t xml:space="preserve"> الرقابية</w:t>
      </w:r>
      <w:r w:rsidR="00784467">
        <w:rPr>
          <w:rFonts w:hint="cs"/>
          <w:sz w:val="32"/>
          <w:szCs w:val="32"/>
          <w:rtl/>
        </w:rPr>
        <w:t xml:space="preserve"> </w:t>
      </w:r>
      <w:r w:rsidR="00A95DD3">
        <w:rPr>
          <w:rFonts w:hint="cs"/>
          <w:sz w:val="32"/>
          <w:szCs w:val="32"/>
          <w:rtl/>
        </w:rPr>
        <w:t xml:space="preserve">المختصة </w:t>
      </w:r>
      <w:r w:rsidRPr="008516E9">
        <w:rPr>
          <w:rFonts w:hint="cs"/>
          <w:sz w:val="32"/>
          <w:szCs w:val="32"/>
          <w:rtl/>
        </w:rPr>
        <w:t xml:space="preserve">الإستماع إلى أقوال المختصين في المستشفيات بشأن حالة </w:t>
      </w:r>
      <w:r w:rsidR="00A95DD3">
        <w:rPr>
          <w:rFonts w:hint="cs"/>
          <w:sz w:val="32"/>
          <w:szCs w:val="32"/>
          <w:rtl/>
        </w:rPr>
        <w:t xml:space="preserve">المدعى اثناء علاجه في المستشفى </w:t>
      </w:r>
      <w:r w:rsidRPr="008516E9">
        <w:rPr>
          <w:rFonts w:hint="cs"/>
          <w:sz w:val="32"/>
          <w:szCs w:val="32"/>
          <w:rtl/>
        </w:rPr>
        <w:t>، وحتما لا تستطيع النهوض بهذا الأمر إلا جهة حكومية رسمية رقابية على المستشفيات والمصحات وما في حكمها</w:t>
      </w:r>
      <w:r w:rsidR="0062330A">
        <w:rPr>
          <w:rFonts w:hint="cs"/>
          <w:sz w:val="32"/>
          <w:szCs w:val="32"/>
          <w:rtl/>
        </w:rPr>
        <w:t xml:space="preserve">، ولذلك </w:t>
      </w:r>
      <w:r w:rsidR="0063613B">
        <w:rPr>
          <w:rFonts w:hint="cs"/>
          <w:sz w:val="32"/>
          <w:szCs w:val="32"/>
          <w:rtl/>
        </w:rPr>
        <w:t>ف</w:t>
      </w:r>
      <w:r w:rsidRPr="008516E9">
        <w:rPr>
          <w:rFonts w:hint="cs"/>
          <w:sz w:val="32"/>
          <w:szCs w:val="32"/>
          <w:rtl/>
        </w:rPr>
        <w:t xml:space="preserve">قد اناط قانون المجلس الطبي هذا الأمر بالمجلس الطبي وفقاً للقانون رقم (28) لسنة 2000م بشأن إنشاء المجلس الطبي، وفي هذا الشأن نصت المادة (10) من هذا القانون على أنه: (للمجلس في سبيل تحقيق اهداف هذا القانون ممارسة الإختصاصات التالية: -أ- العمل على متابعة ومراقبة تنفيذ القوانين المرتبطة بالمهن الطبية واللوائح المنفذة لها </w:t>
      </w:r>
      <w:r w:rsidRPr="008516E9">
        <w:rPr>
          <w:sz w:val="32"/>
          <w:szCs w:val="32"/>
          <w:rtl/>
        </w:rPr>
        <w:t>–</w:t>
      </w:r>
      <w:r w:rsidRPr="008516E9">
        <w:rPr>
          <w:rFonts w:hint="cs"/>
          <w:sz w:val="32"/>
          <w:szCs w:val="32"/>
          <w:rtl/>
        </w:rPr>
        <w:t xml:space="preserve">ع- تشكيل اللجان العلمية والرقابية المتخصصة بما فيها لجنة التحقيق على أن تنظم </w:t>
      </w:r>
      <w:r w:rsidR="005C0EE4" w:rsidRPr="008516E9">
        <w:rPr>
          <w:rFonts w:hint="cs"/>
          <w:sz w:val="32"/>
          <w:szCs w:val="32"/>
          <w:rtl/>
        </w:rPr>
        <w:t>اللوائح الداخلية للمجلس إجراءات سير اعمالها ويقدم المجلس التقارير الفنية التي يطلبها القضاء أو جهات التحقيق حول الاخطاء والمخالفات المهنية التي قد تحدث من مزاولي المهنة)</w:t>
      </w:r>
      <w:r w:rsidR="003F1A40">
        <w:rPr>
          <w:rFonts w:hint="cs"/>
          <w:sz w:val="32"/>
          <w:szCs w:val="32"/>
          <w:rtl/>
        </w:rPr>
        <w:t xml:space="preserve">، </w:t>
      </w:r>
      <w:r w:rsidR="005C0EE4" w:rsidRPr="008516E9">
        <w:rPr>
          <w:rFonts w:hint="cs"/>
          <w:sz w:val="32"/>
          <w:szCs w:val="32"/>
          <w:rtl/>
        </w:rPr>
        <w:t xml:space="preserve">ويظهر من هذا النص أنه قد اناط بالمجلس الطبي مراقبة اعمال مزاولي المهن الطبية كما أنه قد اناط بالمجلس تقديم التقارير الفنية عن الاخطاء والمخالفات الطبية إلى جهات القضاء، إلا أن هذا النص لم يصرح بوجوب إحالة الشكاوى والدعاوى المتعلقة بالأخطاء الطبية إلى المجلس، في حين نصت المادة (21) من قانون المجلس الطبي على أنه: (أ- على أية جهة تتولى التحقيق في شكاوى مهنية </w:t>
      </w:r>
      <w:r w:rsidR="00E10F44" w:rsidRPr="008516E9">
        <w:rPr>
          <w:rFonts w:hint="cs"/>
          <w:sz w:val="32"/>
          <w:szCs w:val="32"/>
          <w:rtl/>
        </w:rPr>
        <w:t xml:space="preserve">ضد مزاولي المهنة ان تستطلع رأي المجلس فنياً وعلمياً قبل السير في إجراءات التحقيق مالم تكن الشكوى محولة أصلاً من المجلس طبقاً للفقرة (ن) من المادة (10) من هذا القانون </w:t>
      </w:r>
      <w:r w:rsidR="00E10F44" w:rsidRPr="008516E9">
        <w:rPr>
          <w:sz w:val="32"/>
          <w:szCs w:val="32"/>
          <w:rtl/>
        </w:rPr>
        <w:t>–</w:t>
      </w:r>
      <w:r w:rsidR="00E10F44" w:rsidRPr="008516E9">
        <w:rPr>
          <w:rFonts w:hint="cs"/>
          <w:sz w:val="32"/>
          <w:szCs w:val="32"/>
          <w:rtl/>
        </w:rPr>
        <w:t>ب- على المجلس أن يبت في الشكوى المرفوعة والمحالة إليه خلال عشرة أيام)</w:t>
      </w:r>
      <w:r w:rsidR="00FC2890">
        <w:rPr>
          <w:rFonts w:hint="cs"/>
          <w:sz w:val="32"/>
          <w:szCs w:val="32"/>
          <w:rtl/>
        </w:rPr>
        <w:t>،</w:t>
      </w:r>
      <w:r w:rsidR="00E10F44" w:rsidRPr="008516E9">
        <w:rPr>
          <w:rFonts w:hint="cs"/>
          <w:sz w:val="32"/>
          <w:szCs w:val="32"/>
          <w:rtl/>
        </w:rPr>
        <w:t xml:space="preserve"> وهذا النص يثير إشكاليات كثيرة في التطبيق العملي أهمها أنه جعل إستطلاع رأي المجلس الطبي وجوبياً كما أنه جعل ذلك قيداً على جهات</w:t>
      </w:r>
      <w:r w:rsidR="007754D3">
        <w:rPr>
          <w:rFonts w:hint="cs"/>
          <w:sz w:val="32"/>
          <w:szCs w:val="32"/>
          <w:rtl/>
        </w:rPr>
        <w:t xml:space="preserve"> التحقيق</w:t>
      </w:r>
      <w:r w:rsidR="00E10F44" w:rsidRPr="008516E9">
        <w:rPr>
          <w:rFonts w:hint="cs"/>
          <w:sz w:val="32"/>
          <w:szCs w:val="32"/>
          <w:rtl/>
        </w:rPr>
        <w:t xml:space="preserve"> المختصة في مباشرة إجراءات التحقيق</w:t>
      </w:r>
      <w:r w:rsidR="00374D17">
        <w:rPr>
          <w:rFonts w:hint="cs"/>
          <w:sz w:val="32"/>
          <w:szCs w:val="32"/>
          <w:rtl/>
        </w:rPr>
        <w:t xml:space="preserve"> في</w:t>
      </w:r>
      <w:r w:rsidR="00E10F44" w:rsidRPr="008516E9">
        <w:rPr>
          <w:rFonts w:hint="cs"/>
          <w:sz w:val="32"/>
          <w:szCs w:val="32"/>
          <w:rtl/>
        </w:rPr>
        <w:t xml:space="preserve"> </w:t>
      </w:r>
      <w:r w:rsidR="00374D17">
        <w:rPr>
          <w:rFonts w:hint="cs"/>
          <w:sz w:val="32"/>
          <w:szCs w:val="32"/>
          <w:rtl/>
        </w:rPr>
        <w:t xml:space="preserve">القضية </w:t>
      </w:r>
      <w:r w:rsidR="00E10F44" w:rsidRPr="008516E9">
        <w:rPr>
          <w:rFonts w:hint="cs"/>
          <w:sz w:val="32"/>
          <w:szCs w:val="32"/>
          <w:rtl/>
        </w:rPr>
        <w:t>التي قد تكون ضرورية</w:t>
      </w:r>
      <w:r w:rsidR="007754D3">
        <w:rPr>
          <w:rFonts w:hint="cs"/>
          <w:sz w:val="32"/>
          <w:szCs w:val="32"/>
          <w:rtl/>
        </w:rPr>
        <w:t xml:space="preserve"> وعاجلة </w:t>
      </w:r>
      <w:r w:rsidR="00E10F44" w:rsidRPr="008516E9">
        <w:rPr>
          <w:rFonts w:hint="cs"/>
          <w:sz w:val="32"/>
          <w:szCs w:val="32"/>
          <w:rtl/>
        </w:rPr>
        <w:t xml:space="preserve">خاصة ان المجلس الطبي لا يستطيع موافاة جهات </w:t>
      </w:r>
      <w:r w:rsidR="00E10F44" w:rsidRPr="008516E9">
        <w:rPr>
          <w:rFonts w:hint="cs"/>
          <w:sz w:val="32"/>
          <w:szCs w:val="32"/>
          <w:rtl/>
        </w:rPr>
        <w:lastRenderedPageBreak/>
        <w:t>التحقيق بالرأي</w:t>
      </w:r>
      <w:r w:rsidR="00A742AB">
        <w:rPr>
          <w:rFonts w:hint="cs"/>
          <w:sz w:val="32"/>
          <w:szCs w:val="32"/>
          <w:rtl/>
        </w:rPr>
        <w:t xml:space="preserve"> الفني في</w:t>
      </w:r>
      <w:r w:rsidR="00E10F44" w:rsidRPr="008516E9">
        <w:rPr>
          <w:rFonts w:hint="cs"/>
          <w:sz w:val="32"/>
          <w:szCs w:val="32"/>
          <w:rtl/>
        </w:rPr>
        <w:t xml:space="preserve"> </w:t>
      </w:r>
      <w:r w:rsidR="00A742AB">
        <w:rPr>
          <w:rFonts w:hint="cs"/>
          <w:sz w:val="32"/>
          <w:szCs w:val="32"/>
          <w:rtl/>
        </w:rPr>
        <w:t xml:space="preserve">المسألة المعروضة إليه </w:t>
      </w:r>
      <w:r w:rsidR="00E10F44" w:rsidRPr="008516E9">
        <w:rPr>
          <w:rFonts w:hint="cs"/>
          <w:sz w:val="32"/>
          <w:szCs w:val="32"/>
          <w:rtl/>
        </w:rPr>
        <w:t>خلال العشرة الأيام المقررة في النص السابق لاسباب كثيرة ليست محل تعليقنا</w:t>
      </w:r>
      <w:r w:rsidR="007754D3">
        <w:rPr>
          <w:rFonts w:hint="cs"/>
          <w:sz w:val="32"/>
          <w:szCs w:val="32"/>
          <w:rtl/>
        </w:rPr>
        <w:t xml:space="preserve">، والله اعلم </w:t>
      </w:r>
      <w:r w:rsidR="00E10F44" w:rsidRPr="008516E9">
        <w:rPr>
          <w:rFonts w:hint="cs"/>
          <w:sz w:val="32"/>
          <w:szCs w:val="32"/>
          <w:rtl/>
        </w:rPr>
        <w:t xml:space="preserve">. </w:t>
      </w:r>
    </w:p>
    <w:p w:rsidR="008516E9" w:rsidRPr="008516E9" w:rsidRDefault="0061024F" w:rsidP="008516E9">
      <w:pPr>
        <w:jc w:val="right"/>
      </w:pPr>
      <w:hyperlink r:id="rId6" w:history="1">
        <w:r w:rsidR="008516E9">
          <w:rPr>
            <w:rStyle w:val="Hyperlink"/>
          </w:rPr>
          <w:t>https://t.me/AbdmomenShjaaAldeen</w:t>
        </w:r>
      </w:hyperlink>
    </w:p>
    <w:sectPr w:rsidR="008516E9" w:rsidRPr="008516E9" w:rsidSect="008516E9">
      <w:footerReference w:type="default" r:id="rId7"/>
      <w:pgSz w:w="11906" w:h="16838"/>
      <w:pgMar w:top="1440" w:right="1800" w:bottom="1440" w:left="1800" w:header="708" w:footer="123"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3C22" w:rsidRDefault="00383C22" w:rsidP="008516E9">
      <w:pPr>
        <w:spacing w:after="0" w:line="240" w:lineRule="auto"/>
      </w:pPr>
      <w:r>
        <w:separator/>
      </w:r>
    </w:p>
  </w:endnote>
  <w:endnote w:type="continuationSeparator" w:id="0">
    <w:p w:rsidR="00383C22" w:rsidRDefault="00383C22" w:rsidP="00851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516E9" w:rsidRDefault="008516E9" w:rsidP="008516E9">
    <w:pPr>
      <w:pStyle w:val="a4"/>
      <w:jc w:val="right"/>
    </w:pPr>
    <w:r>
      <w:rPr>
        <w:rFonts w:hint="cs"/>
        <w:rtl/>
      </w:rPr>
      <w:t>الأسعدي للطباعة/ ت: 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3C22" w:rsidRDefault="00383C22" w:rsidP="008516E9">
      <w:pPr>
        <w:spacing w:after="0" w:line="240" w:lineRule="auto"/>
      </w:pPr>
      <w:r>
        <w:separator/>
      </w:r>
    </w:p>
  </w:footnote>
  <w:footnote w:type="continuationSeparator" w:id="0">
    <w:p w:rsidR="00383C22" w:rsidRDefault="00383C22" w:rsidP="008516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664A"/>
    <w:rsid w:val="00010068"/>
    <w:rsid w:val="000252DC"/>
    <w:rsid w:val="000829B4"/>
    <w:rsid w:val="000A6339"/>
    <w:rsid w:val="00243920"/>
    <w:rsid w:val="00270AE9"/>
    <w:rsid w:val="002F5935"/>
    <w:rsid w:val="00302932"/>
    <w:rsid w:val="00325283"/>
    <w:rsid w:val="00374D17"/>
    <w:rsid w:val="00383C22"/>
    <w:rsid w:val="00390785"/>
    <w:rsid w:val="003F1A40"/>
    <w:rsid w:val="0043664A"/>
    <w:rsid w:val="005C0EE4"/>
    <w:rsid w:val="005D5D96"/>
    <w:rsid w:val="005E5308"/>
    <w:rsid w:val="00611EBA"/>
    <w:rsid w:val="0062330A"/>
    <w:rsid w:val="00627AF3"/>
    <w:rsid w:val="0063613B"/>
    <w:rsid w:val="00656A79"/>
    <w:rsid w:val="00673369"/>
    <w:rsid w:val="0068596D"/>
    <w:rsid w:val="00700C66"/>
    <w:rsid w:val="007754D3"/>
    <w:rsid w:val="00784467"/>
    <w:rsid w:val="008516E9"/>
    <w:rsid w:val="00A357A7"/>
    <w:rsid w:val="00A742AB"/>
    <w:rsid w:val="00A95DD3"/>
    <w:rsid w:val="00AC2C46"/>
    <w:rsid w:val="00B21F1C"/>
    <w:rsid w:val="00B61A98"/>
    <w:rsid w:val="00B64EB5"/>
    <w:rsid w:val="00D21BDC"/>
    <w:rsid w:val="00E10F44"/>
    <w:rsid w:val="00E4383B"/>
    <w:rsid w:val="00E44E5B"/>
    <w:rsid w:val="00E73AAF"/>
    <w:rsid w:val="00F050D2"/>
    <w:rsid w:val="00F10F81"/>
    <w:rsid w:val="00FC1563"/>
    <w:rsid w:val="00FC28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AAD0"/>
  <w15:docId w15:val="{8A530E7E-4263-DC4B-B35E-42E0AD6F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8516E9"/>
    <w:rPr>
      <w:color w:val="0000FF"/>
      <w:u w:val="single"/>
    </w:rPr>
  </w:style>
  <w:style w:type="paragraph" w:styleId="a3">
    <w:name w:val="header"/>
    <w:basedOn w:val="a"/>
    <w:link w:val="Char"/>
    <w:uiPriority w:val="99"/>
    <w:unhideWhenUsed/>
    <w:rsid w:val="008516E9"/>
    <w:pPr>
      <w:tabs>
        <w:tab w:val="center" w:pos="4153"/>
        <w:tab w:val="right" w:pos="8306"/>
      </w:tabs>
      <w:spacing w:after="0" w:line="240" w:lineRule="auto"/>
    </w:pPr>
  </w:style>
  <w:style w:type="character" w:customStyle="1" w:styleId="Char">
    <w:name w:val="رأس الصفحة Char"/>
    <w:basedOn w:val="a0"/>
    <w:link w:val="a3"/>
    <w:uiPriority w:val="99"/>
    <w:rsid w:val="008516E9"/>
  </w:style>
  <w:style w:type="paragraph" w:styleId="a4">
    <w:name w:val="footer"/>
    <w:basedOn w:val="a"/>
    <w:link w:val="Char0"/>
    <w:uiPriority w:val="99"/>
    <w:unhideWhenUsed/>
    <w:rsid w:val="008516E9"/>
    <w:pPr>
      <w:tabs>
        <w:tab w:val="center" w:pos="4153"/>
        <w:tab w:val="right" w:pos="8306"/>
      </w:tabs>
      <w:spacing w:after="0" w:line="240" w:lineRule="auto"/>
    </w:pPr>
  </w:style>
  <w:style w:type="character" w:customStyle="1" w:styleId="Char0">
    <w:name w:val="تذييل الصفحة Char"/>
    <w:basedOn w:val="a0"/>
    <w:link w:val="a4"/>
    <w:uiPriority w:val="99"/>
    <w:rsid w:val="00851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1020</Words>
  <Characters>5815</Characters>
  <Application>Microsoft Office Word</Application>
  <DocSecurity>0</DocSecurity>
  <Lines>48</Lines>
  <Paragraphs>13</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الاسعدي للطباعة ت: 772877717</dc:creator>
  <cp:keywords/>
  <dc:description/>
  <cp:lastModifiedBy>QB12112@office-365.works</cp:lastModifiedBy>
  <cp:revision>2</cp:revision>
  <dcterms:created xsi:type="dcterms:W3CDTF">2022-12-03T16:11:00Z</dcterms:created>
  <dcterms:modified xsi:type="dcterms:W3CDTF">2022-12-03T16:11:00Z</dcterms:modified>
</cp:coreProperties>
</file>