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771A" w:rsidRPr="009E366B" w:rsidRDefault="00C64E9E" w:rsidP="009E366B">
      <w:pPr>
        <w:jc w:val="center"/>
        <w:rPr>
          <w:rFonts w:cs="Arial"/>
          <w:b/>
          <w:bCs/>
          <w:sz w:val="32"/>
          <w:szCs w:val="32"/>
          <w:rtl/>
        </w:rPr>
      </w:pPr>
      <w:r w:rsidRPr="009E366B">
        <w:rPr>
          <w:rFonts w:cs="Arial" w:hint="cs"/>
          <w:b/>
          <w:bCs/>
          <w:sz w:val="32"/>
          <w:szCs w:val="32"/>
          <w:rtl/>
        </w:rPr>
        <w:t>إثبات</w:t>
      </w:r>
      <w:r w:rsidRPr="009E366B">
        <w:rPr>
          <w:rFonts w:cs="Arial"/>
          <w:b/>
          <w:bCs/>
          <w:sz w:val="32"/>
          <w:szCs w:val="32"/>
          <w:rtl/>
        </w:rPr>
        <w:t xml:space="preserve"> </w:t>
      </w:r>
      <w:r w:rsidRPr="009E366B">
        <w:rPr>
          <w:rFonts w:cs="Arial" w:hint="cs"/>
          <w:b/>
          <w:bCs/>
          <w:sz w:val="32"/>
          <w:szCs w:val="32"/>
          <w:rtl/>
        </w:rPr>
        <w:t>تقديم</w:t>
      </w:r>
      <w:r w:rsidRPr="009E366B">
        <w:rPr>
          <w:rFonts w:cs="Arial"/>
          <w:b/>
          <w:bCs/>
          <w:sz w:val="32"/>
          <w:szCs w:val="32"/>
          <w:rtl/>
        </w:rPr>
        <w:t xml:space="preserve"> </w:t>
      </w:r>
      <w:r w:rsidRPr="009E366B">
        <w:rPr>
          <w:rFonts w:cs="Arial" w:hint="cs"/>
          <w:b/>
          <w:bCs/>
          <w:sz w:val="32"/>
          <w:szCs w:val="32"/>
          <w:rtl/>
        </w:rPr>
        <w:t>دعوى</w:t>
      </w:r>
      <w:r w:rsidRPr="009E366B">
        <w:rPr>
          <w:rFonts w:cs="Arial"/>
          <w:b/>
          <w:bCs/>
          <w:sz w:val="32"/>
          <w:szCs w:val="32"/>
          <w:rtl/>
        </w:rPr>
        <w:t xml:space="preserve"> </w:t>
      </w:r>
      <w:r w:rsidRPr="009E366B">
        <w:rPr>
          <w:rFonts w:cs="Arial" w:hint="cs"/>
          <w:b/>
          <w:bCs/>
          <w:sz w:val="32"/>
          <w:szCs w:val="32"/>
          <w:rtl/>
        </w:rPr>
        <w:t>البطلان</w:t>
      </w:r>
      <w:r w:rsidRPr="009E366B">
        <w:rPr>
          <w:rFonts w:cs="Arial"/>
          <w:b/>
          <w:bCs/>
          <w:sz w:val="32"/>
          <w:szCs w:val="32"/>
          <w:rtl/>
        </w:rPr>
        <w:t xml:space="preserve"> </w:t>
      </w:r>
      <w:r w:rsidRPr="009E366B">
        <w:rPr>
          <w:rFonts w:cs="Arial" w:hint="cs"/>
          <w:b/>
          <w:bCs/>
          <w:sz w:val="32"/>
          <w:szCs w:val="32"/>
          <w:rtl/>
        </w:rPr>
        <w:t>في</w:t>
      </w:r>
      <w:r w:rsidRPr="009E366B">
        <w:rPr>
          <w:rFonts w:cs="Arial"/>
          <w:b/>
          <w:bCs/>
          <w:sz w:val="32"/>
          <w:szCs w:val="32"/>
          <w:rtl/>
        </w:rPr>
        <w:t xml:space="preserve"> </w:t>
      </w:r>
      <w:r w:rsidRPr="009E366B">
        <w:rPr>
          <w:rFonts w:cs="Arial" w:hint="cs"/>
          <w:b/>
          <w:bCs/>
          <w:sz w:val="32"/>
          <w:szCs w:val="32"/>
          <w:rtl/>
        </w:rPr>
        <w:t>الميعاد</w:t>
      </w:r>
    </w:p>
    <w:p w:rsidR="00C64E9E" w:rsidRPr="009E366B" w:rsidRDefault="00C64E9E" w:rsidP="009E366B">
      <w:pPr>
        <w:jc w:val="right"/>
        <w:rPr>
          <w:rFonts w:cs="Arial"/>
          <w:sz w:val="32"/>
          <w:szCs w:val="32"/>
          <w:rtl/>
        </w:rPr>
      </w:pPr>
      <w:proofErr w:type="spellStart"/>
      <w:r w:rsidRPr="009E366B">
        <w:rPr>
          <w:rFonts w:cs="Arial" w:hint="cs"/>
          <w:sz w:val="32"/>
          <w:szCs w:val="32"/>
          <w:rtl/>
        </w:rPr>
        <w:t>أ.د</w:t>
      </w:r>
      <w:proofErr w:type="spellEnd"/>
      <w:r w:rsidRPr="009E366B">
        <w:rPr>
          <w:rFonts w:cs="Arial" w:hint="cs"/>
          <w:sz w:val="32"/>
          <w:szCs w:val="32"/>
          <w:rtl/>
        </w:rPr>
        <w:t xml:space="preserve">/ </w:t>
      </w:r>
      <w:proofErr w:type="spellStart"/>
      <w:r w:rsidRPr="009E366B">
        <w:rPr>
          <w:rFonts w:cs="Arial" w:hint="cs"/>
          <w:sz w:val="32"/>
          <w:szCs w:val="32"/>
          <w:rtl/>
        </w:rPr>
        <w:t>عبدالمؤمن</w:t>
      </w:r>
      <w:proofErr w:type="spellEnd"/>
      <w:r w:rsidRPr="009E366B">
        <w:rPr>
          <w:rFonts w:cs="Arial" w:hint="cs"/>
          <w:sz w:val="32"/>
          <w:szCs w:val="32"/>
          <w:rtl/>
        </w:rPr>
        <w:t xml:space="preserve"> شجاع الدين </w:t>
      </w:r>
    </w:p>
    <w:p w:rsidR="00C64E9E" w:rsidRPr="009E366B" w:rsidRDefault="00C64E9E" w:rsidP="009E366B">
      <w:pPr>
        <w:jc w:val="right"/>
        <w:rPr>
          <w:rFonts w:cs="Arial"/>
          <w:sz w:val="32"/>
          <w:szCs w:val="32"/>
          <w:rtl/>
        </w:rPr>
      </w:pPr>
      <w:r w:rsidRPr="009E366B">
        <w:rPr>
          <w:rFonts w:cs="Arial" w:hint="cs"/>
          <w:sz w:val="32"/>
          <w:szCs w:val="32"/>
          <w:rtl/>
        </w:rPr>
        <w:t xml:space="preserve">الأستاذ بكلية الشريعة والقانون </w:t>
      </w:r>
      <w:r w:rsidRPr="009E366B">
        <w:rPr>
          <w:rFonts w:cs="Arial"/>
          <w:sz w:val="32"/>
          <w:szCs w:val="32"/>
          <w:rtl/>
        </w:rPr>
        <w:t>–</w:t>
      </w:r>
      <w:r w:rsidRPr="009E366B">
        <w:rPr>
          <w:rFonts w:cs="Arial" w:hint="cs"/>
          <w:sz w:val="32"/>
          <w:szCs w:val="32"/>
          <w:rtl/>
        </w:rPr>
        <w:t xml:space="preserve"> جامعة صنعاء</w:t>
      </w:r>
    </w:p>
    <w:p w:rsidR="00C64E9E" w:rsidRPr="009E366B" w:rsidRDefault="00C64E9E" w:rsidP="00C64E9E">
      <w:pPr>
        <w:jc w:val="lowKashida"/>
        <w:rPr>
          <w:sz w:val="32"/>
          <w:szCs w:val="32"/>
          <w:rtl/>
        </w:rPr>
      </w:pPr>
      <w:r w:rsidRPr="009E366B">
        <w:rPr>
          <w:rFonts w:cs="Arial" w:hint="cs"/>
          <w:sz w:val="32"/>
          <w:szCs w:val="32"/>
          <w:rtl/>
        </w:rPr>
        <w:t xml:space="preserve">قضى الحكم محل تعليقنا بأن إثبات تقديم دعوى بطلان حكم التحكيم في الميعاد المقرر قانوناً يقتضي تقديم المدعي بالبطلان دليلين متلازمين هما "تأشيرة </w:t>
      </w:r>
      <w:r w:rsidR="005013D2">
        <w:rPr>
          <w:rFonts w:cs="Arial" w:hint="cs"/>
          <w:sz w:val="32"/>
          <w:szCs w:val="32"/>
          <w:rtl/>
        </w:rPr>
        <w:t xml:space="preserve">رئيس </w:t>
      </w:r>
      <w:r w:rsidRPr="009E366B">
        <w:rPr>
          <w:rFonts w:cs="Arial" w:hint="cs"/>
          <w:sz w:val="32"/>
          <w:szCs w:val="32"/>
          <w:rtl/>
        </w:rPr>
        <w:t xml:space="preserve">محكمة </w:t>
      </w:r>
      <w:proofErr w:type="spellStart"/>
      <w:r w:rsidRPr="009E366B">
        <w:rPr>
          <w:rFonts w:cs="Arial" w:hint="cs"/>
          <w:sz w:val="32"/>
          <w:szCs w:val="32"/>
          <w:rtl/>
        </w:rPr>
        <w:t>الإستئناف</w:t>
      </w:r>
      <w:proofErr w:type="spellEnd"/>
      <w:r w:rsidRPr="009E366B">
        <w:rPr>
          <w:rFonts w:cs="Arial" w:hint="cs"/>
          <w:sz w:val="32"/>
          <w:szCs w:val="32"/>
          <w:rtl/>
        </w:rPr>
        <w:t xml:space="preserve"> </w:t>
      </w:r>
      <w:r w:rsidR="00CB70C6">
        <w:rPr>
          <w:rFonts w:cs="Arial" w:hint="cs"/>
          <w:sz w:val="32"/>
          <w:szCs w:val="32"/>
          <w:rtl/>
        </w:rPr>
        <w:t xml:space="preserve">على الصفحة الأولى </w:t>
      </w:r>
      <w:r w:rsidRPr="009E366B">
        <w:rPr>
          <w:rFonts w:cs="Arial" w:hint="cs"/>
          <w:sz w:val="32"/>
          <w:szCs w:val="32"/>
          <w:rtl/>
        </w:rPr>
        <w:t>بقيد الدعوى وسند سداد رسوم الدعوى" حسبما قضى الحكم الصادر عن الدائرة التجارية بالمحكمة العليا في جلستها المنعقدة بتاريخ 12-3-2017م في الطعن رقم (58841) الذي ورد ضمن أسبابه: ((ومن ثم فإن قضاء المحكمة الاستئنافية بسقوط حق المدعي بالبطلان</w:t>
      </w:r>
      <w:r w:rsidR="00CB70C6">
        <w:rPr>
          <w:rFonts w:cs="Arial" w:hint="cs"/>
          <w:sz w:val="32"/>
          <w:szCs w:val="32"/>
          <w:rtl/>
        </w:rPr>
        <w:t xml:space="preserve"> في</w:t>
      </w:r>
      <w:r w:rsidRPr="009E366B">
        <w:rPr>
          <w:rFonts w:cs="Arial" w:hint="cs"/>
          <w:sz w:val="32"/>
          <w:szCs w:val="32"/>
          <w:rtl/>
        </w:rPr>
        <w:t xml:space="preserve"> </w:t>
      </w:r>
      <w:r w:rsidR="00CB70C6">
        <w:rPr>
          <w:rFonts w:cs="Arial" w:hint="cs"/>
          <w:sz w:val="32"/>
          <w:szCs w:val="32"/>
          <w:rtl/>
        </w:rPr>
        <w:t xml:space="preserve">تقديم </w:t>
      </w:r>
      <w:r w:rsidR="00186A6C">
        <w:rPr>
          <w:rFonts w:cs="Arial" w:hint="cs"/>
          <w:sz w:val="32"/>
          <w:szCs w:val="32"/>
          <w:rtl/>
        </w:rPr>
        <w:t xml:space="preserve">دعوى بطلان الحكم </w:t>
      </w:r>
      <w:r w:rsidRPr="009E366B">
        <w:rPr>
          <w:rFonts w:cs="Arial" w:hint="cs"/>
          <w:sz w:val="32"/>
          <w:szCs w:val="32"/>
          <w:rtl/>
        </w:rPr>
        <w:t>لرفعها بعد فوات الميعاد قد جاء</w:t>
      </w:r>
      <w:r w:rsidR="006D065B">
        <w:rPr>
          <w:rFonts w:cs="Arial" w:hint="cs"/>
          <w:sz w:val="32"/>
          <w:szCs w:val="32"/>
          <w:rtl/>
        </w:rPr>
        <w:t xml:space="preserve"> موفقا</w:t>
      </w:r>
      <w:r w:rsidRPr="009E366B">
        <w:rPr>
          <w:rFonts w:cs="Arial" w:hint="cs"/>
          <w:sz w:val="32"/>
          <w:szCs w:val="32"/>
          <w:rtl/>
        </w:rPr>
        <w:t xml:space="preserve"> للواقع والقانون</w:t>
      </w:r>
      <w:r w:rsidR="006D065B">
        <w:rPr>
          <w:rFonts w:cs="Arial" w:hint="cs"/>
          <w:sz w:val="32"/>
          <w:szCs w:val="32"/>
          <w:rtl/>
        </w:rPr>
        <w:t xml:space="preserve">، </w:t>
      </w:r>
      <w:r w:rsidRPr="009E366B">
        <w:rPr>
          <w:rFonts w:cs="Arial" w:hint="cs"/>
          <w:sz w:val="32"/>
          <w:szCs w:val="32"/>
          <w:rtl/>
        </w:rPr>
        <w:t xml:space="preserve">ويستند إلى أصل ثابت </w:t>
      </w:r>
      <w:r w:rsidR="000241D5" w:rsidRPr="009E366B">
        <w:rPr>
          <w:rFonts w:hint="cs"/>
          <w:sz w:val="32"/>
          <w:szCs w:val="32"/>
          <w:rtl/>
        </w:rPr>
        <w:t>في الأوراق</w:t>
      </w:r>
      <w:r w:rsidR="00795082">
        <w:rPr>
          <w:rFonts w:hint="cs"/>
          <w:sz w:val="32"/>
          <w:szCs w:val="32"/>
          <w:rtl/>
        </w:rPr>
        <w:t>،</w:t>
      </w:r>
      <w:r w:rsidR="000241D5" w:rsidRPr="009E366B">
        <w:rPr>
          <w:rFonts w:hint="cs"/>
          <w:sz w:val="32"/>
          <w:szCs w:val="32"/>
          <w:rtl/>
        </w:rPr>
        <w:t xml:space="preserve"> خاصة ان </w:t>
      </w:r>
      <w:proofErr w:type="spellStart"/>
      <w:r w:rsidR="000241D5" w:rsidRPr="009E366B">
        <w:rPr>
          <w:rFonts w:hint="cs"/>
          <w:sz w:val="32"/>
          <w:szCs w:val="32"/>
          <w:rtl/>
        </w:rPr>
        <w:t>محاججة</w:t>
      </w:r>
      <w:proofErr w:type="spellEnd"/>
      <w:r w:rsidR="000241D5" w:rsidRPr="009E366B">
        <w:rPr>
          <w:rFonts w:hint="cs"/>
          <w:sz w:val="32"/>
          <w:szCs w:val="32"/>
          <w:rtl/>
        </w:rPr>
        <w:t xml:space="preserve"> محامي المدعي بالبطلان </w:t>
      </w:r>
      <w:r w:rsidR="00C30FE8" w:rsidRPr="009E366B">
        <w:rPr>
          <w:rFonts w:hint="cs"/>
          <w:sz w:val="32"/>
          <w:szCs w:val="32"/>
          <w:rtl/>
        </w:rPr>
        <w:t>عند رده على الدفع المقدم من المطعون ضده بأن الدعوى قد تم تقديمها في تاريخ</w:t>
      </w:r>
      <w:r w:rsidR="00A84C46">
        <w:rPr>
          <w:rFonts w:hint="cs"/>
          <w:sz w:val="32"/>
          <w:szCs w:val="32"/>
          <w:rtl/>
        </w:rPr>
        <w:t xml:space="preserve">... </w:t>
      </w:r>
      <w:proofErr w:type="spellStart"/>
      <w:r w:rsidR="00C30FE8" w:rsidRPr="009E366B">
        <w:rPr>
          <w:rFonts w:hint="cs"/>
          <w:sz w:val="32"/>
          <w:szCs w:val="32"/>
          <w:rtl/>
        </w:rPr>
        <w:t>وإستدلاله</w:t>
      </w:r>
      <w:proofErr w:type="spellEnd"/>
      <w:r w:rsidR="00C30FE8" w:rsidRPr="009E366B">
        <w:rPr>
          <w:rFonts w:hint="cs"/>
          <w:sz w:val="32"/>
          <w:szCs w:val="32"/>
          <w:rtl/>
        </w:rPr>
        <w:t xml:space="preserve"> على ذلك بصورة سند رسوم الدعوى التي يزعم </w:t>
      </w:r>
      <w:r w:rsidR="00CA4836" w:rsidRPr="009E366B">
        <w:rPr>
          <w:rFonts w:hint="cs"/>
          <w:sz w:val="32"/>
          <w:szCs w:val="32"/>
          <w:rtl/>
        </w:rPr>
        <w:t xml:space="preserve">تقديمه والمؤرخ بتاريخ...... </w:t>
      </w:r>
      <w:proofErr w:type="spellStart"/>
      <w:r w:rsidR="00CA4836" w:rsidRPr="009E366B">
        <w:rPr>
          <w:rFonts w:hint="cs"/>
          <w:sz w:val="32"/>
          <w:szCs w:val="32"/>
          <w:rtl/>
        </w:rPr>
        <w:t>محاججة</w:t>
      </w:r>
      <w:proofErr w:type="spellEnd"/>
      <w:r w:rsidR="00CA4836" w:rsidRPr="009E366B">
        <w:rPr>
          <w:rFonts w:hint="cs"/>
          <w:sz w:val="32"/>
          <w:szCs w:val="32"/>
          <w:rtl/>
        </w:rPr>
        <w:t xml:space="preserve"> لا عبرة بها ولا تنهض دليلاً على تقديم دعوى البطلان في الميعاد</w:t>
      </w:r>
      <w:r w:rsidR="00A84C46">
        <w:rPr>
          <w:rFonts w:hint="cs"/>
          <w:sz w:val="32"/>
          <w:szCs w:val="32"/>
          <w:rtl/>
        </w:rPr>
        <w:t>،</w:t>
      </w:r>
      <w:r w:rsidR="00CA4836" w:rsidRPr="009E366B">
        <w:rPr>
          <w:rFonts w:hint="cs"/>
          <w:sz w:val="32"/>
          <w:szCs w:val="32"/>
          <w:rtl/>
        </w:rPr>
        <w:t xml:space="preserve"> طالما </w:t>
      </w:r>
      <w:r w:rsidR="00A84C46">
        <w:rPr>
          <w:rFonts w:hint="cs"/>
          <w:sz w:val="32"/>
          <w:szCs w:val="32"/>
          <w:rtl/>
        </w:rPr>
        <w:t xml:space="preserve">ان </w:t>
      </w:r>
      <w:r w:rsidR="00CA4836" w:rsidRPr="009E366B">
        <w:rPr>
          <w:rFonts w:hint="cs"/>
          <w:sz w:val="32"/>
          <w:szCs w:val="32"/>
          <w:rtl/>
        </w:rPr>
        <w:t xml:space="preserve"> الطاعن</w:t>
      </w:r>
      <w:r w:rsidR="00A84C46">
        <w:rPr>
          <w:rFonts w:hint="cs"/>
          <w:sz w:val="32"/>
          <w:szCs w:val="32"/>
          <w:rtl/>
        </w:rPr>
        <w:t xml:space="preserve"> لم</w:t>
      </w:r>
      <w:r w:rsidR="00CA4836" w:rsidRPr="009E366B">
        <w:rPr>
          <w:rFonts w:hint="cs"/>
          <w:sz w:val="32"/>
          <w:szCs w:val="32"/>
          <w:rtl/>
        </w:rPr>
        <w:t xml:space="preserve"> </w:t>
      </w:r>
      <w:r w:rsidR="00A84C46">
        <w:rPr>
          <w:rFonts w:hint="cs"/>
          <w:sz w:val="32"/>
          <w:szCs w:val="32"/>
          <w:rtl/>
        </w:rPr>
        <w:t xml:space="preserve">يقدم </w:t>
      </w:r>
      <w:r w:rsidR="00CA4836" w:rsidRPr="009E366B">
        <w:rPr>
          <w:rFonts w:hint="cs"/>
          <w:sz w:val="32"/>
          <w:szCs w:val="32"/>
          <w:rtl/>
        </w:rPr>
        <w:t xml:space="preserve">للمحكمة الاستئنافية أصل السند المستدل به مع أصل عريضة هذه الدعوى </w:t>
      </w:r>
      <w:r w:rsidR="00A36DF1">
        <w:rPr>
          <w:rFonts w:hint="cs"/>
          <w:sz w:val="32"/>
          <w:szCs w:val="32"/>
          <w:rtl/>
        </w:rPr>
        <w:t>ال</w:t>
      </w:r>
      <w:r w:rsidR="00CA4836" w:rsidRPr="009E366B">
        <w:rPr>
          <w:rFonts w:hint="cs"/>
          <w:sz w:val="32"/>
          <w:szCs w:val="32"/>
          <w:rtl/>
        </w:rPr>
        <w:t>مؤشر عليها من رئيس</w:t>
      </w:r>
      <w:r w:rsidR="00A36DF1">
        <w:rPr>
          <w:rFonts w:hint="cs"/>
          <w:sz w:val="32"/>
          <w:szCs w:val="32"/>
          <w:rtl/>
        </w:rPr>
        <w:t xml:space="preserve"> المحكمة</w:t>
      </w:r>
      <w:r w:rsidR="001469A5">
        <w:rPr>
          <w:rFonts w:hint="cs"/>
          <w:sz w:val="32"/>
          <w:szCs w:val="32"/>
          <w:rtl/>
        </w:rPr>
        <w:t xml:space="preserve">، </w:t>
      </w:r>
      <w:r w:rsidR="00B86E47">
        <w:rPr>
          <w:rFonts w:hint="cs"/>
          <w:sz w:val="32"/>
          <w:szCs w:val="32"/>
          <w:rtl/>
        </w:rPr>
        <w:t>ف</w:t>
      </w:r>
      <w:r w:rsidR="00CA4836" w:rsidRPr="009E366B">
        <w:rPr>
          <w:rFonts w:hint="cs"/>
          <w:sz w:val="32"/>
          <w:szCs w:val="32"/>
          <w:rtl/>
        </w:rPr>
        <w:t xml:space="preserve">بذلك وحده ينهض الدليل الأكيد على تقديم الدعوى في الأجل المحدد قانوناً بحكم المادة (275) مرافعات والمادة (54) تحكيم وتتحقق به حالة التلازم التي فرضها المشرع </w:t>
      </w:r>
      <w:r w:rsidR="001469A5">
        <w:rPr>
          <w:rFonts w:hint="cs"/>
          <w:sz w:val="32"/>
          <w:szCs w:val="32"/>
          <w:rtl/>
        </w:rPr>
        <w:t>عند</w:t>
      </w:r>
      <w:r w:rsidR="00CA4836" w:rsidRPr="009E366B">
        <w:rPr>
          <w:rFonts w:hint="cs"/>
          <w:sz w:val="32"/>
          <w:szCs w:val="32"/>
          <w:rtl/>
        </w:rPr>
        <w:t xml:space="preserve"> تقديم عريضة الدعوى وتسديد رسومها والذي يترتب عليه الجزم بأن الدعوى قد تم رفعها في الميعاد وفقاً لما جرت عليه أحكام المادتين سالفتي الذكر)) وسيكون تعليقنا على هذا الحكم حسبما هو مبين في الأوجه الأتية: </w:t>
      </w:r>
    </w:p>
    <w:p w:rsidR="00CA4836" w:rsidRPr="009E366B" w:rsidRDefault="00CA4836" w:rsidP="00C64E9E">
      <w:pPr>
        <w:jc w:val="lowKashida"/>
        <w:rPr>
          <w:b/>
          <w:bCs/>
          <w:sz w:val="32"/>
          <w:szCs w:val="32"/>
          <w:rtl/>
        </w:rPr>
      </w:pPr>
      <w:r w:rsidRPr="009E366B">
        <w:rPr>
          <w:rFonts w:hint="cs"/>
          <w:b/>
          <w:bCs/>
          <w:sz w:val="32"/>
          <w:szCs w:val="32"/>
          <w:rtl/>
        </w:rPr>
        <w:t xml:space="preserve">الوجه الأول: أهمية إثبات تقديم دعوى البطلان في الميعاد المقرر قانوناً: </w:t>
      </w:r>
    </w:p>
    <w:p w:rsidR="00CA4836" w:rsidRPr="009E366B" w:rsidRDefault="00CA4836" w:rsidP="00C64E9E">
      <w:pPr>
        <w:jc w:val="lowKashida"/>
        <w:rPr>
          <w:sz w:val="32"/>
          <w:szCs w:val="32"/>
          <w:rtl/>
        </w:rPr>
      </w:pPr>
      <w:r w:rsidRPr="009E366B">
        <w:rPr>
          <w:rFonts w:hint="cs"/>
          <w:sz w:val="32"/>
          <w:szCs w:val="32"/>
          <w:rtl/>
        </w:rPr>
        <w:t>نصت المادة (54) تحكيم على أن: ترفع دعوى بطلان حكم التحكيم خلال الميعاد المقرر للاستئناف</w:t>
      </w:r>
      <w:r w:rsidR="00B86E47">
        <w:rPr>
          <w:rFonts w:hint="cs"/>
          <w:sz w:val="32"/>
          <w:szCs w:val="32"/>
          <w:rtl/>
        </w:rPr>
        <w:t xml:space="preserve"> وهو</w:t>
      </w:r>
      <w:r w:rsidRPr="009E366B">
        <w:rPr>
          <w:rFonts w:hint="cs"/>
          <w:sz w:val="32"/>
          <w:szCs w:val="32"/>
          <w:rtl/>
        </w:rPr>
        <w:t xml:space="preserve"> (60) يوماً من تاريخ </w:t>
      </w:r>
      <w:proofErr w:type="spellStart"/>
      <w:r w:rsidRPr="009E366B">
        <w:rPr>
          <w:rFonts w:hint="cs"/>
          <w:sz w:val="32"/>
          <w:szCs w:val="32"/>
          <w:rtl/>
        </w:rPr>
        <w:t>إستلام</w:t>
      </w:r>
      <w:proofErr w:type="spellEnd"/>
      <w:r w:rsidRPr="009E366B">
        <w:rPr>
          <w:rFonts w:hint="cs"/>
          <w:sz w:val="32"/>
          <w:szCs w:val="32"/>
          <w:rtl/>
        </w:rPr>
        <w:t xml:space="preserve"> نسخة من الحكم</w:t>
      </w:r>
      <w:r w:rsidR="005C142A">
        <w:rPr>
          <w:rFonts w:hint="cs"/>
          <w:sz w:val="32"/>
          <w:szCs w:val="32"/>
          <w:rtl/>
        </w:rPr>
        <w:t>،</w:t>
      </w:r>
      <w:r w:rsidRPr="009E366B">
        <w:rPr>
          <w:rFonts w:hint="cs"/>
          <w:sz w:val="32"/>
          <w:szCs w:val="32"/>
          <w:rtl/>
        </w:rPr>
        <w:t xml:space="preserve"> وقد اجازت هذه المادة قبول دعوى البطلان ولو بعد فوات هذا الميعاد إذا اثبت المدعي بالبطلان ان هناك أسباب قهرية قد حالت دون تقديمه للدعوى في الميعاد المقرر </w:t>
      </w:r>
      <w:r w:rsidRPr="009E366B">
        <w:rPr>
          <w:sz w:val="32"/>
          <w:szCs w:val="32"/>
          <w:rtl/>
        </w:rPr>
        <w:t>–</w:t>
      </w:r>
      <w:r w:rsidRPr="009E366B">
        <w:rPr>
          <w:rFonts w:hint="cs"/>
          <w:sz w:val="32"/>
          <w:szCs w:val="32"/>
          <w:rtl/>
        </w:rPr>
        <w:t xml:space="preserve"> وهذا يعني ان الدعوى تكون غير مقبولة إذا تم تقديمها بعد مضي الميعاد بدون </w:t>
      </w:r>
      <w:r w:rsidR="00B86E47">
        <w:rPr>
          <w:rFonts w:hint="cs"/>
          <w:sz w:val="32"/>
          <w:szCs w:val="32"/>
          <w:rtl/>
        </w:rPr>
        <w:t xml:space="preserve">عذر </w:t>
      </w:r>
      <w:r w:rsidRPr="009E366B">
        <w:rPr>
          <w:rFonts w:hint="cs"/>
          <w:sz w:val="32"/>
          <w:szCs w:val="32"/>
          <w:rtl/>
        </w:rPr>
        <w:t xml:space="preserve">قهري، ولذلك فأنه يجب على المدعي بالبطلان ان يثبت تقديمه للدعوى في الميعاد المقرر لذلك المشار إليه سابقاً، وقد قضى الحكم محل تعليقنا بأن وسيلة إثبات تقديم دعوى البطلان في ميعادها هو تأشيرة رئيس المحكمة على أصل </w:t>
      </w:r>
      <w:r w:rsidR="005C142A">
        <w:rPr>
          <w:rFonts w:hint="cs"/>
          <w:sz w:val="32"/>
          <w:szCs w:val="32"/>
          <w:rtl/>
        </w:rPr>
        <w:t xml:space="preserve"> الصفحة </w:t>
      </w:r>
      <w:r w:rsidR="00856432">
        <w:rPr>
          <w:rFonts w:hint="cs"/>
          <w:sz w:val="32"/>
          <w:szCs w:val="32"/>
          <w:rtl/>
        </w:rPr>
        <w:t xml:space="preserve">الأولى </w:t>
      </w:r>
      <w:r w:rsidR="00EC6C32">
        <w:rPr>
          <w:rFonts w:hint="cs"/>
          <w:sz w:val="32"/>
          <w:szCs w:val="32"/>
          <w:rtl/>
        </w:rPr>
        <w:lastRenderedPageBreak/>
        <w:t xml:space="preserve">من </w:t>
      </w:r>
      <w:r w:rsidRPr="009E366B">
        <w:rPr>
          <w:rFonts w:hint="cs"/>
          <w:sz w:val="32"/>
          <w:szCs w:val="32"/>
          <w:rtl/>
        </w:rPr>
        <w:t>عريضة دعوى</w:t>
      </w:r>
      <w:r w:rsidR="0014561C">
        <w:rPr>
          <w:rFonts w:hint="cs"/>
          <w:sz w:val="32"/>
          <w:szCs w:val="32"/>
          <w:rtl/>
        </w:rPr>
        <w:t xml:space="preserve"> البطلان</w:t>
      </w:r>
      <w:r w:rsidRPr="009E366B">
        <w:rPr>
          <w:rFonts w:hint="cs"/>
          <w:sz w:val="32"/>
          <w:szCs w:val="32"/>
          <w:rtl/>
        </w:rPr>
        <w:t xml:space="preserve"> </w:t>
      </w:r>
      <w:r w:rsidR="00ED0F1F">
        <w:rPr>
          <w:rFonts w:hint="cs"/>
          <w:sz w:val="32"/>
          <w:szCs w:val="32"/>
          <w:rtl/>
        </w:rPr>
        <w:t xml:space="preserve">واصل </w:t>
      </w:r>
      <w:r w:rsidRPr="009E366B">
        <w:rPr>
          <w:rFonts w:hint="cs"/>
          <w:sz w:val="32"/>
          <w:szCs w:val="32"/>
          <w:rtl/>
        </w:rPr>
        <w:t xml:space="preserve">سند سداد المدعي لرسوم دعوى البطلان، </w:t>
      </w:r>
      <w:r w:rsidR="00ED0F1F">
        <w:rPr>
          <w:rFonts w:hint="cs"/>
          <w:sz w:val="32"/>
          <w:szCs w:val="32"/>
          <w:rtl/>
        </w:rPr>
        <w:t xml:space="preserve"> وتبعا لذلك </w:t>
      </w:r>
      <w:r w:rsidR="00D40E2C">
        <w:rPr>
          <w:rFonts w:hint="cs"/>
          <w:sz w:val="32"/>
          <w:szCs w:val="32"/>
          <w:rtl/>
        </w:rPr>
        <w:t>ينبغي ع</w:t>
      </w:r>
      <w:r w:rsidRPr="009E366B">
        <w:rPr>
          <w:rFonts w:hint="cs"/>
          <w:sz w:val="32"/>
          <w:szCs w:val="32"/>
          <w:rtl/>
        </w:rPr>
        <w:t xml:space="preserve">لى المدعي بالبطلان إذا ما اراد قبول دعواه ان يثبت ذلك حتى تكون دعواه مقبولة حسبما قضى الحكم محل تعليقنا. </w:t>
      </w:r>
    </w:p>
    <w:p w:rsidR="00CA4836" w:rsidRPr="009E366B" w:rsidRDefault="00CA4836" w:rsidP="00C64E9E">
      <w:pPr>
        <w:jc w:val="lowKashida"/>
        <w:rPr>
          <w:b/>
          <w:bCs/>
          <w:sz w:val="32"/>
          <w:szCs w:val="32"/>
          <w:rtl/>
        </w:rPr>
      </w:pPr>
      <w:r w:rsidRPr="009E366B">
        <w:rPr>
          <w:rFonts w:hint="cs"/>
          <w:b/>
          <w:bCs/>
          <w:sz w:val="32"/>
          <w:szCs w:val="32"/>
          <w:rtl/>
        </w:rPr>
        <w:t xml:space="preserve">الوجه الثاني: تأشيرة رئيس المحكمة على عريضة دعوى البطلان كوسيلة إثبات تقديم الدعوى في ميعادها: </w:t>
      </w:r>
    </w:p>
    <w:p w:rsidR="00CA4836" w:rsidRPr="009E366B" w:rsidRDefault="00CA4836" w:rsidP="00C64E9E">
      <w:pPr>
        <w:jc w:val="lowKashida"/>
        <w:rPr>
          <w:sz w:val="32"/>
          <w:szCs w:val="32"/>
          <w:rtl/>
        </w:rPr>
      </w:pPr>
      <w:r w:rsidRPr="009E366B">
        <w:rPr>
          <w:rFonts w:hint="cs"/>
          <w:sz w:val="32"/>
          <w:szCs w:val="32"/>
          <w:rtl/>
        </w:rPr>
        <w:t xml:space="preserve">قضى الحكم محل تعليقنا بأن تأشيرة رئيس المحكمة في  </w:t>
      </w:r>
      <w:r w:rsidR="00D56D1B">
        <w:rPr>
          <w:rFonts w:hint="cs"/>
          <w:sz w:val="32"/>
          <w:szCs w:val="32"/>
          <w:rtl/>
        </w:rPr>
        <w:t xml:space="preserve">الصفحة الأولى </w:t>
      </w:r>
      <w:r w:rsidR="002F31FE">
        <w:rPr>
          <w:rFonts w:hint="cs"/>
          <w:sz w:val="32"/>
          <w:szCs w:val="32"/>
          <w:rtl/>
        </w:rPr>
        <w:t xml:space="preserve">من </w:t>
      </w:r>
      <w:r w:rsidRPr="009E366B">
        <w:rPr>
          <w:rFonts w:hint="cs"/>
          <w:sz w:val="32"/>
          <w:szCs w:val="32"/>
          <w:rtl/>
        </w:rPr>
        <w:t xml:space="preserve">عريضة دعوى البطلان وسيلة لإثبات </w:t>
      </w:r>
      <w:r w:rsidR="00BC394B" w:rsidRPr="009E366B">
        <w:rPr>
          <w:rFonts w:hint="cs"/>
          <w:sz w:val="32"/>
          <w:szCs w:val="32"/>
          <w:rtl/>
        </w:rPr>
        <w:t>تقديم الدعوى في الميعاد، حيث يقوم رئيس المحكمة</w:t>
      </w:r>
      <w:r w:rsidR="0014561C">
        <w:rPr>
          <w:rFonts w:hint="cs"/>
          <w:sz w:val="32"/>
          <w:szCs w:val="32"/>
          <w:rtl/>
        </w:rPr>
        <w:t xml:space="preserve"> </w:t>
      </w:r>
      <w:proofErr w:type="spellStart"/>
      <w:r w:rsidR="0014561C">
        <w:rPr>
          <w:rFonts w:hint="cs"/>
          <w:sz w:val="32"/>
          <w:szCs w:val="32"/>
          <w:rtl/>
        </w:rPr>
        <w:t>بالتاشير</w:t>
      </w:r>
      <w:proofErr w:type="spellEnd"/>
      <w:r w:rsidR="00BC394B" w:rsidRPr="009E366B">
        <w:rPr>
          <w:rFonts w:hint="cs"/>
          <w:sz w:val="32"/>
          <w:szCs w:val="32"/>
          <w:rtl/>
        </w:rPr>
        <w:t xml:space="preserve"> </w:t>
      </w:r>
      <w:r w:rsidR="0014561C">
        <w:rPr>
          <w:rFonts w:hint="cs"/>
          <w:sz w:val="32"/>
          <w:szCs w:val="32"/>
          <w:rtl/>
        </w:rPr>
        <w:t xml:space="preserve">في الصفحة </w:t>
      </w:r>
      <w:r w:rsidR="000D2685">
        <w:rPr>
          <w:rFonts w:hint="cs"/>
          <w:sz w:val="32"/>
          <w:szCs w:val="32"/>
          <w:rtl/>
        </w:rPr>
        <w:t>الأولى عن طريق ا</w:t>
      </w:r>
      <w:r w:rsidR="002F31FE">
        <w:rPr>
          <w:rFonts w:hint="cs"/>
          <w:sz w:val="32"/>
          <w:szCs w:val="32"/>
          <w:rtl/>
        </w:rPr>
        <w:t>لتوجيه</w:t>
      </w:r>
      <w:r w:rsidR="00BC394B" w:rsidRPr="009E366B">
        <w:rPr>
          <w:rFonts w:hint="cs"/>
          <w:sz w:val="32"/>
          <w:szCs w:val="32"/>
          <w:rtl/>
        </w:rPr>
        <w:t xml:space="preserve"> </w:t>
      </w:r>
      <w:r w:rsidR="00725B04">
        <w:rPr>
          <w:rFonts w:hint="cs"/>
          <w:sz w:val="32"/>
          <w:szCs w:val="32"/>
          <w:rtl/>
        </w:rPr>
        <w:t>كتابة إلى المختصين بالمحكمة</w:t>
      </w:r>
      <w:r w:rsidR="00BC394B" w:rsidRPr="009E366B">
        <w:rPr>
          <w:rFonts w:hint="cs"/>
          <w:sz w:val="32"/>
          <w:szCs w:val="32"/>
          <w:rtl/>
        </w:rPr>
        <w:t xml:space="preserve"> بقيد الدعوى </w:t>
      </w:r>
      <w:r w:rsidR="00EE5760">
        <w:rPr>
          <w:rFonts w:hint="cs"/>
          <w:sz w:val="32"/>
          <w:szCs w:val="32"/>
          <w:rtl/>
        </w:rPr>
        <w:t xml:space="preserve">في السجل المعد </w:t>
      </w:r>
      <w:r w:rsidR="00BF526C">
        <w:rPr>
          <w:rFonts w:hint="cs"/>
          <w:sz w:val="32"/>
          <w:szCs w:val="32"/>
          <w:rtl/>
        </w:rPr>
        <w:t>لذلك،</w:t>
      </w:r>
      <w:r w:rsidR="00EE5760">
        <w:rPr>
          <w:rFonts w:hint="cs"/>
          <w:sz w:val="32"/>
          <w:szCs w:val="32"/>
          <w:rtl/>
        </w:rPr>
        <w:t xml:space="preserve"> </w:t>
      </w:r>
      <w:r w:rsidR="00BC394B" w:rsidRPr="009E366B">
        <w:rPr>
          <w:rFonts w:hint="cs"/>
          <w:sz w:val="32"/>
          <w:szCs w:val="32"/>
          <w:rtl/>
        </w:rPr>
        <w:t xml:space="preserve">ويقوم </w:t>
      </w:r>
      <w:r w:rsidR="000D2685">
        <w:rPr>
          <w:rFonts w:hint="cs"/>
          <w:sz w:val="32"/>
          <w:szCs w:val="32"/>
          <w:rtl/>
        </w:rPr>
        <w:t>رئيس</w:t>
      </w:r>
      <w:r w:rsidR="00BC394B" w:rsidRPr="009E366B">
        <w:rPr>
          <w:rFonts w:hint="cs"/>
          <w:sz w:val="32"/>
          <w:szCs w:val="32"/>
          <w:rtl/>
        </w:rPr>
        <w:t xml:space="preserve"> </w:t>
      </w:r>
      <w:r w:rsidR="000D2685">
        <w:rPr>
          <w:rFonts w:hint="cs"/>
          <w:sz w:val="32"/>
          <w:szCs w:val="32"/>
          <w:rtl/>
        </w:rPr>
        <w:t xml:space="preserve">المحكمة </w:t>
      </w:r>
      <w:r w:rsidR="00BC394B" w:rsidRPr="009E366B">
        <w:rPr>
          <w:rFonts w:hint="cs"/>
          <w:sz w:val="32"/>
          <w:szCs w:val="32"/>
          <w:rtl/>
        </w:rPr>
        <w:t xml:space="preserve">بالتوقيع في نهاية </w:t>
      </w:r>
      <w:r w:rsidR="00980F1F">
        <w:rPr>
          <w:rFonts w:hint="cs"/>
          <w:sz w:val="32"/>
          <w:szCs w:val="32"/>
          <w:rtl/>
        </w:rPr>
        <w:t>التوجيه</w:t>
      </w:r>
      <w:r w:rsidR="00BC394B" w:rsidRPr="009E366B">
        <w:rPr>
          <w:rFonts w:hint="cs"/>
          <w:sz w:val="32"/>
          <w:szCs w:val="32"/>
          <w:rtl/>
        </w:rPr>
        <w:t xml:space="preserve"> بما يفيد </w:t>
      </w:r>
      <w:r w:rsidR="00980F1F">
        <w:rPr>
          <w:rFonts w:hint="cs"/>
          <w:sz w:val="32"/>
          <w:szCs w:val="32"/>
          <w:rtl/>
        </w:rPr>
        <w:t>صدور التوجيه</w:t>
      </w:r>
      <w:r w:rsidR="00BC394B" w:rsidRPr="009E366B">
        <w:rPr>
          <w:rFonts w:hint="cs"/>
          <w:sz w:val="32"/>
          <w:szCs w:val="32"/>
          <w:rtl/>
        </w:rPr>
        <w:t xml:space="preserve"> </w:t>
      </w:r>
      <w:r w:rsidR="00980F1F">
        <w:rPr>
          <w:rFonts w:hint="cs"/>
          <w:sz w:val="32"/>
          <w:szCs w:val="32"/>
          <w:rtl/>
        </w:rPr>
        <w:t xml:space="preserve">منه </w:t>
      </w:r>
      <w:r w:rsidR="00BC394B" w:rsidRPr="009E366B">
        <w:rPr>
          <w:rFonts w:hint="cs"/>
          <w:sz w:val="32"/>
          <w:szCs w:val="32"/>
          <w:rtl/>
        </w:rPr>
        <w:t>ثم يضع</w:t>
      </w:r>
      <w:r w:rsidR="00460899">
        <w:rPr>
          <w:rFonts w:hint="cs"/>
          <w:sz w:val="32"/>
          <w:szCs w:val="32"/>
          <w:rtl/>
        </w:rPr>
        <w:t xml:space="preserve"> </w:t>
      </w:r>
      <w:r w:rsidR="00BC394B" w:rsidRPr="009E366B">
        <w:rPr>
          <w:rFonts w:hint="cs"/>
          <w:sz w:val="32"/>
          <w:szCs w:val="32"/>
          <w:rtl/>
        </w:rPr>
        <w:t xml:space="preserve"> تاريخ </w:t>
      </w:r>
      <w:r w:rsidR="00460899">
        <w:rPr>
          <w:rFonts w:hint="cs"/>
          <w:sz w:val="32"/>
          <w:szCs w:val="32"/>
          <w:rtl/>
        </w:rPr>
        <w:t xml:space="preserve">صدور التوجيه منه </w:t>
      </w:r>
      <w:r w:rsidR="00BC394B" w:rsidRPr="009E366B">
        <w:rPr>
          <w:rFonts w:hint="cs"/>
          <w:sz w:val="32"/>
          <w:szCs w:val="32"/>
          <w:rtl/>
        </w:rPr>
        <w:t xml:space="preserve">، وهذا التاريخ هو الذي يثبت تقديم دعوى البطلان في الميعاد حسبما قضى الحكم </w:t>
      </w:r>
      <w:r w:rsidR="00480FE0" w:rsidRPr="009E366B">
        <w:rPr>
          <w:rFonts w:hint="cs"/>
          <w:sz w:val="32"/>
          <w:szCs w:val="32"/>
          <w:rtl/>
        </w:rPr>
        <w:t>محل تعليقنا</w:t>
      </w:r>
      <w:r w:rsidR="00460899">
        <w:rPr>
          <w:rFonts w:hint="cs"/>
          <w:sz w:val="32"/>
          <w:szCs w:val="32"/>
          <w:rtl/>
        </w:rPr>
        <w:t xml:space="preserve">، </w:t>
      </w:r>
      <w:r w:rsidR="00480FE0" w:rsidRPr="009E366B">
        <w:rPr>
          <w:rFonts w:hint="cs"/>
          <w:sz w:val="32"/>
          <w:szCs w:val="32"/>
          <w:rtl/>
        </w:rPr>
        <w:t xml:space="preserve">غير أن بعض الخصوم </w:t>
      </w:r>
      <w:r w:rsidR="00387C60">
        <w:rPr>
          <w:rFonts w:hint="cs"/>
          <w:sz w:val="32"/>
          <w:szCs w:val="32"/>
          <w:rtl/>
        </w:rPr>
        <w:t xml:space="preserve"> بعد  حصوله </w:t>
      </w:r>
      <w:r w:rsidR="0090068F">
        <w:rPr>
          <w:rFonts w:hint="cs"/>
          <w:sz w:val="32"/>
          <w:szCs w:val="32"/>
          <w:rtl/>
        </w:rPr>
        <w:t xml:space="preserve">عل تأشيرة </w:t>
      </w:r>
      <w:r w:rsidR="00BD7C3D">
        <w:rPr>
          <w:rFonts w:hint="cs"/>
          <w:sz w:val="32"/>
          <w:szCs w:val="32"/>
          <w:rtl/>
        </w:rPr>
        <w:t>رئيس المحكمة</w:t>
      </w:r>
      <w:r w:rsidR="00480FE0" w:rsidRPr="009E366B">
        <w:rPr>
          <w:rFonts w:hint="cs"/>
          <w:sz w:val="32"/>
          <w:szCs w:val="32"/>
          <w:rtl/>
        </w:rPr>
        <w:t xml:space="preserve"> </w:t>
      </w:r>
      <w:proofErr w:type="spellStart"/>
      <w:r w:rsidR="00BD7C3D">
        <w:rPr>
          <w:rFonts w:hint="cs"/>
          <w:sz w:val="32"/>
          <w:szCs w:val="32"/>
          <w:rtl/>
        </w:rPr>
        <w:t>لا</w:t>
      </w:r>
      <w:r w:rsidR="00480FE0" w:rsidRPr="009E366B">
        <w:rPr>
          <w:rFonts w:hint="cs"/>
          <w:sz w:val="32"/>
          <w:szCs w:val="32"/>
          <w:rtl/>
        </w:rPr>
        <w:t>يقوم</w:t>
      </w:r>
      <w:proofErr w:type="spellEnd"/>
      <w:r w:rsidR="00480FE0" w:rsidRPr="009E366B">
        <w:rPr>
          <w:rFonts w:hint="cs"/>
          <w:sz w:val="32"/>
          <w:szCs w:val="32"/>
          <w:rtl/>
        </w:rPr>
        <w:t xml:space="preserve"> </w:t>
      </w:r>
      <w:proofErr w:type="spellStart"/>
      <w:r w:rsidR="00480FE0" w:rsidRPr="009E366B">
        <w:rPr>
          <w:rFonts w:hint="cs"/>
          <w:sz w:val="32"/>
          <w:szCs w:val="32"/>
          <w:rtl/>
        </w:rPr>
        <w:t>بإستكمال</w:t>
      </w:r>
      <w:proofErr w:type="spellEnd"/>
      <w:r w:rsidR="00480FE0" w:rsidRPr="009E366B">
        <w:rPr>
          <w:rFonts w:hint="cs"/>
          <w:sz w:val="32"/>
          <w:szCs w:val="32"/>
          <w:rtl/>
        </w:rPr>
        <w:t xml:space="preserve"> الإجراءات</w:t>
      </w:r>
      <w:r w:rsidR="00BD7C3D">
        <w:rPr>
          <w:rFonts w:hint="cs"/>
          <w:sz w:val="32"/>
          <w:szCs w:val="32"/>
          <w:rtl/>
        </w:rPr>
        <w:t>،</w:t>
      </w:r>
      <w:r w:rsidR="00480FE0" w:rsidRPr="009E366B">
        <w:rPr>
          <w:rFonts w:hint="cs"/>
          <w:sz w:val="32"/>
          <w:szCs w:val="32"/>
          <w:rtl/>
        </w:rPr>
        <w:t xml:space="preserve"> فيكتفي بتأشيرة </w:t>
      </w:r>
      <w:r w:rsidR="00C06FAF">
        <w:rPr>
          <w:rFonts w:hint="cs"/>
          <w:sz w:val="32"/>
          <w:szCs w:val="32"/>
          <w:rtl/>
        </w:rPr>
        <w:t>رئيس</w:t>
      </w:r>
      <w:r w:rsidR="00480FE0" w:rsidRPr="009E366B">
        <w:rPr>
          <w:rFonts w:hint="cs"/>
          <w:sz w:val="32"/>
          <w:szCs w:val="32"/>
          <w:rtl/>
        </w:rPr>
        <w:t xml:space="preserve"> </w:t>
      </w:r>
      <w:r w:rsidR="00C06FAF">
        <w:rPr>
          <w:rFonts w:hint="cs"/>
          <w:sz w:val="32"/>
          <w:szCs w:val="32"/>
          <w:rtl/>
        </w:rPr>
        <w:t xml:space="preserve">المحكمة </w:t>
      </w:r>
      <w:r w:rsidR="00480FE0" w:rsidRPr="009E366B">
        <w:rPr>
          <w:rFonts w:hint="cs"/>
          <w:sz w:val="32"/>
          <w:szCs w:val="32"/>
          <w:rtl/>
        </w:rPr>
        <w:t>على عريضة الدعوى دون ان يقوم بسداد الرسوم وقيدها في السجل المعد لذلك</w:t>
      </w:r>
      <w:r w:rsidR="00637015">
        <w:rPr>
          <w:rFonts w:hint="cs"/>
          <w:sz w:val="32"/>
          <w:szCs w:val="32"/>
          <w:rtl/>
        </w:rPr>
        <w:t>،</w:t>
      </w:r>
      <w:r w:rsidR="00480FE0" w:rsidRPr="009E366B">
        <w:rPr>
          <w:rFonts w:hint="cs"/>
          <w:sz w:val="32"/>
          <w:szCs w:val="32"/>
          <w:rtl/>
        </w:rPr>
        <w:t xml:space="preserve"> </w:t>
      </w:r>
      <w:r w:rsidR="00637015">
        <w:rPr>
          <w:rFonts w:hint="cs"/>
          <w:sz w:val="32"/>
          <w:szCs w:val="32"/>
          <w:rtl/>
        </w:rPr>
        <w:t xml:space="preserve">وعندئذٍ </w:t>
      </w:r>
      <w:proofErr w:type="spellStart"/>
      <w:r w:rsidR="00637015">
        <w:rPr>
          <w:rFonts w:hint="cs"/>
          <w:sz w:val="32"/>
          <w:szCs w:val="32"/>
          <w:rtl/>
        </w:rPr>
        <w:t>لاتكون</w:t>
      </w:r>
      <w:proofErr w:type="spellEnd"/>
      <w:r w:rsidR="00637015">
        <w:rPr>
          <w:rFonts w:hint="cs"/>
          <w:sz w:val="32"/>
          <w:szCs w:val="32"/>
          <w:rtl/>
        </w:rPr>
        <w:t xml:space="preserve"> التأشيرة </w:t>
      </w:r>
      <w:r w:rsidR="009312D2">
        <w:rPr>
          <w:rFonts w:hint="cs"/>
          <w:sz w:val="32"/>
          <w:szCs w:val="32"/>
          <w:rtl/>
        </w:rPr>
        <w:t xml:space="preserve">وحدها كافية لإثبات تقديم الدعوى </w:t>
      </w:r>
      <w:r w:rsidR="00E86245">
        <w:rPr>
          <w:rFonts w:hint="cs"/>
          <w:sz w:val="32"/>
          <w:szCs w:val="32"/>
          <w:rtl/>
        </w:rPr>
        <w:t>في الميعاد</w:t>
      </w:r>
      <w:r w:rsidR="00480FE0" w:rsidRPr="009E366B">
        <w:rPr>
          <w:rFonts w:hint="cs"/>
          <w:sz w:val="32"/>
          <w:szCs w:val="32"/>
          <w:rtl/>
        </w:rPr>
        <w:t xml:space="preserve">. </w:t>
      </w:r>
    </w:p>
    <w:p w:rsidR="00480FE0" w:rsidRPr="009E366B" w:rsidRDefault="00480FE0" w:rsidP="00C64E9E">
      <w:pPr>
        <w:jc w:val="lowKashida"/>
        <w:rPr>
          <w:b/>
          <w:bCs/>
          <w:sz w:val="32"/>
          <w:szCs w:val="32"/>
          <w:rtl/>
        </w:rPr>
      </w:pPr>
      <w:r w:rsidRPr="009E366B">
        <w:rPr>
          <w:rFonts w:hint="cs"/>
          <w:b/>
          <w:bCs/>
          <w:sz w:val="32"/>
          <w:szCs w:val="32"/>
          <w:rtl/>
        </w:rPr>
        <w:t xml:space="preserve">الوجه الثالث: سداد رسوم الدعوى كوسيلة من وسائل إثبات تقديم دعوى البطلان في ميعادها: </w:t>
      </w:r>
    </w:p>
    <w:p w:rsidR="00480FE0" w:rsidRPr="009E366B" w:rsidRDefault="00480FE0" w:rsidP="00C64E9E">
      <w:pPr>
        <w:jc w:val="lowKashida"/>
        <w:rPr>
          <w:sz w:val="32"/>
          <w:szCs w:val="32"/>
          <w:rtl/>
        </w:rPr>
      </w:pPr>
      <w:r w:rsidRPr="009E366B">
        <w:rPr>
          <w:rFonts w:hint="cs"/>
          <w:sz w:val="32"/>
          <w:szCs w:val="32"/>
          <w:rtl/>
        </w:rPr>
        <w:t>قضى الحكم محل تعليقنا بأن سند الرسوم وسيلة من وسائل إثبات تقديم دعوى البطلان في الميعاد المقرر شريطة ان تتلازم هذه الوسيلة بوسيلة أخرى وهي تأشيرة رئيس المحكمة السابق ذكرها، حيث يثبت سند تحصيل الرسم المقرر قانوناً على رفع الدعوى  يثبت صحة البيانات الواردة فيه بما في ذلك تاريخ سداد المبلغ</w:t>
      </w:r>
      <w:r w:rsidR="00751E2E">
        <w:rPr>
          <w:rFonts w:hint="cs"/>
          <w:sz w:val="32"/>
          <w:szCs w:val="32"/>
          <w:rtl/>
        </w:rPr>
        <w:t xml:space="preserve">، وهو التاريخ </w:t>
      </w:r>
      <w:r w:rsidR="00552175">
        <w:rPr>
          <w:rFonts w:hint="cs"/>
          <w:sz w:val="32"/>
          <w:szCs w:val="32"/>
          <w:rtl/>
        </w:rPr>
        <w:t xml:space="preserve">المقصود لإثبات تقديم </w:t>
      </w:r>
      <w:r w:rsidR="0055226A">
        <w:rPr>
          <w:rFonts w:hint="cs"/>
          <w:sz w:val="32"/>
          <w:szCs w:val="32"/>
          <w:rtl/>
        </w:rPr>
        <w:t>الدعوى في الميعاد المقرر قانوناً</w:t>
      </w:r>
      <w:r w:rsidR="00140B83">
        <w:rPr>
          <w:rFonts w:hint="cs"/>
          <w:sz w:val="32"/>
          <w:szCs w:val="32"/>
          <w:rtl/>
        </w:rPr>
        <w:t xml:space="preserve">، وقد قضى الحكم محل تعليقنا بأن هذا السند وحده </w:t>
      </w:r>
      <w:proofErr w:type="spellStart"/>
      <w:r w:rsidR="00140B83">
        <w:rPr>
          <w:rFonts w:hint="cs"/>
          <w:sz w:val="32"/>
          <w:szCs w:val="32"/>
          <w:rtl/>
        </w:rPr>
        <w:t>لايكفي</w:t>
      </w:r>
      <w:proofErr w:type="spellEnd"/>
      <w:r w:rsidR="00140B83">
        <w:rPr>
          <w:rFonts w:hint="cs"/>
          <w:sz w:val="32"/>
          <w:szCs w:val="32"/>
          <w:rtl/>
        </w:rPr>
        <w:t xml:space="preserve"> </w:t>
      </w:r>
      <w:r w:rsidR="00CC2CE4">
        <w:rPr>
          <w:rFonts w:hint="cs"/>
          <w:sz w:val="32"/>
          <w:szCs w:val="32"/>
          <w:rtl/>
        </w:rPr>
        <w:t xml:space="preserve">لإثبات تقديم دعوى البطلان في الميعاد المقرر قانوناً، </w:t>
      </w:r>
      <w:r w:rsidR="00B84700">
        <w:rPr>
          <w:rFonts w:hint="cs"/>
          <w:sz w:val="32"/>
          <w:szCs w:val="32"/>
          <w:rtl/>
        </w:rPr>
        <w:t>و</w:t>
      </w:r>
      <w:r w:rsidR="00F62702">
        <w:rPr>
          <w:rFonts w:hint="cs"/>
          <w:sz w:val="32"/>
          <w:szCs w:val="32"/>
          <w:rtl/>
        </w:rPr>
        <w:t>إنما ينبغي أن يتلازم</w:t>
      </w:r>
      <w:r w:rsidR="00B84700">
        <w:rPr>
          <w:rFonts w:hint="cs"/>
          <w:sz w:val="32"/>
          <w:szCs w:val="32"/>
          <w:rtl/>
        </w:rPr>
        <w:t xml:space="preserve"> السند</w:t>
      </w:r>
      <w:r w:rsidR="00F62702">
        <w:rPr>
          <w:rFonts w:hint="cs"/>
          <w:sz w:val="32"/>
          <w:szCs w:val="32"/>
          <w:rtl/>
        </w:rPr>
        <w:t xml:space="preserve"> مع تأشيرة رئيس المحكمة</w:t>
      </w:r>
      <w:r w:rsidR="00B84700">
        <w:rPr>
          <w:rFonts w:hint="cs"/>
          <w:sz w:val="32"/>
          <w:szCs w:val="32"/>
          <w:rtl/>
        </w:rPr>
        <w:t xml:space="preserve"> في</w:t>
      </w:r>
      <w:r w:rsidR="00F62702">
        <w:rPr>
          <w:rFonts w:hint="cs"/>
          <w:sz w:val="32"/>
          <w:szCs w:val="32"/>
          <w:rtl/>
        </w:rPr>
        <w:t xml:space="preserve"> </w:t>
      </w:r>
      <w:r w:rsidR="00B84700">
        <w:rPr>
          <w:rFonts w:hint="cs"/>
          <w:sz w:val="32"/>
          <w:szCs w:val="32"/>
          <w:rtl/>
        </w:rPr>
        <w:t xml:space="preserve">إثبات تقديم دعوى البطلان في الميعاد </w:t>
      </w:r>
      <w:r w:rsidRPr="009E366B">
        <w:rPr>
          <w:rFonts w:hint="cs"/>
          <w:sz w:val="32"/>
          <w:szCs w:val="32"/>
          <w:rtl/>
        </w:rPr>
        <w:t xml:space="preserve">. </w:t>
      </w:r>
    </w:p>
    <w:p w:rsidR="00480FE0" w:rsidRPr="009E366B" w:rsidRDefault="00480FE0" w:rsidP="00C64E9E">
      <w:pPr>
        <w:jc w:val="lowKashida"/>
        <w:rPr>
          <w:b/>
          <w:bCs/>
          <w:sz w:val="32"/>
          <w:szCs w:val="32"/>
          <w:rtl/>
        </w:rPr>
      </w:pPr>
      <w:r w:rsidRPr="009E366B">
        <w:rPr>
          <w:rFonts w:hint="cs"/>
          <w:b/>
          <w:bCs/>
          <w:sz w:val="32"/>
          <w:szCs w:val="32"/>
          <w:rtl/>
        </w:rPr>
        <w:t xml:space="preserve">الوجه الرابع: </w:t>
      </w:r>
      <w:r w:rsidR="00E63FA8">
        <w:rPr>
          <w:rFonts w:hint="cs"/>
          <w:b/>
          <w:bCs/>
          <w:sz w:val="32"/>
          <w:szCs w:val="32"/>
          <w:rtl/>
        </w:rPr>
        <w:t>قيد</w:t>
      </w:r>
      <w:r w:rsidR="003A0709" w:rsidRPr="009E366B">
        <w:rPr>
          <w:rFonts w:hint="cs"/>
          <w:b/>
          <w:bCs/>
          <w:sz w:val="32"/>
          <w:szCs w:val="32"/>
          <w:rtl/>
        </w:rPr>
        <w:t xml:space="preserve"> </w:t>
      </w:r>
      <w:r w:rsidR="00E63FA8">
        <w:rPr>
          <w:rFonts w:hint="cs"/>
          <w:b/>
          <w:bCs/>
          <w:sz w:val="32"/>
          <w:szCs w:val="32"/>
          <w:rtl/>
        </w:rPr>
        <w:t xml:space="preserve">دعوى البطلان </w:t>
      </w:r>
      <w:r w:rsidR="003A0709" w:rsidRPr="009E366B">
        <w:rPr>
          <w:rFonts w:hint="cs"/>
          <w:b/>
          <w:bCs/>
          <w:sz w:val="32"/>
          <w:szCs w:val="32"/>
          <w:rtl/>
        </w:rPr>
        <w:t xml:space="preserve">في سجل محكمة الاستئناف  كوسيلة لإثبات تقديم دعوى البطلان في الميعاد: </w:t>
      </w:r>
    </w:p>
    <w:p w:rsidR="003A0709" w:rsidRDefault="003A0709" w:rsidP="00C64E9E">
      <w:pPr>
        <w:jc w:val="lowKashida"/>
        <w:rPr>
          <w:sz w:val="32"/>
          <w:szCs w:val="32"/>
          <w:rtl/>
        </w:rPr>
      </w:pPr>
      <w:r w:rsidRPr="009E366B">
        <w:rPr>
          <w:rFonts w:hint="cs"/>
          <w:sz w:val="32"/>
          <w:szCs w:val="32"/>
          <w:rtl/>
        </w:rPr>
        <w:t xml:space="preserve">وفي هذا الشأن نصت المادة (285) مرافعات على أنه: (أما إذا قدم الطعن أمام محكمة الاستئناف فعليها ان تقيده في سجل القضايا المطعون فيها) ويسري هذا النص على </w:t>
      </w:r>
      <w:r w:rsidR="00993227">
        <w:rPr>
          <w:rFonts w:hint="cs"/>
          <w:sz w:val="32"/>
          <w:szCs w:val="32"/>
          <w:rtl/>
        </w:rPr>
        <w:t>دعوى</w:t>
      </w:r>
      <w:r w:rsidRPr="009E366B">
        <w:rPr>
          <w:rFonts w:hint="cs"/>
          <w:sz w:val="32"/>
          <w:szCs w:val="32"/>
          <w:rtl/>
        </w:rPr>
        <w:t xml:space="preserve"> البطلان</w:t>
      </w:r>
      <w:r w:rsidR="00993227">
        <w:rPr>
          <w:rFonts w:hint="cs"/>
          <w:sz w:val="32"/>
          <w:szCs w:val="32"/>
          <w:rtl/>
        </w:rPr>
        <w:t>،</w:t>
      </w:r>
      <w:r w:rsidRPr="009E366B">
        <w:rPr>
          <w:rFonts w:hint="cs"/>
          <w:sz w:val="32"/>
          <w:szCs w:val="32"/>
          <w:rtl/>
        </w:rPr>
        <w:t xml:space="preserve"> </w:t>
      </w:r>
      <w:proofErr w:type="spellStart"/>
      <w:r w:rsidRPr="009E366B">
        <w:rPr>
          <w:rFonts w:hint="cs"/>
          <w:sz w:val="32"/>
          <w:szCs w:val="32"/>
          <w:rtl/>
        </w:rPr>
        <w:t>لانها</w:t>
      </w:r>
      <w:proofErr w:type="spellEnd"/>
      <w:r w:rsidRPr="009E366B">
        <w:rPr>
          <w:rFonts w:hint="cs"/>
          <w:sz w:val="32"/>
          <w:szCs w:val="32"/>
          <w:rtl/>
        </w:rPr>
        <w:t xml:space="preserve"> لا ترفع أمام هيئة التحكيم وإنما </w:t>
      </w:r>
      <w:r w:rsidR="00CB30E0">
        <w:rPr>
          <w:rFonts w:hint="cs"/>
          <w:sz w:val="32"/>
          <w:szCs w:val="32"/>
          <w:rtl/>
        </w:rPr>
        <w:t>ي</w:t>
      </w:r>
      <w:r w:rsidR="00C40CE2">
        <w:rPr>
          <w:rFonts w:hint="cs"/>
          <w:sz w:val="32"/>
          <w:szCs w:val="32"/>
          <w:rtl/>
        </w:rPr>
        <w:t>تم</w:t>
      </w:r>
      <w:r w:rsidRPr="009E366B">
        <w:rPr>
          <w:rFonts w:hint="cs"/>
          <w:sz w:val="32"/>
          <w:szCs w:val="32"/>
          <w:rtl/>
        </w:rPr>
        <w:t xml:space="preserve"> </w:t>
      </w:r>
      <w:r w:rsidR="00CB30E0">
        <w:rPr>
          <w:rFonts w:hint="cs"/>
          <w:sz w:val="32"/>
          <w:szCs w:val="32"/>
          <w:rtl/>
        </w:rPr>
        <w:t>رفعها</w:t>
      </w:r>
      <w:r w:rsidRPr="009E366B">
        <w:rPr>
          <w:rFonts w:hint="cs"/>
          <w:sz w:val="32"/>
          <w:szCs w:val="32"/>
          <w:rtl/>
        </w:rPr>
        <w:t xml:space="preserve"> </w:t>
      </w:r>
      <w:r w:rsidR="00CB30E0">
        <w:rPr>
          <w:rFonts w:hint="cs"/>
          <w:sz w:val="32"/>
          <w:szCs w:val="32"/>
          <w:rtl/>
        </w:rPr>
        <w:t>أمام</w:t>
      </w:r>
      <w:r w:rsidRPr="009E366B">
        <w:rPr>
          <w:rFonts w:hint="cs"/>
          <w:sz w:val="32"/>
          <w:szCs w:val="32"/>
          <w:rtl/>
        </w:rPr>
        <w:t xml:space="preserve">  </w:t>
      </w:r>
      <w:r w:rsidRPr="009E366B">
        <w:rPr>
          <w:rFonts w:hint="cs"/>
          <w:sz w:val="32"/>
          <w:szCs w:val="32"/>
          <w:rtl/>
        </w:rPr>
        <w:lastRenderedPageBreak/>
        <w:t>محكمة الاستئناف</w:t>
      </w:r>
      <w:r w:rsidR="00993227">
        <w:rPr>
          <w:rFonts w:hint="cs"/>
          <w:sz w:val="32"/>
          <w:szCs w:val="32"/>
          <w:rtl/>
        </w:rPr>
        <w:t xml:space="preserve">، </w:t>
      </w:r>
      <w:r w:rsidR="00CB30E0">
        <w:rPr>
          <w:rFonts w:hint="cs"/>
          <w:sz w:val="32"/>
          <w:szCs w:val="32"/>
          <w:rtl/>
        </w:rPr>
        <w:t xml:space="preserve">حيث </w:t>
      </w:r>
      <w:r w:rsidR="0027526C">
        <w:rPr>
          <w:rFonts w:hint="cs"/>
          <w:sz w:val="32"/>
          <w:szCs w:val="32"/>
          <w:rtl/>
        </w:rPr>
        <w:t>يتم قيدها في السجل المعد لهذا الغرض</w:t>
      </w:r>
      <w:r w:rsidR="00AF1868">
        <w:rPr>
          <w:rFonts w:hint="cs"/>
          <w:sz w:val="32"/>
          <w:szCs w:val="32"/>
          <w:rtl/>
        </w:rPr>
        <w:t>،</w:t>
      </w:r>
      <w:r w:rsidR="0027526C">
        <w:rPr>
          <w:rFonts w:hint="cs"/>
          <w:sz w:val="32"/>
          <w:szCs w:val="32"/>
          <w:rtl/>
        </w:rPr>
        <w:t xml:space="preserve"> </w:t>
      </w:r>
      <w:r w:rsidR="00993227">
        <w:rPr>
          <w:rFonts w:hint="cs"/>
          <w:sz w:val="32"/>
          <w:szCs w:val="32"/>
          <w:rtl/>
        </w:rPr>
        <w:t xml:space="preserve">فتتم </w:t>
      </w:r>
      <w:r w:rsidR="005320E4">
        <w:rPr>
          <w:rFonts w:hint="cs"/>
          <w:sz w:val="32"/>
          <w:szCs w:val="32"/>
          <w:rtl/>
        </w:rPr>
        <w:t xml:space="preserve"> </w:t>
      </w:r>
      <w:r w:rsidR="00812F3B">
        <w:rPr>
          <w:rFonts w:hint="cs"/>
          <w:sz w:val="32"/>
          <w:szCs w:val="32"/>
          <w:rtl/>
        </w:rPr>
        <w:t>ال</w:t>
      </w:r>
      <w:r w:rsidR="000B4599">
        <w:rPr>
          <w:rFonts w:hint="cs"/>
          <w:sz w:val="32"/>
          <w:szCs w:val="32"/>
          <w:rtl/>
        </w:rPr>
        <w:t>كتابة</w:t>
      </w:r>
      <w:r w:rsidR="00812F3B">
        <w:rPr>
          <w:rFonts w:hint="cs"/>
          <w:sz w:val="32"/>
          <w:szCs w:val="32"/>
          <w:rtl/>
        </w:rPr>
        <w:t xml:space="preserve"> في السجل</w:t>
      </w:r>
      <w:r w:rsidR="000B4599">
        <w:rPr>
          <w:rFonts w:hint="cs"/>
          <w:sz w:val="32"/>
          <w:szCs w:val="32"/>
          <w:rtl/>
        </w:rPr>
        <w:t xml:space="preserve"> </w:t>
      </w:r>
      <w:r w:rsidR="00812F3B">
        <w:rPr>
          <w:rFonts w:hint="cs"/>
          <w:sz w:val="32"/>
          <w:szCs w:val="32"/>
          <w:rtl/>
        </w:rPr>
        <w:t>ل</w:t>
      </w:r>
      <w:r w:rsidR="000B4599">
        <w:rPr>
          <w:rFonts w:hint="cs"/>
          <w:sz w:val="32"/>
          <w:szCs w:val="32"/>
          <w:rtl/>
        </w:rPr>
        <w:t xml:space="preserve">اسم المدعى بالبطلان </w:t>
      </w:r>
      <w:r w:rsidR="00B05384">
        <w:rPr>
          <w:rFonts w:hint="cs"/>
          <w:sz w:val="32"/>
          <w:szCs w:val="32"/>
          <w:rtl/>
        </w:rPr>
        <w:t xml:space="preserve">وبيانات الدعوى </w:t>
      </w:r>
      <w:r w:rsidR="009E5990">
        <w:rPr>
          <w:rFonts w:hint="cs"/>
          <w:sz w:val="32"/>
          <w:szCs w:val="32"/>
          <w:rtl/>
        </w:rPr>
        <w:t xml:space="preserve">بما في ذلك تاريخ القيد </w:t>
      </w:r>
      <w:r w:rsidR="008B41AB">
        <w:rPr>
          <w:rFonts w:hint="cs"/>
          <w:sz w:val="32"/>
          <w:szCs w:val="32"/>
          <w:rtl/>
        </w:rPr>
        <w:t xml:space="preserve">ورقمه </w:t>
      </w:r>
      <w:r w:rsidR="00812F3B">
        <w:rPr>
          <w:rFonts w:hint="cs"/>
          <w:sz w:val="32"/>
          <w:szCs w:val="32"/>
          <w:rtl/>
        </w:rPr>
        <w:t xml:space="preserve">وذلك </w:t>
      </w:r>
      <w:r w:rsidR="008B41AB">
        <w:rPr>
          <w:rFonts w:hint="cs"/>
          <w:sz w:val="32"/>
          <w:szCs w:val="32"/>
          <w:rtl/>
        </w:rPr>
        <w:t xml:space="preserve">في السجل </w:t>
      </w:r>
      <w:r w:rsidRPr="009E366B">
        <w:rPr>
          <w:rFonts w:hint="cs"/>
          <w:sz w:val="32"/>
          <w:szCs w:val="32"/>
          <w:rtl/>
        </w:rPr>
        <w:t xml:space="preserve">، ولا شك أن القيد في السجل الخاص هو أهم وسيلة لإثبات تقديم دعوى البطلان في الميعاد المقرر قانوناً </w:t>
      </w:r>
      <w:proofErr w:type="spellStart"/>
      <w:r w:rsidRPr="009E366B">
        <w:rPr>
          <w:rFonts w:hint="cs"/>
          <w:sz w:val="32"/>
          <w:szCs w:val="32"/>
          <w:rtl/>
        </w:rPr>
        <w:t>بإعتبار</w:t>
      </w:r>
      <w:proofErr w:type="spellEnd"/>
      <w:r w:rsidRPr="009E366B">
        <w:rPr>
          <w:rFonts w:hint="cs"/>
          <w:sz w:val="32"/>
          <w:szCs w:val="32"/>
          <w:rtl/>
        </w:rPr>
        <w:t xml:space="preserve"> السجل هو الوسيلة القانونية</w:t>
      </w:r>
      <w:r w:rsidR="00A55736">
        <w:rPr>
          <w:rFonts w:hint="cs"/>
          <w:sz w:val="32"/>
          <w:szCs w:val="32"/>
          <w:rtl/>
        </w:rPr>
        <w:t xml:space="preserve"> المعدة</w:t>
      </w:r>
      <w:r w:rsidRPr="009E366B">
        <w:rPr>
          <w:rFonts w:hint="cs"/>
          <w:sz w:val="32"/>
          <w:szCs w:val="32"/>
          <w:rtl/>
        </w:rPr>
        <w:t xml:space="preserve"> لإثبات تقديم دعوى البطلان في ميعادها</w:t>
      </w:r>
      <w:r w:rsidR="008B41AB">
        <w:rPr>
          <w:rFonts w:hint="cs"/>
          <w:sz w:val="32"/>
          <w:szCs w:val="32"/>
          <w:rtl/>
        </w:rPr>
        <w:t xml:space="preserve">، </w:t>
      </w:r>
      <w:r w:rsidR="00644EE6">
        <w:rPr>
          <w:rFonts w:hint="cs"/>
          <w:sz w:val="32"/>
          <w:szCs w:val="32"/>
          <w:rtl/>
        </w:rPr>
        <w:t xml:space="preserve">وفي دول كثيرة تغني شهادة القيد في </w:t>
      </w:r>
      <w:r w:rsidR="00764A76">
        <w:rPr>
          <w:rFonts w:hint="cs"/>
          <w:sz w:val="32"/>
          <w:szCs w:val="32"/>
          <w:rtl/>
        </w:rPr>
        <w:t xml:space="preserve">السجل عن غيرها من الوسائل، اما </w:t>
      </w:r>
      <w:r w:rsidR="008973CF">
        <w:rPr>
          <w:rFonts w:hint="cs"/>
          <w:sz w:val="32"/>
          <w:szCs w:val="32"/>
          <w:rtl/>
        </w:rPr>
        <w:t xml:space="preserve">في اليمن فإن الخشية </w:t>
      </w:r>
      <w:r w:rsidR="006114CB">
        <w:rPr>
          <w:rFonts w:hint="cs"/>
          <w:sz w:val="32"/>
          <w:szCs w:val="32"/>
          <w:rtl/>
        </w:rPr>
        <w:t xml:space="preserve">من التلاعب في السجل </w:t>
      </w:r>
      <w:proofErr w:type="spellStart"/>
      <w:r w:rsidR="006114CB">
        <w:rPr>
          <w:rFonts w:hint="cs"/>
          <w:sz w:val="32"/>
          <w:szCs w:val="32"/>
          <w:rtl/>
        </w:rPr>
        <w:t>المشاراليه</w:t>
      </w:r>
      <w:proofErr w:type="spellEnd"/>
      <w:r w:rsidR="006114CB">
        <w:rPr>
          <w:rFonts w:hint="cs"/>
          <w:sz w:val="32"/>
          <w:szCs w:val="32"/>
          <w:rtl/>
        </w:rPr>
        <w:t xml:space="preserve"> </w:t>
      </w:r>
      <w:r w:rsidR="005C15FA">
        <w:rPr>
          <w:rFonts w:hint="cs"/>
          <w:sz w:val="32"/>
          <w:szCs w:val="32"/>
          <w:rtl/>
        </w:rPr>
        <w:t>جعلت القضاء</w:t>
      </w:r>
      <w:r w:rsidR="00A55736">
        <w:rPr>
          <w:rFonts w:hint="cs"/>
          <w:sz w:val="32"/>
          <w:szCs w:val="32"/>
          <w:rtl/>
        </w:rPr>
        <w:t xml:space="preserve"> يتشدد</w:t>
      </w:r>
      <w:r w:rsidR="005C15FA">
        <w:rPr>
          <w:rFonts w:hint="cs"/>
          <w:sz w:val="32"/>
          <w:szCs w:val="32"/>
          <w:rtl/>
        </w:rPr>
        <w:t xml:space="preserve"> في ذلك فيشترط </w:t>
      </w:r>
      <w:r w:rsidR="00691976">
        <w:rPr>
          <w:rFonts w:hint="cs"/>
          <w:sz w:val="32"/>
          <w:szCs w:val="32"/>
          <w:rtl/>
        </w:rPr>
        <w:t>تأشيرة رئيس المحكمة</w:t>
      </w:r>
      <w:r w:rsidR="008973CF">
        <w:rPr>
          <w:rFonts w:hint="cs"/>
          <w:sz w:val="32"/>
          <w:szCs w:val="32"/>
          <w:rtl/>
        </w:rPr>
        <w:t xml:space="preserve"> </w:t>
      </w:r>
      <w:r w:rsidR="00691976">
        <w:rPr>
          <w:rFonts w:hint="cs"/>
          <w:sz w:val="32"/>
          <w:szCs w:val="32"/>
          <w:rtl/>
        </w:rPr>
        <w:t xml:space="preserve">وسند سداد </w:t>
      </w:r>
      <w:r w:rsidR="006D2CAD">
        <w:rPr>
          <w:rFonts w:hint="cs"/>
          <w:sz w:val="32"/>
          <w:szCs w:val="32"/>
          <w:rtl/>
        </w:rPr>
        <w:t xml:space="preserve">الرسوم، والله اعلم </w:t>
      </w:r>
      <w:r w:rsidRPr="009E366B">
        <w:rPr>
          <w:rFonts w:hint="cs"/>
          <w:sz w:val="32"/>
          <w:szCs w:val="32"/>
          <w:rtl/>
        </w:rPr>
        <w:t xml:space="preserve">. </w:t>
      </w:r>
    </w:p>
    <w:p w:rsidR="009E366B" w:rsidRPr="00F66BE5" w:rsidRDefault="00592346" w:rsidP="009E366B">
      <w:pPr>
        <w:jc w:val="right"/>
      </w:pPr>
      <w:hyperlink r:id="rId6" w:history="1">
        <w:r w:rsidR="009E366B">
          <w:rPr>
            <w:rStyle w:val="Hyperlink"/>
          </w:rPr>
          <w:t>https://t.me/AbdmomenShjaaAldeen</w:t>
        </w:r>
      </w:hyperlink>
    </w:p>
    <w:sectPr w:rsidR="009E366B" w:rsidRPr="00F66BE5" w:rsidSect="009E366B">
      <w:footerReference w:type="default" r:id="rId7"/>
      <w:pgSz w:w="11906" w:h="16838"/>
      <w:pgMar w:top="1440" w:right="1800" w:bottom="1440" w:left="1800" w:header="708" w:footer="263"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78C5" w:rsidRDefault="000D78C5" w:rsidP="009E366B">
      <w:pPr>
        <w:spacing w:after="0" w:line="240" w:lineRule="auto"/>
      </w:pPr>
      <w:r>
        <w:separator/>
      </w:r>
    </w:p>
  </w:endnote>
  <w:endnote w:type="continuationSeparator" w:id="0">
    <w:p w:rsidR="000D78C5" w:rsidRDefault="000D78C5" w:rsidP="009E3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366B" w:rsidRPr="009E366B" w:rsidRDefault="009E366B" w:rsidP="009E366B">
    <w:pPr>
      <w:pStyle w:val="a4"/>
      <w:jc w:val="right"/>
      <w:rPr>
        <w:sz w:val="20"/>
        <w:szCs w:val="20"/>
      </w:rPr>
    </w:pPr>
    <w:proofErr w:type="spellStart"/>
    <w:r w:rsidRPr="009E366B">
      <w:rPr>
        <w:rFonts w:hint="cs"/>
        <w:sz w:val="20"/>
        <w:szCs w:val="20"/>
        <w:rtl/>
      </w:rPr>
      <w:t>الأسعدي</w:t>
    </w:r>
    <w:proofErr w:type="spellEnd"/>
    <w:r w:rsidRPr="009E366B">
      <w:rPr>
        <w:rFonts w:hint="cs"/>
        <w:sz w:val="20"/>
        <w:szCs w:val="20"/>
        <w:rtl/>
      </w:rPr>
      <w:t xml:space="preserve"> لخدمات الطباعة: جوال 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78C5" w:rsidRDefault="000D78C5" w:rsidP="009E366B">
      <w:pPr>
        <w:spacing w:after="0" w:line="240" w:lineRule="auto"/>
      </w:pPr>
      <w:r>
        <w:separator/>
      </w:r>
    </w:p>
  </w:footnote>
  <w:footnote w:type="continuationSeparator" w:id="0">
    <w:p w:rsidR="000D78C5" w:rsidRDefault="000D78C5" w:rsidP="009E36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7AD0"/>
    <w:rsid w:val="000241D5"/>
    <w:rsid w:val="000B4599"/>
    <w:rsid w:val="000D2685"/>
    <w:rsid w:val="000D78C5"/>
    <w:rsid w:val="00140B83"/>
    <w:rsid w:val="0014561C"/>
    <w:rsid w:val="001469A5"/>
    <w:rsid w:val="00186A6C"/>
    <w:rsid w:val="0027526C"/>
    <w:rsid w:val="002F31FE"/>
    <w:rsid w:val="00317AD0"/>
    <w:rsid w:val="00387C60"/>
    <w:rsid w:val="003A0709"/>
    <w:rsid w:val="00460899"/>
    <w:rsid w:val="00480FE0"/>
    <w:rsid w:val="005013D2"/>
    <w:rsid w:val="005320E4"/>
    <w:rsid w:val="00552175"/>
    <w:rsid w:val="0055226A"/>
    <w:rsid w:val="00587BF3"/>
    <w:rsid w:val="005C142A"/>
    <w:rsid w:val="005C15FA"/>
    <w:rsid w:val="006114CB"/>
    <w:rsid w:val="00637015"/>
    <w:rsid w:val="00644EE6"/>
    <w:rsid w:val="00691976"/>
    <w:rsid w:val="006D065B"/>
    <w:rsid w:val="006D2CAD"/>
    <w:rsid w:val="00725B04"/>
    <w:rsid w:val="00751E2E"/>
    <w:rsid w:val="00764A76"/>
    <w:rsid w:val="00795082"/>
    <w:rsid w:val="00812F3B"/>
    <w:rsid w:val="00856432"/>
    <w:rsid w:val="008973CF"/>
    <w:rsid w:val="008B41AB"/>
    <w:rsid w:val="0090068F"/>
    <w:rsid w:val="0090771A"/>
    <w:rsid w:val="009312D2"/>
    <w:rsid w:val="00980F1F"/>
    <w:rsid w:val="00993227"/>
    <w:rsid w:val="009E366B"/>
    <w:rsid w:val="009E5990"/>
    <w:rsid w:val="00A36DF1"/>
    <w:rsid w:val="00A55736"/>
    <w:rsid w:val="00A82698"/>
    <w:rsid w:val="00A84C46"/>
    <w:rsid w:val="00AF1868"/>
    <w:rsid w:val="00B05384"/>
    <w:rsid w:val="00B84700"/>
    <w:rsid w:val="00B86E47"/>
    <w:rsid w:val="00BB4A98"/>
    <w:rsid w:val="00BC394B"/>
    <w:rsid w:val="00BD7C3D"/>
    <w:rsid w:val="00BF526C"/>
    <w:rsid w:val="00C06FAF"/>
    <w:rsid w:val="00C30FE8"/>
    <w:rsid w:val="00C40CE2"/>
    <w:rsid w:val="00C64E9E"/>
    <w:rsid w:val="00CA4836"/>
    <w:rsid w:val="00CB30E0"/>
    <w:rsid w:val="00CB70C6"/>
    <w:rsid w:val="00CC2CE4"/>
    <w:rsid w:val="00D40E2C"/>
    <w:rsid w:val="00D56D1B"/>
    <w:rsid w:val="00E44E5B"/>
    <w:rsid w:val="00E63FA8"/>
    <w:rsid w:val="00E86245"/>
    <w:rsid w:val="00EC6C32"/>
    <w:rsid w:val="00ED0F1F"/>
    <w:rsid w:val="00EE5760"/>
    <w:rsid w:val="00F627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E43319"/>
  <w15:docId w15:val="{5F5408E4-982F-3943-A95E-9A09076B5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9E366B"/>
    <w:rPr>
      <w:color w:val="0000FF"/>
      <w:u w:val="single"/>
    </w:rPr>
  </w:style>
  <w:style w:type="paragraph" w:styleId="a3">
    <w:name w:val="header"/>
    <w:basedOn w:val="a"/>
    <w:link w:val="Char"/>
    <w:uiPriority w:val="99"/>
    <w:unhideWhenUsed/>
    <w:rsid w:val="009E366B"/>
    <w:pPr>
      <w:tabs>
        <w:tab w:val="center" w:pos="4153"/>
        <w:tab w:val="right" w:pos="8306"/>
      </w:tabs>
      <w:spacing w:after="0" w:line="240" w:lineRule="auto"/>
    </w:pPr>
  </w:style>
  <w:style w:type="character" w:customStyle="1" w:styleId="Char">
    <w:name w:val="رأس الصفحة Char"/>
    <w:basedOn w:val="a0"/>
    <w:link w:val="a3"/>
    <w:uiPriority w:val="99"/>
    <w:rsid w:val="009E366B"/>
  </w:style>
  <w:style w:type="paragraph" w:styleId="a4">
    <w:name w:val="footer"/>
    <w:basedOn w:val="a"/>
    <w:link w:val="Char0"/>
    <w:uiPriority w:val="99"/>
    <w:unhideWhenUsed/>
    <w:rsid w:val="009E366B"/>
    <w:pPr>
      <w:tabs>
        <w:tab w:val="center" w:pos="4153"/>
        <w:tab w:val="right" w:pos="8306"/>
      </w:tabs>
      <w:spacing w:after="0" w:line="240" w:lineRule="auto"/>
    </w:pPr>
  </w:style>
  <w:style w:type="character" w:customStyle="1" w:styleId="Char0">
    <w:name w:val="تذييل الصفحة Char"/>
    <w:basedOn w:val="a0"/>
    <w:link w:val="a4"/>
    <w:uiPriority w:val="99"/>
    <w:rsid w:val="009E3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685</Words>
  <Characters>3906</Characters>
  <Application>Microsoft Office Word</Application>
  <DocSecurity>0</DocSecurity>
  <Lines>32</Lines>
  <Paragraphs>9</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مستخدم ضيف</cp:lastModifiedBy>
  <cp:revision>2</cp:revision>
  <dcterms:created xsi:type="dcterms:W3CDTF">2022-06-22T04:21:00Z</dcterms:created>
  <dcterms:modified xsi:type="dcterms:W3CDTF">2022-06-22T04:21:00Z</dcterms:modified>
</cp:coreProperties>
</file>