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cs"/>
          <w:b/>
          <w:bCs/>
          <w:sz w:val="32"/>
          <w:szCs w:val="32"/>
          <w:rtl/>
        </w:rPr>
      </w:pPr>
      <w:r>
        <w:rPr>
          <w:rFonts w:hint="cs"/>
          <w:b/>
          <w:bCs/>
          <w:sz w:val="32"/>
          <w:szCs w:val="32"/>
          <w:rtl/>
        </w:rPr>
        <w:t>إثبات</w:t>
      </w:r>
      <w:r>
        <w:rPr>
          <w:rFonts w:hint="cs"/>
          <w:b/>
          <w:bCs/>
          <w:sz w:val="32"/>
          <w:szCs w:val="32"/>
          <w:rtl/>
        </w:rPr>
        <w:t xml:space="preserve"> شركة ال</w:t>
      </w:r>
      <w:r>
        <w:rPr>
          <w:rFonts w:hint="cs"/>
          <w:b/>
          <w:bCs/>
          <w:sz w:val="32"/>
          <w:szCs w:val="32"/>
          <w:rtl/>
        </w:rPr>
        <w:t>محاصة</w:t>
      </w:r>
    </w:p>
    <w:p>
      <w:pPr>
        <w:pStyle w:val="style0"/>
        <w:jc w:val="right"/>
        <w:rPr>
          <w:rFonts w:hint="cs"/>
          <w:sz w:val="32"/>
          <w:szCs w:val="32"/>
          <w:rtl/>
        </w:rPr>
      </w:pPr>
      <w:r>
        <w:rPr>
          <w:rFonts w:hint="cs"/>
          <w:sz w:val="32"/>
          <w:szCs w:val="32"/>
          <w:rtl/>
        </w:rPr>
        <w:t>أ.د</w:t>
      </w:r>
      <w:r>
        <w:rPr>
          <w:rFonts w:hint="cs"/>
          <w:sz w:val="32"/>
          <w:szCs w:val="32"/>
          <w:rtl/>
        </w:rPr>
        <w:t xml:space="preserve">/ </w:t>
      </w:r>
      <w:r>
        <w:rPr>
          <w:rFonts w:hint="cs"/>
          <w:sz w:val="32"/>
          <w:szCs w:val="32"/>
          <w:rtl/>
        </w:rPr>
        <w:t>عبدالمؤمن</w:t>
      </w:r>
      <w:r>
        <w:rPr>
          <w:rFonts w:hint="cs"/>
          <w:sz w:val="32"/>
          <w:szCs w:val="32"/>
          <w:rtl/>
        </w:rPr>
        <w:t xml:space="preserve"> شجاع الدين </w:t>
      </w:r>
    </w:p>
    <w:p>
      <w:pPr>
        <w:pStyle w:val="style0"/>
        <w:jc w:val="right"/>
        <w:rPr>
          <w:rFonts w:hint="cs"/>
          <w:sz w:val="32"/>
          <w:szCs w:val="32"/>
          <w:rtl/>
        </w:rPr>
      </w:pPr>
      <w:r>
        <w:rPr>
          <w:rFonts w:hint="cs"/>
          <w:sz w:val="32"/>
          <w:szCs w:val="32"/>
          <w:rtl/>
        </w:rPr>
        <w:t xml:space="preserve">الأستاذ بكلية الشريعة والقانون </w:t>
      </w:r>
      <w:r>
        <w:rPr>
          <w:sz w:val="32"/>
          <w:szCs w:val="32"/>
          <w:rtl/>
        </w:rPr>
        <w:t>–</w:t>
      </w:r>
      <w:r>
        <w:rPr>
          <w:rFonts w:hint="cs"/>
          <w:sz w:val="32"/>
          <w:szCs w:val="32"/>
          <w:rtl/>
        </w:rPr>
        <w:t xml:space="preserve"> </w:t>
      </w:r>
      <w:r>
        <w:rPr>
          <w:rFonts w:hint="cs"/>
          <w:sz w:val="32"/>
          <w:szCs w:val="32"/>
          <w:rtl/>
        </w:rPr>
        <w:t>جامعة</w:t>
      </w:r>
      <w:r>
        <w:rPr>
          <w:rFonts w:hint="cs"/>
          <w:sz w:val="32"/>
          <w:szCs w:val="32"/>
          <w:rtl/>
        </w:rPr>
        <w:t xml:space="preserve"> صنعاء</w:t>
      </w:r>
    </w:p>
    <w:p>
      <w:pPr>
        <w:pStyle w:val="style0"/>
        <w:jc w:val="lowKashida"/>
        <w:rPr>
          <w:rFonts w:hint="cs"/>
          <w:sz w:val="32"/>
          <w:szCs w:val="32"/>
          <w:rtl/>
        </w:rPr>
      </w:pPr>
      <w:r>
        <w:rPr>
          <w:rFonts w:hint="cs"/>
          <w:sz w:val="32"/>
          <w:szCs w:val="32"/>
          <w:rtl/>
          <w:lang w:bidi="ar-DZ"/>
        </w:rPr>
        <w:t xml:space="preserve">شركة المحاصة شركة مستترة غير ظاهرة استثناها القانون من كتابة عقد </w:t>
      </w:r>
      <w:r>
        <w:rPr>
          <w:rFonts w:hint="cs"/>
          <w:sz w:val="32"/>
          <w:szCs w:val="32"/>
          <w:rtl/>
        </w:rPr>
        <w:t>ا</w:t>
      </w:r>
      <w:r>
        <w:rPr>
          <w:rFonts w:hint="cs"/>
          <w:sz w:val="32"/>
          <w:szCs w:val="32"/>
          <w:rtl/>
          <w:lang w:bidi="ar-DZ"/>
        </w:rPr>
        <w:t xml:space="preserve">إنشائها ومن إشهارها وتسجيلها لدى وزارة الصناعة ولكن ذلك لايعني باي حال من الاحوال إعفاء المدعي بشركة المحاصة بإثبات قيامها بطرق  الاثبات  المقررة قانونا حسبما قضى الحكم </w:t>
      </w:r>
      <w:r>
        <w:rPr>
          <w:rFonts w:hint="cs"/>
          <w:sz w:val="32"/>
          <w:szCs w:val="32"/>
          <w:rtl/>
        </w:rPr>
        <w:t>الصادر عن الدائرة التجارية بالمحكمة العليا في جلستها المنعقدة بتاريخ 29/1/2013م في الطعن رقم (50960)، وقد قضى هذا الحكم بانه ((وتحصل النعي في السبب الثالث من الطعن بان الحكم المطعون فيه</w:t>
      </w:r>
      <w:r>
        <w:rPr>
          <w:rFonts w:hint="cs"/>
          <w:sz w:val="32"/>
          <w:szCs w:val="32"/>
          <w:rtl/>
          <w:lang w:bidi="ar-DZ"/>
        </w:rPr>
        <w:t xml:space="preserve"> انه قد تجاهل دعواه بقيام شركة المحاصة فيما بينه وبين خصمه حينما طلب من محكمة الموضوع تطبيق القانون الذي لايشترط إثبات شركة المحاصة لأن القانون لم يشترط إثباتها بعقد مكتوب،ومن خلال رجوع الدائرة إلى الاوراق فقد ظهر لها  </w:t>
      </w:r>
      <w:r>
        <w:rPr>
          <w:rFonts w:hint="cs"/>
          <w:sz w:val="32"/>
          <w:szCs w:val="32"/>
          <w:rtl/>
        </w:rPr>
        <w:t xml:space="preserve"> ان الحكم الاستئنافي</w:t>
      </w:r>
      <w:r>
        <w:rPr>
          <w:rFonts w:hint="cs"/>
          <w:sz w:val="32"/>
          <w:szCs w:val="32"/>
          <w:rtl/>
          <w:lang w:bidi="ar-DZ"/>
        </w:rPr>
        <w:t xml:space="preserve"> قد ناقش هذه المسالة وتوصل الى</w:t>
      </w:r>
      <w:r>
        <w:rPr>
          <w:rFonts w:hint="cs"/>
          <w:sz w:val="32"/>
          <w:szCs w:val="32"/>
          <w:rtl/>
        </w:rPr>
        <w:t xml:space="preserve"> ان</w:t>
      </w:r>
      <w:r>
        <w:rPr>
          <w:rFonts w:hint="cs"/>
          <w:sz w:val="32"/>
          <w:szCs w:val="32"/>
          <w:rtl/>
          <w:lang w:bidi="ar-DZ"/>
        </w:rPr>
        <w:t>ه</w:t>
      </w:r>
      <w:r>
        <w:rPr>
          <w:rFonts w:hint="cs"/>
          <w:sz w:val="32"/>
          <w:szCs w:val="32"/>
          <w:rtl/>
        </w:rPr>
        <w:t xml:space="preserve"> لابد لشركة المحاصة من دليل ولو كان القانون ينص على عدم كتابتها، </w:t>
      </w:r>
      <w:r>
        <w:rPr>
          <w:rFonts w:hint="cs"/>
          <w:sz w:val="32"/>
          <w:szCs w:val="32"/>
          <w:rtl/>
          <w:lang w:bidi="ar-DZ"/>
        </w:rPr>
        <w:t>ف</w:t>
      </w:r>
      <w:r>
        <w:rPr>
          <w:rFonts w:hint="cs"/>
          <w:sz w:val="32"/>
          <w:szCs w:val="32"/>
          <w:rtl/>
        </w:rPr>
        <w:t>الدائرة تجد ان نعي</w:t>
      </w:r>
      <w:r>
        <w:rPr>
          <w:rFonts w:hint="cs"/>
          <w:sz w:val="32"/>
          <w:szCs w:val="32"/>
          <w:rtl/>
          <w:lang w:bidi="ar-DZ"/>
        </w:rPr>
        <w:t xml:space="preserve"> الطاعن </w:t>
      </w:r>
      <w:r>
        <w:rPr>
          <w:rFonts w:hint="cs"/>
          <w:sz w:val="32"/>
          <w:szCs w:val="32"/>
          <w:rtl/>
        </w:rPr>
        <w:t xml:space="preserve"> في غير محله وان ما توصل إليه الحكم الاستئنافي موافق لصحيح القانون، وبرجوع الدائرة إلى ال</w:t>
      </w:r>
      <w:r>
        <w:rPr>
          <w:rFonts w:hint="cs"/>
          <w:sz w:val="32"/>
          <w:szCs w:val="32"/>
          <w:rtl/>
          <w:lang w:bidi="ar-DZ"/>
        </w:rPr>
        <w:t>قانون</w:t>
      </w:r>
      <w:r>
        <w:rPr>
          <w:rFonts w:hint="cs"/>
          <w:sz w:val="32"/>
          <w:szCs w:val="32"/>
          <w:rtl/>
        </w:rPr>
        <w:t xml:space="preserve"> ذات الصلة تجد ان قانون الشركات قد نص في المادة (4) على ان الشركة التجارية (عقد يلتزم بمقتضاه شخصان أو اكثر يشترك كل منهم في مشاريع الشركة التجارية بحصة من مال أو عمل...إلخ</w:t>
      </w:r>
      <w:r>
        <w:rPr>
          <w:rFonts w:hint="default"/>
          <w:sz w:val="32"/>
          <w:szCs w:val="32"/>
          <w:rtl/>
          <w:lang w:val="en-US"/>
        </w:rPr>
        <w:t>)</w:t>
      </w:r>
      <w:r>
        <w:rPr>
          <w:rFonts w:hint="cs"/>
          <w:sz w:val="32"/>
          <w:szCs w:val="32"/>
          <w:rtl/>
        </w:rPr>
        <w:t xml:space="preserve"> </w:t>
      </w:r>
      <w:r>
        <w:rPr>
          <w:rFonts w:hint="cs"/>
          <w:sz w:val="32"/>
          <w:szCs w:val="32"/>
          <w:rtl/>
        </w:rPr>
        <w:t>كما تنص المادة (10)</w:t>
      </w:r>
      <w:r>
        <w:rPr>
          <w:rFonts w:hint="cs"/>
          <w:sz w:val="32"/>
          <w:szCs w:val="32"/>
          <w:rtl/>
          <w:lang w:bidi="ar-DZ"/>
        </w:rPr>
        <w:t>شركات</w:t>
      </w:r>
      <w:r>
        <w:rPr>
          <w:rFonts w:hint="cs"/>
          <w:sz w:val="32"/>
          <w:szCs w:val="32"/>
          <w:rtl/>
        </w:rPr>
        <w:t xml:space="preserve"> على وجوب إثبات جميع الشركات التجارية بعقد مكتوب</w:t>
      </w:r>
      <w:r>
        <w:rPr>
          <w:rFonts w:hint="cs"/>
          <w:sz w:val="32"/>
          <w:szCs w:val="32"/>
          <w:rtl/>
          <w:lang w:bidi="ar-DZ"/>
        </w:rPr>
        <w:t xml:space="preserve"> بإستثناء </w:t>
      </w:r>
      <w:r>
        <w:rPr>
          <w:rFonts w:hint="cs"/>
          <w:sz w:val="32"/>
          <w:szCs w:val="32"/>
          <w:rtl/>
        </w:rPr>
        <w:t xml:space="preserve">شركات المحاصة، وحيث ان الحكم الابتدائي كان قد توصل إلى ان الشراكة بين الطرفين قد كانت من شركات المحاصة إلا ان عدم </w:t>
      </w:r>
      <w:r>
        <w:rPr>
          <w:rFonts w:hint="cs"/>
          <w:sz w:val="32"/>
          <w:szCs w:val="32"/>
          <w:rtl/>
          <w:lang w:bidi="ar-DZ"/>
        </w:rPr>
        <w:t>إ</w:t>
      </w:r>
      <w:r>
        <w:rPr>
          <w:rFonts w:hint="cs"/>
          <w:sz w:val="32"/>
          <w:szCs w:val="32"/>
          <w:rtl/>
        </w:rPr>
        <w:t xml:space="preserve">شتراط كتابة عقد المحاصة لا يعني </w:t>
      </w:r>
      <w:r>
        <w:rPr>
          <w:rFonts w:hint="cs"/>
          <w:sz w:val="32"/>
          <w:szCs w:val="32"/>
          <w:rtl/>
          <w:lang w:bidi="ar-DZ"/>
        </w:rPr>
        <w:t>إ</w:t>
      </w:r>
      <w:r>
        <w:rPr>
          <w:rFonts w:hint="cs"/>
          <w:sz w:val="32"/>
          <w:szCs w:val="32"/>
          <w:rtl/>
        </w:rPr>
        <w:t>عفاء المدعي</w:t>
      </w:r>
      <w:r>
        <w:rPr>
          <w:rFonts w:hint="cs"/>
          <w:sz w:val="32"/>
          <w:szCs w:val="32"/>
          <w:rtl/>
          <w:lang w:bidi="ar-DZ"/>
        </w:rPr>
        <w:t xml:space="preserve"> بشركة المحاصة</w:t>
      </w:r>
      <w:r>
        <w:rPr>
          <w:rFonts w:hint="cs"/>
          <w:sz w:val="32"/>
          <w:szCs w:val="32"/>
          <w:rtl/>
        </w:rPr>
        <w:t xml:space="preserve"> من إثبات قيام شركة المحاصة بدليل قانوني)) وسيكون تعليقنا على هذا الحكم حسب </w:t>
      </w:r>
      <w:r>
        <w:rPr>
          <w:rFonts w:hint="cs"/>
          <w:sz w:val="32"/>
          <w:szCs w:val="32"/>
          <w:rtl/>
        </w:rPr>
        <w:t>ماهو</w:t>
      </w:r>
      <w:r>
        <w:rPr>
          <w:rFonts w:hint="cs"/>
          <w:sz w:val="32"/>
          <w:szCs w:val="32"/>
          <w:rtl/>
        </w:rPr>
        <w:t xml:space="preserve"> مبين في الأوجه الأتية: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الأول: شركة المحاصة الشركة المست</w:t>
      </w:r>
      <w:r>
        <w:rPr>
          <w:rFonts w:hint="cs"/>
          <w:b/>
          <w:bCs/>
          <w:sz w:val="32"/>
          <w:szCs w:val="32"/>
          <w:rtl/>
          <w:lang w:bidi="ar-DZ"/>
        </w:rPr>
        <w:t>ت</w:t>
      </w:r>
      <w:r>
        <w:rPr>
          <w:rFonts w:hint="cs"/>
          <w:b/>
          <w:bCs/>
          <w:sz w:val="32"/>
          <w:szCs w:val="32"/>
          <w:rtl/>
        </w:rPr>
        <w:t xml:space="preserve">رة: </w:t>
      </w:r>
    </w:p>
    <w:p>
      <w:pPr>
        <w:pStyle w:val="style0"/>
        <w:jc w:val="lowKashida"/>
        <w:rPr>
          <w:rFonts w:hint="cs"/>
          <w:sz w:val="32"/>
          <w:szCs w:val="32"/>
          <w:rtl/>
        </w:rPr>
      </w:pPr>
      <w:r>
        <w:rPr>
          <w:rFonts w:hint="cs"/>
          <w:sz w:val="32"/>
          <w:szCs w:val="32"/>
          <w:rtl/>
        </w:rPr>
        <w:t>استثنت المادة (10) شركات المحاصة من إثبات</w:t>
      </w:r>
      <w:r>
        <w:rPr>
          <w:rFonts w:hint="cs"/>
          <w:sz w:val="32"/>
          <w:szCs w:val="32"/>
          <w:rtl/>
          <w:lang w:bidi="ar-DZ"/>
        </w:rPr>
        <w:t xml:space="preserve"> وجودها </w:t>
      </w:r>
      <w:r>
        <w:rPr>
          <w:rFonts w:hint="cs"/>
          <w:sz w:val="32"/>
          <w:szCs w:val="32"/>
          <w:rtl/>
        </w:rPr>
        <w:t xml:space="preserve"> عن طريق العقد المكتوب</w:t>
      </w:r>
      <w:r>
        <w:rPr>
          <w:rFonts w:hint="cs"/>
          <w:sz w:val="32"/>
          <w:szCs w:val="32"/>
          <w:rtl/>
          <w:lang w:bidi="ar-DZ"/>
        </w:rPr>
        <w:t>،</w:t>
      </w:r>
      <w:r>
        <w:rPr>
          <w:rFonts w:hint="cs"/>
          <w:sz w:val="32"/>
          <w:szCs w:val="32"/>
          <w:rtl/>
        </w:rPr>
        <w:t xml:space="preserve"> لان شركة المحاصة شركة مست</w:t>
      </w:r>
      <w:r>
        <w:rPr>
          <w:rFonts w:hint="cs"/>
          <w:sz w:val="32"/>
          <w:szCs w:val="32"/>
          <w:rtl/>
          <w:lang w:bidi="ar-DZ"/>
        </w:rPr>
        <w:t>ت</w:t>
      </w:r>
      <w:r>
        <w:rPr>
          <w:rFonts w:hint="cs"/>
          <w:sz w:val="32"/>
          <w:szCs w:val="32"/>
          <w:rtl/>
        </w:rPr>
        <w:t xml:space="preserve">رة لا يلزم </w:t>
      </w:r>
      <w:r>
        <w:rPr>
          <w:rFonts w:hint="cs"/>
          <w:sz w:val="32"/>
          <w:szCs w:val="32"/>
          <w:rtl/>
          <w:lang w:bidi="ar-DZ"/>
        </w:rPr>
        <w:t>إ</w:t>
      </w:r>
      <w:r>
        <w:rPr>
          <w:rFonts w:hint="cs"/>
          <w:sz w:val="32"/>
          <w:szCs w:val="32"/>
          <w:rtl/>
        </w:rPr>
        <w:t xml:space="preserve">شهارها أو تسجيلها لدى </w:t>
      </w:r>
      <w:r>
        <w:rPr>
          <w:rFonts w:hint="cs"/>
          <w:sz w:val="32"/>
          <w:szCs w:val="32"/>
          <w:rtl/>
          <w:lang w:bidi="ar-DZ"/>
        </w:rPr>
        <w:t>وزارة الصناعة والتجارة ،وفي هذا الشان نصت المادة</w:t>
      </w:r>
      <w:r>
        <w:rPr>
          <w:rFonts w:hint="default"/>
          <w:sz w:val="32"/>
          <w:szCs w:val="32"/>
          <w:rtl/>
          <w:lang w:val="en-US" w:bidi="ar-DZ"/>
        </w:rPr>
        <w:t>(</w:t>
      </w:r>
      <w:r>
        <w:rPr>
          <w:rFonts w:hint="default"/>
          <w:sz w:val="32"/>
          <w:szCs w:val="32"/>
          <w:lang w:val="en-US" w:bidi="ar-DZ"/>
        </w:rPr>
        <w:t>55</w:t>
      </w:r>
      <w:r>
        <w:rPr>
          <w:rFonts w:hint="default"/>
          <w:sz w:val="32"/>
          <w:szCs w:val="32"/>
          <w:rtl/>
          <w:lang w:val="en-US" w:bidi="ar-DZ"/>
        </w:rPr>
        <w:t>)</w:t>
      </w:r>
      <w:r>
        <w:rPr>
          <w:rFonts w:hint="cs"/>
          <w:sz w:val="32"/>
          <w:szCs w:val="32"/>
          <w:rtl/>
          <w:lang w:val="en-US" w:bidi="ar-DZ"/>
        </w:rPr>
        <w:t xml:space="preserve">شركات على أن </w:t>
      </w:r>
      <w:r>
        <w:rPr>
          <w:rFonts w:hint="default"/>
          <w:sz w:val="32"/>
          <w:szCs w:val="32"/>
          <w:rtl/>
          <w:lang w:val="en-US" w:bidi="ar-DZ"/>
        </w:rPr>
        <w:t>(</w:t>
      </w:r>
      <w:r>
        <w:rPr>
          <w:rFonts w:hint="cs"/>
          <w:sz w:val="32"/>
          <w:szCs w:val="32"/>
          <w:rtl/>
          <w:lang w:val="en-US" w:bidi="ar-DZ"/>
        </w:rPr>
        <w:t>شركة</w:t>
      </w:r>
      <w:r>
        <w:rPr>
          <w:rFonts w:hint="default"/>
          <w:sz w:val="32"/>
          <w:szCs w:val="32"/>
          <w:rtl/>
          <w:lang w:val="en-US" w:bidi="ar-DZ"/>
        </w:rPr>
        <w:t xml:space="preserve"> المحاصة شركة </w:t>
      </w:r>
      <w:r>
        <w:rPr>
          <w:rFonts w:hint="cs"/>
          <w:sz w:val="32"/>
          <w:szCs w:val="32"/>
          <w:rtl/>
          <w:lang w:val="en-US" w:bidi="ar-DZ"/>
        </w:rPr>
        <w:t>مستترة غير ظاهرة ينحصر كيانها بين المتعاقدين لصفقة أو صفقات محدودة</w:t>
      </w:r>
      <w:r>
        <w:rPr>
          <w:rFonts w:hint="default"/>
          <w:sz w:val="32"/>
          <w:szCs w:val="32"/>
          <w:rtl/>
          <w:lang w:val="en-US" w:bidi="ar-DZ"/>
        </w:rPr>
        <w:t xml:space="preserve">) </w:t>
      </w:r>
      <w:r>
        <w:rPr>
          <w:rFonts w:hint="cs"/>
          <w:sz w:val="32"/>
          <w:szCs w:val="32"/>
          <w:rtl/>
          <w:lang w:val="en-US" w:bidi="ar-DZ"/>
        </w:rPr>
        <w:t xml:space="preserve">حيث يرغب بعض الاشخاص إلى عدم الظهور في النشاط التجاري العلني  لإعتبارات مختلفة،  إضافة الى أن </w:t>
      </w:r>
      <w:r>
        <w:rPr>
          <w:rFonts w:hint="cs"/>
          <w:sz w:val="32"/>
          <w:szCs w:val="32"/>
          <w:rtl/>
        </w:rPr>
        <w:t xml:space="preserve"> شركة</w:t>
      </w:r>
      <w:r>
        <w:rPr>
          <w:rFonts w:hint="cs"/>
          <w:sz w:val="32"/>
          <w:szCs w:val="32"/>
          <w:rtl/>
          <w:lang w:bidi="ar-DZ"/>
        </w:rPr>
        <w:t xml:space="preserve"> المحاصة</w:t>
      </w:r>
      <w:r>
        <w:rPr>
          <w:rFonts w:hint="cs"/>
          <w:sz w:val="32"/>
          <w:szCs w:val="32"/>
          <w:rtl/>
        </w:rPr>
        <w:t xml:space="preserve"> تقوم على الثقة المتبادلة فيما بين الشركاء فيها</w:t>
      </w:r>
      <w:r>
        <w:rPr>
          <w:rFonts w:hint="cs"/>
          <w:sz w:val="32"/>
          <w:szCs w:val="32"/>
          <w:rtl/>
          <w:lang w:bidi="ar-DZ"/>
        </w:rPr>
        <w:t>،</w:t>
      </w:r>
      <w:r>
        <w:rPr>
          <w:rFonts w:hint="cs"/>
          <w:sz w:val="32"/>
          <w:szCs w:val="32"/>
          <w:rtl/>
        </w:rPr>
        <w:t xml:space="preserve"> </w:t>
      </w:r>
      <w:r>
        <w:rPr>
          <w:rFonts w:hint="cs"/>
          <w:sz w:val="32"/>
          <w:szCs w:val="32"/>
          <w:rtl/>
          <w:lang w:bidi="ar-DZ"/>
        </w:rPr>
        <w:t>ف</w:t>
      </w:r>
      <w:r>
        <w:rPr>
          <w:rFonts w:hint="cs"/>
          <w:sz w:val="32"/>
          <w:szCs w:val="32"/>
          <w:rtl/>
        </w:rPr>
        <w:t>ض</w:t>
      </w:r>
      <w:r>
        <w:rPr>
          <w:rFonts w:hint="cs"/>
          <w:sz w:val="32"/>
          <w:szCs w:val="32"/>
          <w:rtl/>
          <w:lang w:bidi="ar-DZ"/>
        </w:rPr>
        <w:t>ل</w:t>
      </w:r>
      <w:r>
        <w:rPr>
          <w:rFonts w:hint="cs"/>
          <w:sz w:val="32"/>
          <w:szCs w:val="32"/>
          <w:rtl/>
        </w:rPr>
        <w:t>ا</w:t>
      </w:r>
      <w:r>
        <w:rPr>
          <w:rFonts w:hint="cs"/>
          <w:sz w:val="32"/>
          <w:szCs w:val="32"/>
          <w:rtl/>
          <w:lang w:bidi="ar-DZ"/>
        </w:rPr>
        <w:t xml:space="preserve"> عن ان</w:t>
      </w:r>
      <w:r>
        <w:rPr>
          <w:rFonts w:hint="cs"/>
          <w:sz w:val="32"/>
          <w:szCs w:val="32"/>
          <w:rtl/>
        </w:rPr>
        <w:t xml:space="preserve"> انشطة </w:t>
      </w:r>
      <w:r>
        <w:rPr>
          <w:rFonts w:hint="cs"/>
          <w:sz w:val="32"/>
          <w:szCs w:val="32"/>
          <w:rtl/>
          <w:lang w:bidi="ar-DZ"/>
        </w:rPr>
        <w:t xml:space="preserve"> هذا النوع من الشركات </w:t>
      </w:r>
      <w:r>
        <w:rPr>
          <w:rFonts w:hint="cs"/>
          <w:sz w:val="32"/>
          <w:szCs w:val="32"/>
          <w:rtl/>
        </w:rPr>
        <w:t xml:space="preserve">تقتصر على المشاركة في صفقات معينة </w:t>
      </w:r>
      <w:r>
        <w:rPr>
          <w:rFonts w:hint="cs"/>
          <w:sz w:val="32"/>
          <w:szCs w:val="32"/>
          <w:rtl/>
          <w:lang w:bidi="ar-DZ"/>
        </w:rPr>
        <w:t xml:space="preserve">محدودة </w:t>
      </w:r>
      <w:r>
        <w:rPr>
          <w:rFonts w:hint="cs"/>
          <w:sz w:val="32"/>
          <w:szCs w:val="32"/>
          <w:rtl/>
        </w:rPr>
        <w:t xml:space="preserve">تنتهي العلاقة بانتهاء </w:t>
      </w:r>
      <w:r>
        <w:rPr>
          <w:rFonts w:hint="cs"/>
          <w:sz w:val="32"/>
          <w:szCs w:val="32"/>
          <w:rtl/>
          <w:lang w:bidi="ar-DZ"/>
        </w:rPr>
        <w:t>تلك</w:t>
      </w:r>
      <w:r>
        <w:rPr>
          <w:rFonts w:hint="cs"/>
          <w:sz w:val="32"/>
          <w:szCs w:val="32"/>
          <w:rtl/>
        </w:rPr>
        <w:t xml:space="preserve"> الصفقات وتصفية حساباتها، فالغالب </w:t>
      </w:r>
      <w:r>
        <w:rPr>
          <w:rFonts w:hint="cs"/>
          <w:sz w:val="32"/>
          <w:szCs w:val="32"/>
          <w:rtl/>
        </w:rPr>
        <w:t>ان علاقة</w:t>
      </w:r>
      <w:r>
        <w:rPr>
          <w:rFonts w:hint="cs"/>
          <w:sz w:val="32"/>
          <w:szCs w:val="32"/>
          <w:rtl/>
          <w:lang w:bidi="ar-DZ"/>
        </w:rPr>
        <w:t xml:space="preserve"> هولاء المشاركين في شركات المحاصة تكون علاقاتهم بشركات نظامية  فتكون علاقات هولاء بتلك </w:t>
      </w:r>
      <w:r>
        <w:rPr>
          <w:rFonts w:hint="cs"/>
          <w:sz w:val="32"/>
          <w:szCs w:val="32"/>
          <w:rtl/>
        </w:rPr>
        <w:t xml:space="preserve">الشركات تكون مؤقتة بوقت هذه الصفقات التي يشارك فيها الشريك. وتنتشر في اليمن شركات المحاصة في مجال تجارة الاستيراد حيث يقوم الأشخاص الذين لا خبرة لهم في التجارة </w:t>
      </w:r>
      <w:r>
        <w:rPr>
          <w:rFonts w:hint="cs"/>
          <w:sz w:val="32"/>
          <w:szCs w:val="32"/>
          <w:rtl/>
          <w:lang w:bidi="ar-DZ"/>
        </w:rPr>
        <w:t xml:space="preserve">أو لايرغبون في ظهور اسمائهم  </w:t>
      </w:r>
      <w:r>
        <w:rPr>
          <w:rFonts w:hint="cs"/>
          <w:sz w:val="32"/>
          <w:szCs w:val="32"/>
          <w:rtl/>
        </w:rPr>
        <w:t xml:space="preserve"> في</w:t>
      </w:r>
      <w:r>
        <w:rPr>
          <w:rFonts w:hint="cs"/>
          <w:sz w:val="32"/>
          <w:szCs w:val="32"/>
          <w:rtl/>
          <w:lang w:bidi="ar-DZ"/>
        </w:rPr>
        <w:t xml:space="preserve"> المشاركة على سبيل المحاصة في</w:t>
      </w:r>
      <w:r>
        <w:rPr>
          <w:rFonts w:hint="cs"/>
          <w:sz w:val="32"/>
          <w:szCs w:val="32"/>
          <w:rtl/>
        </w:rPr>
        <w:t xml:space="preserve"> شركات ومؤسسات</w:t>
      </w:r>
      <w:r>
        <w:rPr>
          <w:rFonts w:hint="cs"/>
          <w:sz w:val="32"/>
          <w:szCs w:val="32"/>
          <w:rtl/>
          <w:lang w:bidi="ar-DZ"/>
        </w:rPr>
        <w:t xml:space="preserve"> دائمة النشاط</w:t>
      </w:r>
      <w:r>
        <w:rPr>
          <w:rFonts w:hint="cs"/>
          <w:sz w:val="32"/>
          <w:szCs w:val="32"/>
          <w:rtl/>
        </w:rPr>
        <w:t xml:space="preserve"> تحتاج إلى تمويل الصفقات التي تستوردها</w:t>
      </w:r>
      <w:r>
        <w:rPr>
          <w:rFonts w:hint="cs"/>
          <w:sz w:val="32"/>
          <w:szCs w:val="32"/>
          <w:rtl/>
          <w:lang w:bidi="ar-DZ"/>
        </w:rPr>
        <w:t>،</w:t>
      </w:r>
      <w:r>
        <w:rPr>
          <w:rFonts w:hint="cs"/>
          <w:sz w:val="32"/>
          <w:szCs w:val="32"/>
          <w:rtl/>
        </w:rPr>
        <w:t xml:space="preserve"> فبدلاً من ان تلجأ</w:t>
      </w:r>
      <w:r>
        <w:rPr>
          <w:rFonts w:hint="cs"/>
          <w:sz w:val="32"/>
          <w:szCs w:val="32"/>
          <w:rtl/>
          <w:lang w:bidi="ar-DZ"/>
        </w:rPr>
        <w:t xml:space="preserve"> هذه الشركات والمؤسسات</w:t>
      </w:r>
      <w:r>
        <w:rPr>
          <w:rFonts w:hint="cs"/>
          <w:sz w:val="32"/>
          <w:szCs w:val="32"/>
          <w:rtl/>
        </w:rPr>
        <w:t xml:space="preserve"> إلى البنوك تقوم بإشراك اشخاص في تمويل</w:t>
      </w:r>
      <w:r>
        <w:rPr>
          <w:rFonts w:hint="cs"/>
          <w:sz w:val="32"/>
          <w:szCs w:val="32"/>
          <w:rtl/>
          <w:lang w:bidi="ar-DZ"/>
        </w:rPr>
        <w:t xml:space="preserve"> بعض</w:t>
      </w:r>
      <w:r>
        <w:rPr>
          <w:rFonts w:hint="cs"/>
          <w:sz w:val="32"/>
          <w:szCs w:val="32"/>
          <w:rtl/>
        </w:rPr>
        <w:t xml:space="preserve"> الصفقات التي تستوردها. فلا يتدخل هؤلاء في اعمال الشركة حيث تقتصر علاقتهم على الصفقات التي ي</w:t>
      </w:r>
      <w:r>
        <w:rPr>
          <w:rFonts w:hint="cs"/>
          <w:sz w:val="32"/>
          <w:szCs w:val="32"/>
          <w:rtl/>
          <w:lang w:bidi="ar-DZ"/>
        </w:rPr>
        <w:t>تم إ</w:t>
      </w:r>
      <w:r>
        <w:rPr>
          <w:rFonts w:hint="cs"/>
          <w:sz w:val="32"/>
          <w:szCs w:val="32"/>
          <w:rtl/>
        </w:rPr>
        <w:t>ست</w:t>
      </w:r>
      <w:r>
        <w:rPr>
          <w:rFonts w:hint="cs"/>
          <w:sz w:val="32"/>
          <w:szCs w:val="32"/>
          <w:rtl/>
          <w:lang w:bidi="ar-DZ"/>
        </w:rPr>
        <w:t>ي</w:t>
      </w:r>
      <w:r>
        <w:rPr>
          <w:rFonts w:hint="cs"/>
          <w:sz w:val="32"/>
          <w:szCs w:val="32"/>
          <w:rtl/>
        </w:rPr>
        <w:t>ر</w:t>
      </w:r>
      <w:r>
        <w:rPr>
          <w:rFonts w:hint="cs"/>
          <w:sz w:val="32"/>
          <w:szCs w:val="32"/>
          <w:rtl/>
          <w:lang w:bidi="ar-DZ"/>
        </w:rPr>
        <w:t>ا</w:t>
      </w:r>
      <w:r>
        <w:rPr>
          <w:rFonts w:hint="cs"/>
          <w:sz w:val="32"/>
          <w:szCs w:val="32"/>
          <w:rtl/>
        </w:rPr>
        <w:t xml:space="preserve">دها ونصيبهم من الأرباح فلا يتدخل هؤلاء في ادارة الشركة أو اعمالها.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الثاني: </w:t>
      </w:r>
      <w:r>
        <w:rPr>
          <w:rFonts w:hint="cs"/>
          <w:b/>
          <w:bCs/>
          <w:sz w:val="32"/>
          <w:szCs w:val="32"/>
          <w:rtl/>
          <w:lang w:bidi="ar-DZ"/>
        </w:rPr>
        <w:t>إ</w:t>
      </w:r>
      <w:r>
        <w:rPr>
          <w:rFonts w:hint="cs"/>
          <w:b/>
          <w:bCs/>
          <w:sz w:val="32"/>
          <w:szCs w:val="32"/>
          <w:rtl/>
        </w:rPr>
        <w:t>ستثناء شركات المحاصة من إثبات قيام</w:t>
      </w:r>
      <w:r>
        <w:rPr>
          <w:rFonts w:hint="cs"/>
          <w:b/>
          <w:bCs/>
          <w:sz w:val="32"/>
          <w:szCs w:val="32"/>
          <w:rtl/>
          <w:lang w:bidi="ar-DZ"/>
        </w:rPr>
        <w:t>ها أو إنشائها</w:t>
      </w:r>
      <w:r>
        <w:rPr>
          <w:rFonts w:hint="cs"/>
          <w:b/>
          <w:bCs/>
          <w:sz w:val="32"/>
          <w:szCs w:val="32"/>
          <w:rtl/>
        </w:rPr>
        <w:t xml:space="preserve"> بالكتابة: </w:t>
      </w:r>
    </w:p>
    <w:p>
      <w:pPr>
        <w:pStyle w:val="style0"/>
        <w:jc w:val="lowKashida"/>
        <w:rPr>
          <w:rFonts w:hint="cs"/>
          <w:sz w:val="32"/>
          <w:szCs w:val="32"/>
          <w:rtl/>
        </w:rPr>
      </w:pPr>
      <w:r>
        <w:rPr>
          <w:rFonts w:hint="cs"/>
          <w:sz w:val="32"/>
          <w:szCs w:val="32"/>
          <w:rtl/>
        </w:rPr>
        <w:t>أوجبت ا</w:t>
      </w:r>
      <w:r>
        <w:rPr>
          <w:rFonts w:hint="cs"/>
          <w:sz w:val="32"/>
          <w:szCs w:val="32"/>
          <w:rtl/>
        </w:rPr>
        <w:t xml:space="preserve">لمادة (10) شركات إنشاء الشركات بعقد مكتوب باستثناء شركة المحاصة </w:t>
      </w:r>
      <w:r>
        <w:rPr>
          <w:rFonts w:hint="cs"/>
          <w:sz w:val="32"/>
          <w:szCs w:val="32"/>
          <w:rtl/>
        </w:rPr>
        <w:t>للإعتبارات</w:t>
      </w:r>
      <w:r>
        <w:rPr>
          <w:rFonts w:hint="cs"/>
          <w:sz w:val="32"/>
          <w:szCs w:val="32"/>
          <w:rtl/>
        </w:rPr>
        <w:t xml:space="preserve"> السابق ذكرها في الوجه الأول، وهذا يعني ان إثبات شركة المحاصة يخضع للقواعد والطرق العامة للإثبات حيث</w:t>
      </w:r>
      <w:r>
        <w:rPr>
          <w:rFonts w:hint="cs"/>
          <w:sz w:val="32"/>
          <w:szCs w:val="32"/>
          <w:rtl/>
          <w:lang w:bidi="ar-DZ"/>
        </w:rPr>
        <w:t xml:space="preserve"> نصت الفقرة</w:t>
      </w:r>
      <w:r>
        <w:rPr>
          <w:rFonts w:hint="default"/>
          <w:sz w:val="32"/>
          <w:szCs w:val="32"/>
          <w:rtl/>
          <w:lang w:val="en-US" w:bidi="ar-DZ"/>
        </w:rPr>
        <w:t>(</w:t>
      </w:r>
      <w:r>
        <w:rPr>
          <w:rFonts w:hint="default"/>
          <w:sz w:val="32"/>
          <w:szCs w:val="32"/>
          <w:lang w:val="en-US" w:bidi="ar-DZ"/>
        </w:rPr>
        <w:t>2</w:t>
      </w:r>
      <w:r>
        <w:rPr>
          <w:rFonts w:hint="default"/>
          <w:sz w:val="32"/>
          <w:szCs w:val="32"/>
          <w:rtl/>
          <w:lang w:val="en-US" w:bidi="ar-DZ"/>
        </w:rPr>
        <w:t>)</w:t>
      </w:r>
      <w:r>
        <w:rPr>
          <w:rFonts w:hint="cs"/>
          <w:sz w:val="32"/>
          <w:szCs w:val="32"/>
          <w:rtl/>
          <w:lang w:bidi="ar-DZ"/>
        </w:rPr>
        <w:t>المادة</w:t>
      </w:r>
      <w:r>
        <w:rPr>
          <w:rFonts w:hint="default"/>
          <w:sz w:val="32"/>
          <w:szCs w:val="32"/>
          <w:rtl/>
          <w:lang w:val="en-US" w:bidi="ar-DZ"/>
        </w:rPr>
        <w:t>(</w:t>
      </w:r>
      <w:r>
        <w:rPr>
          <w:rFonts w:hint="default"/>
          <w:sz w:val="32"/>
          <w:szCs w:val="32"/>
          <w:lang w:val="en-US" w:bidi="ar-DZ"/>
        </w:rPr>
        <w:t>56</w:t>
      </w:r>
      <w:r>
        <w:rPr>
          <w:rFonts w:hint="default"/>
          <w:sz w:val="32"/>
          <w:szCs w:val="32"/>
          <w:rtl/>
          <w:lang w:val="en-US" w:bidi="ar-DZ"/>
        </w:rPr>
        <w:t>)</w:t>
      </w:r>
      <w:r>
        <w:rPr>
          <w:rFonts w:hint="cs"/>
          <w:sz w:val="32"/>
          <w:szCs w:val="32"/>
          <w:rtl/>
        </w:rPr>
        <w:t xml:space="preserve"> </w:t>
      </w:r>
      <w:r>
        <w:rPr>
          <w:rFonts w:hint="cs"/>
          <w:sz w:val="32"/>
          <w:szCs w:val="32"/>
          <w:rtl/>
          <w:lang w:bidi="ar-DZ"/>
        </w:rPr>
        <w:t xml:space="preserve">شركات </w:t>
      </w:r>
      <w:r>
        <w:rPr>
          <w:rFonts w:hint="default"/>
          <w:sz w:val="32"/>
          <w:szCs w:val="32"/>
          <w:rtl/>
          <w:lang w:val="en-US" w:bidi="ar-DZ"/>
        </w:rPr>
        <w:t>(</w:t>
      </w:r>
      <w:r>
        <w:rPr>
          <w:rFonts w:hint="default"/>
          <w:sz w:val="32"/>
          <w:szCs w:val="32"/>
          <w:lang w:val="en-US" w:bidi="ar-DZ"/>
        </w:rPr>
        <w:t>2-</w:t>
      </w:r>
      <w:r>
        <w:rPr>
          <w:rFonts w:hint="cs"/>
          <w:sz w:val="32"/>
          <w:szCs w:val="32"/>
          <w:rtl/>
          <w:lang w:val="en-US" w:bidi="ar-DZ"/>
        </w:rPr>
        <w:t>يمكن إثبات  وجود إتفاقات بجميع طرق الإثبات القانوني والتجارية  بما في ذلك البينة والقرائن</w:t>
      </w:r>
      <w:r>
        <w:rPr>
          <w:rFonts w:hint="default"/>
          <w:sz w:val="32"/>
          <w:szCs w:val="32"/>
          <w:rtl/>
          <w:lang w:val="en-US" w:bidi="ar-DZ"/>
        </w:rPr>
        <w:t>)</w:t>
      </w:r>
      <w:r>
        <w:rPr>
          <w:rFonts w:hint="cs"/>
          <w:sz w:val="32"/>
          <w:szCs w:val="32"/>
          <w:rtl/>
          <w:lang w:val="en-US" w:bidi="ar-DZ"/>
        </w:rPr>
        <w:t xml:space="preserve"> وبناء على ذلك يتم</w:t>
      </w:r>
      <w:r>
        <w:rPr>
          <w:rFonts w:hint="cs"/>
          <w:sz w:val="32"/>
          <w:szCs w:val="32"/>
          <w:rtl/>
        </w:rPr>
        <w:t xml:space="preserve"> إثبات</w:t>
      </w:r>
      <w:r>
        <w:rPr>
          <w:rFonts w:hint="cs"/>
          <w:sz w:val="32"/>
          <w:szCs w:val="32"/>
          <w:rtl/>
          <w:lang w:bidi="ar-DZ"/>
        </w:rPr>
        <w:t xml:space="preserve"> شركة المحاصة</w:t>
      </w:r>
      <w:r>
        <w:rPr>
          <w:rFonts w:hint="cs"/>
          <w:sz w:val="32"/>
          <w:szCs w:val="32"/>
          <w:rtl/>
        </w:rPr>
        <w:t xml:space="preserve"> عن طريق شهادات الشهود أو الإقرار الشفوي أو عن طريق قرائن الحال كتحويل مبالغ مالية إلى الشريك بالمحاصة أو </w:t>
      </w:r>
      <w:r>
        <w:rPr>
          <w:rFonts w:hint="cs"/>
          <w:sz w:val="32"/>
          <w:szCs w:val="32"/>
          <w:rtl/>
        </w:rPr>
        <w:t>إستلام</w:t>
      </w:r>
      <w:r>
        <w:rPr>
          <w:rFonts w:hint="cs"/>
          <w:sz w:val="32"/>
          <w:szCs w:val="32"/>
          <w:rtl/>
        </w:rPr>
        <w:t xml:space="preserve"> مبالغ منه، إلا أنه </w:t>
      </w:r>
      <w:r>
        <w:rPr>
          <w:rFonts w:hint="cs"/>
          <w:sz w:val="32"/>
          <w:szCs w:val="32"/>
          <w:rtl/>
          <w:lang w:bidi="ar-DZ"/>
        </w:rPr>
        <w:t>في</w:t>
      </w:r>
      <w:r>
        <w:rPr>
          <w:rFonts w:hint="cs"/>
          <w:sz w:val="32"/>
          <w:szCs w:val="32"/>
          <w:rtl/>
        </w:rPr>
        <w:t xml:space="preserve"> الغالب عند الدخول في شركة المحاصة ان يقوم صاحب الشركة الظاهرة التي يشارك في صفقاتها بعض الأشخاص ان يقوم بتحرير </w:t>
      </w:r>
      <w:r>
        <w:rPr>
          <w:rFonts w:hint="cs"/>
          <w:sz w:val="32"/>
          <w:szCs w:val="32"/>
          <w:rtl/>
          <w:lang w:bidi="ar-DZ"/>
        </w:rPr>
        <w:t>إ</w:t>
      </w:r>
      <w:r>
        <w:rPr>
          <w:rFonts w:hint="cs"/>
          <w:sz w:val="32"/>
          <w:szCs w:val="32"/>
          <w:rtl/>
        </w:rPr>
        <w:t xml:space="preserve">ستلام بالمبالغ التي يشارك فيها بعض الأشخاص ويعطي هذا </w:t>
      </w:r>
      <w:r>
        <w:rPr>
          <w:rFonts w:hint="cs"/>
          <w:sz w:val="32"/>
          <w:szCs w:val="32"/>
          <w:rtl/>
        </w:rPr>
        <w:t>الإستلام</w:t>
      </w:r>
      <w:r>
        <w:rPr>
          <w:rFonts w:hint="cs"/>
          <w:sz w:val="32"/>
          <w:szCs w:val="32"/>
          <w:rtl/>
        </w:rPr>
        <w:t xml:space="preserve"> إلى اولئك الأشخاص حيث يتضمن ذلك </w:t>
      </w:r>
      <w:r>
        <w:rPr>
          <w:rFonts w:hint="cs"/>
          <w:sz w:val="32"/>
          <w:szCs w:val="32"/>
          <w:rtl/>
        </w:rPr>
        <w:t>الإستلام</w:t>
      </w:r>
      <w:r>
        <w:rPr>
          <w:rFonts w:hint="cs"/>
          <w:sz w:val="32"/>
          <w:szCs w:val="32"/>
          <w:rtl/>
        </w:rPr>
        <w:t xml:space="preserve"> الإقرار </w:t>
      </w:r>
      <w:r>
        <w:rPr>
          <w:rFonts w:hint="cs"/>
          <w:sz w:val="32"/>
          <w:szCs w:val="32"/>
          <w:rtl/>
        </w:rPr>
        <w:t>بإستلام</w:t>
      </w:r>
      <w:r>
        <w:rPr>
          <w:rFonts w:hint="cs"/>
          <w:sz w:val="32"/>
          <w:szCs w:val="32"/>
          <w:rtl/>
        </w:rPr>
        <w:t xml:space="preserve"> المبلغ وبيان الغرض منه و</w:t>
      </w:r>
      <w:r>
        <w:rPr>
          <w:rFonts w:hint="cs"/>
          <w:sz w:val="32"/>
          <w:szCs w:val="32"/>
          <w:rtl/>
          <w:lang w:bidi="ar-DZ"/>
        </w:rPr>
        <w:t>تحديد الصفقة أو الصفقات التي</w:t>
      </w:r>
      <w:r>
        <w:rPr>
          <w:rFonts w:hint="cs"/>
          <w:sz w:val="32"/>
          <w:szCs w:val="32"/>
          <w:rtl/>
        </w:rPr>
        <w:t xml:space="preserve"> </w:t>
      </w:r>
      <w:r>
        <w:rPr>
          <w:rFonts w:hint="cs"/>
          <w:sz w:val="32"/>
          <w:szCs w:val="32"/>
          <w:rtl/>
          <w:lang w:bidi="ar-DZ"/>
        </w:rPr>
        <w:t>ي</w:t>
      </w:r>
      <w:r>
        <w:rPr>
          <w:rFonts w:hint="cs"/>
          <w:sz w:val="32"/>
          <w:szCs w:val="32"/>
          <w:rtl/>
        </w:rPr>
        <w:t>شارك</w:t>
      </w:r>
      <w:r>
        <w:rPr>
          <w:rFonts w:hint="cs"/>
          <w:sz w:val="32"/>
          <w:szCs w:val="32"/>
          <w:rtl/>
          <w:lang w:bidi="ar-DZ"/>
        </w:rPr>
        <w:t xml:space="preserve"> فيها</w:t>
      </w:r>
      <w:r>
        <w:rPr>
          <w:rFonts w:hint="cs"/>
          <w:sz w:val="32"/>
          <w:szCs w:val="32"/>
          <w:rtl/>
        </w:rPr>
        <w:t xml:space="preserve"> الشخص الدافع للمبلغ في بعض الصفقات وتحديد تاريخ وصولها إلى اليمن وقيمتها والأرباح التي سيتم دفعها للشخص وغير ذلك، كما يتم في بعض</w:t>
      </w:r>
      <w:r>
        <w:rPr>
          <w:rFonts w:hint="cs"/>
          <w:sz w:val="32"/>
          <w:szCs w:val="32"/>
          <w:rtl/>
          <w:lang w:bidi="ar-DZ"/>
        </w:rPr>
        <w:t xml:space="preserve"> الحالات </w:t>
      </w:r>
      <w:r>
        <w:rPr>
          <w:rFonts w:hint="cs"/>
          <w:sz w:val="32"/>
          <w:szCs w:val="32"/>
          <w:rtl/>
        </w:rPr>
        <w:t xml:space="preserve"> تحرير عقود شراكة محاصة تتضمن حقوق والتزامات الشركاء فيها غير ان هذه العقود لا يتم </w:t>
      </w:r>
      <w:r>
        <w:rPr>
          <w:rFonts w:hint="cs"/>
          <w:sz w:val="32"/>
          <w:szCs w:val="32"/>
          <w:rtl/>
          <w:lang w:bidi="ar-DZ"/>
        </w:rPr>
        <w:t>إ</w:t>
      </w:r>
      <w:r>
        <w:rPr>
          <w:rFonts w:hint="cs"/>
          <w:sz w:val="32"/>
          <w:szCs w:val="32"/>
          <w:rtl/>
        </w:rPr>
        <w:t xml:space="preserve">شهارها أو تسجيلها </w:t>
      </w:r>
      <w:r>
        <w:rPr>
          <w:rFonts w:hint="cs"/>
          <w:sz w:val="32"/>
          <w:szCs w:val="32"/>
          <w:rtl/>
        </w:rPr>
        <w:t>لدى وزارة الصناعة والتجارة.</w:t>
      </w:r>
    </w:p>
    <w:p>
      <w:pPr>
        <w:pStyle w:val="style0"/>
        <w:jc w:val="lowKashida"/>
        <w:rPr>
          <w:rFonts w:hint="cs"/>
          <w:b/>
          <w:bCs/>
          <w:sz w:val="32"/>
          <w:szCs w:val="32"/>
          <w:rtl/>
        </w:rPr>
      </w:pPr>
      <w:r>
        <w:rPr>
          <w:rFonts w:hint="cs"/>
          <w:b/>
          <w:bCs/>
          <w:sz w:val="32"/>
          <w:szCs w:val="32"/>
          <w:rtl/>
        </w:rPr>
        <w:t xml:space="preserve">الوجه الثالث: </w:t>
      </w:r>
      <w:r>
        <w:rPr>
          <w:rFonts w:hint="cs"/>
          <w:b/>
          <w:bCs/>
          <w:sz w:val="32"/>
          <w:szCs w:val="32"/>
          <w:rtl/>
          <w:lang w:bidi="ar-DZ"/>
        </w:rPr>
        <w:t>إ</w:t>
      </w:r>
      <w:r>
        <w:rPr>
          <w:rFonts w:hint="cs"/>
          <w:b/>
          <w:bCs/>
          <w:sz w:val="32"/>
          <w:szCs w:val="32"/>
          <w:rtl/>
        </w:rPr>
        <w:t xml:space="preserve">لزام المدعي بإثبات قيام شركة المحاصة من قبل المدعي بقيامها: </w:t>
      </w:r>
    </w:p>
    <w:p>
      <w:pPr>
        <w:pStyle w:val="style0"/>
        <w:jc w:val="lowKashida"/>
        <w:rPr>
          <w:rFonts w:hint="cs"/>
          <w:sz w:val="32"/>
          <w:szCs w:val="32"/>
          <w:rtl/>
        </w:rPr>
      </w:pPr>
      <w:r>
        <w:rPr>
          <w:rFonts w:hint="cs"/>
          <w:sz w:val="32"/>
          <w:szCs w:val="32"/>
          <w:rtl/>
        </w:rPr>
        <w:t xml:space="preserve">قضى الحكم محل تعليقنا بان </w:t>
      </w:r>
      <w:r>
        <w:rPr>
          <w:rFonts w:hint="cs"/>
          <w:sz w:val="32"/>
          <w:szCs w:val="32"/>
          <w:rtl/>
          <w:lang w:bidi="ar-DZ"/>
        </w:rPr>
        <w:t>إ</w:t>
      </w:r>
      <w:r>
        <w:rPr>
          <w:rFonts w:hint="cs"/>
          <w:sz w:val="32"/>
          <w:szCs w:val="32"/>
          <w:rtl/>
        </w:rPr>
        <w:t xml:space="preserve">ستثناء شركة المحاصة من كتابة عقد إنشائها </w:t>
      </w:r>
      <w:r>
        <w:rPr>
          <w:rFonts w:hint="cs"/>
          <w:sz w:val="32"/>
          <w:szCs w:val="32"/>
          <w:rtl/>
          <w:lang w:bidi="ar-DZ"/>
        </w:rPr>
        <w:t>وإشهارها لدى وزارة الصناعة</w:t>
      </w:r>
      <w:r>
        <w:rPr>
          <w:rFonts w:hint="default"/>
          <w:sz w:val="32"/>
          <w:szCs w:val="32"/>
          <w:rtl/>
          <w:lang w:val="en-US" w:bidi="ar-DZ"/>
        </w:rPr>
        <w:t xml:space="preserve"> والتجارة</w:t>
      </w:r>
      <w:r>
        <w:rPr>
          <w:rFonts w:hint="cs"/>
          <w:sz w:val="32"/>
          <w:szCs w:val="32"/>
          <w:rtl/>
          <w:lang w:bidi="ar-DZ"/>
        </w:rPr>
        <w:t xml:space="preserve"> </w:t>
      </w:r>
      <w:r>
        <w:rPr>
          <w:rFonts w:hint="cs"/>
          <w:sz w:val="32"/>
          <w:szCs w:val="32"/>
          <w:rtl/>
        </w:rPr>
        <w:t xml:space="preserve">لايعني </w:t>
      </w:r>
      <w:r>
        <w:rPr>
          <w:rFonts w:hint="cs"/>
          <w:sz w:val="32"/>
          <w:szCs w:val="32"/>
          <w:rtl/>
          <w:lang w:bidi="ar-DZ"/>
        </w:rPr>
        <w:t>إ</w:t>
      </w:r>
      <w:r>
        <w:rPr>
          <w:rFonts w:hint="cs"/>
          <w:sz w:val="32"/>
          <w:szCs w:val="32"/>
          <w:rtl/>
        </w:rPr>
        <w:t>عفاء المدعي قيامها من إثبات قيامها، فا</w:t>
      </w:r>
      <w:r>
        <w:rPr>
          <w:rFonts w:hint="cs"/>
          <w:sz w:val="32"/>
          <w:szCs w:val="32"/>
          <w:rtl/>
          <w:lang w:bidi="ar-DZ"/>
        </w:rPr>
        <w:t>لقواعد العامة في الإثبات  تقتضي أن  يثبت ا</w:t>
      </w:r>
      <w:r>
        <w:rPr>
          <w:rFonts w:hint="cs"/>
          <w:sz w:val="32"/>
          <w:szCs w:val="32"/>
          <w:rtl/>
        </w:rPr>
        <w:t xml:space="preserve">لمدعي وجود هذه الشركة وشروط الشراكة وحقوقه والتزاماته فيها حتى يتمكن القاضي </w:t>
      </w:r>
      <w:r>
        <w:rPr>
          <w:rFonts w:hint="cs"/>
          <w:sz w:val="32"/>
          <w:szCs w:val="32"/>
          <w:rtl/>
          <w:lang w:bidi="ar-DZ"/>
        </w:rPr>
        <w:t xml:space="preserve">من </w:t>
      </w:r>
      <w:r>
        <w:rPr>
          <w:rFonts w:hint="cs"/>
          <w:sz w:val="32"/>
          <w:szCs w:val="32"/>
          <w:rtl/>
        </w:rPr>
        <w:t>الحكم له بحقوقه التي ي</w:t>
      </w:r>
      <w:r>
        <w:rPr>
          <w:rFonts w:hint="cs"/>
          <w:sz w:val="32"/>
          <w:szCs w:val="32"/>
          <w:rtl/>
          <w:lang w:bidi="ar-DZ"/>
        </w:rPr>
        <w:t>قوم المدعى</w:t>
      </w:r>
      <w:r>
        <w:rPr>
          <w:rFonts w:hint="cs"/>
          <w:sz w:val="32"/>
          <w:szCs w:val="32"/>
          <w:rtl/>
        </w:rPr>
        <w:t xml:space="preserve"> </w:t>
      </w:r>
      <w:r>
        <w:rPr>
          <w:rFonts w:hint="cs"/>
          <w:sz w:val="32"/>
          <w:szCs w:val="32"/>
          <w:rtl/>
          <w:lang w:bidi="ar-DZ"/>
        </w:rPr>
        <w:t>بإ</w:t>
      </w:r>
      <w:r>
        <w:rPr>
          <w:rFonts w:hint="cs"/>
          <w:sz w:val="32"/>
          <w:szCs w:val="32"/>
          <w:rtl/>
        </w:rPr>
        <w:t xml:space="preserve">ثباتها بالأدلة القانونية، ولذلك </w:t>
      </w:r>
      <w:r>
        <w:rPr>
          <w:rFonts w:hint="cs"/>
          <w:sz w:val="32"/>
          <w:szCs w:val="32"/>
          <w:rtl/>
          <w:lang w:bidi="ar-DZ"/>
        </w:rPr>
        <w:t xml:space="preserve">فقد </w:t>
      </w:r>
      <w:r>
        <w:rPr>
          <w:rFonts w:hint="cs"/>
          <w:sz w:val="32"/>
          <w:szCs w:val="32"/>
          <w:rtl/>
        </w:rPr>
        <w:t>نصت المادة (56) شركات على ان (اتفاقات المحاصة التي تعقد بين ذوي الشأن تعين بحرية تام</w:t>
      </w:r>
      <w:r>
        <w:rPr>
          <w:rFonts w:hint="cs"/>
          <w:sz w:val="32"/>
          <w:szCs w:val="32"/>
          <w:rtl/>
          <w:lang w:bidi="ar-DZ"/>
        </w:rPr>
        <w:t>ة</w:t>
      </w:r>
      <w:r>
        <w:rPr>
          <w:rFonts w:hint="cs"/>
          <w:sz w:val="32"/>
          <w:szCs w:val="32"/>
          <w:rtl/>
        </w:rPr>
        <w:t xml:space="preserve"> الحقوق </w:t>
      </w:r>
      <w:r>
        <w:rPr>
          <w:rFonts w:hint="cs"/>
          <w:sz w:val="32"/>
          <w:szCs w:val="32"/>
          <w:rtl/>
        </w:rPr>
        <w:t>والإلتزامات</w:t>
      </w:r>
      <w:r>
        <w:rPr>
          <w:rFonts w:hint="cs"/>
          <w:sz w:val="32"/>
          <w:szCs w:val="32"/>
          <w:rtl/>
        </w:rPr>
        <w:t xml:space="preserve"> المتبادلة بين الشركاء وتقاسم الارباح والخسائر فيما بينهم مع الاحتفاظ بتطبيق المبادئ العامة المختصة بعقد الشراكة -2- </w:t>
      </w:r>
      <w:r>
        <w:rPr>
          <w:rFonts w:hint="cs"/>
          <w:sz w:val="32"/>
          <w:szCs w:val="32"/>
          <w:rtl/>
        </w:rPr>
        <w:t xml:space="preserve">يمكن إثبات وجود الاتفاقات المتقدم ذكرها بجميع طرق الإثبات القانونية والتجارية بما في ذلك البينة والقرائن) وبناءً على ذلك يلزم المدعي ان يثبت دعواه بقيام شركة المحاصة وان يثبت المبالغ المدفوعة منه وشروط مشاركته  </w:t>
      </w:r>
      <w:r>
        <w:rPr>
          <w:rFonts w:hint="cs"/>
          <w:sz w:val="32"/>
          <w:szCs w:val="32"/>
          <w:rtl/>
        </w:rPr>
        <w:t>بإعتباره</w:t>
      </w:r>
      <w:r>
        <w:rPr>
          <w:rFonts w:hint="cs"/>
          <w:sz w:val="32"/>
          <w:szCs w:val="32"/>
          <w:rtl/>
        </w:rPr>
        <w:t xml:space="preserve"> مدعياً</w:t>
      </w:r>
      <w:r>
        <w:rPr>
          <w:rFonts w:hint="cs"/>
          <w:sz w:val="32"/>
          <w:szCs w:val="32"/>
          <w:rtl/>
          <w:lang w:bidi="ar-DZ"/>
        </w:rPr>
        <w:t>،والله اعلم</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https://t.me/AbdmomenShjaaAldeen</w:t>
      </w:r>
      <w:r>
        <w:rPr/>
        <w:fldChar w:fldCharType="end"/>
      </w:r>
      <w:bookmarkStart w:id="0" w:name="_GoBack"/>
      <w:bookmarkEnd w:id="0"/>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-625475</wp:posOffset>
          </wp:positionH>
          <wp:positionV relativeFrom="paragraph">
            <wp:posOffset>4178300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793</Words>
  <Pages>2</Pages>
  <Characters>3966</Characters>
  <Application>WPS Office</Application>
  <DocSecurity>0</DocSecurity>
  <Paragraphs>13</Paragraphs>
  <ScaleCrop>false</ScaleCrop>
  <Company>Ahmed-Under</Company>
  <LinksUpToDate>false</LinksUpToDate>
  <CharactersWithSpaces>4775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٢٠٢١-٠٩-١٩T٠٧:١٧:٣٦Z</dcterms:created>
  <dc:creator>الاسعدي للطباعة ت: 772877717</dc:creator>
  <lastModifiedBy>SM-N960U</lastModifiedBy>
  <dcterms:modified xsi:type="dcterms:W3CDTF">٢٠٢١-٠٩-١٩T٠٧:١٧:٣٦Z</dcterms:modified>
  <revision>8</revision>
</coreProperties>
</file>

<file path=docProps/custom.xml><?xml version="1.0" encoding="utf-8"?>
<Properties xmlns="http://schemas.openxmlformats.org/officeDocument/2006/custom-properties" xmlns:vt="http://schemas.openxmlformats.org/officeDocument/2006/docPropsVTypes"/>
</file>