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bCs/>
          <w:sz w:val="32"/>
          <w:szCs w:val="32"/>
          <w:rtl/>
        </w:rPr>
      </w:pPr>
      <w:r>
        <w:rPr>
          <w:rFonts w:hint="cs"/>
          <w:b/>
          <w:bCs/>
          <w:sz w:val="32"/>
          <w:szCs w:val="32"/>
          <w:rtl/>
        </w:rPr>
        <w:t xml:space="preserve">إثبات وقت </w:t>
      </w:r>
      <w:r>
        <w:rPr>
          <w:rFonts w:hint="cs"/>
          <w:b/>
          <w:bCs/>
          <w:sz w:val="32"/>
          <w:szCs w:val="32"/>
          <w:rtl/>
        </w:rPr>
        <w:t>علم</w:t>
      </w:r>
      <w:r>
        <w:rPr>
          <w:rFonts w:hint="cs"/>
          <w:b/>
          <w:bCs/>
          <w:sz w:val="32"/>
          <w:szCs w:val="32"/>
          <w:rtl/>
        </w:rPr>
        <w:t xml:space="preserve"> الشفيع بالشراء</w:t>
      </w:r>
    </w:p>
    <w:p>
      <w:pPr>
        <w:pStyle w:val="style0"/>
        <w:jc w:val="right"/>
        <w:rPr>
          <w:b/>
          <w:bCs/>
          <w:sz w:val="32"/>
          <w:szCs w:val="32"/>
          <w:rtl/>
        </w:rPr>
      </w:pPr>
      <w:r>
        <w:rPr>
          <w:rFonts w:hint="cs"/>
          <w:b/>
          <w:bCs/>
          <w:sz w:val="32"/>
          <w:szCs w:val="32"/>
          <w:rtl/>
        </w:rPr>
        <w:t>أ.د</w:t>
      </w:r>
      <w:r>
        <w:rPr>
          <w:rFonts w:hint="cs"/>
          <w:b/>
          <w:bCs/>
          <w:sz w:val="32"/>
          <w:szCs w:val="32"/>
          <w:rtl/>
        </w:rPr>
        <w:t>/ عبد</w:t>
      </w:r>
      <w:r>
        <w:rPr>
          <w:rFonts w:hint="cs"/>
          <w:b/>
          <w:bCs/>
          <w:sz w:val="32"/>
          <w:szCs w:val="32"/>
          <w:rtl/>
        </w:rPr>
        <w:t xml:space="preserve"> </w:t>
      </w:r>
      <w:r>
        <w:rPr>
          <w:rFonts w:hint="cs"/>
          <w:b/>
          <w:bCs/>
          <w:sz w:val="32"/>
          <w:szCs w:val="32"/>
          <w:rtl/>
        </w:rPr>
        <w:t xml:space="preserve">المؤمن </w:t>
      </w:r>
      <w:r>
        <w:rPr>
          <w:rFonts w:hint="cs"/>
          <w:b/>
          <w:bCs/>
          <w:sz w:val="32"/>
          <w:szCs w:val="32"/>
          <w:rtl/>
        </w:rPr>
        <w:t>شجاع</w:t>
      </w:r>
      <w:r>
        <w:rPr>
          <w:rFonts w:hint="cs"/>
          <w:b/>
          <w:bCs/>
          <w:sz w:val="32"/>
          <w:szCs w:val="32"/>
          <w:rtl/>
        </w:rPr>
        <w:t xml:space="preserve"> الدين </w:t>
      </w:r>
    </w:p>
    <w:p>
      <w:pPr>
        <w:pStyle w:val="style0"/>
        <w:jc w:val="right"/>
        <w:rPr>
          <w:b/>
          <w:bCs/>
          <w:sz w:val="32"/>
          <w:szCs w:val="32"/>
          <w:rtl/>
        </w:rPr>
      </w:pPr>
      <w:r>
        <w:rPr>
          <w:rFonts w:hint="cs"/>
          <w:b/>
          <w:bCs/>
          <w:sz w:val="32"/>
          <w:szCs w:val="32"/>
          <w:rtl/>
        </w:rPr>
        <w:t xml:space="preserve">الأستاذ بكلية الشريعة والقانون </w:t>
      </w:r>
      <w:r>
        <w:rPr>
          <w:b/>
          <w:bCs/>
          <w:sz w:val="32"/>
          <w:szCs w:val="32"/>
          <w:rtl/>
        </w:rPr>
        <w:t>–</w:t>
      </w:r>
      <w:r>
        <w:rPr>
          <w:rFonts w:hint="cs"/>
          <w:b/>
          <w:bCs/>
          <w:sz w:val="32"/>
          <w:szCs w:val="32"/>
          <w:rtl/>
        </w:rPr>
        <w:t xml:space="preserve"> </w:t>
      </w:r>
      <w:r>
        <w:rPr>
          <w:rFonts w:hint="cs"/>
          <w:b/>
          <w:bCs/>
          <w:sz w:val="32"/>
          <w:szCs w:val="32"/>
          <w:rtl/>
        </w:rPr>
        <w:t>جامعة</w:t>
      </w:r>
      <w:r>
        <w:rPr>
          <w:rFonts w:hint="cs"/>
          <w:b/>
          <w:bCs/>
          <w:sz w:val="32"/>
          <w:szCs w:val="32"/>
          <w:rtl/>
        </w:rPr>
        <w:t xml:space="preserve"> صنعاء </w:t>
      </w:r>
    </w:p>
    <w:p>
      <w:pPr>
        <w:pStyle w:val="style0"/>
        <w:jc w:val="lowKashida"/>
        <w:rPr>
          <w:rFonts w:hint="cs"/>
          <w:sz w:val="32"/>
          <w:szCs w:val="32"/>
          <w:rtl/>
        </w:rPr>
      </w:pPr>
      <w:r>
        <w:rPr>
          <w:rFonts w:hint="cs"/>
          <w:sz w:val="32"/>
          <w:szCs w:val="32"/>
          <w:rtl/>
        </w:rPr>
        <w:t>هناك اشكالية حقيقية في اليمن بشأن إثبات وقت علم الشفيع بشراء الارض المشفوعة</w:t>
      </w:r>
      <w:r>
        <w:rPr>
          <w:rFonts w:hint="cs"/>
          <w:sz w:val="32"/>
          <w:szCs w:val="32"/>
          <w:rtl/>
        </w:rPr>
        <w:t>.</w:t>
      </w:r>
      <w:r>
        <w:rPr>
          <w:rFonts w:hint="cs"/>
          <w:sz w:val="32"/>
          <w:szCs w:val="32"/>
          <w:rtl/>
        </w:rPr>
        <w:t xml:space="preserve"> </w:t>
      </w:r>
      <w:r>
        <w:rPr>
          <w:rFonts w:hint="cs"/>
          <w:sz w:val="32"/>
          <w:szCs w:val="32"/>
          <w:rtl/>
        </w:rPr>
        <w:t>ف</w:t>
      </w:r>
      <w:r>
        <w:rPr>
          <w:rFonts w:hint="cs"/>
          <w:sz w:val="32"/>
          <w:szCs w:val="32"/>
          <w:rtl/>
        </w:rPr>
        <w:t>معلوم ان</w:t>
      </w:r>
      <w:r>
        <w:rPr>
          <w:rFonts w:hint="cs"/>
          <w:sz w:val="32"/>
          <w:szCs w:val="32"/>
          <w:rtl/>
        </w:rPr>
        <w:t xml:space="preserve">ه يتم </w:t>
      </w:r>
      <w:r>
        <w:rPr>
          <w:rFonts w:hint="cs"/>
          <w:sz w:val="32"/>
          <w:szCs w:val="32"/>
          <w:rtl/>
        </w:rPr>
        <w:t xml:space="preserve"> إثبات وقت علم الشفيع بوسائل الإثبات المقررة قا</w:t>
      </w:r>
      <w:r>
        <w:rPr>
          <w:rFonts w:hint="cs"/>
          <w:sz w:val="32"/>
          <w:szCs w:val="32"/>
          <w:rtl/>
        </w:rPr>
        <w:t>نو</w:t>
      </w:r>
      <w:r>
        <w:rPr>
          <w:rFonts w:hint="cs"/>
          <w:sz w:val="32"/>
          <w:szCs w:val="32"/>
          <w:rtl/>
        </w:rPr>
        <w:t>نا لان القان</w:t>
      </w:r>
      <w:r>
        <w:rPr>
          <w:rFonts w:hint="cs"/>
          <w:sz w:val="32"/>
          <w:szCs w:val="32"/>
          <w:rtl/>
        </w:rPr>
        <w:t>و</w:t>
      </w:r>
      <w:r>
        <w:rPr>
          <w:rFonts w:hint="cs"/>
          <w:sz w:val="32"/>
          <w:szCs w:val="32"/>
          <w:rtl/>
        </w:rPr>
        <w:t>ن</w:t>
      </w:r>
      <w:r>
        <w:rPr>
          <w:rFonts w:hint="cs"/>
          <w:sz w:val="32"/>
          <w:szCs w:val="32"/>
          <w:rtl/>
        </w:rPr>
        <w:t xml:space="preserve"> اليمني لم </w:t>
      </w:r>
      <w:r>
        <w:rPr>
          <w:rFonts w:hint="cs"/>
          <w:sz w:val="32"/>
          <w:szCs w:val="32"/>
          <w:rtl/>
        </w:rPr>
        <w:t>ي</w:t>
      </w:r>
      <w:r>
        <w:rPr>
          <w:rFonts w:hint="cs"/>
          <w:sz w:val="32"/>
          <w:szCs w:val="32"/>
          <w:rtl/>
        </w:rPr>
        <w:t>شترط</w:t>
      </w:r>
      <w:r>
        <w:rPr>
          <w:rFonts w:hint="cs"/>
          <w:sz w:val="32"/>
          <w:szCs w:val="32"/>
          <w:rtl/>
        </w:rPr>
        <w:t xml:space="preserve"> اخ</w:t>
      </w:r>
      <w:r>
        <w:rPr>
          <w:rFonts w:hint="cs"/>
          <w:sz w:val="32"/>
          <w:szCs w:val="32"/>
          <w:rtl/>
        </w:rPr>
        <w:t>ط</w:t>
      </w:r>
      <w:r>
        <w:rPr>
          <w:rFonts w:hint="cs"/>
          <w:sz w:val="32"/>
          <w:szCs w:val="32"/>
          <w:rtl/>
        </w:rPr>
        <w:t xml:space="preserve">ار الشفيع </w:t>
      </w:r>
      <w:r>
        <w:rPr>
          <w:rFonts w:hint="cs"/>
          <w:sz w:val="32"/>
          <w:szCs w:val="32"/>
          <w:rtl/>
        </w:rPr>
        <w:t>بال</w:t>
      </w:r>
      <w:r>
        <w:rPr>
          <w:rFonts w:hint="cs"/>
          <w:sz w:val="32"/>
          <w:szCs w:val="32"/>
          <w:rtl/>
        </w:rPr>
        <w:t>ش</w:t>
      </w:r>
      <w:r>
        <w:rPr>
          <w:rFonts w:hint="cs"/>
          <w:sz w:val="32"/>
          <w:szCs w:val="32"/>
          <w:rtl/>
        </w:rPr>
        <w:t>ر</w:t>
      </w:r>
      <w:r>
        <w:rPr>
          <w:rFonts w:hint="cs"/>
          <w:sz w:val="32"/>
          <w:szCs w:val="32"/>
          <w:rtl/>
        </w:rPr>
        <w:t>اء</w:t>
      </w:r>
      <w:r>
        <w:rPr>
          <w:rFonts w:hint="cs"/>
          <w:sz w:val="32"/>
          <w:szCs w:val="32"/>
          <w:rtl/>
        </w:rPr>
        <w:t xml:space="preserve"> حتى</w:t>
      </w:r>
      <w:r>
        <w:rPr>
          <w:rFonts w:hint="cs"/>
          <w:sz w:val="32"/>
          <w:szCs w:val="32"/>
          <w:rtl/>
        </w:rPr>
        <w:t xml:space="preserve"> </w:t>
      </w:r>
      <w:r>
        <w:rPr>
          <w:rFonts w:hint="cs"/>
          <w:sz w:val="32"/>
          <w:szCs w:val="32"/>
          <w:rtl/>
        </w:rPr>
        <w:t>ي</w:t>
      </w:r>
      <w:r>
        <w:rPr>
          <w:rFonts w:hint="cs"/>
          <w:sz w:val="32"/>
          <w:szCs w:val="32"/>
          <w:rtl/>
        </w:rPr>
        <w:t>تم</w:t>
      </w:r>
      <w:r>
        <w:rPr>
          <w:rFonts w:hint="cs"/>
          <w:sz w:val="32"/>
          <w:szCs w:val="32"/>
          <w:rtl/>
        </w:rPr>
        <w:t xml:space="preserve"> تحد</w:t>
      </w:r>
      <w:r>
        <w:rPr>
          <w:rFonts w:hint="cs"/>
          <w:sz w:val="32"/>
          <w:szCs w:val="32"/>
          <w:rtl/>
        </w:rPr>
        <w:t>ي</w:t>
      </w:r>
      <w:r>
        <w:rPr>
          <w:rFonts w:hint="cs"/>
          <w:sz w:val="32"/>
          <w:szCs w:val="32"/>
          <w:rtl/>
        </w:rPr>
        <w:t xml:space="preserve">د </w:t>
      </w:r>
      <w:r>
        <w:rPr>
          <w:rFonts w:hint="cs"/>
          <w:sz w:val="32"/>
          <w:szCs w:val="32"/>
          <w:rtl/>
        </w:rPr>
        <w:t xml:space="preserve"> </w:t>
      </w:r>
      <w:r>
        <w:rPr>
          <w:rFonts w:hint="cs"/>
          <w:sz w:val="32"/>
          <w:szCs w:val="32"/>
          <w:rtl/>
        </w:rPr>
        <w:t>و</w:t>
      </w:r>
      <w:r>
        <w:rPr>
          <w:rFonts w:hint="cs"/>
          <w:sz w:val="32"/>
          <w:szCs w:val="32"/>
          <w:rtl/>
        </w:rPr>
        <w:t>ق</w:t>
      </w:r>
      <w:r>
        <w:rPr>
          <w:rFonts w:hint="cs"/>
          <w:sz w:val="32"/>
          <w:szCs w:val="32"/>
          <w:rtl/>
        </w:rPr>
        <w:t>ت</w:t>
      </w:r>
      <w:r>
        <w:rPr>
          <w:rFonts w:hint="cs"/>
          <w:sz w:val="32"/>
          <w:szCs w:val="32"/>
          <w:rtl/>
        </w:rPr>
        <w:t xml:space="preserve"> علم </w:t>
      </w:r>
      <w:r>
        <w:rPr>
          <w:rFonts w:hint="cs"/>
          <w:sz w:val="32"/>
          <w:szCs w:val="32"/>
          <w:rtl/>
        </w:rPr>
        <w:t>ال</w:t>
      </w:r>
      <w:r>
        <w:rPr>
          <w:rFonts w:hint="cs"/>
          <w:sz w:val="32"/>
          <w:szCs w:val="32"/>
          <w:rtl/>
        </w:rPr>
        <w:t>شفيع</w:t>
      </w:r>
      <w:r>
        <w:rPr>
          <w:rFonts w:hint="cs"/>
          <w:sz w:val="32"/>
          <w:szCs w:val="32"/>
          <w:rtl/>
        </w:rPr>
        <w:t xml:space="preserve"> بدقة.ولذلك </w:t>
      </w:r>
      <w:r>
        <w:rPr>
          <w:rFonts w:hint="cs"/>
          <w:sz w:val="32"/>
          <w:szCs w:val="32"/>
          <w:rtl/>
        </w:rPr>
        <w:t>ف</w:t>
      </w:r>
      <w:r>
        <w:rPr>
          <w:rFonts w:hint="cs"/>
          <w:sz w:val="32"/>
          <w:szCs w:val="32"/>
          <w:rtl/>
        </w:rPr>
        <w:t>انه</w:t>
      </w:r>
      <w:r>
        <w:rPr>
          <w:rFonts w:hint="cs"/>
          <w:sz w:val="32"/>
          <w:szCs w:val="32"/>
          <w:rtl/>
        </w:rPr>
        <w:t xml:space="preserve"> من الم</w:t>
      </w:r>
      <w:r>
        <w:rPr>
          <w:rFonts w:hint="cs"/>
          <w:sz w:val="32"/>
          <w:szCs w:val="32"/>
          <w:rtl/>
        </w:rPr>
        <w:t>ن</w:t>
      </w:r>
      <w:r>
        <w:rPr>
          <w:rFonts w:hint="cs"/>
          <w:sz w:val="32"/>
          <w:szCs w:val="32"/>
          <w:rtl/>
        </w:rPr>
        <w:t>اس</w:t>
      </w:r>
      <w:r>
        <w:rPr>
          <w:rFonts w:hint="cs"/>
          <w:sz w:val="32"/>
          <w:szCs w:val="32"/>
          <w:rtl/>
        </w:rPr>
        <w:t>ب</w:t>
      </w:r>
      <w:r>
        <w:rPr>
          <w:rFonts w:hint="cs"/>
          <w:sz w:val="32"/>
          <w:szCs w:val="32"/>
          <w:rtl/>
        </w:rPr>
        <w:t xml:space="preserve"> </w:t>
      </w:r>
      <w:r>
        <w:rPr>
          <w:rFonts w:hint="cs"/>
          <w:sz w:val="32"/>
          <w:szCs w:val="32"/>
          <w:rtl/>
        </w:rPr>
        <w:t>ا</w:t>
      </w:r>
      <w:r>
        <w:rPr>
          <w:rFonts w:hint="cs"/>
          <w:sz w:val="32"/>
          <w:szCs w:val="32"/>
          <w:rtl/>
        </w:rPr>
        <w:t>لتوعي</w:t>
      </w:r>
      <w:r>
        <w:rPr>
          <w:rFonts w:hint="cs"/>
          <w:sz w:val="32"/>
          <w:szCs w:val="32"/>
          <w:rtl/>
        </w:rPr>
        <w:t>ة بهذا الموضوع</w:t>
      </w:r>
      <w:r>
        <w:rPr>
          <w:rFonts w:hint="cs"/>
          <w:sz w:val="32"/>
          <w:szCs w:val="32"/>
          <w:rtl/>
        </w:rPr>
        <w:t xml:space="preserve"> </w:t>
      </w:r>
      <w:r>
        <w:rPr>
          <w:rFonts w:hint="cs"/>
          <w:sz w:val="32"/>
          <w:szCs w:val="32"/>
          <w:rtl/>
        </w:rPr>
        <w:t>ولذ</w:t>
      </w:r>
      <w:r>
        <w:rPr>
          <w:rFonts w:hint="cs"/>
          <w:sz w:val="32"/>
          <w:szCs w:val="32"/>
          <w:rtl/>
        </w:rPr>
        <w:t>ل</w:t>
      </w:r>
      <w:r>
        <w:rPr>
          <w:rFonts w:hint="cs"/>
          <w:sz w:val="32"/>
          <w:szCs w:val="32"/>
          <w:rtl/>
        </w:rPr>
        <w:t xml:space="preserve">ك </w:t>
      </w:r>
      <w:r>
        <w:rPr>
          <w:rFonts w:hint="cs"/>
          <w:sz w:val="32"/>
          <w:szCs w:val="32"/>
          <w:rtl/>
        </w:rPr>
        <w:t>اخترنا التعليق</w:t>
      </w:r>
      <w:r>
        <w:rPr>
          <w:rFonts w:hint="cs"/>
          <w:sz w:val="32"/>
          <w:szCs w:val="32"/>
          <w:rtl/>
        </w:rPr>
        <w:t xml:space="preserve"> على</w:t>
      </w:r>
      <w:r>
        <w:rPr>
          <w:rFonts w:hint="cs"/>
          <w:sz w:val="32"/>
          <w:szCs w:val="32"/>
          <w:rtl/>
        </w:rPr>
        <w:t xml:space="preserve"> الحكم الصادر </w:t>
      </w:r>
      <w:r>
        <w:rPr>
          <w:rFonts w:hint="cs"/>
          <w:sz w:val="32"/>
          <w:szCs w:val="32"/>
          <w:rtl/>
        </w:rPr>
        <w:t xml:space="preserve">عن الدائرة المدنية في جلستها المنعقدة بتاريخ 29/3/2010م </w:t>
      </w:r>
      <w:r>
        <w:rPr>
          <w:rFonts w:hint="cs"/>
          <w:sz w:val="32"/>
          <w:szCs w:val="32"/>
          <w:rtl/>
        </w:rPr>
        <w:t xml:space="preserve">في الطعن المدني رقم (40493) لسنة 1430هـ وتتلخص وقائع القضية التي تناولها هذا الحكم: أن احد الأشخاص تقدم أمام المحكمة الابتدائية مدعياً أن المشترين المدعى عليهم قاموا بشراء اجزاء من عدة مواضع </w:t>
      </w:r>
      <w:r>
        <w:rPr>
          <w:rFonts w:hint="cs"/>
          <w:sz w:val="32"/>
          <w:szCs w:val="32"/>
          <w:rtl/>
        </w:rPr>
        <w:t xml:space="preserve">زراعية من البائعين لهم وذكر المدعي بان المواضع التي </w:t>
      </w:r>
      <w:r>
        <w:rPr>
          <w:rFonts w:hint="cs"/>
          <w:sz w:val="32"/>
          <w:szCs w:val="32"/>
          <w:rtl/>
        </w:rPr>
        <w:t>شر</w:t>
      </w:r>
      <w:r>
        <w:rPr>
          <w:rFonts w:hint="cs"/>
          <w:sz w:val="32"/>
          <w:szCs w:val="32"/>
          <w:rtl/>
        </w:rPr>
        <w:t>و</w:t>
      </w:r>
      <w:r>
        <w:rPr>
          <w:rFonts w:hint="cs"/>
          <w:sz w:val="32"/>
          <w:szCs w:val="32"/>
          <w:rtl/>
        </w:rPr>
        <w:t>ها</w:t>
      </w:r>
      <w:r>
        <w:rPr>
          <w:rFonts w:hint="cs"/>
          <w:sz w:val="32"/>
          <w:szCs w:val="32"/>
          <w:rtl/>
        </w:rPr>
        <w:t xml:space="preserve"> ما زالت خلطة فيما بينه وبين البائعين وذكر بانه لم يعلم بالشراء لتلك المواضع الا بعد </w:t>
      </w:r>
      <w:r>
        <w:rPr>
          <w:rFonts w:hint="cs"/>
          <w:sz w:val="32"/>
          <w:szCs w:val="32"/>
          <w:rtl/>
        </w:rPr>
        <w:t>نزاعه مع البائعين لتلك المواضع بشأن ما يخص كل واحد من الورثة في تلك المواضع المشتركة وصدور حكم من المحكمة في ذلك النزاع وطلب من المحكمة الزام المدع</w:t>
      </w:r>
      <w:r>
        <w:rPr>
          <w:rFonts w:hint="cs"/>
          <w:sz w:val="32"/>
          <w:szCs w:val="32"/>
          <w:rtl/>
        </w:rPr>
        <w:t xml:space="preserve">ى </w:t>
      </w:r>
      <w:r>
        <w:rPr>
          <w:rFonts w:hint="cs"/>
          <w:sz w:val="32"/>
          <w:szCs w:val="32"/>
          <w:rtl/>
        </w:rPr>
        <w:t xml:space="preserve">عليهم </w:t>
      </w:r>
      <w:r>
        <w:rPr>
          <w:rFonts w:hint="cs"/>
          <w:sz w:val="32"/>
          <w:szCs w:val="32"/>
          <w:rtl/>
        </w:rPr>
        <w:t>بإحضار</w:t>
      </w:r>
      <w:r>
        <w:rPr>
          <w:rFonts w:hint="cs"/>
          <w:sz w:val="32"/>
          <w:szCs w:val="32"/>
          <w:rtl/>
        </w:rPr>
        <w:t xml:space="preserve"> بصيرة الشراء لمعرفة الثمن والحكم له بالشفعة بسبب الخلطة والشيوع وامام المحكمة اجاب المدعى عليهم بانهم قد قاموا بشراء اجزاء من تلك المواضع قبل ثلاث سنوات، وسارت المحكمة في اجراءات نظر القضية حتى انتهت الى الحكم بصحة دعوى المدع</w:t>
      </w:r>
      <w:r>
        <w:rPr>
          <w:rFonts w:hint="cs"/>
          <w:sz w:val="32"/>
          <w:szCs w:val="32"/>
          <w:rtl/>
        </w:rPr>
        <w:t>ي</w:t>
      </w:r>
      <w:r>
        <w:rPr>
          <w:rFonts w:hint="cs"/>
          <w:sz w:val="32"/>
          <w:szCs w:val="32"/>
          <w:rtl/>
        </w:rPr>
        <w:t xml:space="preserve"> ضد المدعى عليهم وبثبوت استحقاق المدع</w:t>
      </w:r>
      <w:r>
        <w:rPr>
          <w:rFonts w:hint="cs"/>
          <w:sz w:val="32"/>
          <w:szCs w:val="32"/>
          <w:rtl/>
        </w:rPr>
        <w:t>ي</w:t>
      </w:r>
      <w:r>
        <w:rPr>
          <w:rFonts w:hint="cs"/>
          <w:sz w:val="32"/>
          <w:szCs w:val="32"/>
          <w:rtl/>
        </w:rPr>
        <w:t xml:space="preserve"> للشفعة فيما شراه المدعى عليهم وهو نصيب البائعين في المواضع المذكورة في الدعوى والزام المدعى عليهم بتسليم غرامة المدعي وتقدرها المحكمة بعشرين الف ريال، وقد ورد في اسباب الحكم الابتدائي (وحيث قد اخفق المدعى عليهم في إثبات حصول علم المدعي بالشراء للمواضع المشفوع فيها وحيث ان</w:t>
      </w:r>
      <w:r>
        <w:rPr>
          <w:rFonts w:hint="cs"/>
          <w:sz w:val="32"/>
          <w:szCs w:val="32"/>
          <w:rtl/>
        </w:rPr>
        <w:t xml:space="preserve"> القاعد</w:t>
      </w:r>
      <w:r>
        <w:rPr>
          <w:rFonts w:hint="cs"/>
          <w:sz w:val="32"/>
          <w:szCs w:val="32"/>
          <w:rtl/>
        </w:rPr>
        <w:t>ة الش</w:t>
      </w:r>
      <w:r>
        <w:rPr>
          <w:rFonts w:hint="cs"/>
          <w:sz w:val="32"/>
          <w:szCs w:val="32"/>
          <w:rtl/>
        </w:rPr>
        <w:t>رعية</w:t>
      </w:r>
      <w:r>
        <w:rPr>
          <w:rFonts w:hint="cs"/>
          <w:sz w:val="32"/>
          <w:szCs w:val="32"/>
          <w:rtl/>
        </w:rPr>
        <w:t xml:space="preserve"> </w:t>
      </w:r>
      <w:r>
        <w:rPr>
          <w:rFonts w:hint="cs"/>
          <w:sz w:val="32"/>
          <w:szCs w:val="32"/>
          <w:rtl/>
        </w:rPr>
        <w:t>تقضي</w:t>
      </w:r>
      <w:r>
        <w:rPr>
          <w:rFonts w:hint="cs"/>
          <w:sz w:val="32"/>
          <w:szCs w:val="32"/>
          <w:rtl/>
        </w:rPr>
        <w:t xml:space="preserve"> </w:t>
      </w:r>
      <w:r>
        <w:rPr>
          <w:rFonts w:hint="cs"/>
          <w:sz w:val="32"/>
          <w:szCs w:val="32"/>
          <w:rtl/>
        </w:rPr>
        <w:t>ب</w:t>
      </w:r>
      <w:r>
        <w:rPr>
          <w:rFonts w:hint="cs"/>
          <w:sz w:val="32"/>
          <w:szCs w:val="32"/>
          <w:rtl/>
        </w:rPr>
        <w:t>إضافة الحادث الى اقرب أوقاته</w:t>
      </w:r>
      <w:r>
        <w:rPr>
          <w:rFonts w:hint="cs"/>
          <w:sz w:val="32"/>
          <w:szCs w:val="32"/>
          <w:rtl/>
        </w:rPr>
        <w:t xml:space="preserve"> ف</w:t>
      </w:r>
      <w:r>
        <w:rPr>
          <w:rFonts w:hint="cs"/>
          <w:sz w:val="32"/>
          <w:szCs w:val="32"/>
          <w:rtl/>
        </w:rPr>
        <w:t>الاصل عدم علم المدعي بشراء المدعى عليهم الا بتاريخ ..... وفقاً لإفادة الشيخ</w:t>
      </w:r>
      <w:r>
        <w:rPr>
          <w:rFonts w:hint="cs"/>
          <w:sz w:val="32"/>
          <w:szCs w:val="32"/>
          <w:rtl/>
        </w:rPr>
        <w:t>....</w:t>
      </w:r>
      <w:r>
        <w:rPr>
          <w:rFonts w:hint="cs"/>
          <w:sz w:val="32"/>
          <w:szCs w:val="32"/>
          <w:rtl/>
        </w:rPr>
        <w:t xml:space="preserve"> المرفقة بعريضة الدعوى، </w:t>
      </w:r>
      <w:r>
        <w:rPr>
          <w:rFonts w:hint="cs"/>
          <w:sz w:val="32"/>
          <w:szCs w:val="32"/>
          <w:rtl/>
        </w:rPr>
        <w:t xml:space="preserve">لذلك </w:t>
      </w:r>
      <w:r>
        <w:rPr>
          <w:rFonts w:hint="cs"/>
          <w:sz w:val="32"/>
          <w:szCs w:val="32"/>
          <w:rtl/>
        </w:rPr>
        <w:t xml:space="preserve">فالثابت استحقاق </w:t>
      </w:r>
      <w:r>
        <w:rPr>
          <w:rFonts w:hint="cs"/>
          <w:sz w:val="32"/>
          <w:szCs w:val="32"/>
          <w:rtl/>
        </w:rPr>
        <w:t>المدعي الشفعة فيما شراه المدعى عليهم بقدر نصيب البائعين في المواضع المذكورة بحسب ما ورد في بصيرة شرائهم) فلم يقبل المدع</w:t>
      </w:r>
      <w:r>
        <w:rPr>
          <w:rFonts w:hint="cs"/>
          <w:sz w:val="32"/>
          <w:szCs w:val="32"/>
          <w:rtl/>
        </w:rPr>
        <w:t xml:space="preserve">ى </w:t>
      </w:r>
      <w:r>
        <w:rPr>
          <w:rFonts w:hint="cs"/>
          <w:sz w:val="32"/>
          <w:szCs w:val="32"/>
          <w:rtl/>
        </w:rPr>
        <w:t xml:space="preserve">عليهم بالحكم الابتدائي حيث قاموا باستئنافه، </w:t>
      </w:r>
      <w:r>
        <w:rPr>
          <w:rFonts w:hint="cs"/>
          <w:sz w:val="32"/>
          <w:szCs w:val="32"/>
          <w:rtl/>
        </w:rPr>
        <w:t xml:space="preserve"> </w:t>
      </w:r>
      <w:r>
        <w:rPr>
          <w:rFonts w:hint="cs"/>
          <w:sz w:val="32"/>
          <w:szCs w:val="32"/>
          <w:rtl/>
        </w:rPr>
        <w:t>فق</w:t>
      </w:r>
      <w:r>
        <w:rPr>
          <w:rFonts w:hint="cs"/>
          <w:sz w:val="32"/>
          <w:szCs w:val="32"/>
          <w:rtl/>
        </w:rPr>
        <w:t xml:space="preserve">بلت الشعبة المدنية الاستئناف فقضت </w:t>
      </w:r>
      <w:r>
        <w:rPr>
          <w:rFonts w:hint="cs"/>
          <w:sz w:val="32"/>
          <w:szCs w:val="32"/>
          <w:rtl/>
        </w:rPr>
        <w:t>بإلغاء</w:t>
      </w:r>
      <w:r>
        <w:rPr>
          <w:rFonts w:hint="cs"/>
          <w:sz w:val="32"/>
          <w:szCs w:val="32"/>
          <w:rtl/>
        </w:rPr>
        <w:t xml:space="preserve"> الحكم الابتدائي، وقد ورد في اسباب الحكم الاستئنافي ( انه بالتأمل للحكم الابتدائي والوقوف على أسباب الاستئناف وأوراق القضية فقد تبين للشعبة أن قضاء الحكم الابتدائي بصحة دعوى المستأنف ضده واستحقاقه الشفعة محل نظر </w:t>
      </w:r>
      <w:r>
        <w:rPr>
          <w:rFonts w:hint="cs"/>
          <w:sz w:val="32"/>
          <w:szCs w:val="32"/>
          <w:rtl/>
        </w:rPr>
        <w:t>لان المدعى عليهم قد رفضوا في اجاب</w:t>
      </w:r>
      <w:r>
        <w:rPr>
          <w:rFonts w:hint="cs"/>
          <w:sz w:val="32"/>
          <w:szCs w:val="32"/>
          <w:rtl/>
        </w:rPr>
        <w:t>ا</w:t>
      </w:r>
      <w:r>
        <w:rPr>
          <w:rFonts w:hint="cs"/>
          <w:sz w:val="32"/>
          <w:szCs w:val="32"/>
          <w:rtl/>
        </w:rPr>
        <w:t>تهم</w:t>
      </w:r>
      <w:r>
        <w:rPr>
          <w:rFonts w:hint="cs"/>
          <w:sz w:val="32"/>
          <w:szCs w:val="32"/>
          <w:rtl/>
        </w:rPr>
        <w:t xml:space="preserve"> </w:t>
      </w:r>
      <w:r>
        <w:rPr>
          <w:rFonts w:hint="cs"/>
          <w:sz w:val="32"/>
          <w:szCs w:val="32"/>
          <w:rtl/>
        </w:rPr>
        <w:t xml:space="preserve">أمام المحكمة الابتدائية بسقوط حق المدعي في طلب الشفعة لسبق علمه </w:t>
      </w:r>
      <w:r>
        <w:rPr>
          <w:rFonts w:hint="cs"/>
          <w:sz w:val="32"/>
          <w:szCs w:val="32"/>
          <w:rtl/>
        </w:rPr>
        <w:t>بالبيع وترا</w:t>
      </w:r>
      <w:r>
        <w:rPr>
          <w:rFonts w:hint="cs"/>
          <w:sz w:val="32"/>
          <w:szCs w:val="32"/>
          <w:rtl/>
        </w:rPr>
        <w:t>خ</w:t>
      </w:r>
      <w:r>
        <w:rPr>
          <w:rFonts w:hint="cs"/>
          <w:sz w:val="32"/>
          <w:szCs w:val="32"/>
          <w:rtl/>
        </w:rPr>
        <w:t>يه عن الطلب في المدة القانونية وقدموا عدداً من الشهود المثبتة شهاداتهم في الحكم الابتدائي والتي تفيد بسبق علم المدعي بالبيع في عام ... أي قبل رف</w:t>
      </w:r>
      <w:r>
        <w:rPr>
          <w:rFonts w:hint="cs"/>
          <w:sz w:val="32"/>
          <w:szCs w:val="32"/>
          <w:rtl/>
        </w:rPr>
        <w:t>ع</w:t>
      </w:r>
      <w:r>
        <w:rPr>
          <w:rFonts w:hint="cs"/>
          <w:sz w:val="32"/>
          <w:szCs w:val="32"/>
          <w:rtl/>
        </w:rPr>
        <w:t xml:space="preserve"> دعوى الشفعة </w:t>
      </w:r>
      <w:r>
        <w:rPr>
          <w:rFonts w:hint="cs"/>
          <w:sz w:val="32"/>
          <w:szCs w:val="32"/>
          <w:rtl/>
        </w:rPr>
        <w:t>ب</w:t>
      </w:r>
      <w:r>
        <w:rPr>
          <w:rFonts w:hint="cs"/>
          <w:sz w:val="32"/>
          <w:szCs w:val="32"/>
          <w:rtl/>
        </w:rPr>
        <w:t>سنوات ولان افادة الشيخ ... الذي قيد المدع</w:t>
      </w:r>
      <w:r>
        <w:rPr>
          <w:rFonts w:hint="cs"/>
          <w:sz w:val="32"/>
          <w:szCs w:val="32"/>
          <w:rtl/>
        </w:rPr>
        <w:t>ي</w:t>
      </w:r>
      <w:r>
        <w:rPr>
          <w:rFonts w:hint="cs"/>
          <w:sz w:val="32"/>
          <w:szCs w:val="32"/>
          <w:rtl/>
        </w:rPr>
        <w:t xml:space="preserve"> الشفعة لدي</w:t>
      </w:r>
      <w:r>
        <w:rPr>
          <w:rFonts w:hint="cs"/>
          <w:sz w:val="32"/>
          <w:szCs w:val="32"/>
          <w:rtl/>
        </w:rPr>
        <w:t>ه كان قد</w:t>
      </w:r>
      <w:r>
        <w:rPr>
          <w:rFonts w:hint="cs"/>
          <w:sz w:val="32"/>
          <w:szCs w:val="32"/>
          <w:rtl/>
        </w:rPr>
        <w:t xml:space="preserve"> حضر أمام هذه الشعبة وأكد </w:t>
      </w:r>
      <w:r>
        <w:rPr>
          <w:rFonts w:hint="cs"/>
          <w:sz w:val="32"/>
          <w:szCs w:val="32"/>
          <w:rtl/>
        </w:rPr>
        <w:t>ب</w:t>
      </w:r>
      <w:r>
        <w:rPr>
          <w:rFonts w:hint="cs"/>
          <w:sz w:val="32"/>
          <w:szCs w:val="32"/>
          <w:rtl/>
        </w:rPr>
        <w:t xml:space="preserve">شهادته أن المدعي حضر اليه وطلب منه </w:t>
      </w:r>
      <w:r>
        <w:rPr>
          <w:rFonts w:hint="cs"/>
          <w:sz w:val="32"/>
          <w:szCs w:val="32"/>
          <w:rtl/>
        </w:rPr>
        <w:t>ان ي</w:t>
      </w:r>
      <w:r>
        <w:rPr>
          <w:rFonts w:hint="cs"/>
          <w:sz w:val="32"/>
          <w:szCs w:val="32"/>
          <w:rtl/>
        </w:rPr>
        <w:t>قنع ال</w:t>
      </w:r>
      <w:r>
        <w:rPr>
          <w:rFonts w:hint="cs"/>
          <w:sz w:val="32"/>
          <w:szCs w:val="32"/>
          <w:rtl/>
        </w:rPr>
        <w:t>مدعى</w:t>
      </w:r>
      <w:r>
        <w:rPr>
          <w:rFonts w:hint="cs"/>
          <w:sz w:val="32"/>
          <w:szCs w:val="32"/>
          <w:rtl/>
        </w:rPr>
        <w:t xml:space="preserve"> </w:t>
      </w:r>
      <w:r>
        <w:rPr>
          <w:rFonts w:hint="cs"/>
          <w:sz w:val="32"/>
          <w:szCs w:val="32"/>
          <w:rtl/>
        </w:rPr>
        <w:t xml:space="preserve">عليهم </w:t>
      </w:r>
      <w:r>
        <w:rPr>
          <w:rFonts w:hint="cs"/>
          <w:sz w:val="32"/>
          <w:szCs w:val="32"/>
          <w:rtl/>
        </w:rPr>
        <w:t>ب</w:t>
      </w:r>
      <w:r>
        <w:rPr>
          <w:rFonts w:hint="cs"/>
          <w:sz w:val="32"/>
          <w:szCs w:val="32"/>
          <w:rtl/>
        </w:rPr>
        <w:t>شراء نصيبه في المواضع المدعى بها مثلما اشتروا من البائعين السابقين لكن</w:t>
      </w:r>
      <w:r>
        <w:rPr>
          <w:rFonts w:hint="cs"/>
          <w:sz w:val="32"/>
          <w:szCs w:val="32"/>
          <w:rtl/>
        </w:rPr>
        <w:t xml:space="preserve"> المدعى ع</w:t>
      </w:r>
      <w:r>
        <w:rPr>
          <w:rFonts w:hint="cs"/>
          <w:sz w:val="32"/>
          <w:szCs w:val="32"/>
          <w:rtl/>
        </w:rPr>
        <w:t>لي</w:t>
      </w:r>
      <w:r>
        <w:rPr>
          <w:rFonts w:hint="cs"/>
          <w:sz w:val="32"/>
          <w:szCs w:val="32"/>
          <w:rtl/>
        </w:rPr>
        <w:t>هم افادوا بعدم ق</w:t>
      </w:r>
      <w:r>
        <w:rPr>
          <w:rFonts w:hint="cs"/>
          <w:sz w:val="32"/>
          <w:szCs w:val="32"/>
          <w:rtl/>
        </w:rPr>
        <w:t>درتهم على الشراء وبعد مدة عاد اليه المدعي يسأله عما فعل فأفاد بما حصل و</w:t>
      </w:r>
      <w:r>
        <w:rPr>
          <w:rFonts w:hint="cs"/>
          <w:sz w:val="32"/>
          <w:szCs w:val="32"/>
          <w:rtl/>
        </w:rPr>
        <w:t>ذكر الش</w:t>
      </w:r>
      <w:r>
        <w:rPr>
          <w:rFonts w:hint="cs"/>
          <w:sz w:val="32"/>
          <w:szCs w:val="32"/>
          <w:rtl/>
        </w:rPr>
        <w:t>ي</w:t>
      </w:r>
      <w:r>
        <w:rPr>
          <w:rFonts w:hint="cs"/>
          <w:sz w:val="32"/>
          <w:szCs w:val="32"/>
          <w:rtl/>
        </w:rPr>
        <w:t xml:space="preserve">خ </w:t>
      </w:r>
      <w:r>
        <w:rPr>
          <w:rFonts w:hint="cs"/>
          <w:sz w:val="32"/>
          <w:szCs w:val="32"/>
          <w:rtl/>
        </w:rPr>
        <w:t>انه لا يستطيع اجبارهم على الشراء ثم عاد المدعي الى الشيخ مرة ثانية وطلب منه تحرير ورقة قيد الشفعة</w:t>
      </w:r>
      <w:r>
        <w:rPr>
          <w:rFonts w:hint="cs"/>
          <w:sz w:val="32"/>
          <w:szCs w:val="32"/>
          <w:rtl/>
        </w:rPr>
        <w:t>.</w:t>
      </w:r>
      <w:r>
        <w:rPr>
          <w:rFonts w:hint="cs"/>
          <w:sz w:val="32"/>
          <w:szCs w:val="32"/>
          <w:rtl/>
        </w:rPr>
        <w:t xml:space="preserve"> ولذلك فقد ظهر للشعبة ترا</w:t>
      </w:r>
      <w:r>
        <w:rPr>
          <w:rFonts w:hint="cs"/>
          <w:sz w:val="32"/>
          <w:szCs w:val="32"/>
          <w:rtl/>
        </w:rPr>
        <w:t>خ</w:t>
      </w:r>
      <w:r>
        <w:rPr>
          <w:rFonts w:hint="cs"/>
          <w:sz w:val="32"/>
          <w:szCs w:val="32"/>
          <w:rtl/>
        </w:rPr>
        <w:t>ي المدعي عن طلب الشفعة وحيث ان ثبوت الترا</w:t>
      </w:r>
      <w:r>
        <w:rPr>
          <w:rFonts w:hint="cs"/>
          <w:sz w:val="32"/>
          <w:szCs w:val="32"/>
          <w:rtl/>
        </w:rPr>
        <w:t>خ</w:t>
      </w:r>
      <w:r>
        <w:rPr>
          <w:rFonts w:hint="cs"/>
          <w:sz w:val="32"/>
          <w:szCs w:val="32"/>
          <w:rtl/>
        </w:rPr>
        <w:t xml:space="preserve">ي مسقط للشفعة وفقاً للمادة ( 1269) مدني فأن الحكم الابتدائي يستحق الالغاء) فلم يقنع المدعي الأصلي طالب الشفعة لم يقنع بالحكم الاستئنافي حيث قام بالطعن فيه بالنقض، إلا أن الدائرة المدنية رفضت الطعن واقرت الحكم الاستئنافي وقد ورد ضمن اسباب حكم المحكمة العليا ( ولما كان الحكم المطعون فيه قد صدر بناء على إجراءات صحيحة وفقاً للقانون واستند في </w:t>
      </w:r>
      <w:r>
        <w:rPr>
          <w:rFonts w:hint="cs"/>
          <w:sz w:val="32"/>
          <w:szCs w:val="32"/>
          <w:rtl/>
        </w:rPr>
        <w:t>قضائه</w:t>
      </w:r>
      <w:r>
        <w:rPr>
          <w:rFonts w:hint="cs"/>
          <w:sz w:val="32"/>
          <w:szCs w:val="32"/>
          <w:rtl/>
        </w:rPr>
        <w:t xml:space="preserve"> الى شهادة الشهود بان الطاعن على علم بالشراء قبل طلب الشفعة</w:t>
      </w:r>
      <w:r>
        <w:rPr>
          <w:rFonts w:hint="cs"/>
          <w:sz w:val="32"/>
          <w:szCs w:val="32"/>
          <w:rtl/>
        </w:rPr>
        <w:t>بمدة</w:t>
      </w:r>
      <w:r>
        <w:rPr>
          <w:rFonts w:hint="cs"/>
          <w:sz w:val="32"/>
          <w:szCs w:val="32"/>
          <w:rtl/>
        </w:rPr>
        <w:t xml:space="preserve"> حيث اعتمد الحكم</w:t>
      </w:r>
      <w:r>
        <w:rPr>
          <w:rFonts w:hint="cs"/>
          <w:sz w:val="32"/>
          <w:szCs w:val="32"/>
          <w:rtl/>
        </w:rPr>
        <w:t xml:space="preserve"> المطعون فيه</w:t>
      </w:r>
      <w:r>
        <w:rPr>
          <w:rFonts w:hint="cs"/>
          <w:sz w:val="32"/>
          <w:szCs w:val="32"/>
          <w:rtl/>
        </w:rPr>
        <w:t xml:space="preserve"> على تلك الشهادات التي تدل على ترا</w:t>
      </w:r>
      <w:r>
        <w:rPr>
          <w:rFonts w:hint="cs"/>
          <w:sz w:val="32"/>
          <w:szCs w:val="32"/>
          <w:rtl/>
        </w:rPr>
        <w:t>خ</w:t>
      </w:r>
      <w:r>
        <w:rPr>
          <w:rFonts w:hint="cs"/>
          <w:sz w:val="32"/>
          <w:szCs w:val="32"/>
          <w:rtl/>
        </w:rPr>
        <w:t xml:space="preserve">ي المدعي الذي دلت عليه ايضاً شهادة الشيخ الذي منحه الافادة أمام محكمة أول درجة ولذلك فان الطعن قد افتقر إلى أي سبب من الاسباب المذكورة في المادة (292) مرافعات مما يستوجب رفضه)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highlight w:val="lightGray"/>
          <w:rtl/>
        </w:rPr>
        <w:t xml:space="preserve">الوجه </w:t>
      </w:r>
      <w:r>
        <w:rPr>
          <w:rFonts w:hint="cs"/>
          <w:b/>
          <w:bCs/>
          <w:sz w:val="32"/>
          <w:szCs w:val="32"/>
          <w:highlight w:val="lightGray"/>
          <w:rtl/>
        </w:rPr>
        <w:t>الأول :</w:t>
      </w:r>
      <w:r>
        <w:rPr>
          <w:rFonts w:hint="cs"/>
          <w:b/>
          <w:bCs/>
          <w:sz w:val="32"/>
          <w:szCs w:val="32"/>
          <w:highlight w:val="lightGray"/>
          <w:rtl/>
        </w:rPr>
        <w:t xml:space="preserve"> حصول العلم بالشراء ووقته وإثباته :</w:t>
      </w:r>
      <w:r>
        <w:rPr>
          <w:rFonts w:hint="cs"/>
          <w:b/>
          <w:bCs/>
          <w:sz w:val="32"/>
          <w:szCs w:val="32"/>
          <w:rtl/>
        </w:rPr>
        <w:t xml:space="preserve"> </w:t>
      </w:r>
    </w:p>
    <w:p>
      <w:pPr>
        <w:pStyle w:val="style0"/>
        <w:jc w:val="lowKashida"/>
        <w:rPr>
          <w:rFonts w:hint="cs"/>
          <w:sz w:val="32"/>
          <w:szCs w:val="32"/>
          <w:rtl/>
        </w:rPr>
      </w:pPr>
      <w:r>
        <w:rPr>
          <w:rFonts w:hint="cs"/>
          <w:sz w:val="32"/>
          <w:szCs w:val="32"/>
          <w:rtl/>
        </w:rPr>
        <w:t xml:space="preserve">يحصل العلم بالشفعة عن طريق حضور الشفيع مجلس البيع والشراء اما بصفته كاتباً لوثيقة الشراء أو شاهداً أو </w:t>
      </w:r>
      <w:r>
        <w:rPr>
          <w:rFonts w:hint="cs"/>
          <w:sz w:val="32"/>
          <w:szCs w:val="32"/>
          <w:rtl/>
        </w:rPr>
        <w:t xml:space="preserve">ساعيا او دلالا او </w:t>
      </w:r>
      <w:r>
        <w:rPr>
          <w:rFonts w:hint="cs"/>
          <w:sz w:val="32"/>
          <w:szCs w:val="32"/>
          <w:rtl/>
        </w:rPr>
        <w:t>مساحاً أو خبيراً أو مستشاراً أو حضور</w:t>
      </w:r>
      <w:r>
        <w:rPr>
          <w:rFonts w:hint="cs"/>
          <w:sz w:val="32"/>
          <w:szCs w:val="32"/>
          <w:rtl/>
        </w:rPr>
        <w:t>ه</w:t>
      </w:r>
      <w:r>
        <w:rPr>
          <w:rFonts w:hint="cs"/>
          <w:sz w:val="32"/>
          <w:szCs w:val="32"/>
          <w:rtl/>
        </w:rPr>
        <w:t xml:space="preserve"> مجلس العقد من غير أن تكون له صفة من تلك</w:t>
      </w:r>
      <w:r>
        <w:rPr>
          <w:rFonts w:hint="cs"/>
          <w:sz w:val="32"/>
          <w:szCs w:val="32"/>
          <w:rtl/>
        </w:rPr>
        <w:t xml:space="preserve"> </w:t>
      </w:r>
      <w:r>
        <w:rPr>
          <w:rFonts w:hint="cs"/>
          <w:sz w:val="32"/>
          <w:szCs w:val="32"/>
          <w:rtl/>
        </w:rPr>
        <w:t>ا</w:t>
      </w:r>
      <w:r>
        <w:rPr>
          <w:rFonts w:hint="cs"/>
          <w:sz w:val="32"/>
          <w:szCs w:val="32"/>
          <w:rtl/>
        </w:rPr>
        <w:t>لصفات</w:t>
      </w:r>
      <w:r>
        <w:rPr>
          <w:rFonts w:hint="cs"/>
          <w:sz w:val="32"/>
          <w:szCs w:val="32"/>
          <w:rtl/>
        </w:rPr>
        <w:t xml:space="preserve"> فمجرد حضور الشفيع مجلس البيع وسماعه لعبارات الانعقاد فأن العلم بالشراء يكون قد حصل ويتم إثبات حصول العلم ووقته في هذه الحالة بأية وسيلة بما في ذلك بصيرة الشراء المتضمنة اسم الكاتب والشهود والسعاة والمساحين وغيرهم كما يتم إثبات ذلك عن طريق شهادة الاشخاص الحاضرين مجلس العقد</w:t>
      </w:r>
      <w:r>
        <w:rPr>
          <w:rFonts w:hint="cs"/>
          <w:sz w:val="32"/>
          <w:szCs w:val="32"/>
          <w:rtl/>
        </w:rPr>
        <w:t xml:space="preserve"> ولو كانت الشهادة بصيغة الاخبار</w:t>
      </w:r>
      <w:r>
        <w:rPr>
          <w:rFonts w:hint="cs"/>
          <w:sz w:val="32"/>
          <w:szCs w:val="32"/>
          <w:rtl/>
        </w:rPr>
        <w:t xml:space="preserve"> كما يمكن إثبات ذلك عن طريق اقرار الشفيع بانه كان حاضراً مجلس العقد والقضاء في اليمن يقبل الشهادة على الاقرار </w:t>
      </w:r>
      <w:r>
        <w:rPr>
          <w:rFonts w:hint="cs"/>
          <w:sz w:val="32"/>
          <w:szCs w:val="32"/>
          <w:rtl/>
        </w:rPr>
        <w:t xml:space="preserve"> </w:t>
      </w:r>
      <w:r>
        <w:rPr>
          <w:rFonts w:hint="cs"/>
          <w:sz w:val="32"/>
          <w:szCs w:val="32"/>
          <w:rtl/>
        </w:rPr>
        <w:t xml:space="preserve">ولو </w:t>
      </w:r>
      <w:r>
        <w:rPr>
          <w:rFonts w:hint="cs"/>
          <w:sz w:val="32"/>
          <w:szCs w:val="32"/>
          <w:rtl/>
        </w:rPr>
        <w:t>تم خارج مجلس القضاء أو جلسات المحاكمة حسبما ورد في الحكم محل تعليقنا، ويتم احتساب وقت حصول علم الشفيع ساعة انتهاء مجلس العقد حيث يحتسب ميعاد الشفعة من تاريخ انتهاء المجلس و</w:t>
      </w:r>
      <w:r>
        <w:rPr>
          <w:rFonts w:hint="cs"/>
          <w:sz w:val="32"/>
          <w:szCs w:val="32"/>
          <w:rtl/>
        </w:rPr>
        <w:t xml:space="preserve">انصراف </w:t>
      </w:r>
      <w:r>
        <w:rPr>
          <w:rFonts w:hint="cs"/>
          <w:sz w:val="32"/>
          <w:szCs w:val="32"/>
          <w:rtl/>
        </w:rPr>
        <w:t xml:space="preserve">اطراف المتعاقدين، كما يحصل علم الشفيع اذا لم </w:t>
      </w:r>
      <w:r>
        <w:rPr>
          <w:rFonts w:hint="cs"/>
          <w:sz w:val="32"/>
          <w:szCs w:val="32"/>
          <w:rtl/>
        </w:rPr>
        <w:t>يكن حاضراً مجلس العقد يحصل علمه بأية وسيلة ومنها اخباره شفويا</w:t>
      </w:r>
      <w:r>
        <w:rPr>
          <w:rFonts w:hint="cs"/>
          <w:sz w:val="32"/>
          <w:szCs w:val="32"/>
          <w:rtl/>
        </w:rPr>
        <w:t xml:space="preserve"> من </w:t>
      </w:r>
      <w:r>
        <w:rPr>
          <w:rFonts w:hint="cs"/>
          <w:sz w:val="32"/>
          <w:szCs w:val="32"/>
          <w:rtl/>
        </w:rPr>
        <w:t>ق</w:t>
      </w:r>
      <w:r>
        <w:rPr>
          <w:rFonts w:hint="cs"/>
          <w:sz w:val="32"/>
          <w:szCs w:val="32"/>
          <w:rtl/>
        </w:rPr>
        <w:t>بل</w:t>
      </w:r>
      <w:r>
        <w:rPr>
          <w:rFonts w:hint="cs"/>
          <w:sz w:val="32"/>
          <w:szCs w:val="32"/>
          <w:rtl/>
        </w:rPr>
        <w:t xml:space="preserve"> </w:t>
      </w:r>
      <w:r>
        <w:rPr>
          <w:rFonts w:hint="cs"/>
          <w:sz w:val="32"/>
          <w:szCs w:val="32"/>
          <w:rtl/>
        </w:rPr>
        <w:t>ا</w:t>
      </w:r>
      <w:r>
        <w:rPr>
          <w:rFonts w:hint="cs"/>
          <w:sz w:val="32"/>
          <w:szCs w:val="32"/>
          <w:rtl/>
        </w:rPr>
        <w:t xml:space="preserve">ي </w:t>
      </w:r>
      <w:r>
        <w:rPr>
          <w:rFonts w:hint="cs"/>
          <w:sz w:val="32"/>
          <w:szCs w:val="32"/>
          <w:rtl/>
        </w:rPr>
        <w:t>ً</w:t>
      </w:r>
      <w:r>
        <w:rPr>
          <w:rFonts w:hint="cs"/>
          <w:sz w:val="32"/>
          <w:szCs w:val="32"/>
          <w:rtl/>
        </w:rPr>
        <w:t>شخص</w:t>
      </w:r>
      <w:r>
        <w:rPr>
          <w:rFonts w:hint="cs"/>
          <w:sz w:val="32"/>
          <w:szCs w:val="32"/>
          <w:rtl/>
        </w:rPr>
        <w:t xml:space="preserve"> بان الشراء للأرض المشفوعة قد تم سواء أكان هذ</w:t>
      </w:r>
      <w:r>
        <w:rPr>
          <w:rFonts w:hint="cs"/>
          <w:sz w:val="32"/>
          <w:szCs w:val="32"/>
          <w:rtl/>
        </w:rPr>
        <w:t>ا</w:t>
      </w:r>
      <w:r>
        <w:rPr>
          <w:rFonts w:hint="cs"/>
          <w:sz w:val="32"/>
          <w:szCs w:val="32"/>
          <w:rtl/>
        </w:rPr>
        <w:t xml:space="preserve"> الاخبار كتابة أم </w:t>
      </w:r>
      <w:r>
        <w:rPr>
          <w:rFonts w:hint="cs"/>
          <w:sz w:val="32"/>
          <w:szCs w:val="32"/>
          <w:rtl/>
        </w:rPr>
        <w:t>شفاه</w:t>
      </w:r>
      <w:r>
        <w:rPr>
          <w:rFonts w:hint="cs"/>
          <w:sz w:val="32"/>
          <w:szCs w:val="32"/>
          <w:rtl/>
        </w:rPr>
        <w:t>ة</w:t>
      </w:r>
      <w:r>
        <w:rPr>
          <w:rFonts w:hint="cs"/>
          <w:sz w:val="32"/>
          <w:szCs w:val="32"/>
          <w:rtl/>
        </w:rPr>
        <w:t xml:space="preserve"> وبعض القوانين </w:t>
      </w:r>
      <w:r>
        <w:rPr>
          <w:rFonts w:hint="cs"/>
          <w:sz w:val="32"/>
          <w:szCs w:val="32"/>
          <w:rtl/>
        </w:rPr>
        <w:t xml:space="preserve">العربية تشترط أن يتم العلم عن طريق اخطار </w:t>
      </w:r>
      <w:r>
        <w:rPr>
          <w:rFonts w:hint="cs"/>
          <w:sz w:val="32"/>
          <w:szCs w:val="32"/>
          <w:rtl/>
        </w:rPr>
        <w:t xml:space="preserve">خاص يتم توجيهه إلى الشفيع، اما القانون </w:t>
      </w:r>
      <w:r>
        <w:rPr>
          <w:rFonts w:hint="cs"/>
          <w:sz w:val="32"/>
          <w:szCs w:val="32"/>
          <w:rtl/>
        </w:rPr>
        <w:t xml:space="preserve">اليمني </w:t>
      </w:r>
      <w:r>
        <w:rPr>
          <w:rFonts w:hint="cs"/>
          <w:sz w:val="32"/>
          <w:szCs w:val="32"/>
          <w:rtl/>
        </w:rPr>
        <w:t>فلم يشترط</w:t>
      </w:r>
      <w:r>
        <w:rPr>
          <w:rFonts w:hint="cs"/>
          <w:sz w:val="32"/>
          <w:szCs w:val="32"/>
          <w:rtl/>
        </w:rPr>
        <w:t xml:space="preserve"> </w:t>
      </w:r>
      <w:r>
        <w:rPr>
          <w:rFonts w:hint="cs"/>
          <w:sz w:val="32"/>
          <w:szCs w:val="32"/>
          <w:rtl/>
        </w:rPr>
        <w:t>حصول العلم بعد انتهاء مجلس العقد بطريقة</w:t>
      </w:r>
      <w:r>
        <w:rPr>
          <w:rFonts w:hint="cs"/>
          <w:sz w:val="32"/>
          <w:szCs w:val="32"/>
          <w:rtl/>
        </w:rPr>
        <w:t xml:space="preserve"> </w:t>
      </w:r>
      <w:r>
        <w:rPr>
          <w:rFonts w:hint="cs"/>
          <w:sz w:val="32"/>
          <w:szCs w:val="32"/>
          <w:rtl/>
        </w:rPr>
        <w:t>ا</w:t>
      </w:r>
      <w:r>
        <w:rPr>
          <w:rFonts w:hint="cs"/>
          <w:sz w:val="32"/>
          <w:szCs w:val="32"/>
          <w:rtl/>
        </w:rPr>
        <w:t>لاخطار</w:t>
      </w:r>
      <w:r>
        <w:rPr>
          <w:rFonts w:hint="cs"/>
          <w:sz w:val="32"/>
          <w:szCs w:val="32"/>
          <w:rtl/>
        </w:rPr>
        <w:t xml:space="preserve"> </w:t>
      </w:r>
      <w:r>
        <w:rPr>
          <w:rFonts w:hint="cs"/>
          <w:sz w:val="32"/>
          <w:szCs w:val="32"/>
          <w:rtl/>
        </w:rPr>
        <w:t>او غي</w:t>
      </w:r>
      <w:r>
        <w:rPr>
          <w:rFonts w:hint="cs"/>
          <w:sz w:val="32"/>
          <w:szCs w:val="32"/>
          <w:rtl/>
        </w:rPr>
        <w:t>ر</w:t>
      </w:r>
      <w:r>
        <w:rPr>
          <w:rFonts w:hint="cs"/>
          <w:sz w:val="32"/>
          <w:szCs w:val="32"/>
          <w:rtl/>
        </w:rPr>
        <w:t xml:space="preserve">ه </w:t>
      </w:r>
      <w:r>
        <w:rPr>
          <w:rFonts w:hint="cs"/>
          <w:sz w:val="32"/>
          <w:szCs w:val="32"/>
          <w:rtl/>
        </w:rPr>
        <w:t>فيتحقق العلم ب</w:t>
      </w:r>
      <w:r>
        <w:rPr>
          <w:rFonts w:hint="cs"/>
          <w:sz w:val="32"/>
          <w:szCs w:val="32"/>
          <w:rtl/>
        </w:rPr>
        <w:t>اية</w:t>
      </w:r>
      <w:r>
        <w:rPr>
          <w:rFonts w:hint="cs"/>
          <w:sz w:val="32"/>
          <w:szCs w:val="32"/>
          <w:rtl/>
        </w:rPr>
        <w:t xml:space="preserve"> طريقة سواء تم علمه عن طريق اخباره </w:t>
      </w:r>
      <w:r>
        <w:rPr>
          <w:rFonts w:hint="cs"/>
          <w:sz w:val="32"/>
          <w:szCs w:val="32"/>
          <w:rtl/>
        </w:rPr>
        <w:t>شفاه</w:t>
      </w:r>
      <w:r>
        <w:rPr>
          <w:rFonts w:hint="cs"/>
          <w:sz w:val="32"/>
          <w:szCs w:val="32"/>
          <w:rtl/>
        </w:rPr>
        <w:t>ة</w:t>
      </w:r>
      <w:r>
        <w:rPr>
          <w:rFonts w:hint="cs"/>
          <w:sz w:val="32"/>
          <w:szCs w:val="32"/>
          <w:rtl/>
        </w:rPr>
        <w:t xml:space="preserve"> أو كتابة وسواء اخبره بذلك البائع ام المشتري أم الشاهد أم الساعي أم غيرهم فالعبرة بحصول العلم والقدرة على إثباته حيث يتم إثبات حصول العلم في هذه الحالة بالشهادة أو الاقرار أو الكتابة أو القرائن القطعية</w:t>
      </w:r>
      <w:r>
        <w:rPr>
          <w:rFonts w:hint="cs"/>
          <w:sz w:val="32"/>
          <w:szCs w:val="32"/>
          <w:rtl/>
        </w:rPr>
        <w:t xml:space="preserve"> مثل ظهور الم</w:t>
      </w:r>
      <w:r>
        <w:rPr>
          <w:rFonts w:hint="cs"/>
          <w:sz w:val="32"/>
          <w:szCs w:val="32"/>
          <w:rtl/>
        </w:rPr>
        <w:t>ش</w:t>
      </w:r>
      <w:r>
        <w:rPr>
          <w:rFonts w:hint="cs"/>
          <w:sz w:val="32"/>
          <w:szCs w:val="32"/>
          <w:rtl/>
        </w:rPr>
        <w:t>ت</w:t>
      </w:r>
      <w:r>
        <w:rPr>
          <w:rFonts w:hint="cs"/>
          <w:sz w:val="32"/>
          <w:szCs w:val="32"/>
          <w:rtl/>
        </w:rPr>
        <w:t>ر</w:t>
      </w:r>
      <w:r>
        <w:rPr>
          <w:rFonts w:hint="cs"/>
          <w:sz w:val="32"/>
          <w:szCs w:val="32"/>
          <w:rtl/>
        </w:rPr>
        <w:t>ي</w:t>
      </w:r>
      <w:r>
        <w:rPr>
          <w:rFonts w:hint="cs"/>
          <w:sz w:val="32"/>
          <w:szCs w:val="32"/>
          <w:rtl/>
        </w:rPr>
        <w:t xml:space="preserve"> </w:t>
      </w:r>
      <w:r>
        <w:rPr>
          <w:rFonts w:hint="cs"/>
          <w:sz w:val="32"/>
          <w:szCs w:val="32"/>
          <w:rtl/>
        </w:rPr>
        <w:t xml:space="preserve">على الارض </w:t>
      </w:r>
      <w:r>
        <w:rPr>
          <w:rFonts w:hint="cs"/>
          <w:sz w:val="32"/>
          <w:szCs w:val="32"/>
          <w:rtl/>
        </w:rPr>
        <w:t>بمظهر المالك مثل قيامه بزراعتها او البناء عليها.</w:t>
      </w:r>
      <w:r>
        <w:rPr>
          <w:rFonts w:hint="cs"/>
          <w:sz w:val="32"/>
          <w:szCs w:val="32"/>
          <w:rtl/>
        </w:rPr>
        <w:t xml:space="preserve"> وفي هذا المعنى</w:t>
      </w:r>
      <w:r>
        <w:rPr>
          <w:rFonts w:hint="cs"/>
          <w:sz w:val="32"/>
          <w:szCs w:val="32"/>
          <w:rtl/>
        </w:rPr>
        <w:t xml:space="preserve"> نصت</w:t>
      </w:r>
      <w:r>
        <w:rPr>
          <w:rFonts w:hint="cs"/>
          <w:sz w:val="32"/>
          <w:szCs w:val="32"/>
          <w:rtl/>
        </w:rPr>
        <w:t xml:space="preserve"> </w:t>
      </w:r>
      <w:r>
        <w:rPr>
          <w:rFonts w:hint="cs"/>
          <w:sz w:val="32"/>
          <w:szCs w:val="32"/>
          <w:rtl/>
        </w:rPr>
        <w:t xml:space="preserve">الفقرة (9) من المادة (1269) مدني على ان (تبطل الشفعة ويسقط حق الشفيع فيها بأحد </w:t>
      </w:r>
      <w:r>
        <w:rPr>
          <w:rFonts w:hint="cs"/>
          <w:sz w:val="32"/>
          <w:szCs w:val="32"/>
          <w:rtl/>
        </w:rPr>
        <w:t>الامو</w:t>
      </w:r>
      <w:r>
        <w:rPr>
          <w:rFonts w:hint="cs"/>
          <w:sz w:val="32"/>
          <w:szCs w:val="32"/>
          <w:rtl/>
        </w:rPr>
        <w:t>ر</w:t>
      </w:r>
      <w:r>
        <w:rPr>
          <w:rFonts w:hint="cs"/>
          <w:sz w:val="32"/>
          <w:szCs w:val="32"/>
          <w:rtl/>
        </w:rPr>
        <w:t xml:space="preserve"> الأتية :  -9- ترا</w:t>
      </w:r>
      <w:r>
        <w:rPr>
          <w:rFonts w:hint="cs"/>
          <w:sz w:val="32"/>
          <w:szCs w:val="32"/>
          <w:rtl/>
        </w:rPr>
        <w:t>خ</w:t>
      </w:r>
      <w:r>
        <w:rPr>
          <w:rFonts w:hint="cs"/>
          <w:sz w:val="32"/>
          <w:szCs w:val="32"/>
          <w:rtl/>
        </w:rPr>
        <w:t>ي الشفيع الغائب عن مجلس العقد بعد علمه ب</w:t>
      </w:r>
      <w:r>
        <w:rPr>
          <w:rFonts w:hint="cs"/>
          <w:sz w:val="32"/>
          <w:szCs w:val="32"/>
          <w:rtl/>
        </w:rPr>
        <w:t>شهادة</w:t>
      </w:r>
      <w:r>
        <w:rPr>
          <w:rFonts w:hint="cs"/>
          <w:sz w:val="32"/>
          <w:szCs w:val="32"/>
          <w:rtl/>
        </w:rPr>
        <w:t xml:space="preserve"> </w:t>
      </w:r>
      <w:r>
        <w:rPr>
          <w:rFonts w:hint="cs"/>
          <w:sz w:val="32"/>
          <w:szCs w:val="32"/>
          <w:rtl/>
        </w:rPr>
        <w:t xml:space="preserve"> كاملة على التصرف ولو بغير لفظ الشهادة أو تراخيه بعد علمه بالعقد</w:t>
      </w:r>
      <w:r>
        <w:rPr>
          <w:rFonts w:hint="cs"/>
          <w:sz w:val="32"/>
          <w:szCs w:val="32"/>
          <w:rtl/>
        </w:rPr>
        <w:t xml:space="preserve"> بخبر </w:t>
      </w:r>
      <w:r>
        <w:rPr>
          <w:rFonts w:hint="cs"/>
          <w:sz w:val="32"/>
          <w:szCs w:val="32"/>
          <w:rtl/>
        </w:rPr>
        <w:t>يفيد الظن مدة تزيد على ما يمكنه فيه طلب الشفعة ما لم يكن معذوراً فمن وقت زوال العذر</w:t>
      </w:r>
      <w:r>
        <w:rPr>
          <w:rFonts w:hint="cs"/>
          <w:sz w:val="32"/>
          <w:szCs w:val="32"/>
          <w:rtl/>
        </w:rPr>
        <w:t xml:space="preserve"> والقول قول الشفيع ان ادعى عدم حصول الظن وللمشتري تحليفه على ذلك</w:t>
      </w:r>
      <w:r>
        <w:rPr>
          <w:rFonts w:hint="cs"/>
          <w:sz w:val="32"/>
          <w:szCs w:val="32"/>
          <w:rtl/>
        </w:rPr>
        <w:t>).</w:t>
      </w:r>
      <w:r>
        <w:rPr>
          <w:rFonts w:hint="cs"/>
          <w:sz w:val="32"/>
          <w:szCs w:val="32"/>
          <w:rtl/>
        </w:rPr>
        <w:t xml:space="preserve"> </w:t>
      </w:r>
    </w:p>
    <w:p>
      <w:pPr>
        <w:pStyle w:val="style0"/>
        <w:jc w:val="lowKashida"/>
        <w:rPr>
          <w:rFonts w:hint="cs"/>
          <w:b/>
          <w:bCs/>
          <w:sz w:val="32"/>
          <w:szCs w:val="32"/>
          <w:rtl/>
        </w:rPr>
      </w:pPr>
      <w:r>
        <w:rPr>
          <w:rFonts w:hint="cs"/>
          <w:b/>
          <w:bCs/>
          <w:sz w:val="32"/>
          <w:szCs w:val="32"/>
          <w:highlight w:val="lightGray"/>
          <w:rtl/>
        </w:rPr>
        <w:t xml:space="preserve">الوجه </w:t>
      </w:r>
      <w:r>
        <w:rPr>
          <w:rFonts w:hint="cs"/>
          <w:b/>
          <w:bCs/>
          <w:sz w:val="32"/>
          <w:szCs w:val="32"/>
          <w:highlight w:val="lightGray"/>
          <w:rtl/>
        </w:rPr>
        <w:t>الثاني :</w:t>
      </w:r>
      <w:r>
        <w:rPr>
          <w:rFonts w:hint="cs"/>
          <w:b/>
          <w:bCs/>
          <w:sz w:val="32"/>
          <w:szCs w:val="32"/>
          <w:highlight w:val="lightGray"/>
          <w:rtl/>
        </w:rPr>
        <w:t xml:space="preserve"> القول ق</w:t>
      </w:r>
      <w:r>
        <w:rPr>
          <w:rFonts w:hint="cs"/>
          <w:b/>
          <w:bCs/>
          <w:sz w:val="32"/>
          <w:szCs w:val="32"/>
          <w:highlight w:val="lightGray"/>
          <w:rtl/>
        </w:rPr>
        <w:t>ول الشفيع عند عدم إثبات علم الشفيع بالشراء :</w:t>
      </w:r>
      <w:r>
        <w:rPr>
          <w:rFonts w:hint="cs"/>
          <w:b/>
          <w:bCs/>
          <w:sz w:val="32"/>
          <w:szCs w:val="32"/>
          <w:rtl/>
        </w:rPr>
        <w:t xml:space="preserve"> </w:t>
      </w:r>
    </w:p>
    <w:p>
      <w:pPr>
        <w:pStyle w:val="style0"/>
        <w:jc w:val="lowKashida"/>
        <w:rPr>
          <w:rFonts w:hint="cs"/>
          <w:sz w:val="32"/>
          <w:szCs w:val="32"/>
          <w:rtl/>
        </w:rPr>
      </w:pPr>
      <w:r>
        <w:rPr>
          <w:rFonts w:hint="cs"/>
          <w:sz w:val="32"/>
          <w:szCs w:val="32"/>
          <w:rtl/>
        </w:rPr>
        <w:t xml:space="preserve">ذكرنا فيما سبق انه يجوز إثبات علم الشفيع بشراء الارض المشفوعة ووقت ذلك العلم حيث يجوز إثبات ذلك بأية وسيلة من وسائل الإثبات المقررة شرعاً وقانوناً، إلا أنه قد يتعذر على </w:t>
      </w:r>
      <w:r>
        <w:rPr>
          <w:rFonts w:hint="cs"/>
          <w:sz w:val="32"/>
          <w:szCs w:val="32"/>
          <w:rtl/>
        </w:rPr>
        <w:t xml:space="preserve">المشتري إثبات علم الشفيع ووقته وهذا يحدث في اليمن غالباً </w:t>
      </w:r>
      <w:r>
        <w:rPr>
          <w:rFonts w:hint="cs"/>
          <w:sz w:val="32"/>
          <w:szCs w:val="32"/>
          <w:rtl/>
        </w:rPr>
        <w:t>.</w:t>
      </w:r>
      <w:r>
        <w:rPr>
          <w:rFonts w:hint="cs"/>
          <w:sz w:val="32"/>
          <w:szCs w:val="32"/>
          <w:rtl/>
        </w:rPr>
        <w:t>ففي هذه الحالة قرر القانون أن القول في ذلك يكون للشفيع وانه يجوز للمشتري أن يطلب اليمين من الشفيع بانه لم يعلم بالشراء الا في وقت كذ</w:t>
      </w:r>
      <w:r>
        <w:rPr>
          <w:rFonts w:hint="cs"/>
          <w:sz w:val="32"/>
          <w:szCs w:val="32"/>
          <w:rtl/>
        </w:rPr>
        <w:t>ا</w:t>
      </w:r>
      <w:r>
        <w:rPr>
          <w:rFonts w:hint="cs"/>
          <w:sz w:val="32"/>
          <w:szCs w:val="32"/>
          <w:rtl/>
        </w:rPr>
        <w:t xml:space="preserve"> حسبما ورد في نهاية الفقرة (9) من المادة (1269) مدني التي نصت على انه (والقول قول الشفيع اذا ادعى عدم حصول الظن وللمشتري تحليفه ع</w:t>
      </w:r>
      <w:r>
        <w:rPr>
          <w:rFonts w:hint="cs"/>
          <w:sz w:val="32"/>
          <w:szCs w:val="32"/>
          <w:rtl/>
        </w:rPr>
        <w:t>لى</w:t>
      </w:r>
      <w:r>
        <w:rPr>
          <w:rFonts w:hint="cs"/>
          <w:sz w:val="32"/>
          <w:szCs w:val="32"/>
          <w:rtl/>
        </w:rPr>
        <w:t xml:space="preserve"> ذلك) حيث قرر هذا النص ان </w:t>
      </w:r>
      <w:r>
        <w:rPr>
          <w:rFonts w:hint="cs"/>
          <w:sz w:val="32"/>
          <w:szCs w:val="32"/>
          <w:rtl/>
        </w:rPr>
        <w:t>الشفيع مصدق</w:t>
      </w:r>
      <w:r>
        <w:rPr>
          <w:rFonts w:hint="cs"/>
          <w:sz w:val="32"/>
          <w:szCs w:val="32"/>
          <w:rtl/>
        </w:rPr>
        <w:t xml:space="preserve"> في قوله بانه لم يعلم بالش</w:t>
      </w:r>
      <w:r>
        <w:rPr>
          <w:rFonts w:hint="cs"/>
          <w:sz w:val="32"/>
          <w:szCs w:val="32"/>
          <w:rtl/>
        </w:rPr>
        <w:t xml:space="preserve">راء الا في الوقت الذي </w:t>
      </w:r>
      <w:r>
        <w:rPr>
          <w:rFonts w:hint="cs"/>
          <w:sz w:val="32"/>
          <w:szCs w:val="32"/>
          <w:rtl/>
        </w:rPr>
        <w:t>ي</w:t>
      </w:r>
      <w:r>
        <w:rPr>
          <w:rFonts w:hint="cs"/>
          <w:sz w:val="32"/>
          <w:szCs w:val="32"/>
          <w:rtl/>
        </w:rPr>
        <w:t>دعيه</w:t>
      </w:r>
      <w:r>
        <w:rPr>
          <w:rFonts w:hint="cs"/>
          <w:sz w:val="32"/>
          <w:szCs w:val="32"/>
          <w:rtl/>
        </w:rPr>
        <w:t xml:space="preserve"> </w:t>
      </w:r>
      <w:r>
        <w:rPr>
          <w:rFonts w:hint="cs"/>
          <w:sz w:val="32"/>
          <w:szCs w:val="32"/>
          <w:rtl/>
        </w:rPr>
        <w:t>ك</w:t>
      </w:r>
      <w:r>
        <w:rPr>
          <w:rFonts w:hint="cs"/>
          <w:sz w:val="32"/>
          <w:szCs w:val="32"/>
          <w:rtl/>
        </w:rPr>
        <w:t>ا</w:t>
      </w:r>
      <w:r>
        <w:rPr>
          <w:rFonts w:hint="cs"/>
          <w:sz w:val="32"/>
          <w:szCs w:val="32"/>
          <w:rtl/>
        </w:rPr>
        <w:t>ن</w:t>
      </w:r>
      <w:r>
        <w:rPr>
          <w:rFonts w:hint="cs"/>
          <w:sz w:val="32"/>
          <w:szCs w:val="32"/>
          <w:rtl/>
        </w:rPr>
        <w:t xml:space="preserve"> يقول لم اعلم لالشراء الا</w:t>
      </w:r>
      <w:r>
        <w:rPr>
          <w:rFonts w:hint="cs"/>
          <w:sz w:val="32"/>
          <w:szCs w:val="32"/>
          <w:rtl/>
        </w:rPr>
        <w:t xml:space="preserve"> </w:t>
      </w:r>
      <w:r>
        <w:rPr>
          <w:rFonts w:hint="cs"/>
          <w:sz w:val="32"/>
          <w:szCs w:val="32"/>
          <w:rtl/>
        </w:rPr>
        <w:t xml:space="preserve">في ساعة كذا أو في يوم وذلك في الحالة التي يعجز فيها المشتري </w:t>
      </w:r>
      <w:r>
        <w:rPr>
          <w:rFonts w:hint="cs"/>
          <w:sz w:val="32"/>
          <w:szCs w:val="32"/>
          <w:rtl/>
        </w:rPr>
        <w:t xml:space="preserve">عن </w:t>
      </w:r>
      <w:r>
        <w:rPr>
          <w:rFonts w:hint="cs"/>
          <w:sz w:val="32"/>
          <w:szCs w:val="32"/>
          <w:rtl/>
        </w:rPr>
        <w:t>إثبات حصول علم</w:t>
      </w:r>
      <w:r>
        <w:rPr>
          <w:rFonts w:hint="cs"/>
          <w:sz w:val="32"/>
          <w:szCs w:val="32"/>
          <w:rtl/>
        </w:rPr>
        <w:t xml:space="preserve"> الشفيع</w:t>
      </w:r>
      <w:r>
        <w:rPr>
          <w:rFonts w:hint="cs"/>
          <w:sz w:val="32"/>
          <w:szCs w:val="32"/>
          <w:rtl/>
        </w:rPr>
        <w:t xml:space="preserve"> ووقت ذلك العلم. </w:t>
      </w:r>
    </w:p>
    <w:p>
      <w:pPr>
        <w:pStyle w:val="style0"/>
        <w:jc w:val="lowKashida"/>
        <w:rPr>
          <w:rFonts w:hint="cs"/>
          <w:b/>
          <w:bCs/>
          <w:sz w:val="32"/>
          <w:szCs w:val="32"/>
          <w:rtl/>
        </w:rPr>
      </w:pPr>
      <w:r>
        <w:rPr>
          <w:rFonts w:hint="cs"/>
          <w:b/>
          <w:bCs/>
          <w:sz w:val="32"/>
          <w:szCs w:val="32"/>
          <w:highlight w:val="lightGray"/>
          <w:rtl/>
        </w:rPr>
        <w:t>الوجه الثالث : تطبيق قاعدة الاصل إضافة الحادث الى اقرب اوقاته في إثبات العلم بالشراء في الشفعة :</w:t>
      </w:r>
      <w:r>
        <w:rPr>
          <w:rFonts w:hint="cs"/>
          <w:b/>
          <w:bCs/>
          <w:sz w:val="32"/>
          <w:szCs w:val="32"/>
          <w:rtl/>
        </w:rPr>
        <w:t xml:space="preserve"> </w:t>
      </w:r>
    </w:p>
    <w:p>
      <w:pPr>
        <w:pStyle w:val="style0"/>
        <w:jc w:val="lowKashida"/>
        <w:rPr>
          <w:rFonts w:hint="cs"/>
          <w:sz w:val="32"/>
          <w:szCs w:val="32"/>
          <w:rtl/>
        </w:rPr>
      </w:pPr>
      <w:r>
        <w:rPr>
          <w:rFonts w:hint="cs"/>
          <w:sz w:val="32"/>
          <w:szCs w:val="32"/>
          <w:rtl/>
        </w:rPr>
        <w:t>من خلال مطالعة الحكم محل تعليقنا نجد أن الحكم الابتدائي قد استند إلى هذه ال</w:t>
      </w:r>
      <w:r>
        <w:rPr>
          <w:rFonts w:hint="cs"/>
          <w:sz w:val="32"/>
          <w:szCs w:val="32"/>
          <w:rtl/>
        </w:rPr>
        <w:t xml:space="preserve">قاعدة في القضاء بقبول قول الشفيع بعدم علمه بالشراء الا قبل رفعه لدعوى الشفعة، ولذلك فان الامر يستدعي الاشارة </w:t>
      </w:r>
      <w:r>
        <w:rPr>
          <w:rFonts w:hint="cs"/>
          <w:sz w:val="32"/>
          <w:szCs w:val="32"/>
          <w:rtl/>
        </w:rPr>
        <w:t xml:space="preserve">الموجزة </w:t>
      </w:r>
      <w:r>
        <w:rPr>
          <w:rFonts w:hint="cs"/>
          <w:sz w:val="32"/>
          <w:szCs w:val="32"/>
          <w:rtl/>
        </w:rPr>
        <w:t xml:space="preserve">إلى المقصود بهذه القاعدة وتطبيقها في هذه الحالة، فنقول : ان الحادث هو الشيء الذي كان غير موجود ثم وجد فاذا وقع </w:t>
      </w:r>
      <w:r>
        <w:rPr>
          <w:rFonts w:hint="cs"/>
          <w:sz w:val="32"/>
          <w:szCs w:val="32"/>
          <w:rtl/>
        </w:rPr>
        <w:t xml:space="preserve">خلاف في زمان وقوعه </w:t>
      </w:r>
      <w:r>
        <w:rPr>
          <w:rFonts w:hint="cs"/>
          <w:sz w:val="32"/>
          <w:szCs w:val="32"/>
          <w:rtl/>
        </w:rPr>
        <w:t xml:space="preserve">وسببه فينسب الى الزمان القريب الا اذا ثبت نسبته الى </w:t>
      </w:r>
      <w:r>
        <w:rPr>
          <w:rFonts w:hint="cs"/>
          <w:sz w:val="32"/>
          <w:szCs w:val="32"/>
          <w:rtl/>
        </w:rPr>
        <w:t>زمان ابعد</w:t>
      </w:r>
      <w:r>
        <w:rPr>
          <w:rFonts w:hint="cs"/>
          <w:sz w:val="32"/>
          <w:szCs w:val="32"/>
          <w:rtl/>
        </w:rPr>
        <w:t xml:space="preserve"> بوس</w:t>
      </w:r>
      <w:r>
        <w:rPr>
          <w:rFonts w:hint="cs"/>
          <w:sz w:val="32"/>
          <w:szCs w:val="32"/>
          <w:rtl/>
        </w:rPr>
        <w:t>يل</w:t>
      </w:r>
      <w:r>
        <w:rPr>
          <w:rFonts w:hint="cs"/>
          <w:sz w:val="32"/>
          <w:szCs w:val="32"/>
          <w:rtl/>
        </w:rPr>
        <w:t>ة من وسائل</w:t>
      </w:r>
      <w:r>
        <w:rPr>
          <w:rFonts w:hint="cs"/>
          <w:sz w:val="32"/>
          <w:szCs w:val="32"/>
          <w:rtl/>
        </w:rPr>
        <w:t xml:space="preserve"> الاثبات</w:t>
      </w:r>
      <w:r>
        <w:rPr>
          <w:rFonts w:hint="cs"/>
          <w:sz w:val="32"/>
          <w:szCs w:val="32"/>
          <w:rtl/>
        </w:rPr>
        <w:t xml:space="preserve"> لان </w:t>
      </w:r>
      <w:r>
        <w:rPr>
          <w:rFonts w:hint="cs"/>
          <w:sz w:val="32"/>
          <w:szCs w:val="32"/>
          <w:rtl/>
        </w:rPr>
        <w:t>وقوع</w:t>
      </w:r>
      <w:r>
        <w:rPr>
          <w:rFonts w:hint="cs"/>
          <w:sz w:val="32"/>
          <w:szCs w:val="32"/>
          <w:rtl/>
        </w:rPr>
        <w:t xml:space="preserve"> الحاد</w:t>
      </w:r>
      <w:r>
        <w:rPr>
          <w:rFonts w:hint="cs"/>
          <w:sz w:val="32"/>
          <w:szCs w:val="32"/>
          <w:rtl/>
        </w:rPr>
        <w:t>ث</w:t>
      </w:r>
      <w:r>
        <w:rPr>
          <w:rFonts w:hint="cs"/>
          <w:sz w:val="32"/>
          <w:szCs w:val="32"/>
          <w:rtl/>
        </w:rPr>
        <w:t xml:space="preserve"> في القريب متيقن و</w:t>
      </w:r>
      <w:r>
        <w:rPr>
          <w:rFonts w:hint="cs"/>
          <w:sz w:val="32"/>
          <w:szCs w:val="32"/>
          <w:rtl/>
        </w:rPr>
        <w:t xml:space="preserve">وقوعه في </w:t>
      </w:r>
      <w:r>
        <w:rPr>
          <w:rFonts w:hint="cs"/>
          <w:sz w:val="32"/>
          <w:szCs w:val="32"/>
          <w:rtl/>
        </w:rPr>
        <w:t>البعيد مشكوك.، فلو أدعى المشتري ان الشفيع علم بالشراء</w:t>
      </w:r>
      <w:r>
        <w:rPr>
          <w:rFonts w:hint="cs"/>
          <w:sz w:val="32"/>
          <w:szCs w:val="32"/>
          <w:rtl/>
        </w:rPr>
        <w:t xml:space="preserve"> في وقت سابق</w:t>
      </w:r>
      <w:r>
        <w:rPr>
          <w:rFonts w:hint="cs"/>
          <w:sz w:val="32"/>
          <w:szCs w:val="32"/>
          <w:rtl/>
        </w:rPr>
        <w:t xml:space="preserve"> فلم يشفع في حينه ولم يثبت ذلك فالقول قول الشفيع</w:t>
      </w:r>
      <w:r>
        <w:rPr>
          <w:rFonts w:hint="cs"/>
          <w:sz w:val="32"/>
          <w:szCs w:val="32"/>
          <w:rtl/>
        </w:rPr>
        <w:t xml:space="preserve"> بانه </w:t>
      </w:r>
      <w:r>
        <w:rPr>
          <w:rFonts w:hint="cs"/>
          <w:sz w:val="32"/>
          <w:szCs w:val="32"/>
          <w:rtl/>
        </w:rPr>
        <w:t xml:space="preserve">لم يعلم </w:t>
      </w:r>
      <w:r>
        <w:rPr>
          <w:rFonts w:hint="cs"/>
          <w:sz w:val="32"/>
          <w:szCs w:val="32"/>
          <w:rtl/>
        </w:rPr>
        <w:t>ب</w:t>
      </w:r>
      <w:r>
        <w:rPr>
          <w:rFonts w:hint="cs"/>
          <w:sz w:val="32"/>
          <w:szCs w:val="32"/>
          <w:rtl/>
        </w:rPr>
        <w:t>ذلك</w:t>
      </w:r>
      <w:r>
        <w:rPr>
          <w:rFonts w:hint="cs"/>
          <w:sz w:val="32"/>
          <w:szCs w:val="32"/>
          <w:rtl/>
        </w:rPr>
        <w:t xml:space="preserve"> الا </w:t>
      </w:r>
      <w:r>
        <w:rPr>
          <w:rFonts w:hint="cs"/>
          <w:sz w:val="32"/>
          <w:szCs w:val="32"/>
          <w:rtl/>
        </w:rPr>
        <w:t>في وقت قريب</w:t>
      </w:r>
      <w:r>
        <w:rPr>
          <w:rFonts w:hint="cs"/>
          <w:sz w:val="32"/>
          <w:szCs w:val="32"/>
          <w:rtl/>
        </w:rPr>
        <w:t xml:space="preserve"> </w:t>
      </w:r>
      <w:r>
        <w:rPr>
          <w:rFonts w:hint="cs"/>
          <w:sz w:val="32"/>
          <w:szCs w:val="32"/>
          <w:rtl/>
        </w:rPr>
        <w:t xml:space="preserve">لان حدوث علمه كان في الوقت القريب ولو أدعت الزوجة أن زوجها طلقها اثناء مرض الموت فقال الورثة انه طلقها في الصحة فالقول قول الزوجة لان الاصل اضافة الحادث الى اقرب أوقاته ولو وقع الخلاف في عيب المبيع فقال المشتري : كان العيب قديماً وقال البائع العيب حادث فالقول للبائع لان الأصل إضافة الحادث إلى اقرب أوقاته ولو رأى </w:t>
      </w:r>
      <w:r>
        <w:rPr>
          <w:rFonts w:hint="cs"/>
          <w:sz w:val="32"/>
          <w:szCs w:val="32"/>
          <w:rtl/>
        </w:rPr>
        <w:t>الرج</w:t>
      </w:r>
      <w:r>
        <w:rPr>
          <w:rFonts w:hint="cs"/>
          <w:sz w:val="32"/>
          <w:szCs w:val="32"/>
          <w:rtl/>
        </w:rPr>
        <w:t xml:space="preserve">ل </w:t>
      </w:r>
      <w:r>
        <w:rPr>
          <w:rFonts w:hint="cs"/>
          <w:sz w:val="32"/>
          <w:szCs w:val="32"/>
          <w:rtl/>
        </w:rPr>
        <w:t>في ثوبه نجاسة فيعيد فقط ا</w:t>
      </w:r>
      <w:r>
        <w:rPr>
          <w:rFonts w:hint="cs"/>
          <w:sz w:val="32"/>
          <w:szCs w:val="32"/>
          <w:rtl/>
        </w:rPr>
        <w:t>قرب</w:t>
      </w:r>
      <w:r>
        <w:rPr>
          <w:rFonts w:hint="cs"/>
          <w:sz w:val="32"/>
          <w:szCs w:val="32"/>
          <w:rtl/>
        </w:rPr>
        <w:t xml:space="preserve"> صلاة لان الأصل إضافة الحادث إلى أقرب أوقاته (</w:t>
      </w:r>
      <w:r>
        <w:rPr>
          <w:rFonts w:cs="Arial" w:hint="cs"/>
          <w:sz w:val="32"/>
          <w:szCs w:val="32"/>
          <w:rtl/>
        </w:rPr>
        <w:t>الأشباه</w:t>
      </w:r>
      <w:r>
        <w:rPr>
          <w:rFonts w:cs="Arial"/>
          <w:sz w:val="32"/>
          <w:szCs w:val="32"/>
          <w:rtl/>
        </w:rPr>
        <w:t xml:space="preserve"> </w:t>
      </w:r>
      <w:r>
        <w:rPr>
          <w:rFonts w:cs="Arial" w:hint="cs"/>
          <w:sz w:val="32"/>
          <w:szCs w:val="32"/>
          <w:rtl/>
        </w:rPr>
        <w:t>والنظائر</w:t>
      </w:r>
      <w:r>
        <w:rPr>
          <w:rFonts w:cs="Arial"/>
          <w:sz w:val="32"/>
          <w:szCs w:val="32"/>
          <w:rtl/>
        </w:rPr>
        <w:t xml:space="preserve"> </w:t>
      </w:r>
      <w:r>
        <w:rPr>
          <w:rFonts w:cs="Arial" w:hint="cs"/>
          <w:sz w:val="32"/>
          <w:szCs w:val="32"/>
          <w:rtl/>
        </w:rPr>
        <w:t>لابن</w:t>
      </w:r>
      <w:r>
        <w:rPr>
          <w:rFonts w:cs="Arial"/>
          <w:sz w:val="32"/>
          <w:szCs w:val="32"/>
          <w:rtl/>
        </w:rPr>
        <w:t xml:space="preserve"> </w:t>
      </w:r>
      <w:r>
        <w:rPr>
          <w:rFonts w:cs="Arial" w:hint="cs"/>
          <w:sz w:val="32"/>
          <w:szCs w:val="32"/>
          <w:rtl/>
        </w:rPr>
        <w:t xml:space="preserve">نجيم </w:t>
      </w:r>
      <w:r>
        <w:rPr>
          <w:rFonts w:hint="cs"/>
          <w:sz w:val="32"/>
          <w:szCs w:val="32"/>
          <w:rtl/>
        </w:rPr>
        <w:t>ص64)</w:t>
      </w:r>
      <w:r>
        <w:rPr>
          <w:rFonts w:hint="cs"/>
          <w:sz w:val="32"/>
          <w:szCs w:val="32"/>
          <w:rtl/>
        </w:rPr>
        <w:t xml:space="preserve"> والله اعلم.</w:t>
      </w:r>
    </w:p>
    <w:bookmarkStart w:id="0" w:name="_GoBack"/>
    <w:bookmarkEnd w:id="0"/>
    <w:p>
      <w:pPr>
        <w:pStyle w:val="style0"/>
        <w:jc w:val="lowKashida"/>
        <w:rPr>
          <w:sz w:val="32"/>
          <w:szCs w:val="32"/>
        </w:rPr>
      </w:pPr>
      <w:r>
        <w:rPr>
          <w:noProof/>
          <w:sz w:val="32"/>
          <w:szCs w:val="32"/>
        </w:rPr>
        <w:pict>
          <v:rect id="1026" fillcolor="white" stroked="f" style="position:absolute;margin-left:416.3pt;margin-top:-185.85pt;width:151.6pt;height:25.5pt;z-index:2;mso-position-horizontal-relative:text;mso-position-vertical-relative:text;mso-width-percent:0;mso-width-relative:margin;mso-height-relative:page;mso-wrap-distance-left:0.0pt;mso-wrap-distance-right:0.0pt;visibility:visible;rotation:-5898240fd;v-text-anchor:middle;">
            <v:stroke on="f" weight="2.0pt"/>
            <v:fill/>
            <v:textbox>
              <w:txbxContent>
                <w:p>
                  <w:pPr>
                    <w:pStyle w:val="style0"/>
                    <w:rPr>
                      <w:color w:val="808080"/>
                    </w:rPr>
                  </w:pPr>
                  <w:r>
                    <w:rPr>
                      <w:rFonts w:hint="cs"/>
                      <w:color w:val="808080"/>
                      <w:rtl/>
                    </w:rPr>
                    <w:t>الأسعدي</w:t>
                  </w:r>
                  <w:r>
                    <w:rPr>
                      <w:rFonts w:hint="cs"/>
                      <w:color w:val="808080"/>
                      <w:rtl/>
                    </w:rPr>
                    <w:t xml:space="preserve"> للطباعة / ت 772877717</w:t>
                  </w:r>
                </w:p>
              </w:txbxContent>
            </v:textbox>
          </v:rect>
        </w:pict>
      </w:r>
    </w:p>
    <w:sectPr>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1340</Words>
  <Characters>6094</Characters>
  <Application>WPS Office</Application>
  <DocSecurity>0</DocSecurity>
  <Paragraphs>13</Paragraphs>
  <ScaleCrop>false</ScaleCrop>
  <Company>Ahmed-Under</Company>
  <LinksUpToDate>false</LinksUpToDate>
  <CharactersWithSpaces>7438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٢٠٢٠-٠٨-٣١T٠٣:٥٦:٢٩Z</dcterms:created>
  <dc:creator>الأسعدي Data Entry</dc:creator>
  <lastModifiedBy>SM-N960U</lastModifiedBy>
  <dcterms:modified xsi:type="dcterms:W3CDTF">٢٠٢٠-٠٨-٣١T٠٣:٥٦:٢٩Z</dcterms:modified>
  <revision>25</revision>
  <dc:title>ت : 772877717</dc:title>
</coreProperties>
</file>