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05D3" w:rsidRPr="00BC4756" w:rsidRDefault="001605D3">
      <w:pPr>
        <w:jc w:val="center"/>
        <w:rPr>
          <w:rFonts w:cs="Arial"/>
          <w:b/>
          <w:bCs/>
          <w:kern w:val="0"/>
          <w:sz w:val="44"/>
          <w:szCs w:val="44"/>
          <w14:ligatures w14:val="none"/>
        </w:rPr>
      </w:pPr>
      <w:r w:rsidRPr="00BC4756">
        <w:rPr>
          <w:rFonts w:cs="Arial" w:hint="cs"/>
          <w:b/>
          <w:bCs/>
          <w:sz w:val="44"/>
          <w:szCs w:val="44"/>
          <w:rtl/>
        </w:rPr>
        <w:t>إج</w:t>
      </w:r>
      <w:r w:rsidRPr="00BC4756">
        <w:rPr>
          <w:rFonts w:cs="Arial"/>
          <w:b/>
          <w:bCs/>
          <w:sz w:val="44"/>
          <w:szCs w:val="44"/>
          <w:rtl/>
        </w:rPr>
        <w:t xml:space="preserve">رة </w:t>
      </w:r>
      <w:r w:rsidRPr="00BC4756">
        <w:rPr>
          <w:rFonts w:cs="Arial" w:hint="cs"/>
          <w:b/>
          <w:bCs/>
          <w:sz w:val="44"/>
          <w:szCs w:val="44"/>
          <w:rtl/>
        </w:rPr>
        <w:t xml:space="preserve">القسمة </w:t>
      </w:r>
    </w:p>
    <w:p w:rsidR="001605D3" w:rsidRDefault="001605D3">
      <w:pPr>
        <w:jc w:val="right"/>
        <w:rPr>
          <w:rFonts w:cs="Arial"/>
          <w:sz w:val="32"/>
          <w:szCs w:val="32"/>
          <w:rtl/>
        </w:rPr>
      </w:pPr>
      <w:r>
        <w:rPr>
          <w:rFonts w:cs="Arial"/>
          <w:sz w:val="32"/>
          <w:szCs w:val="32"/>
          <w:rtl/>
        </w:rPr>
        <w:t>أ.د/ عبدالمؤمن شجاع الدين</w:t>
      </w:r>
    </w:p>
    <w:p w:rsidR="001605D3" w:rsidRDefault="001605D3">
      <w:pPr>
        <w:jc w:val="right"/>
        <w:rPr>
          <w:rFonts w:cs="Arial"/>
          <w:sz w:val="32"/>
          <w:szCs w:val="32"/>
          <w:rtl/>
        </w:rPr>
      </w:pPr>
      <w:r>
        <w:rPr>
          <w:rFonts w:cs="Arial"/>
          <w:sz w:val="32"/>
          <w:szCs w:val="32"/>
          <w:rtl/>
        </w:rPr>
        <w:t>الأستاذ بكلية الشريعة والقانون – جامعة صنعاء</w:t>
      </w:r>
    </w:p>
    <w:p w:rsidR="007C3EF3" w:rsidRDefault="001605D3">
      <w:pPr>
        <w:jc w:val="lowKashida"/>
        <w:rPr>
          <w:rFonts w:cs="Arial"/>
          <w:sz w:val="32"/>
          <w:szCs w:val="32"/>
          <w:rtl/>
        </w:rPr>
      </w:pPr>
      <w:r>
        <w:rPr>
          <w:rFonts w:cs="Arial"/>
          <w:sz w:val="32"/>
          <w:szCs w:val="32"/>
          <w:rtl/>
        </w:rPr>
        <w:t>تثير أجرة القسامين</w:t>
      </w:r>
      <w:r w:rsidR="00147DA5">
        <w:rPr>
          <w:rFonts w:cs="Arial" w:hint="cs"/>
          <w:sz w:val="32"/>
          <w:szCs w:val="32"/>
          <w:rtl/>
        </w:rPr>
        <w:t xml:space="preserve"> أو القسمة</w:t>
      </w:r>
      <w:r>
        <w:rPr>
          <w:rFonts w:cs="Arial"/>
          <w:sz w:val="32"/>
          <w:szCs w:val="32"/>
          <w:rtl/>
        </w:rPr>
        <w:t xml:space="preserve"> إشكاليات عدة بشأن تحديدها وطريقة ووقت تسليمها، وقد أشار إلى</w:t>
      </w:r>
      <w:r w:rsidR="00616BE9">
        <w:rPr>
          <w:rFonts w:cs="Arial" w:hint="cs"/>
          <w:sz w:val="32"/>
          <w:szCs w:val="32"/>
          <w:rtl/>
        </w:rPr>
        <w:t xml:space="preserve"> بعض</w:t>
      </w:r>
      <w:r>
        <w:rPr>
          <w:rFonts w:cs="Arial"/>
          <w:sz w:val="32"/>
          <w:szCs w:val="32"/>
          <w:rtl/>
        </w:rPr>
        <w:t xml:space="preserve"> </w:t>
      </w:r>
      <w:r w:rsidR="00616BE9">
        <w:rPr>
          <w:rFonts w:cs="Arial" w:hint="cs"/>
          <w:sz w:val="32"/>
          <w:szCs w:val="32"/>
          <w:rtl/>
        </w:rPr>
        <w:t xml:space="preserve">ملامح </w:t>
      </w:r>
      <w:r>
        <w:rPr>
          <w:rFonts w:cs="Arial"/>
          <w:sz w:val="32"/>
          <w:szCs w:val="32"/>
          <w:rtl/>
        </w:rPr>
        <w:t>هذه المسألة الحكم الصادر عن الدائرة المدنية بالمحكمة العليا في جلستها المنعقدة بتاريخ 12-1-2013م في الطعن رقم (46547)</w:t>
      </w:r>
      <w:r w:rsidR="00616BE9">
        <w:rPr>
          <w:rFonts w:cs="Arial" w:hint="cs"/>
          <w:sz w:val="32"/>
          <w:szCs w:val="32"/>
          <w:rtl/>
        </w:rPr>
        <w:t xml:space="preserve">، </w:t>
      </w:r>
      <w:r>
        <w:rPr>
          <w:rFonts w:cs="Arial"/>
          <w:sz w:val="32"/>
          <w:szCs w:val="32"/>
          <w:rtl/>
        </w:rPr>
        <w:t xml:space="preserve">الذي سبقه الحكم الاستئنافي الذي قضى بأنه (لما كان الثابت إعتراف المستأنف </w:t>
      </w:r>
      <w:r w:rsidR="00D626CB">
        <w:rPr>
          <w:rFonts w:cs="Arial" w:hint="cs"/>
          <w:sz w:val="32"/>
          <w:szCs w:val="32"/>
          <w:rtl/>
        </w:rPr>
        <w:t xml:space="preserve">ضده </w:t>
      </w:r>
      <w:r>
        <w:rPr>
          <w:rFonts w:cs="Arial"/>
          <w:sz w:val="32"/>
          <w:szCs w:val="32"/>
          <w:rtl/>
        </w:rPr>
        <w:t xml:space="preserve">بأن القسمة لكامل مخلف مورث المستأنفين </w:t>
      </w:r>
      <w:r>
        <w:rPr>
          <w:rFonts w:cs="Arial" w:hint="cs"/>
          <w:sz w:val="32"/>
          <w:szCs w:val="32"/>
          <w:rtl/>
        </w:rPr>
        <w:t xml:space="preserve"> </w:t>
      </w:r>
      <w:r>
        <w:rPr>
          <w:rFonts w:cs="Arial"/>
          <w:sz w:val="32"/>
          <w:szCs w:val="32"/>
          <w:rtl/>
        </w:rPr>
        <w:t>لم تستكمل بعد</w:t>
      </w:r>
      <w:r>
        <w:rPr>
          <w:rFonts w:cs="Arial" w:hint="cs"/>
          <w:sz w:val="32"/>
          <w:szCs w:val="32"/>
          <w:rtl/>
        </w:rPr>
        <w:t xml:space="preserve">، </w:t>
      </w:r>
      <w:r>
        <w:rPr>
          <w:rFonts w:cs="Arial"/>
          <w:sz w:val="32"/>
          <w:szCs w:val="32"/>
          <w:rtl/>
        </w:rPr>
        <w:t xml:space="preserve">لذلك فإن </w:t>
      </w:r>
      <w:r w:rsidR="001417F8">
        <w:rPr>
          <w:rFonts w:cs="Arial" w:hint="cs"/>
          <w:sz w:val="32"/>
          <w:szCs w:val="32"/>
          <w:rtl/>
        </w:rPr>
        <w:t>المستأنف ضدهما</w:t>
      </w:r>
      <w:r>
        <w:rPr>
          <w:rFonts w:cs="Arial"/>
          <w:sz w:val="32"/>
          <w:szCs w:val="32"/>
          <w:rtl/>
        </w:rPr>
        <w:t xml:space="preserve"> لا يستحقا </w:t>
      </w:r>
      <w:r>
        <w:rPr>
          <w:rFonts w:cs="Arial" w:hint="cs"/>
          <w:sz w:val="32"/>
          <w:szCs w:val="32"/>
          <w:rtl/>
        </w:rPr>
        <w:t>ك</w:t>
      </w:r>
      <w:r>
        <w:rPr>
          <w:rFonts w:cs="Arial"/>
          <w:sz w:val="32"/>
          <w:szCs w:val="32"/>
          <w:rtl/>
        </w:rPr>
        <w:t xml:space="preserve">امل اتعاب </w:t>
      </w:r>
      <w:r>
        <w:rPr>
          <w:rFonts w:cs="Arial" w:hint="cs"/>
          <w:sz w:val="32"/>
          <w:szCs w:val="32"/>
          <w:rtl/>
        </w:rPr>
        <w:t xml:space="preserve"> </w:t>
      </w:r>
      <w:r>
        <w:rPr>
          <w:rFonts w:cs="Arial"/>
          <w:sz w:val="32"/>
          <w:szCs w:val="32"/>
          <w:rtl/>
        </w:rPr>
        <w:t>القسمة</w:t>
      </w:r>
      <w:r w:rsidR="007B5C88">
        <w:rPr>
          <w:rFonts w:cs="Arial" w:hint="cs"/>
          <w:sz w:val="32"/>
          <w:szCs w:val="32"/>
          <w:rtl/>
        </w:rPr>
        <w:t>،</w:t>
      </w:r>
      <w:r>
        <w:rPr>
          <w:rFonts w:cs="Arial"/>
          <w:sz w:val="32"/>
          <w:szCs w:val="32"/>
          <w:rtl/>
        </w:rPr>
        <w:t xml:space="preserve"> إذ أن الأتعاب والتكاليف مرتبطة بإنجاز القسمة</w:t>
      </w:r>
      <w:r w:rsidR="001417F8">
        <w:rPr>
          <w:rFonts w:cs="Arial" w:hint="cs"/>
          <w:sz w:val="32"/>
          <w:szCs w:val="32"/>
          <w:rtl/>
        </w:rPr>
        <w:t>،</w:t>
      </w:r>
      <w:r>
        <w:rPr>
          <w:rFonts w:cs="Arial"/>
          <w:sz w:val="32"/>
          <w:szCs w:val="32"/>
          <w:rtl/>
        </w:rPr>
        <w:t xml:space="preserve"> وهو مالم يكن، ولذلك فإن قضاء الحكم الابتدائي بإلزام المستأنفين بدفع كامل اتعاب القسمة غير سديد)، وقد اقر حكم المحكمة العليا اقر الحكم الاستئنافي، وقد ورد ضمن أسباب حكم المحكمة العليا: ((وحيث أن المطعون </w:t>
      </w:r>
      <w:r w:rsidR="00BF7D76">
        <w:rPr>
          <w:rFonts w:cs="Arial" w:hint="cs"/>
          <w:sz w:val="32"/>
          <w:szCs w:val="32"/>
          <w:rtl/>
        </w:rPr>
        <w:t>ضدهم</w:t>
      </w:r>
      <w:r>
        <w:rPr>
          <w:rFonts w:cs="Arial"/>
          <w:sz w:val="32"/>
          <w:szCs w:val="32"/>
          <w:rtl/>
        </w:rPr>
        <w:t xml:space="preserve"> لم ينكروا حق القسام في الأجرة وإنما دفعوا بعدم </w:t>
      </w:r>
      <w:r w:rsidR="00BF7D76">
        <w:rPr>
          <w:rFonts w:cs="Arial" w:hint="cs"/>
          <w:sz w:val="32"/>
          <w:szCs w:val="32"/>
          <w:rtl/>
        </w:rPr>
        <w:t>دفعهم</w:t>
      </w:r>
      <w:r>
        <w:rPr>
          <w:rFonts w:cs="Arial"/>
          <w:sz w:val="32"/>
          <w:szCs w:val="32"/>
          <w:rtl/>
        </w:rPr>
        <w:t xml:space="preserve"> الأجرة لعدم إستكمال </w:t>
      </w:r>
      <w:r w:rsidR="00464BB9">
        <w:rPr>
          <w:rFonts w:cs="Arial" w:hint="cs"/>
          <w:sz w:val="32"/>
          <w:szCs w:val="32"/>
          <w:rtl/>
        </w:rPr>
        <w:t>القسام</w:t>
      </w:r>
      <w:r>
        <w:rPr>
          <w:rFonts w:cs="Arial"/>
          <w:sz w:val="32"/>
          <w:szCs w:val="32"/>
          <w:rtl/>
        </w:rPr>
        <w:t xml:space="preserve"> </w:t>
      </w:r>
      <w:r w:rsidR="00464BB9">
        <w:rPr>
          <w:rFonts w:cs="Arial" w:hint="cs"/>
          <w:sz w:val="32"/>
          <w:szCs w:val="32"/>
          <w:rtl/>
        </w:rPr>
        <w:t>الطاعن</w:t>
      </w:r>
      <w:r>
        <w:rPr>
          <w:rFonts w:cs="Arial"/>
          <w:sz w:val="32"/>
          <w:szCs w:val="32"/>
          <w:rtl/>
        </w:rPr>
        <w:t xml:space="preserve"> للعمل كاملاً الذي تم تكليفه به))</w:t>
      </w:r>
      <w:r w:rsidR="00D626CB">
        <w:rPr>
          <w:rFonts w:cs="Arial" w:hint="cs"/>
          <w:sz w:val="32"/>
          <w:szCs w:val="32"/>
          <w:rtl/>
        </w:rPr>
        <w:t>،</w:t>
      </w:r>
      <w:r>
        <w:rPr>
          <w:rFonts w:cs="Arial"/>
          <w:sz w:val="32"/>
          <w:szCs w:val="32"/>
          <w:rtl/>
        </w:rPr>
        <w:t xml:space="preserve"> </w:t>
      </w:r>
      <w:r w:rsidR="00D626CB">
        <w:rPr>
          <w:rFonts w:cs="Arial" w:hint="cs"/>
          <w:sz w:val="32"/>
          <w:szCs w:val="32"/>
          <w:rtl/>
        </w:rPr>
        <w:t xml:space="preserve">وسيكون تعليقنا على هذا الحكم حسبما هو مبين في الأوجه الأتية </w:t>
      </w:r>
      <w:r w:rsidR="00AC66DE">
        <w:rPr>
          <w:rFonts w:cs="Arial" w:hint="cs"/>
          <w:sz w:val="32"/>
          <w:szCs w:val="32"/>
          <w:rtl/>
        </w:rPr>
        <w:t>:</w:t>
      </w:r>
    </w:p>
    <w:p w:rsidR="001605D3" w:rsidRPr="001E4911" w:rsidRDefault="007C3EF3">
      <w:pPr>
        <w:jc w:val="lowKashida"/>
        <w:rPr>
          <w:rFonts w:cs="Arial"/>
          <w:b/>
          <w:bCs/>
          <w:sz w:val="32"/>
          <w:szCs w:val="32"/>
          <w:rtl/>
        </w:rPr>
      </w:pPr>
      <w:r w:rsidRPr="001E4911">
        <w:rPr>
          <w:rFonts w:cs="Arial" w:hint="cs"/>
          <w:b/>
          <w:bCs/>
          <w:sz w:val="32"/>
          <w:szCs w:val="32"/>
          <w:rtl/>
        </w:rPr>
        <w:t>الوجه الأول:</w:t>
      </w:r>
      <w:r w:rsidR="0036181C" w:rsidRPr="001E4911">
        <w:rPr>
          <w:rFonts w:cs="Arial" w:hint="cs"/>
          <w:b/>
          <w:bCs/>
          <w:sz w:val="32"/>
          <w:szCs w:val="32"/>
          <w:rtl/>
        </w:rPr>
        <w:t xml:space="preserve"> المقصود</w:t>
      </w:r>
      <w:r w:rsidRPr="001E4911">
        <w:rPr>
          <w:rFonts w:cs="Arial" w:hint="cs"/>
          <w:b/>
          <w:bCs/>
          <w:sz w:val="32"/>
          <w:szCs w:val="32"/>
          <w:rtl/>
        </w:rPr>
        <w:t xml:space="preserve"> </w:t>
      </w:r>
      <w:r w:rsidR="0036181C" w:rsidRPr="001E4911">
        <w:rPr>
          <w:rFonts w:cs="Arial" w:hint="cs"/>
          <w:b/>
          <w:bCs/>
          <w:sz w:val="32"/>
          <w:szCs w:val="32"/>
          <w:rtl/>
        </w:rPr>
        <w:t xml:space="preserve">بإجرة القسمة </w:t>
      </w:r>
      <w:r w:rsidR="00E20EE7" w:rsidRPr="001E4911">
        <w:rPr>
          <w:rFonts w:cs="Arial" w:hint="cs"/>
          <w:b/>
          <w:bCs/>
          <w:sz w:val="32"/>
          <w:szCs w:val="32"/>
          <w:rtl/>
        </w:rPr>
        <w:t>:</w:t>
      </w:r>
    </w:p>
    <w:p w:rsidR="00612CC1" w:rsidRDefault="00AD101E">
      <w:pPr>
        <w:jc w:val="lowKashida"/>
        <w:rPr>
          <w:rFonts w:cs="Arial"/>
          <w:sz w:val="32"/>
          <w:szCs w:val="32"/>
          <w:rtl/>
        </w:rPr>
      </w:pPr>
      <w:r>
        <w:rPr>
          <w:rFonts w:cs="Arial" w:hint="cs"/>
          <w:sz w:val="32"/>
          <w:szCs w:val="32"/>
          <w:rtl/>
        </w:rPr>
        <w:t xml:space="preserve">إجرة القسمة هي الاموال التي </w:t>
      </w:r>
      <w:r w:rsidR="00737F6F">
        <w:rPr>
          <w:rFonts w:cs="Arial" w:hint="cs"/>
          <w:sz w:val="32"/>
          <w:szCs w:val="32"/>
          <w:rtl/>
        </w:rPr>
        <w:t>يتم</w:t>
      </w:r>
      <w:r w:rsidR="000A0A22">
        <w:rPr>
          <w:rFonts w:cs="Arial" w:hint="cs"/>
          <w:sz w:val="32"/>
          <w:szCs w:val="32"/>
          <w:rtl/>
        </w:rPr>
        <w:t xml:space="preserve"> </w:t>
      </w:r>
      <w:r w:rsidR="00737F6F">
        <w:rPr>
          <w:rFonts w:cs="Arial" w:hint="cs"/>
          <w:sz w:val="32"/>
          <w:szCs w:val="32"/>
          <w:rtl/>
        </w:rPr>
        <w:t>دفعها لل</w:t>
      </w:r>
      <w:r w:rsidR="000A0A22">
        <w:rPr>
          <w:rFonts w:cs="Arial" w:hint="cs"/>
          <w:sz w:val="32"/>
          <w:szCs w:val="32"/>
          <w:rtl/>
        </w:rPr>
        <w:t>قسام نظير</w:t>
      </w:r>
      <w:r w:rsidR="00000DC0">
        <w:rPr>
          <w:rFonts w:cs="Arial" w:hint="cs"/>
          <w:sz w:val="32"/>
          <w:szCs w:val="32"/>
          <w:rtl/>
        </w:rPr>
        <w:t xml:space="preserve"> قيامه بإجراءات القسمة من </w:t>
      </w:r>
      <w:r w:rsidR="00525124">
        <w:rPr>
          <w:rFonts w:cs="Arial" w:hint="cs"/>
          <w:sz w:val="32"/>
          <w:szCs w:val="32"/>
          <w:rtl/>
        </w:rPr>
        <w:t xml:space="preserve">حصر وتثمين وموازاة </w:t>
      </w:r>
      <w:r w:rsidR="00977252">
        <w:rPr>
          <w:rFonts w:cs="Arial" w:hint="cs"/>
          <w:sz w:val="32"/>
          <w:szCs w:val="32"/>
          <w:rtl/>
        </w:rPr>
        <w:t xml:space="preserve">السهام وغيرها من الإجراءات، وقد </w:t>
      </w:r>
      <w:r w:rsidR="000C66CA">
        <w:rPr>
          <w:rFonts w:cs="Arial" w:hint="cs"/>
          <w:sz w:val="32"/>
          <w:szCs w:val="32"/>
          <w:rtl/>
        </w:rPr>
        <w:t>تكون الأجرة نقدية أو عينية أو مختلطة</w:t>
      </w:r>
      <w:r w:rsidR="00D93691">
        <w:rPr>
          <w:rFonts w:cs="Arial" w:hint="cs"/>
          <w:sz w:val="32"/>
          <w:szCs w:val="32"/>
          <w:rtl/>
        </w:rPr>
        <w:t xml:space="preserve">، وبما أن إجرة القسمة </w:t>
      </w:r>
      <w:r w:rsidR="00E06D07">
        <w:rPr>
          <w:rFonts w:cs="Arial" w:hint="cs"/>
          <w:sz w:val="32"/>
          <w:szCs w:val="32"/>
          <w:rtl/>
        </w:rPr>
        <w:t xml:space="preserve">نظير أو عوض الجهد الذي </w:t>
      </w:r>
      <w:r w:rsidR="008D0DA3">
        <w:rPr>
          <w:rFonts w:cs="Arial" w:hint="cs"/>
          <w:sz w:val="32"/>
          <w:szCs w:val="32"/>
          <w:rtl/>
        </w:rPr>
        <w:t xml:space="preserve">يبذله القسام فالواجب أن تكون </w:t>
      </w:r>
      <w:r w:rsidR="00F37799">
        <w:rPr>
          <w:rFonts w:cs="Arial" w:hint="cs"/>
          <w:sz w:val="32"/>
          <w:szCs w:val="32"/>
          <w:rtl/>
        </w:rPr>
        <w:t xml:space="preserve">إجرة القسمة متناسبة مع الجهد والوقت الذي بذله القسام </w:t>
      </w:r>
      <w:r w:rsidR="00F61F71">
        <w:rPr>
          <w:rFonts w:cs="Arial" w:hint="cs"/>
          <w:sz w:val="32"/>
          <w:szCs w:val="32"/>
          <w:rtl/>
        </w:rPr>
        <w:t xml:space="preserve">في إجراءات القسمة. </w:t>
      </w:r>
    </w:p>
    <w:p w:rsidR="009B5AF9" w:rsidRPr="008D3B13" w:rsidRDefault="009B5AF9">
      <w:pPr>
        <w:jc w:val="lowKashida"/>
        <w:rPr>
          <w:rFonts w:cs="Arial"/>
          <w:b/>
          <w:bCs/>
          <w:sz w:val="32"/>
          <w:szCs w:val="32"/>
          <w:rtl/>
        </w:rPr>
      </w:pPr>
      <w:r w:rsidRPr="008D3B13">
        <w:rPr>
          <w:rFonts w:cs="Arial" w:hint="cs"/>
          <w:b/>
          <w:bCs/>
          <w:sz w:val="32"/>
          <w:szCs w:val="32"/>
          <w:rtl/>
        </w:rPr>
        <w:t xml:space="preserve">الوجه الثاني </w:t>
      </w:r>
      <w:r w:rsidR="00CF1865" w:rsidRPr="008D3B13">
        <w:rPr>
          <w:rFonts w:cs="Arial" w:hint="cs"/>
          <w:b/>
          <w:bCs/>
          <w:sz w:val="32"/>
          <w:szCs w:val="32"/>
          <w:rtl/>
        </w:rPr>
        <w:t>:</w:t>
      </w:r>
      <w:r w:rsidR="00666A78" w:rsidRPr="008D3B13">
        <w:rPr>
          <w:rFonts w:cs="Arial" w:hint="cs"/>
          <w:b/>
          <w:bCs/>
          <w:sz w:val="32"/>
          <w:szCs w:val="32"/>
          <w:rtl/>
        </w:rPr>
        <w:t xml:space="preserve">تحديد </w:t>
      </w:r>
      <w:r w:rsidR="00B81AFA" w:rsidRPr="008D3B13">
        <w:rPr>
          <w:rFonts w:cs="Arial" w:hint="cs"/>
          <w:b/>
          <w:bCs/>
          <w:sz w:val="32"/>
          <w:szCs w:val="32"/>
          <w:rtl/>
        </w:rPr>
        <w:t>إجرة القسام :</w:t>
      </w:r>
    </w:p>
    <w:p w:rsidR="00730C49" w:rsidRDefault="00BA68DF">
      <w:pPr>
        <w:jc w:val="lowKashida"/>
        <w:rPr>
          <w:rFonts w:cs="Arial"/>
          <w:sz w:val="32"/>
          <w:szCs w:val="32"/>
          <w:rtl/>
        </w:rPr>
      </w:pPr>
      <w:r>
        <w:rPr>
          <w:rFonts w:cs="Arial" w:hint="cs"/>
          <w:sz w:val="32"/>
          <w:szCs w:val="32"/>
          <w:rtl/>
        </w:rPr>
        <w:t xml:space="preserve"> لاتثور مسألة تحديد إجرة القسمة الا </w:t>
      </w:r>
      <w:r w:rsidR="005C5D99">
        <w:rPr>
          <w:rFonts w:cs="Arial" w:hint="cs"/>
          <w:sz w:val="32"/>
          <w:szCs w:val="32"/>
          <w:rtl/>
        </w:rPr>
        <w:t xml:space="preserve">اذا لم يتم الاتفاق بشأنها فيما بين المتقاسمين </w:t>
      </w:r>
      <w:r w:rsidR="00895424">
        <w:rPr>
          <w:rFonts w:cs="Arial" w:hint="cs"/>
          <w:sz w:val="32"/>
          <w:szCs w:val="32"/>
          <w:rtl/>
        </w:rPr>
        <w:t xml:space="preserve">والقسام، فإذا لم يكن هناك </w:t>
      </w:r>
      <w:r w:rsidR="005517CE">
        <w:rPr>
          <w:rFonts w:cs="Arial" w:hint="cs"/>
          <w:sz w:val="32"/>
          <w:szCs w:val="32"/>
          <w:rtl/>
        </w:rPr>
        <w:t>إتفاق في هذا الشأن</w:t>
      </w:r>
      <w:r w:rsidR="0031489B">
        <w:rPr>
          <w:rFonts w:cs="Arial" w:hint="cs"/>
          <w:sz w:val="32"/>
          <w:szCs w:val="32"/>
          <w:rtl/>
        </w:rPr>
        <w:t xml:space="preserve"> </w:t>
      </w:r>
      <w:r w:rsidR="00737F6F">
        <w:rPr>
          <w:rFonts w:cs="Arial" w:hint="cs"/>
          <w:sz w:val="32"/>
          <w:szCs w:val="32"/>
          <w:rtl/>
        </w:rPr>
        <w:t xml:space="preserve">فعندئذ </w:t>
      </w:r>
      <w:r w:rsidR="0031489B">
        <w:rPr>
          <w:rFonts w:cs="Arial" w:hint="cs"/>
          <w:sz w:val="32"/>
          <w:szCs w:val="32"/>
          <w:rtl/>
        </w:rPr>
        <w:t>يتم</w:t>
      </w:r>
      <w:r w:rsidR="005517CE">
        <w:rPr>
          <w:rFonts w:cs="Arial" w:hint="cs"/>
          <w:sz w:val="32"/>
          <w:szCs w:val="32"/>
          <w:rtl/>
        </w:rPr>
        <w:t xml:space="preserve"> </w:t>
      </w:r>
      <w:r w:rsidR="0031489B">
        <w:rPr>
          <w:rFonts w:cs="Arial" w:hint="cs"/>
          <w:sz w:val="32"/>
          <w:szCs w:val="32"/>
          <w:rtl/>
        </w:rPr>
        <w:t>الرجوع إلى القانون المدني الذي نظم إجراءات القسمة</w:t>
      </w:r>
      <w:r w:rsidR="00737F6F">
        <w:rPr>
          <w:rFonts w:cs="Arial" w:hint="cs"/>
          <w:sz w:val="32"/>
          <w:szCs w:val="32"/>
          <w:rtl/>
        </w:rPr>
        <w:t>،</w:t>
      </w:r>
      <w:r w:rsidR="0031489B">
        <w:rPr>
          <w:rFonts w:cs="Arial" w:hint="cs"/>
          <w:sz w:val="32"/>
          <w:szCs w:val="32"/>
          <w:rtl/>
        </w:rPr>
        <w:t xml:space="preserve"> </w:t>
      </w:r>
      <w:r w:rsidR="009C7D53">
        <w:rPr>
          <w:rFonts w:cs="Arial" w:hint="cs"/>
          <w:sz w:val="32"/>
          <w:szCs w:val="32"/>
          <w:rtl/>
        </w:rPr>
        <w:t>بيد أنه لم ينظم إجرة القسامين</w:t>
      </w:r>
      <w:r w:rsidR="005805B0">
        <w:rPr>
          <w:rFonts w:cs="Arial" w:hint="cs"/>
          <w:sz w:val="32"/>
          <w:szCs w:val="32"/>
          <w:rtl/>
        </w:rPr>
        <w:t xml:space="preserve">، ولذلك </w:t>
      </w:r>
      <w:r w:rsidR="005D48CD">
        <w:rPr>
          <w:rFonts w:cs="Arial" w:hint="cs"/>
          <w:sz w:val="32"/>
          <w:szCs w:val="32"/>
          <w:rtl/>
        </w:rPr>
        <w:t>ينبغي  الرجوع</w:t>
      </w:r>
      <w:r w:rsidR="00730C49">
        <w:rPr>
          <w:rFonts w:cs="Arial" w:hint="cs"/>
          <w:sz w:val="32"/>
          <w:szCs w:val="32"/>
          <w:rtl/>
        </w:rPr>
        <w:t xml:space="preserve"> </w:t>
      </w:r>
      <w:r w:rsidR="005D48CD">
        <w:rPr>
          <w:rFonts w:cs="Arial" w:hint="cs"/>
          <w:sz w:val="32"/>
          <w:szCs w:val="32"/>
          <w:rtl/>
        </w:rPr>
        <w:t>إلى ا</w:t>
      </w:r>
      <w:r w:rsidR="00730C49">
        <w:rPr>
          <w:rFonts w:cs="Arial" w:hint="cs"/>
          <w:sz w:val="32"/>
          <w:szCs w:val="32"/>
          <w:rtl/>
        </w:rPr>
        <w:t xml:space="preserve">لقواعد </w:t>
      </w:r>
      <w:r w:rsidR="00E421E7">
        <w:rPr>
          <w:rFonts w:cs="Arial" w:hint="cs"/>
          <w:sz w:val="32"/>
          <w:szCs w:val="32"/>
          <w:rtl/>
        </w:rPr>
        <w:t xml:space="preserve"> العامة الشرعية</w:t>
      </w:r>
      <w:r w:rsidR="00DE5F1E">
        <w:rPr>
          <w:rFonts w:cs="Arial" w:hint="cs"/>
          <w:sz w:val="32"/>
          <w:szCs w:val="32"/>
          <w:rtl/>
        </w:rPr>
        <w:t xml:space="preserve"> </w:t>
      </w:r>
      <w:r w:rsidR="00E421E7">
        <w:rPr>
          <w:rFonts w:cs="Arial" w:hint="cs"/>
          <w:sz w:val="32"/>
          <w:szCs w:val="32"/>
          <w:rtl/>
        </w:rPr>
        <w:t>والقانونية</w:t>
      </w:r>
      <w:r w:rsidR="00EA1BC9">
        <w:rPr>
          <w:rFonts w:cs="Arial" w:hint="cs"/>
          <w:sz w:val="32"/>
          <w:szCs w:val="32"/>
          <w:rtl/>
        </w:rPr>
        <w:t xml:space="preserve"> ومبادئ</w:t>
      </w:r>
      <w:r w:rsidR="00DE5F1E">
        <w:rPr>
          <w:rFonts w:cs="Arial" w:hint="cs"/>
          <w:sz w:val="32"/>
          <w:szCs w:val="32"/>
          <w:rtl/>
        </w:rPr>
        <w:t xml:space="preserve"> </w:t>
      </w:r>
      <w:r w:rsidR="00EA1BC9">
        <w:rPr>
          <w:rFonts w:cs="Arial" w:hint="cs"/>
          <w:sz w:val="32"/>
          <w:szCs w:val="32"/>
          <w:rtl/>
        </w:rPr>
        <w:t>العدالة</w:t>
      </w:r>
      <w:r w:rsidR="005D48CD">
        <w:rPr>
          <w:rFonts w:cs="Arial" w:hint="cs"/>
          <w:sz w:val="32"/>
          <w:szCs w:val="32"/>
          <w:rtl/>
        </w:rPr>
        <w:t xml:space="preserve"> لتحديد</w:t>
      </w:r>
      <w:r w:rsidR="00EA1BC9">
        <w:rPr>
          <w:rFonts w:cs="Arial" w:hint="cs"/>
          <w:sz w:val="32"/>
          <w:szCs w:val="32"/>
          <w:rtl/>
        </w:rPr>
        <w:t xml:space="preserve"> </w:t>
      </w:r>
      <w:r w:rsidR="005D48CD">
        <w:rPr>
          <w:rFonts w:cs="Arial" w:hint="cs"/>
          <w:sz w:val="32"/>
          <w:szCs w:val="32"/>
          <w:rtl/>
        </w:rPr>
        <w:t xml:space="preserve">إجرة </w:t>
      </w:r>
      <w:r w:rsidR="006272F2">
        <w:rPr>
          <w:rFonts w:cs="Arial" w:hint="cs"/>
          <w:sz w:val="32"/>
          <w:szCs w:val="32"/>
          <w:rtl/>
        </w:rPr>
        <w:t xml:space="preserve">القسام، فوفقا </w:t>
      </w:r>
      <w:r w:rsidR="00593C70">
        <w:rPr>
          <w:rFonts w:cs="Arial" w:hint="cs"/>
          <w:sz w:val="32"/>
          <w:szCs w:val="32"/>
          <w:rtl/>
        </w:rPr>
        <w:t xml:space="preserve">لهذه القواعد </w:t>
      </w:r>
      <w:r w:rsidR="004B3259">
        <w:rPr>
          <w:rFonts w:cs="Arial" w:hint="cs"/>
          <w:sz w:val="32"/>
          <w:szCs w:val="32"/>
          <w:rtl/>
        </w:rPr>
        <w:t>و</w:t>
      </w:r>
      <w:r w:rsidR="00593C70">
        <w:rPr>
          <w:rFonts w:cs="Arial" w:hint="cs"/>
          <w:sz w:val="32"/>
          <w:szCs w:val="32"/>
          <w:rtl/>
        </w:rPr>
        <w:t xml:space="preserve">المبادئ </w:t>
      </w:r>
      <w:r w:rsidR="00DE5F1E">
        <w:rPr>
          <w:rFonts w:cs="Arial" w:hint="cs"/>
          <w:sz w:val="32"/>
          <w:szCs w:val="32"/>
          <w:rtl/>
        </w:rPr>
        <w:t>فإن</w:t>
      </w:r>
      <w:r w:rsidR="00E421E7">
        <w:rPr>
          <w:rFonts w:cs="Arial" w:hint="cs"/>
          <w:sz w:val="32"/>
          <w:szCs w:val="32"/>
          <w:rtl/>
        </w:rPr>
        <w:t xml:space="preserve"> </w:t>
      </w:r>
      <w:r w:rsidR="00DE5F1E">
        <w:rPr>
          <w:rFonts w:cs="Arial" w:hint="cs"/>
          <w:sz w:val="32"/>
          <w:szCs w:val="32"/>
          <w:rtl/>
        </w:rPr>
        <w:t>إجرة</w:t>
      </w:r>
      <w:r w:rsidR="00E421E7">
        <w:rPr>
          <w:rFonts w:cs="Arial" w:hint="cs"/>
          <w:sz w:val="32"/>
          <w:szCs w:val="32"/>
          <w:rtl/>
        </w:rPr>
        <w:t xml:space="preserve"> </w:t>
      </w:r>
      <w:r w:rsidR="00DE5F1E">
        <w:rPr>
          <w:rFonts w:cs="Arial" w:hint="cs"/>
          <w:sz w:val="32"/>
          <w:szCs w:val="32"/>
          <w:rtl/>
        </w:rPr>
        <w:t xml:space="preserve">القسمة أو القسامين </w:t>
      </w:r>
      <w:r w:rsidR="00EA1BC9">
        <w:rPr>
          <w:rFonts w:cs="Arial" w:hint="cs"/>
          <w:sz w:val="32"/>
          <w:szCs w:val="32"/>
          <w:rtl/>
        </w:rPr>
        <w:t xml:space="preserve">ينبغي أن يتم </w:t>
      </w:r>
      <w:r w:rsidR="002D2952">
        <w:rPr>
          <w:rFonts w:cs="Arial" w:hint="cs"/>
          <w:sz w:val="32"/>
          <w:szCs w:val="32"/>
          <w:rtl/>
        </w:rPr>
        <w:t>تحديدها على أساس الجهد والوقت الذي بذله القسام في إجراءات القسمة</w:t>
      </w:r>
      <w:r w:rsidR="004B3259">
        <w:rPr>
          <w:rFonts w:cs="Arial" w:hint="cs"/>
          <w:sz w:val="32"/>
          <w:szCs w:val="32"/>
          <w:rtl/>
        </w:rPr>
        <w:t>،</w:t>
      </w:r>
      <w:r w:rsidR="002D2952">
        <w:rPr>
          <w:rFonts w:cs="Arial" w:hint="cs"/>
          <w:sz w:val="32"/>
          <w:szCs w:val="32"/>
          <w:rtl/>
        </w:rPr>
        <w:t xml:space="preserve"> </w:t>
      </w:r>
      <w:r w:rsidR="008E7D4D">
        <w:rPr>
          <w:rFonts w:cs="Arial" w:hint="cs"/>
          <w:sz w:val="32"/>
          <w:szCs w:val="32"/>
          <w:rtl/>
        </w:rPr>
        <w:t>و</w:t>
      </w:r>
      <w:r w:rsidR="00B42841">
        <w:rPr>
          <w:rFonts w:cs="Arial" w:hint="cs"/>
          <w:sz w:val="32"/>
          <w:szCs w:val="32"/>
          <w:rtl/>
        </w:rPr>
        <w:t xml:space="preserve">تبعا لذلك فإن </w:t>
      </w:r>
      <w:r w:rsidR="005F0AD8">
        <w:rPr>
          <w:rFonts w:cs="Arial" w:hint="cs"/>
          <w:sz w:val="32"/>
          <w:szCs w:val="32"/>
          <w:rtl/>
        </w:rPr>
        <w:t xml:space="preserve">إجرة القسمة تختلف باختلاف حجم التركة </w:t>
      </w:r>
      <w:r w:rsidR="00725D1D">
        <w:rPr>
          <w:rFonts w:cs="Arial" w:hint="cs"/>
          <w:sz w:val="32"/>
          <w:szCs w:val="32"/>
          <w:rtl/>
        </w:rPr>
        <w:t>ونطاق الخلاف بين الورثة المتقاسمين</w:t>
      </w:r>
      <w:r w:rsidR="00F57704">
        <w:rPr>
          <w:rFonts w:cs="Arial" w:hint="cs"/>
          <w:sz w:val="32"/>
          <w:szCs w:val="32"/>
          <w:rtl/>
        </w:rPr>
        <w:t xml:space="preserve">، غير ان الجهد والوقت المبذول من القسام يظل </w:t>
      </w:r>
      <w:r w:rsidR="00D71E8A">
        <w:rPr>
          <w:rFonts w:cs="Arial" w:hint="cs"/>
          <w:sz w:val="32"/>
          <w:szCs w:val="32"/>
          <w:rtl/>
        </w:rPr>
        <w:t xml:space="preserve">هو الأساس السليم والعادل والقانوني </w:t>
      </w:r>
      <w:r w:rsidR="006B37E6">
        <w:rPr>
          <w:rFonts w:cs="Arial" w:hint="cs"/>
          <w:sz w:val="32"/>
          <w:szCs w:val="32"/>
          <w:rtl/>
        </w:rPr>
        <w:t xml:space="preserve">لتحديد إجرة القسام. </w:t>
      </w:r>
    </w:p>
    <w:p w:rsidR="00401350" w:rsidRPr="008D3B13" w:rsidRDefault="00401350">
      <w:pPr>
        <w:jc w:val="lowKashida"/>
        <w:rPr>
          <w:rFonts w:cs="Arial"/>
          <w:b/>
          <w:bCs/>
          <w:sz w:val="32"/>
          <w:szCs w:val="32"/>
          <w:rtl/>
        </w:rPr>
      </w:pPr>
      <w:r>
        <w:rPr>
          <w:rFonts w:cs="Arial" w:hint="cs"/>
          <w:sz w:val="32"/>
          <w:szCs w:val="32"/>
          <w:rtl/>
        </w:rPr>
        <w:lastRenderedPageBreak/>
        <w:t xml:space="preserve"> </w:t>
      </w:r>
      <w:r w:rsidRPr="008D3B13">
        <w:rPr>
          <w:rFonts w:cs="Arial" w:hint="cs"/>
          <w:b/>
          <w:bCs/>
          <w:sz w:val="32"/>
          <w:szCs w:val="32"/>
          <w:rtl/>
        </w:rPr>
        <w:t>الوجه الثالث :</w:t>
      </w:r>
      <w:r w:rsidR="00452ED3" w:rsidRPr="008D3B13">
        <w:rPr>
          <w:rFonts w:cs="Arial" w:hint="cs"/>
          <w:b/>
          <w:bCs/>
          <w:sz w:val="32"/>
          <w:szCs w:val="32"/>
          <w:rtl/>
        </w:rPr>
        <w:t xml:space="preserve">تحديد إجرة القسام على أساس </w:t>
      </w:r>
      <w:r w:rsidR="001661D1" w:rsidRPr="008D3B13">
        <w:rPr>
          <w:rFonts w:cs="Arial" w:hint="cs"/>
          <w:b/>
          <w:bCs/>
          <w:sz w:val="32"/>
          <w:szCs w:val="32"/>
          <w:rtl/>
        </w:rPr>
        <w:t xml:space="preserve">نسبة من أموال التركة </w:t>
      </w:r>
      <w:r w:rsidR="00326B51" w:rsidRPr="008D3B13">
        <w:rPr>
          <w:rFonts w:cs="Arial" w:hint="cs"/>
          <w:b/>
          <w:bCs/>
          <w:sz w:val="32"/>
          <w:szCs w:val="32"/>
          <w:rtl/>
        </w:rPr>
        <w:t>:</w:t>
      </w:r>
    </w:p>
    <w:p w:rsidR="00326B51" w:rsidRDefault="00326B51">
      <w:pPr>
        <w:jc w:val="lowKashida"/>
        <w:rPr>
          <w:rFonts w:cs="Arial"/>
          <w:sz w:val="32"/>
          <w:szCs w:val="32"/>
          <w:rtl/>
        </w:rPr>
      </w:pPr>
      <w:r>
        <w:rPr>
          <w:rFonts w:cs="Arial" w:hint="cs"/>
          <w:sz w:val="32"/>
          <w:szCs w:val="32"/>
          <w:rtl/>
        </w:rPr>
        <w:t xml:space="preserve">في حالات كثيرة يتم تحديد </w:t>
      </w:r>
      <w:r w:rsidR="00F44E83">
        <w:rPr>
          <w:rFonts w:cs="Arial" w:hint="cs"/>
          <w:sz w:val="32"/>
          <w:szCs w:val="32"/>
          <w:rtl/>
        </w:rPr>
        <w:t xml:space="preserve">إجرة القسمة على أساس نسبة معينة من </w:t>
      </w:r>
      <w:r w:rsidR="00991E8E">
        <w:rPr>
          <w:rFonts w:cs="Arial" w:hint="cs"/>
          <w:sz w:val="32"/>
          <w:szCs w:val="32"/>
          <w:rtl/>
        </w:rPr>
        <w:t>التركة</w:t>
      </w:r>
      <w:r w:rsidR="008E7D4D">
        <w:rPr>
          <w:rFonts w:cs="Arial" w:hint="cs"/>
          <w:sz w:val="32"/>
          <w:szCs w:val="32"/>
          <w:rtl/>
        </w:rPr>
        <w:t xml:space="preserve">، </w:t>
      </w:r>
      <w:r w:rsidR="00662ACB">
        <w:rPr>
          <w:rFonts w:cs="Arial" w:hint="cs"/>
          <w:sz w:val="32"/>
          <w:szCs w:val="32"/>
          <w:rtl/>
        </w:rPr>
        <w:t xml:space="preserve">وغالبا لاتزيد هذه النسبة </w:t>
      </w:r>
      <w:r w:rsidR="00700F38">
        <w:rPr>
          <w:rFonts w:cs="Arial" w:hint="cs"/>
          <w:sz w:val="32"/>
          <w:szCs w:val="32"/>
          <w:rtl/>
        </w:rPr>
        <w:t>عن 2،5٪من إجمالي أموال التركة</w:t>
      </w:r>
      <w:r w:rsidR="00C06A1F">
        <w:rPr>
          <w:rFonts w:cs="Arial" w:hint="cs"/>
          <w:sz w:val="32"/>
          <w:szCs w:val="32"/>
          <w:rtl/>
        </w:rPr>
        <w:t>،</w:t>
      </w:r>
      <w:r w:rsidR="00700F38">
        <w:rPr>
          <w:rFonts w:cs="Arial" w:hint="cs"/>
          <w:sz w:val="32"/>
          <w:szCs w:val="32"/>
          <w:rtl/>
        </w:rPr>
        <w:t xml:space="preserve"> </w:t>
      </w:r>
      <w:r w:rsidR="0003456A">
        <w:rPr>
          <w:rFonts w:cs="Arial" w:hint="cs"/>
          <w:sz w:val="32"/>
          <w:szCs w:val="32"/>
          <w:rtl/>
        </w:rPr>
        <w:t xml:space="preserve">لأن مجلة الأحكام العدلية </w:t>
      </w:r>
      <w:r w:rsidR="00905EAA">
        <w:rPr>
          <w:rFonts w:cs="Arial" w:hint="cs"/>
          <w:sz w:val="32"/>
          <w:szCs w:val="32"/>
          <w:rtl/>
        </w:rPr>
        <w:t>العثمانية</w:t>
      </w:r>
      <w:r w:rsidR="00C06A1F">
        <w:rPr>
          <w:rFonts w:cs="Arial" w:hint="cs"/>
          <w:sz w:val="32"/>
          <w:szCs w:val="32"/>
          <w:rtl/>
        </w:rPr>
        <w:t xml:space="preserve"> التي</w:t>
      </w:r>
      <w:r w:rsidR="00905EAA">
        <w:rPr>
          <w:rFonts w:cs="Arial" w:hint="cs"/>
          <w:sz w:val="32"/>
          <w:szCs w:val="32"/>
          <w:rtl/>
        </w:rPr>
        <w:t xml:space="preserve"> </w:t>
      </w:r>
      <w:r w:rsidR="00C06A1F">
        <w:rPr>
          <w:rFonts w:cs="Arial" w:hint="cs"/>
          <w:sz w:val="32"/>
          <w:szCs w:val="32"/>
          <w:rtl/>
        </w:rPr>
        <w:t xml:space="preserve">تضمنت تقنين فقه الحنفية وكذا </w:t>
      </w:r>
      <w:r w:rsidR="00905EAA">
        <w:rPr>
          <w:rFonts w:cs="Arial" w:hint="cs"/>
          <w:sz w:val="32"/>
          <w:szCs w:val="32"/>
          <w:rtl/>
        </w:rPr>
        <w:t xml:space="preserve">كتاب شرح </w:t>
      </w:r>
      <w:r w:rsidR="003C4A16">
        <w:rPr>
          <w:rFonts w:cs="Arial" w:hint="cs"/>
          <w:sz w:val="32"/>
          <w:szCs w:val="32"/>
          <w:rtl/>
        </w:rPr>
        <w:t xml:space="preserve">الازهار في فقه الزيدية قد نصا على أن </w:t>
      </w:r>
      <w:r w:rsidR="006F1A72">
        <w:rPr>
          <w:rFonts w:cs="Arial" w:hint="cs"/>
          <w:sz w:val="32"/>
          <w:szCs w:val="32"/>
          <w:rtl/>
        </w:rPr>
        <w:t xml:space="preserve">إجرة القسام عند عدم الاتفاق بشأنها لاتزيد عن نسبة </w:t>
      </w:r>
      <w:r w:rsidR="003815D0">
        <w:rPr>
          <w:rFonts w:cs="Arial" w:hint="cs"/>
          <w:sz w:val="32"/>
          <w:szCs w:val="32"/>
          <w:rtl/>
        </w:rPr>
        <w:t>2،5٪ من إجمالي أموال التركة</w:t>
      </w:r>
      <w:r w:rsidR="008E25FD">
        <w:rPr>
          <w:rFonts w:cs="Arial" w:hint="cs"/>
          <w:sz w:val="32"/>
          <w:szCs w:val="32"/>
          <w:rtl/>
        </w:rPr>
        <w:t xml:space="preserve">، </w:t>
      </w:r>
      <w:r w:rsidR="00170E6E">
        <w:rPr>
          <w:rFonts w:cs="Arial" w:hint="cs"/>
          <w:sz w:val="32"/>
          <w:szCs w:val="32"/>
          <w:rtl/>
        </w:rPr>
        <w:t xml:space="preserve">وفي بعض الحالات  قد </w:t>
      </w:r>
      <w:r w:rsidR="00AA17BB">
        <w:rPr>
          <w:rFonts w:cs="Arial" w:hint="cs"/>
          <w:sz w:val="32"/>
          <w:szCs w:val="32"/>
          <w:rtl/>
        </w:rPr>
        <w:t xml:space="preserve">تكون هذه النسبة </w:t>
      </w:r>
      <w:r w:rsidR="00970390">
        <w:rPr>
          <w:rFonts w:cs="Arial" w:hint="cs"/>
          <w:sz w:val="32"/>
          <w:szCs w:val="32"/>
          <w:rtl/>
        </w:rPr>
        <w:t xml:space="preserve">كبيرة اذا كانت </w:t>
      </w:r>
      <w:r w:rsidR="00BB0182">
        <w:rPr>
          <w:rFonts w:cs="Arial" w:hint="cs"/>
          <w:sz w:val="32"/>
          <w:szCs w:val="32"/>
          <w:rtl/>
        </w:rPr>
        <w:t xml:space="preserve">التركة قليلة وعدد الورثة كثير </w:t>
      </w:r>
      <w:r w:rsidR="002A4CB7">
        <w:rPr>
          <w:rFonts w:cs="Arial" w:hint="cs"/>
          <w:sz w:val="32"/>
          <w:szCs w:val="32"/>
          <w:rtl/>
        </w:rPr>
        <w:t>حيث تزيد هذه النسبة على انصبة بعض الورثة</w:t>
      </w:r>
      <w:r w:rsidR="0025218E">
        <w:rPr>
          <w:rFonts w:cs="Arial" w:hint="cs"/>
          <w:sz w:val="32"/>
          <w:szCs w:val="32"/>
          <w:rtl/>
        </w:rPr>
        <w:t xml:space="preserve">، وكذا تكون هذه النسبة مبالغ فيها اذا كانت التركة كبيرة </w:t>
      </w:r>
      <w:r w:rsidR="0063363F">
        <w:rPr>
          <w:rFonts w:cs="Arial" w:hint="cs"/>
          <w:sz w:val="32"/>
          <w:szCs w:val="32"/>
          <w:rtl/>
        </w:rPr>
        <w:t xml:space="preserve">وتمت إجراءاتها في وقت يسير بسبب إتفاق المتقاسمين وتنظيم وترتيب إجراءات القسمة </w:t>
      </w:r>
      <w:r w:rsidR="00265731">
        <w:rPr>
          <w:rFonts w:cs="Arial" w:hint="cs"/>
          <w:sz w:val="32"/>
          <w:szCs w:val="32"/>
          <w:rtl/>
        </w:rPr>
        <w:t xml:space="preserve">وسلاستها. </w:t>
      </w:r>
    </w:p>
    <w:p w:rsidR="00265731" w:rsidRDefault="0002768A">
      <w:pPr>
        <w:jc w:val="lowKashida"/>
        <w:rPr>
          <w:rFonts w:cs="Arial"/>
          <w:sz w:val="32"/>
          <w:szCs w:val="32"/>
          <w:rtl/>
        </w:rPr>
      </w:pPr>
      <w:r>
        <w:rPr>
          <w:rFonts w:cs="Arial" w:hint="cs"/>
          <w:sz w:val="32"/>
          <w:szCs w:val="32"/>
          <w:rtl/>
        </w:rPr>
        <w:t xml:space="preserve">وعلى هذا الأساس يظل تحديد إجرة القسام على أساس الجهد والوقت الذي بذله </w:t>
      </w:r>
      <w:r w:rsidR="00865DFA">
        <w:rPr>
          <w:rFonts w:cs="Arial" w:hint="cs"/>
          <w:sz w:val="32"/>
          <w:szCs w:val="32"/>
          <w:rtl/>
        </w:rPr>
        <w:t xml:space="preserve">القسام في إجراءات القسمة هو الأساس السليم والعادل والقانوني لتحديد إجرة القسام. </w:t>
      </w:r>
    </w:p>
    <w:p w:rsidR="00B824FC" w:rsidRPr="0038325B" w:rsidRDefault="007C6419">
      <w:pPr>
        <w:jc w:val="lowKashida"/>
        <w:rPr>
          <w:rFonts w:cs="Arial"/>
          <w:b/>
          <w:bCs/>
          <w:sz w:val="32"/>
          <w:szCs w:val="32"/>
          <w:rtl/>
        </w:rPr>
      </w:pPr>
      <w:r w:rsidRPr="0038325B">
        <w:rPr>
          <w:rFonts w:cs="Arial" w:hint="cs"/>
          <w:b/>
          <w:bCs/>
          <w:sz w:val="32"/>
          <w:szCs w:val="32"/>
          <w:rtl/>
        </w:rPr>
        <w:t xml:space="preserve">الوجه الرابع </w:t>
      </w:r>
      <w:r w:rsidR="00513219" w:rsidRPr="0038325B">
        <w:rPr>
          <w:rFonts w:cs="Arial" w:hint="cs"/>
          <w:b/>
          <w:bCs/>
          <w:sz w:val="32"/>
          <w:szCs w:val="32"/>
          <w:rtl/>
        </w:rPr>
        <w:t>: نزع إجرة القسمة مقدما</w:t>
      </w:r>
      <w:r w:rsidR="00C77B61" w:rsidRPr="0038325B">
        <w:rPr>
          <w:rFonts w:cs="Arial" w:hint="cs"/>
          <w:b/>
          <w:bCs/>
          <w:sz w:val="32"/>
          <w:szCs w:val="32"/>
          <w:rtl/>
        </w:rPr>
        <w:t>:</w:t>
      </w:r>
    </w:p>
    <w:p w:rsidR="007C6419" w:rsidRDefault="00B824FC">
      <w:pPr>
        <w:jc w:val="lowKashida"/>
        <w:rPr>
          <w:rFonts w:cs="Arial"/>
          <w:sz w:val="32"/>
          <w:szCs w:val="32"/>
          <w:rtl/>
        </w:rPr>
      </w:pPr>
      <w:r>
        <w:rPr>
          <w:rFonts w:cs="Arial" w:hint="cs"/>
          <w:sz w:val="32"/>
          <w:szCs w:val="32"/>
          <w:rtl/>
        </w:rPr>
        <w:t>في</w:t>
      </w:r>
      <w:r w:rsidR="00513219">
        <w:rPr>
          <w:rFonts w:cs="Arial" w:hint="cs"/>
          <w:sz w:val="32"/>
          <w:szCs w:val="32"/>
          <w:rtl/>
        </w:rPr>
        <w:t xml:space="preserve"> </w:t>
      </w:r>
      <w:r>
        <w:rPr>
          <w:rFonts w:cs="Arial" w:hint="cs"/>
          <w:sz w:val="32"/>
          <w:szCs w:val="32"/>
          <w:rtl/>
        </w:rPr>
        <w:t xml:space="preserve">حالات كثيرة يعمد </w:t>
      </w:r>
      <w:r w:rsidR="005622E1">
        <w:rPr>
          <w:rFonts w:cs="Arial" w:hint="cs"/>
          <w:sz w:val="32"/>
          <w:szCs w:val="32"/>
          <w:rtl/>
        </w:rPr>
        <w:t>بعض القسامين إلى نزع اجرتهم مسبقا</w:t>
      </w:r>
      <w:r w:rsidR="00DF2886">
        <w:rPr>
          <w:rFonts w:cs="Arial" w:hint="cs"/>
          <w:sz w:val="32"/>
          <w:szCs w:val="32"/>
          <w:rtl/>
        </w:rPr>
        <w:t xml:space="preserve">، </w:t>
      </w:r>
      <w:r w:rsidR="002E525D">
        <w:rPr>
          <w:rFonts w:cs="Arial" w:hint="cs"/>
          <w:sz w:val="32"/>
          <w:szCs w:val="32"/>
          <w:rtl/>
        </w:rPr>
        <w:t xml:space="preserve">حيث يتم نزع قطعة أرض أو عقارا </w:t>
      </w:r>
      <w:r w:rsidR="00CC4626">
        <w:rPr>
          <w:rFonts w:cs="Arial" w:hint="cs"/>
          <w:sz w:val="32"/>
          <w:szCs w:val="32"/>
          <w:rtl/>
        </w:rPr>
        <w:t>قابل للتصرف</w:t>
      </w:r>
      <w:r w:rsidR="00D865D9">
        <w:rPr>
          <w:rFonts w:cs="Arial" w:hint="cs"/>
          <w:sz w:val="32"/>
          <w:szCs w:val="32"/>
          <w:rtl/>
        </w:rPr>
        <w:t>،</w:t>
      </w:r>
      <w:r w:rsidR="00CC4626">
        <w:rPr>
          <w:rFonts w:cs="Arial" w:hint="cs"/>
          <w:sz w:val="32"/>
          <w:szCs w:val="32"/>
          <w:rtl/>
        </w:rPr>
        <w:t xml:space="preserve"> </w:t>
      </w:r>
      <w:r w:rsidR="00181BE0">
        <w:rPr>
          <w:rFonts w:cs="Arial" w:hint="cs"/>
          <w:sz w:val="32"/>
          <w:szCs w:val="32"/>
          <w:rtl/>
        </w:rPr>
        <w:t xml:space="preserve">وغالبا مايكون العقار المنزوع </w:t>
      </w:r>
      <w:r w:rsidR="00BF1A4C">
        <w:rPr>
          <w:rFonts w:cs="Arial" w:hint="cs"/>
          <w:sz w:val="32"/>
          <w:szCs w:val="32"/>
          <w:rtl/>
        </w:rPr>
        <w:t xml:space="preserve">من أفضل </w:t>
      </w:r>
      <w:r w:rsidR="00714100">
        <w:rPr>
          <w:rFonts w:cs="Arial" w:hint="cs"/>
          <w:sz w:val="32"/>
          <w:szCs w:val="32"/>
          <w:rtl/>
        </w:rPr>
        <w:t>عقارات التركة</w:t>
      </w:r>
      <w:r w:rsidR="00D865D9">
        <w:rPr>
          <w:rFonts w:cs="Arial" w:hint="cs"/>
          <w:sz w:val="32"/>
          <w:szCs w:val="32"/>
          <w:rtl/>
        </w:rPr>
        <w:t xml:space="preserve"> القابلة</w:t>
      </w:r>
      <w:r w:rsidR="00714100">
        <w:rPr>
          <w:rFonts w:cs="Arial" w:hint="cs"/>
          <w:sz w:val="32"/>
          <w:szCs w:val="32"/>
          <w:rtl/>
        </w:rPr>
        <w:t xml:space="preserve"> </w:t>
      </w:r>
      <w:r w:rsidR="00D865D9">
        <w:rPr>
          <w:rFonts w:cs="Arial" w:hint="cs"/>
          <w:sz w:val="32"/>
          <w:szCs w:val="32"/>
          <w:rtl/>
        </w:rPr>
        <w:t>للتصرف</w:t>
      </w:r>
      <w:r w:rsidR="001A622E">
        <w:rPr>
          <w:rFonts w:cs="Arial" w:hint="cs"/>
          <w:sz w:val="32"/>
          <w:szCs w:val="32"/>
          <w:rtl/>
        </w:rPr>
        <w:t xml:space="preserve"> فيها </w:t>
      </w:r>
      <w:r w:rsidR="008C2124">
        <w:rPr>
          <w:rFonts w:cs="Arial" w:hint="cs"/>
          <w:sz w:val="32"/>
          <w:szCs w:val="32"/>
          <w:rtl/>
        </w:rPr>
        <w:t xml:space="preserve">بسرعة </w:t>
      </w:r>
      <w:r w:rsidR="00447F78">
        <w:rPr>
          <w:rFonts w:cs="Arial" w:hint="cs"/>
          <w:sz w:val="32"/>
          <w:szCs w:val="32"/>
          <w:rtl/>
        </w:rPr>
        <w:t xml:space="preserve">، </w:t>
      </w:r>
      <w:r w:rsidR="00714100">
        <w:rPr>
          <w:rFonts w:cs="Arial" w:hint="cs"/>
          <w:sz w:val="32"/>
          <w:szCs w:val="32"/>
          <w:rtl/>
        </w:rPr>
        <w:t>كما قد</w:t>
      </w:r>
      <w:r w:rsidR="00263AE8">
        <w:rPr>
          <w:rFonts w:cs="Arial" w:hint="cs"/>
          <w:sz w:val="32"/>
          <w:szCs w:val="32"/>
          <w:rtl/>
        </w:rPr>
        <w:t xml:space="preserve"> يقوم القسام بنزع  </w:t>
      </w:r>
      <w:r w:rsidR="00F12849">
        <w:rPr>
          <w:rFonts w:cs="Arial" w:hint="cs"/>
          <w:sz w:val="32"/>
          <w:szCs w:val="32"/>
          <w:rtl/>
        </w:rPr>
        <w:t>مبلغا</w:t>
      </w:r>
      <w:r w:rsidR="00263AE8">
        <w:rPr>
          <w:rFonts w:cs="Arial" w:hint="cs"/>
          <w:sz w:val="32"/>
          <w:szCs w:val="32"/>
          <w:rtl/>
        </w:rPr>
        <w:t xml:space="preserve"> </w:t>
      </w:r>
      <w:r w:rsidR="008C2124">
        <w:rPr>
          <w:rFonts w:cs="Arial" w:hint="cs"/>
          <w:sz w:val="32"/>
          <w:szCs w:val="32"/>
          <w:rtl/>
        </w:rPr>
        <w:t>نقديا</w:t>
      </w:r>
      <w:r w:rsidR="00447F78">
        <w:rPr>
          <w:rFonts w:cs="Arial" w:hint="cs"/>
          <w:sz w:val="32"/>
          <w:szCs w:val="32"/>
          <w:rtl/>
        </w:rPr>
        <w:t xml:space="preserve"> مقابل </w:t>
      </w:r>
      <w:r w:rsidR="00F12849">
        <w:rPr>
          <w:rFonts w:cs="Arial" w:hint="cs"/>
          <w:sz w:val="32"/>
          <w:szCs w:val="32"/>
          <w:rtl/>
        </w:rPr>
        <w:t>اتعاب</w:t>
      </w:r>
      <w:r w:rsidR="00447F78">
        <w:rPr>
          <w:rFonts w:cs="Arial" w:hint="cs"/>
          <w:sz w:val="32"/>
          <w:szCs w:val="32"/>
          <w:rtl/>
        </w:rPr>
        <w:t>ه</w:t>
      </w:r>
      <w:r w:rsidR="00D40253">
        <w:rPr>
          <w:rFonts w:cs="Arial" w:hint="cs"/>
          <w:sz w:val="32"/>
          <w:szCs w:val="32"/>
          <w:rtl/>
        </w:rPr>
        <w:t xml:space="preserve">. </w:t>
      </w:r>
    </w:p>
    <w:p w:rsidR="00063A2A" w:rsidRDefault="00D40253" w:rsidP="00FC07F2">
      <w:pPr>
        <w:jc w:val="lowKashida"/>
        <w:rPr>
          <w:rFonts w:cs="Arial"/>
          <w:sz w:val="32"/>
          <w:szCs w:val="32"/>
          <w:rtl/>
        </w:rPr>
      </w:pPr>
      <w:r>
        <w:rPr>
          <w:rFonts w:cs="Arial" w:hint="cs"/>
          <w:sz w:val="32"/>
          <w:szCs w:val="32"/>
          <w:rtl/>
        </w:rPr>
        <w:t xml:space="preserve">والنزع </w:t>
      </w:r>
      <w:r w:rsidR="003B34B7">
        <w:rPr>
          <w:rFonts w:cs="Arial" w:hint="cs"/>
          <w:sz w:val="32"/>
          <w:szCs w:val="32"/>
          <w:rtl/>
        </w:rPr>
        <w:t xml:space="preserve"> المسبق للمال من التركة</w:t>
      </w:r>
      <w:r w:rsidR="008C2124">
        <w:rPr>
          <w:rFonts w:cs="Arial" w:hint="cs"/>
          <w:sz w:val="32"/>
          <w:szCs w:val="32"/>
          <w:rtl/>
        </w:rPr>
        <w:t xml:space="preserve"> مقابل</w:t>
      </w:r>
      <w:r w:rsidR="003B34B7">
        <w:rPr>
          <w:rFonts w:cs="Arial" w:hint="cs"/>
          <w:sz w:val="32"/>
          <w:szCs w:val="32"/>
          <w:rtl/>
        </w:rPr>
        <w:t xml:space="preserve"> </w:t>
      </w:r>
      <w:r w:rsidR="008C2124">
        <w:rPr>
          <w:rFonts w:cs="Arial" w:hint="cs"/>
          <w:sz w:val="32"/>
          <w:szCs w:val="32"/>
          <w:rtl/>
        </w:rPr>
        <w:t xml:space="preserve">أتعاب القسام </w:t>
      </w:r>
      <w:r w:rsidR="003B34B7">
        <w:rPr>
          <w:rFonts w:cs="Arial" w:hint="cs"/>
          <w:sz w:val="32"/>
          <w:szCs w:val="32"/>
          <w:rtl/>
        </w:rPr>
        <w:t xml:space="preserve">يعني </w:t>
      </w:r>
      <w:r w:rsidR="009B7D88">
        <w:rPr>
          <w:rFonts w:cs="Arial" w:hint="cs"/>
          <w:sz w:val="32"/>
          <w:szCs w:val="32"/>
          <w:rtl/>
        </w:rPr>
        <w:t xml:space="preserve">عدم دخوله في كشف حصر التركة أو </w:t>
      </w:r>
      <w:r w:rsidR="00BC7518">
        <w:rPr>
          <w:rFonts w:cs="Arial" w:hint="cs"/>
          <w:sz w:val="32"/>
          <w:szCs w:val="32"/>
          <w:rtl/>
        </w:rPr>
        <w:t>عدم قسمته بين الورثة المتقاسمين</w:t>
      </w:r>
      <w:r w:rsidR="004B287A">
        <w:rPr>
          <w:rFonts w:cs="Arial" w:hint="cs"/>
          <w:sz w:val="32"/>
          <w:szCs w:val="32"/>
          <w:rtl/>
        </w:rPr>
        <w:t xml:space="preserve">، ويعمد </w:t>
      </w:r>
      <w:r w:rsidR="00113967">
        <w:rPr>
          <w:rFonts w:cs="Arial" w:hint="cs"/>
          <w:sz w:val="32"/>
          <w:szCs w:val="32"/>
          <w:rtl/>
        </w:rPr>
        <w:t>ا</w:t>
      </w:r>
      <w:r w:rsidR="004B287A">
        <w:rPr>
          <w:rFonts w:cs="Arial" w:hint="cs"/>
          <w:sz w:val="32"/>
          <w:szCs w:val="32"/>
          <w:rtl/>
        </w:rPr>
        <w:t>لقسامون</w:t>
      </w:r>
      <w:r w:rsidR="00113967">
        <w:rPr>
          <w:rFonts w:cs="Arial" w:hint="cs"/>
          <w:sz w:val="32"/>
          <w:szCs w:val="32"/>
          <w:rtl/>
        </w:rPr>
        <w:t xml:space="preserve"> إلى</w:t>
      </w:r>
      <w:r w:rsidR="004B287A">
        <w:rPr>
          <w:rFonts w:cs="Arial" w:hint="cs"/>
          <w:sz w:val="32"/>
          <w:szCs w:val="32"/>
          <w:rtl/>
        </w:rPr>
        <w:t xml:space="preserve"> </w:t>
      </w:r>
      <w:r w:rsidR="008C2124">
        <w:rPr>
          <w:rFonts w:cs="Arial" w:hint="cs"/>
          <w:sz w:val="32"/>
          <w:szCs w:val="32"/>
          <w:rtl/>
        </w:rPr>
        <w:t>النزع</w:t>
      </w:r>
      <w:r w:rsidR="00113967">
        <w:rPr>
          <w:rFonts w:cs="Arial" w:hint="cs"/>
          <w:sz w:val="32"/>
          <w:szCs w:val="32"/>
          <w:rtl/>
        </w:rPr>
        <w:t xml:space="preserve"> من رأس التركة بحجة </w:t>
      </w:r>
      <w:r w:rsidR="002807EE">
        <w:rPr>
          <w:rFonts w:cs="Arial" w:hint="cs"/>
          <w:sz w:val="32"/>
          <w:szCs w:val="32"/>
          <w:rtl/>
        </w:rPr>
        <w:t>أنه يتعذر</w:t>
      </w:r>
      <w:r w:rsidR="00F34584">
        <w:rPr>
          <w:rFonts w:cs="Arial" w:hint="cs"/>
          <w:sz w:val="32"/>
          <w:szCs w:val="32"/>
          <w:rtl/>
        </w:rPr>
        <w:t xml:space="preserve"> </w:t>
      </w:r>
      <w:r w:rsidR="002807EE">
        <w:rPr>
          <w:rFonts w:cs="Arial" w:hint="cs"/>
          <w:sz w:val="32"/>
          <w:szCs w:val="32"/>
          <w:rtl/>
        </w:rPr>
        <w:t xml:space="preserve">خصم إجرة القسام </w:t>
      </w:r>
      <w:r w:rsidR="001B57D9">
        <w:rPr>
          <w:rFonts w:cs="Arial" w:hint="cs"/>
          <w:sz w:val="32"/>
          <w:szCs w:val="32"/>
          <w:rtl/>
        </w:rPr>
        <w:t xml:space="preserve"> </w:t>
      </w:r>
      <w:r w:rsidR="00234CC1">
        <w:rPr>
          <w:rFonts w:cs="Arial" w:hint="cs"/>
          <w:sz w:val="32"/>
          <w:szCs w:val="32"/>
          <w:rtl/>
        </w:rPr>
        <w:t xml:space="preserve">بعد </w:t>
      </w:r>
      <w:r w:rsidR="003E2F1F">
        <w:rPr>
          <w:rFonts w:cs="Arial" w:hint="cs"/>
          <w:sz w:val="32"/>
          <w:szCs w:val="32"/>
          <w:rtl/>
        </w:rPr>
        <w:t>حصر</w:t>
      </w:r>
      <w:r w:rsidR="00234CC1">
        <w:rPr>
          <w:rFonts w:cs="Arial" w:hint="cs"/>
          <w:sz w:val="32"/>
          <w:szCs w:val="32"/>
          <w:rtl/>
        </w:rPr>
        <w:t xml:space="preserve"> </w:t>
      </w:r>
      <w:r w:rsidR="00F34584">
        <w:rPr>
          <w:rFonts w:cs="Arial" w:hint="cs"/>
          <w:sz w:val="32"/>
          <w:szCs w:val="32"/>
          <w:rtl/>
        </w:rPr>
        <w:t>التركة</w:t>
      </w:r>
      <w:r w:rsidR="003E2F1F">
        <w:rPr>
          <w:rFonts w:cs="Arial" w:hint="cs"/>
          <w:sz w:val="32"/>
          <w:szCs w:val="32"/>
          <w:rtl/>
        </w:rPr>
        <w:t xml:space="preserve"> وتحديد</w:t>
      </w:r>
      <w:r w:rsidR="00F34584">
        <w:rPr>
          <w:rFonts w:cs="Arial" w:hint="cs"/>
          <w:sz w:val="32"/>
          <w:szCs w:val="32"/>
          <w:rtl/>
        </w:rPr>
        <w:t xml:space="preserve"> </w:t>
      </w:r>
      <w:r w:rsidR="003E2F1F">
        <w:rPr>
          <w:rFonts w:cs="Arial" w:hint="cs"/>
          <w:sz w:val="32"/>
          <w:szCs w:val="32"/>
          <w:rtl/>
        </w:rPr>
        <w:t xml:space="preserve">انصبة الورثة </w:t>
      </w:r>
      <w:r w:rsidR="00CC028B">
        <w:rPr>
          <w:rFonts w:cs="Arial" w:hint="cs"/>
          <w:sz w:val="32"/>
          <w:szCs w:val="32"/>
          <w:rtl/>
        </w:rPr>
        <w:t>،</w:t>
      </w:r>
      <w:r w:rsidR="0036339B">
        <w:rPr>
          <w:rFonts w:cs="Arial" w:hint="cs"/>
          <w:sz w:val="32"/>
          <w:szCs w:val="32"/>
          <w:rtl/>
        </w:rPr>
        <w:t xml:space="preserve"> </w:t>
      </w:r>
      <w:r w:rsidR="00CC028B">
        <w:rPr>
          <w:rFonts w:cs="Arial" w:hint="cs"/>
          <w:sz w:val="32"/>
          <w:szCs w:val="32"/>
          <w:rtl/>
        </w:rPr>
        <w:t xml:space="preserve">وقد المح الحكم محل تعليقنا بأن </w:t>
      </w:r>
      <w:r w:rsidR="00FC07F2">
        <w:rPr>
          <w:rFonts w:cs="Arial" w:hint="cs"/>
          <w:sz w:val="32"/>
          <w:szCs w:val="32"/>
          <w:rtl/>
        </w:rPr>
        <w:t>دفع</w:t>
      </w:r>
      <w:r w:rsidR="00CC028B">
        <w:rPr>
          <w:rFonts w:cs="Arial" w:hint="cs"/>
          <w:sz w:val="32"/>
          <w:szCs w:val="32"/>
          <w:rtl/>
        </w:rPr>
        <w:t xml:space="preserve"> إجرة </w:t>
      </w:r>
      <w:r w:rsidR="00FC07F2">
        <w:rPr>
          <w:rFonts w:cs="Arial" w:hint="cs"/>
          <w:sz w:val="32"/>
          <w:szCs w:val="32"/>
          <w:rtl/>
        </w:rPr>
        <w:t xml:space="preserve">القسمة يكون بعد إستكمال </w:t>
      </w:r>
      <w:r w:rsidR="0020538A">
        <w:rPr>
          <w:rFonts w:cs="Arial" w:hint="cs"/>
          <w:sz w:val="32"/>
          <w:szCs w:val="32"/>
          <w:rtl/>
        </w:rPr>
        <w:t>إجراءات القسمة وليس قبل القسمة.</w:t>
      </w:r>
    </w:p>
    <w:p w:rsidR="00FC07F2" w:rsidRDefault="00063A2A" w:rsidP="00FC07F2">
      <w:pPr>
        <w:jc w:val="lowKashida"/>
        <w:rPr>
          <w:rFonts w:cs="Arial"/>
          <w:sz w:val="32"/>
          <w:szCs w:val="32"/>
          <w:rtl/>
        </w:rPr>
      </w:pPr>
      <w:r>
        <w:rPr>
          <w:rFonts w:cs="Arial" w:hint="cs"/>
          <w:sz w:val="32"/>
          <w:szCs w:val="32"/>
          <w:rtl/>
        </w:rPr>
        <w:t>والواقع</w:t>
      </w:r>
      <w:r w:rsidR="0020538A">
        <w:rPr>
          <w:rFonts w:cs="Arial" w:hint="cs"/>
          <w:sz w:val="32"/>
          <w:szCs w:val="32"/>
          <w:rtl/>
        </w:rPr>
        <w:t xml:space="preserve"> </w:t>
      </w:r>
      <w:r>
        <w:rPr>
          <w:rFonts w:cs="Arial" w:hint="cs"/>
          <w:sz w:val="32"/>
          <w:szCs w:val="32"/>
          <w:rtl/>
        </w:rPr>
        <w:t xml:space="preserve">أن </w:t>
      </w:r>
      <w:r w:rsidR="008C2124">
        <w:rPr>
          <w:rFonts w:cs="Arial" w:hint="cs"/>
          <w:sz w:val="32"/>
          <w:szCs w:val="32"/>
          <w:rtl/>
        </w:rPr>
        <w:t>النزع</w:t>
      </w:r>
      <w:r>
        <w:rPr>
          <w:rFonts w:cs="Arial" w:hint="cs"/>
          <w:sz w:val="32"/>
          <w:szCs w:val="32"/>
          <w:rtl/>
        </w:rPr>
        <w:t xml:space="preserve"> </w:t>
      </w:r>
      <w:r w:rsidR="008C2124">
        <w:rPr>
          <w:rFonts w:cs="Arial" w:hint="cs"/>
          <w:sz w:val="32"/>
          <w:szCs w:val="32"/>
          <w:rtl/>
        </w:rPr>
        <w:t xml:space="preserve">في هذه الحالة </w:t>
      </w:r>
      <w:r>
        <w:rPr>
          <w:rFonts w:cs="Arial" w:hint="cs"/>
          <w:sz w:val="32"/>
          <w:szCs w:val="32"/>
          <w:rtl/>
        </w:rPr>
        <w:t xml:space="preserve">لايعني دفع </w:t>
      </w:r>
      <w:r w:rsidR="0094539E">
        <w:rPr>
          <w:rFonts w:cs="Arial" w:hint="cs"/>
          <w:sz w:val="32"/>
          <w:szCs w:val="32"/>
          <w:rtl/>
        </w:rPr>
        <w:t xml:space="preserve">إجرة القسام مقدما وإنما يعني تجنيب </w:t>
      </w:r>
      <w:r w:rsidR="0050766E">
        <w:rPr>
          <w:rFonts w:cs="Arial" w:hint="cs"/>
          <w:sz w:val="32"/>
          <w:szCs w:val="32"/>
          <w:rtl/>
        </w:rPr>
        <w:t xml:space="preserve">المال المناسب كاجرة للقسام </w:t>
      </w:r>
      <w:r w:rsidR="008C2124">
        <w:rPr>
          <w:rFonts w:cs="Arial" w:hint="cs"/>
          <w:sz w:val="32"/>
          <w:szCs w:val="32"/>
          <w:rtl/>
        </w:rPr>
        <w:t>على</w:t>
      </w:r>
      <w:r w:rsidR="00003B2D">
        <w:rPr>
          <w:rFonts w:cs="Arial" w:hint="cs"/>
          <w:sz w:val="32"/>
          <w:szCs w:val="32"/>
          <w:rtl/>
        </w:rPr>
        <w:t xml:space="preserve"> </w:t>
      </w:r>
      <w:r w:rsidR="008C2124">
        <w:rPr>
          <w:rFonts w:cs="Arial" w:hint="cs"/>
          <w:sz w:val="32"/>
          <w:szCs w:val="32"/>
          <w:rtl/>
        </w:rPr>
        <w:t>أن يتم دفعه</w:t>
      </w:r>
      <w:r w:rsidR="00003B2D">
        <w:rPr>
          <w:rFonts w:cs="Arial" w:hint="cs"/>
          <w:sz w:val="32"/>
          <w:szCs w:val="32"/>
          <w:rtl/>
        </w:rPr>
        <w:t xml:space="preserve"> إلى القسام </w:t>
      </w:r>
      <w:r w:rsidR="008C2124">
        <w:rPr>
          <w:rFonts w:cs="Arial" w:hint="cs"/>
          <w:sz w:val="32"/>
          <w:szCs w:val="32"/>
          <w:rtl/>
        </w:rPr>
        <w:t xml:space="preserve"> بعد ذلك </w:t>
      </w:r>
      <w:r w:rsidR="00B36C05">
        <w:rPr>
          <w:rFonts w:cs="Arial" w:hint="cs"/>
          <w:sz w:val="32"/>
          <w:szCs w:val="32"/>
          <w:rtl/>
        </w:rPr>
        <w:t>و</w:t>
      </w:r>
      <w:r w:rsidR="00003B2D">
        <w:rPr>
          <w:rFonts w:cs="Arial" w:hint="cs"/>
          <w:sz w:val="32"/>
          <w:szCs w:val="32"/>
          <w:rtl/>
        </w:rPr>
        <w:t xml:space="preserve">في الوقت المناسب. </w:t>
      </w:r>
    </w:p>
    <w:p w:rsidR="002956AA" w:rsidRPr="0038325B" w:rsidRDefault="002956AA" w:rsidP="00FC07F2">
      <w:pPr>
        <w:jc w:val="lowKashida"/>
        <w:rPr>
          <w:rFonts w:cs="Arial"/>
          <w:b/>
          <w:bCs/>
          <w:sz w:val="32"/>
          <w:szCs w:val="32"/>
          <w:rtl/>
        </w:rPr>
      </w:pPr>
      <w:r w:rsidRPr="0038325B">
        <w:rPr>
          <w:rFonts w:cs="Arial" w:hint="cs"/>
          <w:b/>
          <w:bCs/>
          <w:sz w:val="32"/>
          <w:szCs w:val="32"/>
          <w:rtl/>
        </w:rPr>
        <w:t xml:space="preserve">الوجه الخامس </w:t>
      </w:r>
      <w:r w:rsidR="0020212E" w:rsidRPr="0038325B">
        <w:rPr>
          <w:rFonts w:cs="Arial" w:hint="cs"/>
          <w:b/>
          <w:bCs/>
          <w:sz w:val="32"/>
          <w:szCs w:val="32"/>
          <w:rtl/>
        </w:rPr>
        <w:t>:</w:t>
      </w:r>
      <w:r w:rsidR="0035551B" w:rsidRPr="0038325B">
        <w:rPr>
          <w:rFonts w:cs="Arial" w:hint="cs"/>
          <w:b/>
          <w:bCs/>
          <w:sz w:val="32"/>
          <w:szCs w:val="32"/>
          <w:rtl/>
        </w:rPr>
        <w:t xml:space="preserve">وقت الاتفاق على إجرة القسمة </w:t>
      </w:r>
      <w:r w:rsidR="00EF4885" w:rsidRPr="0038325B">
        <w:rPr>
          <w:rFonts w:cs="Arial" w:hint="cs"/>
          <w:b/>
          <w:bCs/>
          <w:sz w:val="32"/>
          <w:szCs w:val="32"/>
          <w:rtl/>
        </w:rPr>
        <w:t xml:space="preserve">وتحديدها </w:t>
      </w:r>
      <w:r w:rsidR="003F71FA" w:rsidRPr="0038325B">
        <w:rPr>
          <w:rFonts w:cs="Arial" w:hint="cs"/>
          <w:b/>
          <w:bCs/>
          <w:sz w:val="32"/>
          <w:szCs w:val="32"/>
          <w:rtl/>
        </w:rPr>
        <w:t>:</w:t>
      </w:r>
    </w:p>
    <w:p w:rsidR="008E7C69" w:rsidRDefault="003E77C3" w:rsidP="00472300">
      <w:pPr>
        <w:jc w:val="lowKashida"/>
        <w:rPr>
          <w:rFonts w:cs="Arial"/>
          <w:sz w:val="32"/>
          <w:szCs w:val="32"/>
          <w:rtl/>
        </w:rPr>
      </w:pPr>
      <w:r>
        <w:rPr>
          <w:rFonts w:cs="Arial" w:hint="cs"/>
          <w:sz w:val="32"/>
          <w:szCs w:val="32"/>
          <w:rtl/>
        </w:rPr>
        <w:t xml:space="preserve">الواجب الاتفاق  </w:t>
      </w:r>
      <w:r w:rsidR="00303906">
        <w:rPr>
          <w:rFonts w:cs="Arial" w:hint="cs"/>
          <w:sz w:val="32"/>
          <w:szCs w:val="32"/>
          <w:rtl/>
        </w:rPr>
        <w:t xml:space="preserve">وتحديد </w:t>
      </w:r>
      <w:r w:rsidR="00736827">
        <w:rPr>
          <w:rFonts w:cs="Arial" w:hint="cs"/>
          <w:sz w:val="32"/>
          <w:szCs w:val="32"/>
          <w:rtl/>
        </w:rPr>
        <w:t xml:space="preserve">إجرة القسام </w:t>
      </w:r>
      <w:r w:rsidR="0017161B">
        <w:rPr>
          <w:rFonts w:cs="Arial" w:hint="cs"/>
          <w:sz w:val="32"/>
          <w:szCs w:val="32"/>
          <w:rtl/>
        </w:rPr>
        <w:t xml:space="preserve">قبل إجراء </w:t>
      </w:r>
      <w:r w:rsidR="00B706DB">
        <w:rPr>
          <w:rFonts w:cs="Arial" w:hint="cs"/>
          <w:sz w:val="32"/>
          <w:szCs w:val="32"/>
          <w:rtl/>
        </w:rPr>
        <w:t xml:space="preserve">القسمة </w:t>
      </w:r>
      <w:r w:rsidR="00096114">
        <w:rPr>
          <w:rFonts w:cs="Arial" w:hint="cs"/>
          <w:sz w:val="32"/>
          <w:szCs w:val="32"/>
          <w:rtl/>
        </w:rPr>
        <w:t xml:space="preserve">حتى يكون القسام </w:t>
      </w:r>
      <w:r w:rsidR="00EA5E97">
        <w:rPr>
          <w:rFonts w:cs="Arial" w:hint="cs"/>
          <w:sz w:val="32"/>
          <w:szCs w:val="32"/>
          <w:rtl/>
        </w:rPr>
        <w:t>و</w:t>
      </w:r>
      <w:r w:rsidR="00451028">
        <w:rPr>
          <w:rFonts w:cs="Arial" w:hint="cs"/>
          <w:sz w:val="32"/>
          <w:szCs w:val="32"/>
          <w:rtl/>
        </w:rPr>
        <w:t xml:space="preserve">المتقاسمين  </w:t>
      </w:r>
      <w:r w:rsidR="00EA5E97">
        <w:rPr>
          <w:rFonts w:cs="Arial" w:hint="cs"/>
          <w:sz w:val="32"/>
          <w:szCs w:val="32"/>
          <w:rtl/>
        </w:rPr>
        <w:t>على بينة من الأمر</w:t>
      </w:r>
      <w:r w:rsidR="00FA3C5E">
        <w:rPr>
          <w:rFonts w:cs="Arial" w:hint="cs"/>
          <w:sz w:val="32"/>
          <w:szCs w:val="32"/>
          <w:rtl/>
        </w:rPr>
        <w:t xml:space="preserve">، </w:t>
      </w:r>
      <w:r w:rsidR="005B2B85">
        <w:rPr>
          <w:rFonts w:cs="Arial" w:hint="cs"/>
          <w:sz w:val="32"/>
          <w:szCs w:val="32"/>
          <w:rtl/>
        </w:rPr>
        <w:t>لأن هذا هو الوضع القانوني الصحيح</w:t>
      </w:r>
      <w:r w:rsidR="00544862">
        <w:rPr>
          <w:rFonts w:cs="Arial" w:hint="cs"/>
          <w:sz w:val="32"/>
          <w:szCs w:val="32"/>
          <w:rtl/>
        </w:rPr>
        <w:t xml:space="preserve">، لأن عدم الاتفاق </w:t>
      </w:r>
      <w:r w:rsidR="003F1046">
        <w:rPr>
          <w:rFonts w:cs="Arial" w:hint="cs"/>
          <w:sz w:val="32"/>
          <w:szCs w:val="32"/>
          <w:rtl/>
        </w:rPr>
        <w:t xml:space="preserve">على ذلك يسرب الغرر </w:t>
      </w:r>
      <w:r w:rsidR="00A73E90">
        <w:rPr>
          <w:rFonts w:cs="Arial" w:hint="cs"/>
          <w:sz w:val="32"/>
          <w:szCs w:val="32"/>
          <w:rtl/>
        </w:rPr>
        <w:t>إلى تحديد الأجرة ويبعث الخلاف</w:t>
      </w:r>
      <w:r w:rsidR="00B36C05" w:rsidRPr="00B36C05">
        <w:rPr>
          <w:rFonts w:cs="Arial" w:hint="cs"/>
          <w:sz w:val="32"/>
          <w:szCs w:val="32"/>
          <w:rtl/>
        </w:rPr>
        <w:t xml:space="preserve"> </w:t>
      </w:r>
      <w:r w:rsidR="00B36C05">
        <w:rPr>
          <w:rFonts w:cs="Arial" w:hint="cs"/>
          <w:sz w:val="32"/>
          <w:szCs w:val="32"/>
          <w:rtl/>
        </w:rPr>
        <w:t>في المستقبل</w:t>
      </w:r>
      <w:r w:rsidR="00A73E90">
        <w:rPr>
          <w:rFonts w:cs="Arial" w:hint="cs"/>
          <w:sz w:val="32"/>
          <w:szCs w:val="32"/>
          <w:rtl/>
        </w:rPr>
        <w:t xml:space="preserve"> </w:t>
      </w:r>
      <w:r w:rsidR="008A7939">
        <w:rPr>
          <w:rFonts w:cs="Arial" w:hint="cs"/>
          <w:sz w:val="32"/>
          <w:szCs w:val="32"/>
          <w:rtl/>
        </w:rPr>
        <w:t xml:space="preserve">بين القسام </w:t>
      </w:r>
      <w:r w:rsidR="007A5658">
        <w:rPr>
          <w:rFonts w:cs="Arial" w:hint="cs"/>
          <w:sz w:val="32"/>
          <w:szCs w:val="32"/>
          <w:rtl/>
        </w:rPr>
        <w:t>والمتقاسمين</w:t>
      </w:r>
      <w:r w:rsidR="00B36C05">
        <w:rPr>
          <w:rFonts w:cs="Arial" w:hint="cs"/>
          <w:sz w:val="32"/>
          <w:szCs w:val="32"/>
          <w:rtl/>
        </w:rPr>
        <w:t>.</w:t>
      </w:r>
      <w:r w:rsidR="008A7939">
        <w:rPr>
          <w:rFonts w:cs="Arial" w:hint="cs"/>
          <w:sz w:val="32"/>
          <w:szCs w:val="32"/>
          <w:rtl/>
        </w:rPr>
        <w:t xml:space="preserve"> </w:t>
      </w:r>
    </w:p>
    <w:p w:rsidR="008E7C69" w:rsidRDefault="008E7C69" w:rsidP="00472300">
      <w:pPr>
        <w:jc w:val="lowKashida"/>
        <w:rPr>
          <w:rFonts w:cs="Arial"/>
          <w:sz w:val="32"/>
          <w:szCs w:val="32"/>
          <w:rtl/>
        </w:rPr>
      </w:pPr>
    </w:p>
    <w:p w:rsidR="008E7C69" w:rsidRDefault="008E7C69" w:rsidP="00472300">
      <w:pPr>
        <w:jc w:val="lowKashida"/>
        <w:rPr>
          <w:rFonts w:cs="Arial"/>
          <w:sz w:val="32"/>
          <w:szCs w:val="32"/>
          <w:rtl/>
        </w:rPr>
      </w:pPr>
    </w:p>
    <w:p w:rsidR="003F71FA" w:rsidRPr="00472300" w:rsidRDefault="003F71FA" w:rsidP="00472300">
      <w:pPr>
        <w:jc w:val="lowKashida"/>
        <w:rPr>
          <w:rFonts w:cs="Arial"/>
          <w:sz w:val="32"/>
          <w:szCs w:val="32"/>
          <w:rtl/>
        </w:rPr>
      </w:pPr>
      <w:r w:rsidRPr="00472300">
        <w:rPr>
          <w:rFonts w:cs="Arial" w:hint="cs"/>
          <w:b/>
          <w:bCs/>
          <w:sz w:val="32"/>
          <w:szCs w:val="32"/>
          <w:rtl/>
        </w:rPr>
        <w:lastRenderedPageBreak/>
        <w:t xml:space="preserve">الوجه السادس :وقت دفع إجرة القسام </w:t>
      </w:r>
      <w:r w:rsidR="00DD35BD" w:rsidRPr="00472300">
        <w:rPr>
          <w:rFonts w:cs="Arial" w:hint="cs"/>
          <w:b/>
          <w:bCs/>
          <w:sz w:val="32"/>
          <w:szCs w:val="32"/>
          <w:rtl/>
        </w:rPr>
        <w:t>:</w:t>
      </w:r>
    </w:p>
    <w:p w:rsidR="0004637F" w:rsidRDefault="0004637F" w:rsidP="00FC07F2">
      <w:pPr>
        <w:jc w:val="lowKashida"/>
        <w:rPr>
          <w:rFonts w:cs="Arial" w:hint="cs"/>
          <w:sz w:val="32"/>
          <w:szCs w:val="32"/>
          <w:rtl/>
        </w:rPr>
      </w:pPr>
      <w:r>
        <w:rPr>
          <w:rFonts w:cs="Arial" w:hint="cs"/>
          <w:sz w:val="32"/>
          <w:szCs w:val="32"/>
          <w:rtl/>
        </w:rPr>
        <w:t xml:space="preserve">الصحيح أن يتم دفع إجرة </w:t>
      </w:r>
      <w:r w:rsidR="00C90E2F">
        <w:rPr>
          <w:rFonts w:cs="Arial" w:hint="cs"/>
          <w:sz w:val="32"/>
          <w:szCs w:val="32"/>
          <w:rtl/>
        </w:rPr>
        <w:t xml:space="preserve">القسام على أقساط  بحسب </w:t>
      </w:r>
      <w:r w:rsidR="007D6E0C">
        <w:rPr>
          <w:rFonts w:cs="Arial" w:hint="cs"/>
          <w:sz w:val="32"/>
          <w:szCs w:val="32"/>
          <w:rtl/>
        </w:rPr>
        <w:t>الوقت والجهد الذي يتم</w:t>
      </w:r>
      <w:r w:rsidR="00E36427">
        <w:rPr>
          <w:rFonts w:cs="Arial" w:hint="cs"/>
          <w:sz w:val="32"/>
          <w:szCs w:val="32"/>
          <w:rtl/>
        </w:rPr>
        <w:t xml:space="preserve"> بذله</w:t>
      </w:r>
      <w:r w:rsidR="007D6E0C">
        <w:rPr>
          <w:rFonts w:cs="Arial" w:hint="cs"/>
          <w:sz w:val="32"/>
          <w:szCs w:val="32"/>
          <w:rtl/>
        </w:rPr>
        <w:t xml:space="preserve"> في القسمة</w:t>
      </w:r>
      <w:r w:rsidR="00E36427">
        <w:rPr>
          <w:rFonts w:cs="Arial" w:hint="cs"/>
          <w:sz w:val="32"/>
          <w:szCs w:val="32"/>
          <w:rtl/>
        </w:rPr>
        <w:t>،</w:t>
      </w:r>
      <w:r w:rsidR="007D6E0C">
        <w:rPr>
          <w:rFonts w:cs="Arial" w:hint="cs"/>
          <w:sz w:val="32"/>
          <w:szCs w:val="32"/>
          <w:rtl/>
        </w:rPr>
        <w:t xml:space="preserve"> </w:t>
      </w:r>
      <w:r w:rsidR="007C33B3">
        <w:rPr>
          <w:rFonts w:cs="Arial" w:hint="cs"/>
          <w:sz w:val="32"/>
          <w:szCs w:val="32"/>
          <w:rtl/>
        </w:rPr>
        <w:t xml:space="preserve">وبحسب </w:t>
      </w:r>
      <w:r w:rsidR="00E36427">
        <w:rPr>
          <w:rFonts w:cs="Arial" w:hint="cs"/>
          <w:sz w:val="32"/>
          <w:szCs w:val="32"/>
          <w:rtl/>
        </w:rPr>
        <w:t>إجراءات القسمة</w:t>
      </w:r>
      <w:r w:rsidR="007C33B3">
        <w:rPr>
          <w:rFonts w:cs="Arial" w:hint="cs"/>
          <w:sz w:val="32"/>
          <w:szCs w:val="32"/>
          <w:rtl/>
        </w:rPr>
        <w:t xml:space="preserve"> التي يتم إنجازها </w:t>
      </w:r>
      <w:r w:rsidR="00455F8B">
        <w:rPr>
          <w:rFonts w:cs="Arial" w:hint="cs"/>
          <w:sz w:val="32"/>
          <w:szCs w:val="32"/>
          <w:rtl/>
        </w:rPr>
        <w:t xml:space="preserve">، وقد </w:t>
      </w:r>
      <w:r w:rsidR="004E6D4A">
        <w:rPr>
          <w:rFonts w:cs="Arial" w:hint="cs"/>
          <w:sz w:val="32"/>
          <w:szCs w:val="32"/>
          <w:rtl/>
        </w:rPr>
        <w:t>اشار الحكم محل تعليقنا إلى أن</w:t>
      </w:r>
      <w:r w:rsidR="00DC576B">
        <w:rPr>
          <w:rFonts w:cs="Arial" w:hint="cs"/>
          <w:sz w:val="32"/>
          <w:szCs w:val="32"/>
          <w:rtl/>
        </w:rPr>
        <w:t xml:space="preserve"> القسط</w:t>
      </w:r>
      <w:r w:rsidR="004E6D4A">
        <w:rPr>
          <w:rFonts w:cs="Arial" w:hint="cs"/>
          <w:sz w:val="32"/>
          <w:szCs w:val="32"/>
          <w:rtl/>
        </w:rPr>
        <w:t xml:space="preserve"> </w:t>
      </w:r>
      <w:r w:rsidR="00DC576B">
        <w:rPr>
          <w:rFonts w:cs="Arial" w:hint="cs"/>
          <w:sz w:val="32"/>
          <w:szCs w:val="32"/>
          <w:rtl/>
        </w:rPr>
        <w:t xml:space="preserve">الاخير من </w:t>
      </w:r>
      <w:r w:rsidR="00C508A0">
        <w:rPr>
          <w:rFonts w:cs="Arial" w:hint="cs"/>
          <w:sz w:val="32"/>
          <w:szCs w:val="32"/>
          <w:rtl/>
        </w:rPr>
        <w:t>إجرة</w:t>
      </w:r>
      <w:r w:rsidR="004E6D4A">
        <w:rPr>
          <w:rFonts w:cs="Arial" w:hint="cs"/>
          <w:sz w:val="32"/>
          <w:szCs w:val="32"/>
          <w:rtl/>
        </w:rPr>
        <w:t xml:space="preserve"> </w:t>
      </w:r>
      <w:r w:rsidR="00C508A0">
        <w:rPr>
          <w:rFonts w:cs="Arial" w:hint="cs"/>
          <w:sz w:val="32"/>
          <w:szCs w:val="32"/>
          <w:rtl/>
        </w:rPr>
        <w:t>القسمة</w:t>
      </w:r>
      <w:r w:rsidR="008076A8">
        <w:rPr>
          <w:rFonts w:cs="Arial" w:hint="cs"/>
          <w:sz w:val="32"/>
          <w:szCs w:val="32"/>
          <w:rtl/>
        </w:rPr>
        <w:t xml:space="preserve"> لاينبغي</w:t>
      </w:r>
      <w:r w:rsidR="00C508A0">
        <w:rPr>
          <w:rFonts w:cs="Arial" w:hint="cs"/>
          <w:sz w:val="32"/>
          <w:szCs w:val="32"/>
          <w:rtl/>
        </w:rPr>
        <w:t xml:space="preserve"> </w:t>
      </w:r>
      <w:r w:rsidR="006E59F9">
        <w:rPr>
          <w:rFonts w:cs="Arial" w:hint="cs"/>
          <w:sz w:val="32"/>
          <w:szCs w:val="32"/>
          <w:rtl/>
        </w:rPr>
        <w:t>دفعه</w:t>
      </w:r>
      <w:r w:rsidR="00FF45DF">
        <w:rPr>
          <w:rFonts w:cs="Arial" w:hint="cs"/>
          <w:sz w:val="32"/>
          <w:szCs w:val="32"/>
          <w:rtl/>
        </w:rPr>
        <w:t xml:space="preserve"> إلى</w:t>
      </w:r>
      <w:r w:rsidR="006E59F9">
        <w:rPr>
          <w:rFonts w:cs="Arial" w:hint="cs"/>
          <w:sz w:val="32"/>
          <w:szCs w:val="32"/>
          <w:rtl/>
        </w:rPr>
        <w:t xml:space="preserve"> </w:t>
      </w:r>
      <w:r w:rsidR="00FF45DF">
        <w:rPr>
          <w:rFonts w:cs="Arial" w:hint="cs"/>
          <w:sz w:val="32"/>
          <w:szCs w:val="32"/>
          <w:rtl/>
        </w:rPr>
        <w:t xml:space="preserve">القسام </w:t>
      </w:r>
      <w:r w:rsidR="00F55ABA">
        <w:rPr>
          <w:rFonts w:cs="Arial" w:hint="cs"/>
          <w:sz w:val="32"/>
          <w:szCs w:val="32"/>
          <w:rtl/>
        </w:rPr>
        <w:t>الابعد  إستكمال إجراءات القسمة</w:t>
      </w:r>
      <w:r w:rsidR="0077762D">
        <w:rPr>
          <w:rFonts w:cs="Arial" w:hint="cs"/>
          <w:sz w:val="32"/>
          <w:szCs w:val="32"/>
          <w:rtl/>
        </w:rPr>
        <w:t xml:space="preserve">. </w:t>
      </w:r>
    </w:p>
    <w:p w:rsidR="00DD35BD" w:rsidRPr="00A3715D" w:rsidRDefault="00DD35BD" w:rsidP="00FC07F2">
      <w:pPr>
        <w:jc w:val="lowKashida"/>
        <w:rPr>
          <w:rFonts w:cs="Arial"/>
          <w:b/>
          <w:bCs/>
          <w:sz w:val="32"/>
          <w:szCs w:val="32"/>
          <w:rtl/>
        </w:rPr>
      </w:pPr>
      <w:r w:rsidRPr="00A3715D">
        <w:rPr>
          <w:rFonts w:cs="Arial" w:hint="cs"/>
          <w:b/>
          <w:bCs/>
          <w:sz w:val="32"/>
          <w:szCs w:val="32"/>
          <w:rtl/>
        </w:rPr>
        <w:t xml:space="preserve">الوجه السابع :تكييف </w:t>
      </w:r>
      <w:r w:rsidR="006C6002" w:rsidRPr="00A3715D">
        <w:rPr>
          <w:rFonts w:cs="Arial" w:hint="cs"/>
          <w:b/>
          <w:bCs/>
          <w:sz w:val="32"/>
          <w:szCs w:val="32"/>
          <w:rtl/>
        </w:rPr>
        <w:t xml:space="preserve">تكليف القسام </w:t>
      </w:r>
      <w:r w:rsidR="00CD1CF3" w:rsidRPr="00A3715D">
        <w:rPr>
          <w:rFonts w:cs="Arial" w:hint="cs"/>
          <w:b/>
          <w:bCs/>
          <w:sz w:val="32"/>
          <w:szCs w:val="32"/>
          <w:rtl/>
        </w:rPr>
        <w:t xml:space="preserve">بإجراء </w:t>
      </w:r>
      <w:r w:rsidR="004C0BB6" w:rsidRPr="00A3715D">
        <w:rPr>
          <w:rFonts w:cs="Arial" w:hint="cs"/>
          <w:b/>
          <w:bCs/>
          <w:sz w:val="32"/>
          <w:szCs w:val="32"/>
          <w:rtl/>
        </w:rPr>
        <w:t>القسمة</w:t>
      </w:r>
      <w:r w:rsidR="00CD1CF3" w:rsidRPr="00A3715D">
        <w:rPr>
          <w:rFonts w:cs="Arial" w:hint="cs"/>
          <w:b/>
          <w:bCs/>
          <w:sz w:val="32"/>
          <w:szCs w:val="32"/>
          <w:rtl/>
        </w:rPr>
        <w:t xml:space="preserve"> وتحديد اتعابه :</w:t>
      </w:r>
    </w:p>
    <w:p w:rsidR="003D5FA1" w:rsidRDefault="003D5FA1" w:rsidP="00FC07F2">
      <w:pPr>
        <w:jc w:val="lowKashida"/>
        <w:rPr>
          <w:rFonts w:cs="Arial"/>
          <w:sz w:val="32"/>
          <w:szCs w:val="32"/>
          <w:rtl/>
        </w:rPr>
      </w:pPr>
      <w:r>
        <w:rPr>
          <w:rFonts w:cs="Arial" w:hint="cs"/>
          <w:sz w:val="32"/>
          <w:szCs w:val="32"/>
          <w:rtl/>
        </w:rPr>
        <w:t xml:space="preserve">إذا تم اختيار القسام من قبل المتقاسمين </w:t>
      </w:r>
      <w:r w:rsidR="00C11162">
        <w:rPr>
          <w:rFonts w:cs="Arial" w:hint="cs"/>
          <w:sz w:val="32"/>
          <w:szCs w:val="32"/>
          <w:rtl/>
        </w:rPr>
        <w:t xml:space="preserve">في القسمة الرضائية فإن هذا الاختيار من </w:t>
      </w:r>
      <w:r w:rsidR="00A86824">
        <w:rPr>
          <w:rFonts w:cs="Arial" w:hint="cs"/>
          <w:sz w:val="32"/>
          <w:szCs w:val="32"/>
          <w:rtl/>
        </w:rPr>
        <w:t>قبل  المتقاسمين</w:t>
      </w:r>
      <w:r w:rsidR="00421F1F">
        <w:rPr>
          <w:rFonts w:cs="Arial" w:hint="cs"/>
          <w:sz w:val="32"/>
          <w:szCs w:val="32"/>
          <w:rtl/>
        </w:rPr>
        <w:t xml:space="preserve"> يكون</w:t>
      </w:r>
      <w:r w:rsidR="00A86824">
        <w:rPr>
          <w:rFonts w:cs="Arial" w:hint="cs"/>
          <w:sz w:val="32"/>
          <w:szCs w:val="32"/>
          <w:rtl/>
        </w:rPr>
        <w:t xml:space="preserve"> </w:t>
      </w:r>
      <w:r w:rsidR="00981626">
        <w:rPr>
          <w:rFonts w:cs="Arial" w:hint="cs"/>
          <w:sz w:val="32"/>
          <w:szCs w:val="32"/>
          <w:rtl/>
        </w:rPr>
        <w:t>ايجابا</w:t>
      </w:r>
      <w:r w:rsidR="004C0BB6">
        <w:rPr>
          <w:rFonts w:cs="Arial" w:hint="cs"/>
          <w:sz w:val="32"/>
          <w:szCs w:val="32"/>
          <w:rtl/>
        </w:rPr>
        <w:t>،</w:t>
      </w:r>
      <w:r w:rsidR="00981626">
        <w:rPr>
          <w:rFonts w:cs="Arial" w:hint="cs"/>
          <w:sz w:val="32"/>
          <w:szCs w:val="32"/>
          <w:rtl/>
        </w:rPr>
        <w:t xml:space="preserve"> </w:t>
      </w:r>
      <w:r w:rsidR="00A46423">
        <w:rPr>
          <w:rFonts w:cs="Arial" w:hint="cs"/>
          <w:sz w:val="32"/>
          <w:szCs w:val="32"/>
          <w:rtl/>
        </w:rPr>
        <w:t>في حين يكون قبول القسام قبولا</w:t>
      </w:r>
      <w:r w:rsidR="004C0BB6">
        <w:rPr>
          <w:rFonts w:cs="Arial" w:hint="cs"/>
          <w:sz w:val="32"/>
          <w:szCs w:val="32"/>
          <w:rtl/>
        </w:rPr>
        <w:t xml:space="preserve"> للايجاب</w:t>
      </w:r>
      <w:r w:rsidR="00A46423">
        <w:rPr>
          <w:rFonts w:cs="Arial" w:hint="cs"/>
          <w:sz w:val="32"/>
          <w:szCs w:val="32"/>
          <w:rtl/>
        </w:rPr>
        <w:t xml:space="preserve"> ينعقد بها العقد </w:t>
      </w:r>
      <w:r w:rsidR="0087682F">
        <w:rPr>
          <w:rFonts w:cs="Arial" w:hint="cs"/>
          <w:sz w:val="32"/>
          <w:szCs w:val="32"/>
          <w:rtl/>
        </w:rPr>
        <w:t xml:space="preserve">بين المتقاسمين وبين </w:t>
      </w:r>
      <w:r w:rsidR="00953B71">
        <w:rPr>
          <w:rFonts w:cs="Arial" w:hint="cs"/>
          <w:sz w:val="32"/>
          <w:szCs w:val="32"/>
          <w:rtl/>
        </w:rPr>
        <w:t xml:space="preserve">القسام، وتبعا لذلك </w:t>
      </w:r>
      <w:r w:rsidR="00BF5EB0">
        <w:rPr>
          <w:rFonts w:cs="Arial" w:hint="cs"/>
          <w:sz w:val="32"/>
          <w:szCs w:val="32"/>
          <w:rtl/>
        </w:rPr>
        <w:t>تكون إجرة القسام بندا من بنود هذا العقد</w:t>
      </w:r>
      <w:r w:rsidR="00A02EDF">
        <w:rPr>
          <w:rFonts w:cs="Arial" w:hint="cs"/>
          <w:sz w:val="32"/>
          <w:szCs w:val="32"/>
          <w:rtl/>
        </w:rPr>
        <w:t xml:space="preserve">. </w:t>
      </w:r>
    </w:p>
    <w:p w:rsidR="00A02EDF" w:rsidRDefault="00A02EDF" w:rsidP="00FC07F2">
      <w:pPr>
        <w:jc w:val="lowKashida"/>
        <w:rPr>
          <w:rFonts w:cs="Arial" w:hint="cs"/>
          <w:sz w:val="32"/>
          <w:szCs w:val="32"/>
          <w:rtl/>
        </w:rPr>
      </w:pPr>
      <w:r>
        <w:rPr>
          <w:rFonts w:cs="Arial" w:hint="cs"/>
          <w:sz w:val="32"/>
          <w:szCs w:val="32"/>
          <w:rtl/>
        </w:rPr>
        <w:t xml:space="preserve">اما إذا </w:t>
      </w:r>
      <w:r w:rsidR="003E3A86">
        <w:rPr>
          <w:rFonts w:cs="Arial" w:hint="cs"/>
          <w:sz w:val="32"/>
          <w:szCs w:val="32"/>
          <w:rtl/>
        </w:rPr>
        <w:t xml:space="preserve">كان </w:t>
      </w:r>
      <w:r>
        <w:rPr>
          <w:rFonts w:cs="Arial" w:hint="cs"/>
          <w:sz w:val="32"/>
          <w:szCs w:val="32"/>
          <w:rtl/>
        </w:rPr>
        <w:t xml:space="preserve">القسام </w:t>
      </w:r>
      <w:r w:rsidR="003E3A86">
        <w:rPr>
          <w:rFonts w:cs="Arial" w:hint="cs"/>
          <w:sz w:val="32"/>
          <w:szCs w:val="32"/>
          <w:rtl/>
        </w:rPr>
        <w:t xml:space="preserve">قد تم تعيينه </w:t>
      </w:r>
      <w:r w:rsidR="00AD6E37">
        <w:rPr>
          <w:rFonts w:cs="Arial" w:hint="cs"/>
          <w:sz w:val="32"/>
          <w:szCs w:val="32"/>
          <w:rtl/>
        </w:rPr>
        <w:t xml:space="preserve">من قبل المحكمة في القسمة الجبرية </w:t>
      </w:r>
      <w:r w:rsidR="00956B44">
        <w:rPr>
          <w:rFonts w:cs="Arial" w:hint="cs"/>
          <w:sz w:val="32"/>
          <w:szCs w:val="32"/>
          <w:rtl/>
        </w:rPr>
        <w:t xml:space="preserve">فإن </w:t>
      </w:r>
      <w:r w:rsidR="002967FC">
        <w:rPr>
          <w:rFonts w:cs="Arial" w:hint="cs"/>
          <w:sz w:val="32"/>
          <w:szCs w:val="32"/>
          <w:rtl/>
        </w:rPr>
        <w:t xml:space="preserve">تعيينه من قبل القاضي </w:t>
      </w:r>
      <w:r w:rsidR="007C5344">
        <w:rPr>
          <w:rFonts w:cs="Arial" w:hint="cs"/>
          <w:sz w:val="32"/>
          <w:szCs w:val="32"/>
          <w:rtl/>
        </w:rPr>
        <w:t>يعد قرارا</w:t>
      </w:r>
      <w:r w:rsidR="004C0BB6">
        <w:rPr>
          <w:rFonts w:cs="Arial" w:hint="cs"/>
          <w:sz w:val="32"/>
          <w:szCs w:val="32"/>
          <w:rtl/>
        </w:rPr>
        <w:t xml:space="preserve"> صادراً</w:t>
      </w:r>
      <w:r w:rsidR="007C5344">
        <w:rPr>
          <w:rFonts w:cs="Arial" w:hint="cs"/>
          <w:sz w:val="32"/>
          <w:szCs w:val="32"/>
          <w:rtl/>
        </w:rPr>
        <w:t xml:space="preserve"> </w:t>
      </w:r>
      <w:r w:rsidR="004C0BB6">
        <w:rPr>
          <w:rFonts w:cs="Arial" w:hint="cs"/>
          <w:sz w:val="32"/>
          <w:szCs w:val="32"/>
          <w:rtl/>
        </w:rPr>
        <w:t xml:space="preserve">من القاضي </w:t>
      </w:r>
      <w:r w:rsidR="007C5344">
        <w:rPr>
          <w:rFonts w:cs="Arial" w:hint="cs"/>
          <w:sz w:val="32"/>
          <w:szCs w:val="32"/>
          <w:rtl/>
        </w:rPr>
        <w:t>وليس عقدا</w:t>
      </w:r>
      <w:r w:rsidR="0054320B">
        <w:rPr>
          <w:rFonts w:cs="Arial" w:hint="cs"/>
          <w:sz w:val="32"/>
          <w:szCs w:val="32"/>
          <w:rtl/>
        </w:rPr>
        <w:t>، وقد يتضمن هذا القرار تحديد اتعاب القسام</w:t>
      </w:r>
      <w:r w:rsidR="001255FB">
        <w:rPr>
          <w:rFonts w:cs="Arial" w:hint="cs"/>
          <w:sz w:val="32"/>
          <w:szCs w:val="32"/>
          <w:rtl/>
        </w:rPr>
        <w:t xml:space="preserve">( الخبير العدل ) وقد يقوم القاضي </w:t>
      </w:r>
      <w:r w:rsidR="001A1392">
        <w:rPr>
          <w:rFonts w:cs="Arial" w:hint="cs"/>
          <w:sz w:val="32"/>
          <w:szCs w:val="32"/>
          <w:rtl/>
        </w:rPr>
        <w:t xml:space="preserve">بتحديد اتعاب القسام بقرار اخر يصدره القاضي. </w:t>
      </w:r>
      <w:r w:rsidR="001D65F2">
        <w:rPr>
          <w:rFonts w:cs="Arial" w:hint="cs"/>
          <w:sz w:val="32"/>
          <w:szCs w:val="32"/>
          <w:rtl/>
        </w:rPr>
        <w:t xml:space="preserve">والله اعلم </w:t>
      </w:r>
    </w:p>
    <w:p w:rsidR="00E20EE7" w:rsidRDefault="00E20EE7">
      <w:pPr>
        <w:jc w:val="lowKashida"/>
        <w:rPr>
          <w:sz w:val="32"/>
          <w:szCs w:val="32"/>
          <w:rtl/>
        </w:rPr>
      </w:pPr>
    </w:p>
    <w:p w:rsidR="006F5D44" w:rsidRDefault="006F5D44"/>
    <w:sectPr w:rsidR="006F5D44" w:rsidSect="00B64E6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D44"/>
    <w:rsid w:val="00000DC0"/>
    <w:rsid w:val="00003B2D"/>
    <w:rsid w:val="0002768A"/>
    <w:rsid w:val="0003456A"/>
    <w:rsid w:val="0004637F"/>
    <w:rsid w:val="00063A2A"/>
    <w:rsid w:val="00096114"/>
    <w:rsid w:val="000A0A22"/>
    <w:rsid w:val="000C66CA"/>
    <w:rsid w:val="00113967"/>
    <w:rsid w:val="001255FB"/>
    <w:rsid w:val="001417F8"/>
    <w:rsid w:val="00147DA5"/>
    <w:rsid w:val="001605D3"/>
    <w:rsid w:val="001661D1"/>
    <w:rsid w:val="00170E6E"/>
    <w:rsid w:val="0017161B"/>
    <w:rsid w:val="00181BE0"/>
    <w:rsid w:val="001A1392"/>
    <w:rsid w:val="001A622E"/>
    <w:rsid w:val="001B57D9"/>
    <w:rsid w:val="001D65F2"/>
    <w:rsid w:val="001E4911"/>
    <w:rsid w:val="0020212E"/>
    <w:rsid w:val="0020538A"/>
    <w:rsid w:val="00234CC1"/>
    <w:rsid w:val="0025218E"/>
    <w:rsid w:val="00263AE8"/>
    <w:rsid w:val="00265731"/>
    <w:rsid w:val="002807EE"/>
    <w:rsid w:val="002956AA"/>
    <w:rsid w:val="002967FC"/>
    <w:rsid w:val="002A4CB7"/>
    <w:rsid w:val="002D1AE5"/>
    <w:rsid w:val="002D2952"/>
    <w:rsid w:val="002E525D"/>
    <w:rsid w:val="00303906"/>
    <w:rsid w:val="0031489B"/>
    <w:rsid w:val="00326B51"/>
    <w:rsid w:val="0035551B"/>
    <w:rsid w:val="0036181C"/>
    <w:rsid w:val="0036339B"/>
    <w:rsid w:val="003815D0"/>
    <w:rsid w:val="0038325B"/>
    <w:rsid w:val="003B34B7"/>
    <w:rsid w:val="003C4A16"/>
    <w:rsid w:val="003D5FA1"/>
    <w:rsid w:val="003E2F1F"/>
    <w:rsid w:val="003E3A86"/>
    <w:rsid w:val="003E77C3"/>
    <w:rsid w:val="003F1046"/>
    <w:rsid w:val="003F71FA"/>
    <w:rsid w:val="00401350"/>
    <w:rsid w:val="00421F1F"/>
    <w:rsid w:val="00447F78"/>
    <w:rsid w:val="00451028"/>
    <w:rsid w:val="00452ED3"/>
    <w:rsid w:val="00455F8B"/>
    <w:rsid w:val="00464BB9"/>
    <w:rsid w:val="00472300"/>
    <w:rsid w:val="004B287A"/>
    <w:rsid w:val="004B3259"/>
    <w:rsid w:val="004C0BB6"/>
    <w:rsid w:val="004E6D4A"/>
    <w:rsid w:val="0050766E"/>
    <w:rsid w:val="00513219"/>
    <w:rsid w:val="00525124"/>
    <w:rsid w:val="0054320B"/>
    <w:rsid w:val="00544862"/>
    <w:rsid w:val="005517CE"/>
    <w:rsid w:val="005622E1"/>
    <w:rsid w:val="005805B0"/>
    <w:rsid w:val="00593C70"/>
    <w:rsid w:val="005B2B85"/>
    <w:rsid w:val="005C5D99"/>
    <w:rsid w:val="005D48CD"/>
    <w:rsid w:val="005F0AD8"/>
    <w:rsid w:val="00612CC1"/>
    <w:rsid w:val="00616BE9"/>
    <w:rsid w:val="006272F2"/>
    <w:rsid w:val="0063363F"/>
    <w:rsid w:val="00662ACB"/>
    <w:rsid w:val="00666A78"/>
    <w:rsid w:val="006B37E6"/>
    <w:rsid w:val="006C6002"/>
    <w:rsid w:val="006E59F9"/>
    <w:rsid w:val="006F1A72"/>
    <w:rsid w:val="006F5D44"/>
    <w:rsid w:val="00700F38"/>
    <w:rsid w:val="00714100"/>
    <w:rsid w:val="00725D1D"/>
    <w:rsid w:val="00730C49"/>
    <w:rsid w:val="00736827"/>
    <w:rsid w:val="00737F6F"/>
    <w:rsid w:val="0077762D"/>
    <w:rsid w:val="007A5658"/>
    <w:rsid w:val="007B5C88"/>
    <w:rsid w:val="007C33B3"/>
    <w:rsid w:val="007C3EF3"/>
    <w:rsid w:val="007C5344"/>
    <w:rsid w:val="007C6419"/>
    <w:rsid w:val="007D6E0C"/>
    <w:rsid w:val="008076A8"/>
    <w:rsid w:val="00851CFA"/>
    <w:rsid w:val="00865DFA"/>
    <w:rsid w:val="0087682F"/>
    <w:rsid w:val="00895424"/>
    <w:rsid w:val="008A7939"/>
    <w:rsid w:val="008C2124"/>
    <w:rsid w:val="008D0DA3"/>
    <w:rsid w:val="008D3B13"/>
    <w:rsid w:val="008E25FD"/>
    <w:rsid w:val="008E7C69"/>
    <w:rsid w:val="008E7D4D"/>
    <w:rsid w:val="00905EAA"/>
    <w:rsid w:val="0094539E"/>
    <w:rsid w:val="00953B71"/>
    <w:rsid w:val="00956B44"/>
    <w:rsid w:val="00970390"/>
    <w:rsid w:val="00977252"/>
    <w:rsid w:val="00981626"/>
    <w:rsid w:val="00991E8E"/>
    <w:rsid w:val="009B5AF9"/>
    <w:rsid w:val="009B7D88"/>
    <w:rsid w:val="009C7D53"/>
    <w:rsid w:val="00A02EDF"/>
    <w:rsid w:val="00A3715D"/>
    <w:rsid w:val="00A46423"/>
    <w:rsid w:val="00A73E90"/>
    <w:rsid w:val="00A86824"/>
    <w:rsid w:val="00AA17BB"/>
    <w:rsid w:val="00AC66DE"/>
    <w:rsid w:val="00AD101E"/>
    <w:rsid w:val="00AD6E37"/>
    <w:rsid w:val="00B36C05"/>
    <w:rsid w:val="00B42841"/>
    <w:rsid w:val="00B64E64"/>
    <w:rsid w:val="00B706DB"/>
    <w:rsid w:val="00B81AFA"/>
    <w:rsid w:val="00B824FC"/>
    <w:rsid w:val="00BA68DF"/>
    <w:rsid w:val="00BB0182"/>
    <w:rsid w:val="00BC4756"/>
    <w:rsid w:val="00BC7518"/>
    <w:rsid w:val="00BF1A4C"/>
    <w:rsid w:val="00BF5EB0"/>
    <w:rsid w:val="00BF7D76"/>
    <w:rsid w:val="00C06A1F"/>
    <w:rsid w:val="00C11162"/>
    <w:rsid w:val="00C508A0"/>
    <w:rsid w:val="00C77B61"/>
    <w:rsid w:val="00C90E2F"/>
    <w:rsid w:val="00CC028B"/>
    <w:rsid w:val="00CC4626"/>
    <w:rsid w:val="00CD1CF3"/>
    <w:rsid w:val="00CF1865"/>
    <w:rsid w:val="00D40253"/>
    <w:rsid w:val="00D626CB"/>
    <w:rsid w:val="00D71E8A"/>
    <w:rsid w:val="00D865D9"/>
    <w:rsid w:val="00D93691"/>
    <w:rsid w:val="00DC576B"/>
    <w:rsid w:val="00DD35BD"/>
    <w:rsid w:val="00DE5F1E"/>
    <w:rsid w:val="00DF2886"/>
    <w:rsid w:val="00E06D07"/>
    <w:rsid w:val="00E20EE7"/>
    <w:rsid w:val="00E36427"/>
    <w:rsid w:val="00E421E7"/>
    <w:rsid w:val="00EA1BC9"/>
    <w:rsid w:val="00EA5E97"/>
    <w:rsid w:val="00EF4885"/>
    <w:rsid w:val="00F12849"/>
    <w:rsid w:val="00F34584"/>
    <w:rsid w:val="00F37799"/>
    <w:rsid w:val="00F44E83"/>
    <w:rsid w:val="00F55ABA"/>
    <w:rsid w:val="00F57704"/>
    <w:rsid w:val="00F61F71"/>
    <w:rsid w:val="00FA3C5E"/>
    <w:rsid w:val="00FC07F2"/>
    <w:rsid w:val="00FF45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A2B2D74"/>
  <w15:chartTrackingRefBased/>
  <w15:docId w15:val="{9876F8B0-9A0A-0842-9255-61314DBD8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689</Words>
  <Characters>3931</Characters>
  <Application>Microsoft Office Word</Application>
  <DocSecurity>0</DocSecurity>
  <Lines>32</Lines>
  <Paragraphs>9</Paragraphs>
  <ScaleCrop>false</ScaleCrop>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QB12112@office-365.works</dc:creator>
  <cp:keywords/>
  <dc:description/>
  <cp:lastModifiedBy>QB12112</cp:lastModifiedBy>
  <cp:revision>2</cp:revision>
  <dcterms:created xsi:type="dcterms:W3CDTF">2023-08-14T11:11:00Z</dcterms:created>
  <dcterms:modified xsi:type="dcterms:W3CDTF">2023-08-14T11:11:00Z</dcterms:modified>
</cp:coreProperties>
</file>