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1550" w:rsidRPr="0086342F" w:rsidRDefault="00D37CED" w:rsidP="0086342F">
      <w:pPr>
        <w:jc w:val="center"/>
        <w:rPr>
          <w:rFonts w:cs="Arial" w:hint="cs"/>
          <w:b/>
          <w:bCs/>
          <w:sz w:val="32"/>
          <w:szCs w:val="32"/>
          <w:rtl/>
        </w:rPr>
      </w:pPr>
      <w:r>
        <w:rPr>
          <w:rFonts w:cs="Arial" w:hint="cs"/>
          <w:b/>
          <w:bCs/>
          <w:sz w:val="32"/>
          <w:szCs w:val="32"/>
          <w:rtl/>
        </w:rPr>
        <w:t>إحتساب</w:t>
      </w:r>
      <w:r w:rsidR="005B1392" w:rsidRPr="0086342F">
        <w:rPr>
          <w:rFonts w:cs="Arial" w:hint="cs"/>
          <w:b/>
          <w:bCs/>
          <w:sz w:val="32"/>
          <w:szCs w:val="32"/>
          <w:rtl/>
        </w:rPr>
        <w:t xml:space="preserve"> فارق</w:t>
      </w:r>
      <w:r w:rsidR="005B1392" w:rsidRPr="0086342F">
        <w:rPr>
          <w:rFonts w:cs="Arial"/>
          <w:b/>
          <w:bCs/>
          <w:sz w:val="32"/>
          <w:szCs w:val="32"/>
          <w:rtl/>
        </w:rPr>
        <w:t xml:space="preserve"> </w:t>
      </w:r>
      <w:r w:rsidR="005B1392" w:rsidRPr="0086342F">
        <w:rPr>
          <w:rFonts w:cs="Arial" w:hint="cs"/>
          <w:b/>
          <w:bCs/>
          <w:sz w:val="32"/>
          <w:szCs w:val="32"/>
          <w:rtl/>
        </w:rPr>
        <w:t>سعر</w:t>
      </w:r>
      <w:r w:rsidR="005B1392" w:rsidRPr="0086342F">
        <w:rPr>
          <w:rFonts w:cs="Arial"/>
          <w:b/>
          <w:bCs/>
          <w:sz w:val="32"/>
          <w:szCs w:val="32"/>
          <w:rtl/>
        </w:rPr>
        <w:t xml:space="preserve"> </w:t>
      </w:r>
      <w:r w:rsidR="005B1392" w:rsidRPr="0086342F">
        <w:rPr>
          <w:rFonts w:cs="Arial" w:hint="cs"/>
          <w:b/>
          <w:bCs/>
          <w:sz w:val="32"/>
          <w:szCs w:val="32"/>
          <w:rtl/>
        </w:rPr>
        <w:t>العملة</w:t>
      </w:r>
      <w:r>
        <w:rPr>
          <w:rFonts w:cs="Arial" w:hint="cs"/>
          <w:b/>
          <w:bCs/>
          <w:sz w:val="32"/>
          <w:szCs w:val="32"/>
          <w:rtl/>
        </w:rPr>
        <w:t xml:space="preserve"> </w:t>
      </w:r>
      <w:r w:rsidR="00D7483A">
        <w:rPr>
          <w:rFonts w:cs="Arial" w:hint="cs"/>
          <w:b/>
          <w:bCs/>
          <w:sz w:val="32"/>
          <w:szCs w:val="32"/>
          <w:rtl/>
        </w:rPr>
        <w:t xml:space="preserve">اذا لم يتم تسليم الأرض للمشتري </w:t>
      </w:r>
    </w:p>
    <w:p w:rsidR="005B1392" w:rsidRPr="0086342F" w:rsidRDefault="005B1392" w:rsidP="0086342F">
      <w:pPr>
        <w:jc w:val="right"/>
        <w:rPr>
          <w:rFonts w:cs="Arial"/>
          <w:sz w:val="32"/>
          <w:szCs w:val="32"/>
          <w:rtl/>
        </w:rPr>
      </w:pPr>
      <w:r w:rsidRPr="0086342F">
        <w:rPr>
          <w:rFonts w:cs="Arial" w:hint="cs"/>
          <w:sz w:val="32"/>
          <w:szCs w:val="32"/>
          <w:rtl/>
        </w:rPr>
        <w:t>أ.د/ عبدالمؤمن شجاع الدين</w:t>
      </w:r>
    </w:p>
    <w:p w:rsidR="005B1392" w:rsidRPr="0086342F" w:rsidRDefault="005B1392" w:rsidP="0086342F">
      <w:pPr>
        <w:jc w:val="right"/>
        <w:rPr>
          <w:rFonts w:cs="Arial"/>
          <w:sz w:val="32"/>
          <w:szCs w:val="32"/>
          <w:rtl/>
        </w:rPr>
      </w:pPr>
      <w:r w:rsidRPr="0086342F">
        <w:rPr>
          <w:rFonts w:cs="Arial" w:hint="cs"/>
          <w:sz w:val="32"/>
          <w:szCs w:val="32"/>
          <w:rtl/>
        </w:rPr>
        <w:t xml:space="preserve">الأستاذ بكلية الشريعة والقانون </w:t>
      </w:r>
      <w:r w:rsidRPr="0086342F">
        <w:rPr>
          <w:rFonts w:cs="Arial"/>
          <w:sz w:val="32"/>
          <w:szCs w:val="32"/>
          <w:rtl/>
        </w:rPr>
        <w:t>–</w:t>
      </w:r>
      <w:r w:rsidRPr="0086342F">
        <w:rPr>
          <w:rFonts w:cs="Arial" w:hint="cs"/>
          <w:sz w:val="32"/>
          <w:szCs w:val="32"/>
          <w:rtl/>
        </w:rPr>
        <w:t xml:space="preserve"> جامعة صنعاء</w:t>
      </w:r>
    </w:p>
    <w:p w:rsidR="005B1392" w:rsidRPr="0086342F" w:rsidRDefault="005B1392" w:rsidP="005B1392">
      <w:pPr>
        <w:jc w:val="lowKashida"/>
        <w:rPr>
          <w:rFonts w:cs="Arial"/>
          <w:sz w:val="32"/>
          <w:szCs w:val="32"/>
          <w:rtl/>
        </w:rPr>
      </w:pPr>
      <w:r w:rsidRPr="0086342F">
        <w:rPr>
          <w:rFonts w:cs="Arial" w:hint="cs"/>
          <w:sz w:val="32"/>
          <w:szCs w:val="32"/>
          <w:rtl/>
        </w:rPr>
        <w:t>قضى الحكم محل تعليقنا بأنه</w:t>
      </w:r>
      <w:r w:rsidR="00142CF9">
        <w:rPr>
          <w:rFonts w:cs="Arial" w:hint="cs"/>
          <w:sz w:val="32"/>
          <w:szCs w:val="32"/>
          <w:rtl/>
        </w:rPr>
        <w:t xml:space="preserve"> إذا</w:t>
      </w:r>
      <w:r w:rsidR="007B7BC5">
        <w:rPr>
          <w:rFonts w:cs="Arial" w:hint="cs"/>
          <w:sz w:val="32"/>
          <w:szCs w:val="32"/>
          <w:rtl/>
        </w:rPr>
        <w:t xml:space="preserve"> لم</w:t>
      </w:r>
      <w:r w:rsidRPr="0086342F">
        <w:rPr>
          <w:rFonts w:cs="Arial" w:hint="cs"/>
          <w:sz w:val="32"/>
          <w:szCs w:val="32"/>
          <w:rtl/>
        </w:rPr>
        <w:t xml:space="preserve"> </w:t>
      </w:r>
      <w:r w:rsidR="001550EE">
        <w:rPr>
          <w:rFonts w:cs="Arial" w:hint="cs"/>
          <w:sz w:val="32"/>
          <w:szCs w:val="32"/>
          <w:rtl/>
        </w:rPr>
        <w:t xml:space="preserve">يقم البائع بتسليم الأرض </w:t>
      </w:r>
      <w:r w:rsidR="005B5C69">
        <w:rPr>
          <w:rFonts w:cs="Arial" w:hint="cs"/>
          <w:sz w:val="32"/>
          <w:szCs w:val="32"/>
          <w:rtl/>
        </w:rPr>
        <w:t xml:space="preserve">إلى المشتري وتعذر </w:t>
      </w:r>
      <w:r w:rsidR="00142CF9">
        <w:rPr>
          <w:rFonts w:cs="Arial" w:hint="cs"/>
          <w:sz w:val="32"/>
          <w:szCs w:val="32"/>
          <w:rtl/>
        </w:rPr>
        <w:t>الزام البائع</w:t>
      </w:r>
      <w:r w:rsidR="005B5C69">
        <w:rPr>
          <w:rFonts w:cs="Arial" w:hint="cs"/>
          <w:sz w:val="32"/>
          <w:szCs w:val="32"/>
          <w:rtl/>
        </w:rPr>
        <w:t xml:space="preserve"> </w:t>
      </w:r>
      <w:r w:rsidR="0021527A">
        <w:rPr>
          <w:rFonts w:cs="Arial" w:hint="cs"/>
          <w:sz w:val="32"/>
          <w:szCs w:val="32"/>
          <w:rtl/>
        </w:rPr>
        <w:t xml:space="preserve">قضاء بتسليمها فأنه </w:t>
      </w:r>
      <w:r w:rsidR="002E4D41">
        <w:rPr>
          <w:rFonts w:cs="Arial" w:hint="cs"/>
          <w:sz w:val="32"/>
          <w:szCs w:val="32"/>
          <w:rtl/>
        </w:rPr>
        <w:t>يجوز في</w:t>
      </w:r>
      <w:r w:rsidR="00142CF9">
        <w:rPr>
          <w:rFonts w:cs="Arial" w:hint="cs"/>
          <w:sz w:val="32"/>
          <w:szCs w:val="32"/>
          <w:rtl/>
        </w:rPr>
        <w:t xml:space="preserve"> هذه</w:t>
      </w:r>
      <w:r w:rsidR="002E4D41">
        <w:rPr>
          <w:rFonts w:cs="Arial" w:hint="cs"/>
          <w:sz w:val="32"/>
          <w:szCs w:val="32"/>
          <w:rtl/>
        </w:rPr>
        <w:t xml:space="preserve"> الحالة الحكم على البائع بإعادة </w:t>
      </w:r>
      <w:r w:rsidR="005303C7">
        <w:rPr>
          <w:rFonts w:cs="Arial" w:hint="cs"/>
          <w:sz w:val="32"/>
          <w:szCs w:val="32"/>
          <w:rtl/>
        </w:rPr>
        <w:t xml:space="preserve">الثمن الذي استلمه بالإضافة إلى فارق سعر </w:t>
      </w:r>
      <w:r w:rsidR="004B3B38">
        <w:rPr>
          <w:rFonts w:cs="Arial" w:hint="cs"/>
          <w:sz w:val="32"/>
          <w:szCs w:val="32"/>
          <w:rtl/>
        </w:rPr>
        <w:t>العملة</w:t>
      </w:r>
      <w:r w:rsidR="0029250B">
        <w:rPr>
          <w:rFonts w:cs="Arial" w:hint="cs"/>
          <w:sz w:val="32"/>
          <w:szCs w:val="32"/>
          <w:rtl/>
        </w:rPr>
        <w:t xml:space="preserve"> الورقية قياسا </w:t>
      </w:r>
      <w:r w:rsidR="00080CBE">
        <w:rPr>
          <w:rFonts w:cs="Arial" w:hint="cs"/>
          <w:sz w:val="32"/>
          <w:szCs w:val="32"/>
          <w:rtl/>
        </w:rPr>
        <w:t xml:space="preserve">بسعر الذهب والفضة خلال الفترة مابين إستلام المبلغ </w:t>
      </w:r>
      <w:r w:rsidR="00355203">
        <w:rPr>
          <w:rFonts w:cs="Arial" w:hint="cs"/>
          <w:sz w:val="32"/>
          <w:szCs w:val="32"/>
          <w:rtl/>
        </w:rPr>
        <w:t xml:space="preserve">وارجاعه </w:t>
      </w:r>
      <w:r w:rsidR="00BC100D">
        <w:rPr>
          <w:rFonts w:cs="Arial" w:hint="cs"/>
          <w:sz w:val="32"/>
          <w:szCs w:val="32"/>
          <w:rtl/>
        </w:rPr>
        <w:t>، ف</w:t>
      </w:r>
      <w:r w:rsidRPr="0086342F">
        <w:rPr>
          <w:rFonts w:cs="Arial" w:hint="cs"/>
          <w:sz w:val="32"/>
          <w:szCs w:val="32"/>
          <w:rtl/>
        </w:rPr>
        <w:t xml:space="preserve">عندئذ </w:t>
      </w:r>
      <w:r w:rsidR="00BC100D">
        <w:rPr>
          <w:rFonts w:cs="Arial" w:hint="cs"/>
          <w:sz w:val="32"/>
          <w:szCs w:val="32"/>
          <w:rtl/>
        </w:rPr>
        <w:t>يحتسب</w:t>
      </w:r>
      <w:r w:rsidRPr="0086342F">
        <w:rPr>
          <w:rFonts w:cs="Arial" w:hint="cs"/>
          <w:sz w:val="32"/>
          <w:szCs w:val="32"/>
          <w:rtl/>
        </w:rPr>
        <w:t xml:space="preserve"> فارق سعر صرف العملة بين تاريخ إستلام المبلغ </w:t>
      </w:r>
      <w:r w:rsidR="00BC100D">
        <w:rPr>
          <w:rFonts w:cs="Arial" w:hint="cs"/>
          <w:sz w:val="32"/>
          <w:szCs w:val="32"/>
          <w:rtl/>
        </w:rPr>
        <w:t xml:space="preserve"> </w:t>
      </w:r>
      <w:r w:rsidR="00BC54F6">
        <w:rPr>
          <w:rFonts w:cs="Arial" w:hint="cs"/>
          <w:sz w:val="32"/>
          <w:szCs w:val="32"/>
          <w:rtl/>
        </w:rPr>
        <w:t>وتأريخ ارجاعه للمشتري</w:t>
      </w:r>
      <w:r w:rsidRPr="0086342F">
        <w:rPr>
          <w:rFonts w:cs="Arial" w:hint="cs"/>
          <w:sz w:val="32"/>
          <w:szCs w:val="32"/>
          <w:rtl/>
        </w:rPr>
        <w:t xml:space="preserve"> حسبما قضى الحكم محل تعليقنا الصادر عن الدائرة المدنية بالمحكمة العليا في جلستها المنعقدة بتاريخ 26-12-2017م في الطعن رقم (59706)، والذي ورد ضمن أسبابه: ((ان الطاعن جزئياً نعى في طعنه على الحكم المطعون فيه أنه جانب الصواب فيما قضى به في الفقرتين (3 و4) كونه قضى في الفقرة (3) بإلزامه بإعادة المبلغ الذي دفعه إليه المطعون ضده جزئياً مع فارق سعر العملة </w:t>
      </w:r>
      <w:r w:rsidR="0000306F">
        <w:rPr>
          <w:rFonts w:cs="Arial" w:hint="cs"/>
          <w:sz w:val="32"/>
          <w:szCs w:val="32"/>
          <w:rtl/>
        </w:rPr>
        <w:t>بين</w:t>
      </w:r>
      <w:r w:rsidRPr="0086342F">
        <w:rPr>
          <w:rFonts w:cs="Arial" w:hint="cs"/>
          <w:sz w:val="32"/>
          <w:szCs w:val="32"/>
          <w:rtl/>
        </w:rPr>
        <w:t xml:space="preserve"> تاريخ إستلامه للمبلغ  </w:t>
      </w:r>
      <w:r w:rsidR="0000306F">
        <w:rPr>
          <w:rFonts w:cs="Arial" w:hint="cs"/>
          <w:sz w:val="32"/>
          <w:szCs w:val="32"/>
          <w:rtl/>
        </w:rPr>
        <w:t>وتأريخ إرجاع</w:t>
      </w:r>
      <w:r w:rsidRPr="0086342F">
        <w:rPr>
          <w:rFonts w:cs="Arial" w:hint="cs"/>
          <w:sz w:val="32"/>
          <w:szCs w:val="32"/>
          <w:rtl/>
        </w:rPr>
        <w:t xml:space="preserve"> </w:t>
      </w:r>
      <w:r w:rsidR="0000306F">
        <w:rPr>
          <w:rFonts w:cs="Arial" w:hint="cs"/>
          <w:sz w:val="32"/>
          <w:szCs w:val="32"/>
          <w:rtl/>
        </w:rPr>
        <w:t xml:space="preserve">المبلغ إلى صاحبه، </w:t>
      </w:r>
      <w:r w:rsidRPr="0086342F">
        <w:rPr>
          <w:rFonts w:cs="Arial" w:hint="cs"/>
          <w:sz w:val="32"/>
          <w:szCs w:val="32"/>
          <w:rtl/>
        </w:rPr>
        <w:t xml:space="preserve">لان ذلك مخالف للقانون </w:t>
      </w:r>
      <w:r w:rsidR="00396455">
        <w:rPr>
          <w:rFonts w:cs="Arial" w:hint="cs"/>
          <w:sz w:val="32"/>
          <w:szCs w:val="32"/>
          <w:rtl/>
        </w:rPr>
        <w:t>ول</w:t>
      </w:r>
      <w:r w:rsidRPr="0086342F">
        <w:rPr>
          <w:rFonts w:cs="Arial" w:hint="cs"/>
          <w:sz w:val="32"/>
          <w:szCs w:val="32"/>
          <w:rtl/>
        </w:rPr>
        <w:t xml:space="preserve">ما جاء في شهادة الشاهدين المحضرين من قبله اللذين شهدا بأن المطعون ضده جزئياً سلم المبلغ المذكور في السند قيمة الأرض شراكة في الربح والخسارة حيث الشريك ما يلزم شريكة الآخر </w:t>
      </w:r>
      <w:r w:rsidR="00884B1C" w:rsidRPr="0086342F">
        <w:rPr>
          <w:rFonts w:cs="Arial" w:hint="cs"/>
          <w:sz w:val="32"/>
          <w:szCs w:val="32"/>
          <w:rtl/>
        </w:rPr>
        <w:t xml:space="preserve">في الربح والخسارة </w:t>
      </w:r>
      <w:r w:rsidR="00142CF9">
        <w:rPr>
          <w:rFonts w:cs="Arial" w:hint="cs"/>
          <w:sz w:val="32"/>
          <w:szCs w:val="32"/>
          <w:rtl/>
        </w:rPr>
        <w:t>وأضاف</w:t>
      </w:r>
      <w:r w:rsidR="00884B1C" w:rsidRPr="0086342F">
        <w:rPr>
          <w:rFonts w:cs="Arial" w:hint="cs"/>
          <w:sz w:val="32"/>
          <w:szCs w:val="32"/>
          <w:rtl/>
        </w:rPr>
        <w:t xml:space="preserve"> </w:t>
      </w:r>
      <w:r w:rsidR="00B357B3">
        <w:rPr>
          <w:rFonts w:cs="Arial" w:hint="cs"/>
          <w:sz w:val="32"/>
          <w:szCs w:val="32"/>
          <w:rtl/>
        </w:rPr>
        <w:t xml:space="preserve"> الطاعن </w:t>
      </w:r>
      <w:r w:rsidR="00884B1C" w:rsidRPr="0086342F">
        <w:rPr>
          <w:rFonts w:cs="Arial" w:hint="cs"/>
          <w:sz w:val="32"/>
          <w:szCs w:val="32"/>
          <w:rtl/>
        </w:rPr>
        <w:t xml:space="preserve">ان قضاء الحكم المطعون فيه جهالة فلم يحدد </w:t>
      </w:r>
      <w:r w:rsidR="00B357B3">
        <w:rPr>
          <w:rFonts w:cs="Arial" w:hint="cs"/>
          <w:sz w:val="32"/>
          <w:szCs w:val="32"/>
          <w:rtl/>
        </w:rPr>
        <w:t>معيارا</w:t>
      </w:r>
      <w:r w:rsidR="00884B1C" w:rsidRPr="0086342F">
        <w:rPr>
          <w:rFonts w:cs="Arial" w:hint="cs"/>
          <w:sz w:val="32"/>
          <w:szCs w:val="32"/>
          <w:rtl/>
        </w:rPr>
        <w:t xml:space="preserve"> لإحتساب فارق السعر مما يجعله محل إجتهاد فيظل النزاع قائماً، وتجد الدائرة ان هذه المناعي عقيمة ومجادلة غير منتجة يستشف فيها تضليل </w:t>
      </w:r>
      <w:r w:rsidR="002F6FBB" w:rsidRPr="0086342F">
        <w:rPr>
          <w:rFonts w:cs="Arial" w:hint="cs"/>
          <w:sz w:val="32"/>
          <w:szCs w:val="32"/>
          <w:rtl/>
        </w:rPr>
        <w:t xml:space="preserve">العدالة </w:t>
      </w:r>
      <w:r w:rsidR="00D00749">
        <w:rPr>
          <w:rFonts w:cs="Arial" w:hint="cs"/>
          <w:sz w:val="32"/>
          <w:szCs w:val="32"/>
          <w:rtl/>
        </w:rPr>
        <w:t>وتن</w:t>
      </w:r>
      <w:r w:rsidR="002F6FBB" w:rsidRPr="0086342F">
        <w:rPr>
          <w:rFonts w:cs="Arial" w:hint="cs"/>
          <w:sz w:val="32"/>
          <w:szCs w:val="32"/>
          <w:rtl/>
        </w:rPr>
        <w:t>م عن سوء نية</w:t>
      </w:r>
      <w:r w:rsidR="00D00749">
        <w:rPr>
          <w:rFonts w:cs="Arial" w:hint="cs"/>
          <w:sz w:val="32"/>
          <w:szCs w:val="32"/>
          <w:rtl/>
        </w:rPr>
        <w:t xml:space="preserve"> الطاعن</w:t>
      </w:r>
      <w:r w:rsidR="002F6FBB" w:rsidRPr="0086342F">
        <w:rPr>
          <w:rFonts w:cs="Arial" w:hint="cs"/>
          <w:sz w:val="32"/>
          <w:szCs w:val="32"/>
          <w:rtl/>
        </w:rPr>
        <w:t xml:space="preserve"> كون السند واضحاً وصريحاً في ان المبلغ الذي استلمه الطاعن من المطعون ضده  قيمة </w:t>
      </w:r>
      <w:r w:rsidR="00D00749">
        <w:rPr>
          <w:rFonts w:cs="Arial" w:hint="cs"/>
          <w:sz w:val="32"/>
          <w:szCs w:val="32"/>
          <w:rtl/>
        </w:rPr>
        <w:t>خمس</w:t>
      </w:r>
      <w:r w:rsidR="002F6FBB" w:rsidRPr="0086342F">
        <w:rPr>
          <w:rFonts w:cs="Arial" w:hint="cs"/>
          <w:sz w:val="32"/>
          <w:szCs w:val="32"/>
          <w:rtl/>
        </w:rPr>
        <w:t xml:space="preserve"> عشرة لبنة المحددة في السند بالكمال والتمام وانه ليس على المطعون ضده أي غرامة، فهذا السند إقرار صريح وحجة قاطعة </w:t>
      </w:r>
      <w:r w:rsidR="00D00749">
        <w:rPr>
          <w:rFonts w:cs="Arial" w:hint="cs"/>
          <w:sz w:val="32"/>
          <w:szCs w:val="32"/>
          <w:rtl/>
        </w:rPr>
        <w:t xml:space="preserve">على الطاعن </w:t>
      </w:r>
      <w:r w:rsidR="002F6FBB" w:rsidRPr="0086342F">
        <w:rPr>
          <w:rFonts w:cs="Arial" w:hint="cs"/>
          <w:sz w:val="32"/>
          <w:szCs w:val="32"/>
          <w:rtl/>
        </w:rPr>
        <w:t xml:space="preserve">)) وسيكون تعليقنا على هذا الحكم حسب ماهو مبين في الأوجه الأتية: </w:t>
      </w:r>
    </w:p>
    <w:p w:rsidR="002F6FBB" w:rsidRPr="0086342F" w:rsidRDefault="002F6FBB" w:rsidP="005B1392">
      <w:pPr>
        <w:jc w:val="lowKashida"/>
        <w:rPr>
          <w:rFonts w:cs="Arial"/>
          <w:b/>
          <w:bCs/>
          <w:sz w:val="32"/>
          <w:szCs w:val="32"/>
          <w:rtl/>
        </w:rPr>
      </w:pPr>
      <w:r w:rsidRPr="0086342F">
        <w:rPr>
          <w:rFonts w:cs="Arial" w:hint="cs"/>
          <w:b/>
          <w:bCs/>
          <w:sz w:val="32"/>
          <w:szCs w:val="32"/>
          <w:rtl/>
        </w:rPr>
        <w:t xml:space="preserve">الوجه الأول: </w:t>
      </w:r>
      <w:r w:rsidR="00B845DA" w:rsidRPr="0086342F">
        <w:rPr>
          <w:rFonts w:cs="Arial" w:hint="cs"/>
          <w:b/>
          <w:bCs/>
          <w:sz w:val="32"/>
          <w:szCs w:val="32"/>
          <w:rtl/>
        </w:rPr>
        <w:t xml:space="preserve">تكييف السند الصادر من الطاعن للمطعون ضده: </w:t>
      </w:r>
    </w:p>
    <w:p w:rsidR="00B845DA" w:rsidRPr="0086342F" w:rsidRDefault="00B845DA" w:rsidP="005B1392">
      <w:pPr>
        <w:jc w:val="lowKashida"/>
        <w:rPr>
          <w:rFonts w:cs="Arial"/>
          <w:sz w:val="32"/>
          <w:szCs w:val="32"/>
          <w:rtl/>
        </w:rPr>
      </w:pPr>
      <w:r w:rsidRPr="0086342F">
        <w:rPr>
          <w:rFonts w:cs="Arial" w:hint="cs"/>
          <w:sz w:val="32"/>
          <w:szCs w:val="32"/>
          <w:rtl/>
        </w:rPr>
        <w:t xml:space="preserve">من خلال مطالعة أسباب الحكم محل تعليقنا نجد أن السند الصادر من الطاعن </w:t>
      </w:r>
      <w:r w:rsidR="00760E35" w:rsidRPr="0086342F">
        <w:rPr>
          <w:rFonts w:cs="Arial" w:hint="cs"/>
          <w:sz w:val="32"/>
          <w:szCs w:val="32"/>
          <w:rtl/>
        </w:rPr>
        <w:t xml:space="preserve">يحكي إلتزام الطاعن للمطعون ضده بأن يسلمه مساحة </w:t>
      </w:r>
      <w:r w:rsidR="00372FED">
        <w:rPr>
          <w:rFonts w:cs="Arial" w:hint="cs"/>
          <w:sz w:val="32"/>
          <w:szCs w:val="32"/>
          <w:rtl/>
        </w:rPr>
        <w:t>خمس</w:t>
      </w:r>
      <w:r w:rsidR="00760E35" w:rsidRPr="0086342F">
        <w:rPr>
          <w:rFonts w:cs="Arial" w:hint="cs"/>
          <w:sz w:val="32"/>
          <w:szCs w:val="32"/>
          <w:rtl/>
        </w:rPr>
        <w:t xml:space="preserve"> عشرة لبنة، وبناءً على ذلك فإن المبلغ المذكور في السند هو عبارة عن ثمن لتلك المساحة المذكورة في السند، غير أن السند ليس عقد بيع</w:t>
      </w:r>
      <w:r w:rsidR="00372FED">
        <w:rPr>
          <w:rFonts w:cs="Arial" w:hint="cs"/>
          <w:sz w:val="32"/>
          <w:szCs w:val="32"/>
          <w:rtl/>
        </w:rPr>
        <w:t>،</w:t>
      </w:r>
      <w:r w:rsidR="00760E35" w:rsidRPr="0086342F">
        <w:rPr>
          <w:rFonts w:cs="Arial" w:hint="cs"/>
          <w:sz w:val="32"/>
          <w:szCs w:val="32"/>
          <w:rtl/>
        </w:rPr>
        <w:t xml:space="preserve"> لان الإيجاب والقبول لم يصدر بعد</w:t>
      </w:r>
      <w:r w:rsidR="00372FED">
        <w:rPr>
          <w:rFonts w:cs="Arial" w:hint="cs"/>
          <w:sz w:val="32"/>
          <w:szCs w:val="32"/>
          <w:rtl/>
        </w:rPr>
        <w:t>،</w:t>
      </w:r>
      <w:r w:rsidR="00760E35" w:rsidRPr="0086342F">
        <w:rPr>
          <w:rFonts w:cs="Arial" w:hint="cs"/>
          <w:sz w:val="32"/>
          <w:szCs w:val="32"/>
          <w:rtl/>
        </w:rPr>
        <w:t xml:space="preserve"> كما ان الطاعن وان استلم الثمن إلا أنه لم يسلم الأرض، وعلى هذا الأساس فإن السند </w:t>
      </w:r>
      <w:r w:rsidR="00225157">
        <w:rPr>
          <w:rFonts w:cs="Arial" w:hint="cs"/>
          <w:sz w:val="32"/>
          <w:szCs w:val="32"/>
          <w:rtl/>
        </w:rPr>
        <w:t xml:space="preserve">عبارة </w:t>
      </w:r>
      <w:r w:rsidR="00760E35" w:rsidRPr="0086342F">
        <w:rPr>
          <w:rFonts w:cs="Arial" w:hint="cs"/>
          <w:sz w:val="32"/>
          <w:szCs w:val="32"/>
          <w:rtl/>
        </w:rPr>
        <w:t xml:space="preserve">عن إلتزام صادر من الطاعن بتسليم المطعون ضده المساحة المذكورة في السند، وقد </w:t>
      </w:r>
      <w:r w:rsidR="00760E35" w:rsidRPr="0086342F">
        <w:rPr>
          <w:rFonts w:cs="Arial" w:hint="cs"/>
          <w:sz w:val="32"/>
          <w:szCs w:val="32"/>
          <w:rtl/>
        </w:rPr>
        <w:lastRenderedPageBreak/>
        <w:t>يكون هذا الإلتزام قابلاً للتنفيذ العيني حيث يتم</w:t>
      </w:r>
      <w:r w:rsidR="00B357B3">
        <w:rPr>
          <w:rFonts w:cs="Arial" w:hint="cs"/>
          <w:sz w:val="32"/>
          <w:szCs w:val="32"/>
          <w:rtl/>
        </w:rPr>
        <w:t xml:space="preserve"> عندئذ</w:t>
      </w:r>
      <w:r w:rsidR="00760E35" w:rsidRPr="0086342F">
        <w:rPr>
          <w:rFonts w:cs="Arial" w:hint="cs"/>
          <w:sz w:val="32"/>
          <w:szCs w:val="32"/>
          <w:rtl/>
        </w:rPr>
        <w:t xml:space="preserve"> </w:t>
      </w:r>
      <w:r w:rsidR="00A33362">
        <w:rPr>
          <w:rFonts w:cs="Arial" w:hint="cs"/>
          <w:sz w:val="32"/>
          <w:szCs w:val="32"/>
          <w:rtl/>
        </w:rPr>
        <w:t>حمل</w:t>
      </w:r>
      <w:r w:rsidR="00760E35" w:rsidRPr="0086342F">
        <w:rPr>
          <w:rFonts w:cs="Arial" w:hint="cs"/>
          <w:sz w:val="32"/>
          <w:szCs w:val="32"/>
          <w:rtl/>
        </w:rPr>
        <w:t xml:space="preserve"> الملتزم على تنفيذ إلتزامه عيناً</w:t>
      </w:r>
      <w:r w:rsidR="00B357B3">
        <w:rPr>
          <w:rFonts w:cs="Arial" w:hint="cs"/>
          <w:sz w:val="32"/>
          <w:szCs w:val="32"/>
          <w:rtl/>
        </w:rPr>
        <w:t>،</w:t>
      </w:r>
      <w:r w:rsidR="00760E35" w:rsidRPr="0086342F">
        <w:rPr>
          <w:rFonts w:cs="Arial" w:hint="cs"/>
          <w:sz w:val="32"/>
          <w:szCs w:val="32"/>
          <w:rtl/>
        </w:rPr>
        <w:t xml:space="preserve"> كما لو كان الملتزم مالكاً للأرض</w:t>
      </w:r>
      <w:r w:rsidR="00503FE9">
        <w:rPr>
          <w:rFonts w:cs="Arial" w:hint="cs"/>
          <w:sz w:val="32"/>
          <w:szCs w:val="32"/>
          <w:rtl/>
        </w:rPr>
        <w:t xml:space="preserve"> التي</w:t>
      </w:r>
      <w:r w:rsidR="00760E35" w:rsidRPr="0086342F">
        <w:rPr>
          <w:rFonts w:cs="Arial" w:hint="cs"/>
          <w:sz w:val="32"/>
          <w:szCs w:val="32"/>
          <w:rtl/>
        </w:rPr>
        <w:t xml:space="preserve"> </w:t>
      </w:r>
      <w:r w:rsidR="00503FE9">
        <w:rPr>
          <w:rFonts w:cs="Arial" w:hint="cs"/>
          <w:sz w:val="32"/>
          <w:szCs w:val="32"/>
          <w:rtl/>
        </w:rPr>
        <w:t xml:space="preserve">التزم </w:t>
      </w:r>
      <w:r w:rsidR="00760E35" w:rsidRPr="0086342F">
        <w:rPr>
          <w:rFonts w:cs="Arial" w:hint="cs"/>
          <w:sz w:val="32"/>
          <w:szCs w:val="32"/>
          <w:rtl/>
        </w:rPr>
        <w:t xml:space="preserve"> بتسليم جزء منها</w:t>
      </w:r>
      <w:r w:rsidR="00503FE9">
        <w:rPr>
          <w:rFonts w:cs="Arial" w:hint="cs"/>
          <w:sz w:val="32"/>
          <w:szCs w:val="32"/>
          <w:rtl/>
        </w:rPr>
        <w:t>،</w:t>
      </w:r>
      <w:r w:rsidR="00760E35" w:rsidRPr="0086342F">
        <w:rPr>
          <w:rFonts w:cs="Arial" w:hint="cs"/>
          <w:sz w:val="32"/>
          <w:szCs w:val="32"/>
          <w:rtl/>
        </w:rPr>
        <w:t xml:space="preserve"> فعندئذ يجب على الملتزم ان ينفذ التزامه </w:t>
      </w:r>
      <w:r w:rsidR="00503FE9">
        <w:rPr>
          <w:rFonts w:cs="Arial" w:hint="cs"/>
          <w:sz w:val="32"/>
          <w:szCs w:val="32"/>
          <w:rtl/>
        </w:rPr>
        <w:t>عينا</w:t>
      </w:r>
      <w:r w:rsidR="00760E35" w:rsidRPr="0086342F">
        <w:rPr>
          <w:rFonts w:cs="Arial" w:hint="cs"/>
          <w:sz w:val="32"/>
          <w:szCs w:val="32"/>
          <w:rtl/>
        </w:rPr>
        <w:t xml:space="preserve"> إختياراً فإن امتنع عن ذلك جاز لمن صدر </w:t>
      </w:r>
      <w:r w:rsidR="00503FE9">
        <w:rPr>
          <w:rFonts w:cs="Arial" w:hint="cs"/>
          <w:sz w:val="32"/>
          <w:szCs w:val="32"/>
          <w:rtl/>
        </w:rPr>
        <w:t>لصالحه</w:t>
      </w:r>
      <w:r w:rsidR="00760E35" w:rsidRPr="0086342F">
        <w:rPr>
          <w:rFonts w:cs="Arial" w:hint="cs"/>
          <w:sz w:val="32"/>
          <w:szCs w:val="32"/>
          <w:rtl/>
        </w:rPr>
        <w:t xml:space="preserve"> الإلتزام ان يطلب من القضاء حمل الملتزم على تنفيذ إلتزامه</w:t>
      </w:r>
      <w:r w:rsidR="00503FE9">
        <w:rPr>
          <w:rFonts w:cs="Arial" w:hint="cs"/>
          <w:sz w:val="32"/>
          <w:szCs w:val="32"/>
          <w:rtl/>
        </w:rPr>
        <w:t xml:space="preserve"> جبرا </w:t>
      </w:r>
      <w:r w:rsidR="00760E35" w:rsidRPr="0086342F">
        <w:rPr>
          <w:rFonts w:cs="Arial" w:hint="cs"/>
          <w:sz w:val="32"/>
          <w:szCs w:val="32"/>
          <w:rtl/>
        </w:rPr>
        <w:t xml:space="preserve">، فإذا تعذر تنفيذ الملتزم لإلتزامه ولم يبادر إلى إعادة المبلغ بعد التعذر وامتنع عن إعادة المبلغ في حينه رغم مطالبة من صدر الإلتزام لصالحه فإن القضاء في اليمن قد أستقر على إلزام الملتزم بإعادة المبلغ مع فارق سعر العملة إذا امتنع عن إعادة المبلغ مالم يكن الإمتناع لسبب لا يد للممتنع فيه. </w:t>
      </w:r>
    </w:p>
    <w:p w:rsidR="00760E35" w:rsidRPr="0086342F" w:rsidRDefault="00760E35" w:rsidP="005B1392">
      <w:pPr>
        <w:jc w:val="lowKashida"/>
        <w:rPr>
          <w:b/>
          <w:bCs/>
          <w:sz w:val="32"/>
          <w:szCs w:val="32"/>
          <w:rtl/>
        </w:rPr>
      </w:pPr>
      <w:r w:rsidRPr="0086342F">
        <w:rPr>
          <w:rFonts w:cs="Arial" w:hint="cs"/>
          <w:b/>
          <w:bCs/>
          <w:sz w:val="32"/>
          <w:szCs w:val="32"/>
          <w:rtl/>
        </w:rPr>
        <w:t xml:space="preserve">الوجه الثاني: </w:t>
      </w:r>
      <w:r w:rsidRPr="0086342F">
        <w:rPr>
          <w:rFonts w:hint="cs"/>
          <w:b/>
          <w:bCs/>
          <w:sz w:val="32"/>
          <w:szCs w:val="32"/>
          <w:rtl/>
        </w:rPr>
        <w:t xml:space="preserve">إحتساب فارق العملة في القانون المدني: </w:t>
      </w:r>
    </w:p>
    <w:p w:rsidR="00760E35" w:rsidRPr="0086342F" w:rsidRDefault="00760E35" w:rsidP="005B1392">
      <w:pPr>
        <w:jc w:val="lowKashida"/>
        <w:rPr>
          <w:sz w:val="32"/>
          <w:szCs w:val="32"/>
          <w:rtl/>
        </w:rPr>
      </w:pPr>
      <w:r w:rsidRPr="0086342F">
        <w:rPr>
          <w:rFonts w:hint="cs"/>
          <w:sz w:val="32"/>
          <w:szCs w:val="32"/>
          <w:rtl/>
        </w:rPr>
        <w:t>صرح القانون المدني في المادة (545) بأن دفع فارق العملة لا يكون إلا إذا كان البائع قد ضمن ضمان الدرك الشرعي واستحق المبيع للغير، حيث نصت هذه المادة على أنه: (إ</w:t>
      </w:r>
      <w:r w:rsidR="008D69EA" w:rsidRPr="0086342F">
        <w:rPr>
          <w:rFonts w:hint="cs"/>
          <w:sz w:val="32"/>
          <w:szCs w:val="32"/>
          <w:rtl/>
        </w:rPr>
        <w:t xml:space="preserve">ذا ضمن البائع ضمان الدرك واستحق المبيع للغير فعلى البائع ضمان الرقبة بقيمتها المدفوعة وضمان الغلة وضمان ما غرمه المشتري ويدخل في ذلك فرق العملة في غير الربويات المنصوص عليها فيما يتعلق بالعملة) حيث تستند أحكام القضاء إلى هذه المادة في إحتساب فارق سعر صرف العملة. </w:t>
      </w:r>
    </w:p>
    <w:p w:rsidR="008D69EA" w:rsidRPr="0086342F" w:rsidRDefault="008D69EA" w:rsidP="005B1392">
      <w:pPr>
        <w:jc w:val="lowKashida"/>
        <w:rPr>
          <w:b/>
          <w:bCs/>
          <w:sz w:val="32"/>
          <w:szCs w:val="32"/>
          <w:rtl/>
        </w:rPr>
      </w:pPr>
      <w:r w:rsidRPr="0086342F">
        <w:rPr>
          <w:rFonts w:hint="cs"/>
          <w:b/>
          <w:bCs/>
          <w:sz w:val="32"/>
          <w:szCs w:val="32"/>
          <w:rtl/>
        </w:rPr>
        <w:t xml:space="preserve">الوجه الثالث: كيفية إحتساب فرق سعر صرف العملة: </w:t>
      </w:r>
    </w:p>
    <w:p w:rsidR="008D69EA" w:rsidRDefault="008D69EA" w:rsidP="005B1392">
      <w:pPr>
        <w:jc w:val="lowKashida"/>
        <w:rPr>
          <w:sz w:val="32"/>
          <w:szCs w:val="32"/>
          <w:rtl/>
        </w:rPr>
      </w:pPr>
      <w:r w:rsidRPr="0086342F">
        <w:rPr>
          <w:rFonts w:hint="cs"/>
          <w:sz w:val="32"/>
          <w:szCs w:val="32"/>
          <w:rtl/>
        </w:rPr>
        <w:t>المقصود بفارق سعر صرف العملة هو: الفارق بين صرف العملة</w:t>
      </w:r>
      <w:r w:rsidR="007C040E">
        <w:rPr>
          <w:rFonts w:hint="cs"/>
          <w:sz w:val="32"/>
          <w:szCs w:val="32"/>
          <w:rtl/>
        </w:rPr>
        <w:t xml:space="preserve"> </w:t>
      </w:r>
      <w:r w:rsidRPr="0086342F">
        <w:rPr>
          <w:rFonts w:hint="cs"/>
          <w:sz w:val="32"/>
          <w:szCs w:val="32"/>
          <w:rtl/>
        </w:rPr>
        <w:t xml:space="preserve"> </w:t>
      </w:r>
      <w:r w:rsidR="007C040E">
        <w:rPr>
          <w:rFonts w:hint="cs"/>
          <w:sz w:val="32"/>
          <w:szCs w:val="32"/>
          <w:rtl/>
        </w:rPr>
        <w:t>الورقية</w:t>
      </w:r>
      <w:r w:rsidRPr="0086342F">
        <w:rPr>
          <w:rFonts w:hint="cs"/>
          <w:sz w:val="32"/>
          <w:szCs w:val="32"/>
          <w:rtl/>
        </w:rPr>
        <w:t xml:space="preserve"> يوم إستلام الملتزم أو المدين لمبلغ العملة </w:t>
      </w:r>
      <w:r w:rsidR="007C040E">
        <w:rPr>
          <w:rFonts w:hint="cs"/>
          <w:sz w:val="32"/>
          <w:szCs w:val="32"/>
          <w:rtl/>
        </w:rPr>
        <w:t>الورقية</w:t>
      </w:r>
      <w:r w:rsidRPr="0086342F">
        <w:rPr>
          <w:rFonts w:hint="cs"/>
          <w:sz w:val="32"/>
          <w:szCs w:val="32"/>
          <w:rtl/>
        </w:rPr>
        <w:t xml:space="preserve"> </w:t>
      </w:r>
      <w:r w:rsidR="00615C27">
        <w:rPr>
          <w:rFonts w:hint="cs"/>
          <w:sz w:val="32"/>
          <w:szCs w:val="32"/>
          <w:rtl/>
        </w:rPr>
        <w:t xml:space="preserve">وبين </w:t>
      </w:r>
      <w:r w:rsidRPr="0086342F">
        <w:rPr>
          <w:rFonts w:hint="cs"/>
          <w:sz w:val="32"/>
          <w:szCs w:val="32"/>
          <w:rtl/>
        </w:rPr>
        <w:t xml:space="preserve">سعر صرف العملة </w:t>
      </w:r>
      <w:r w:rsidR="007C040E">
        <w:rPr>
          <w:rFonts w:hint="cs"/>
          <w:sz w:val="32"/>
          <w:szCs w:val="32"/>
          <w:rtl/>
        </w:rPr>
        <w:t>الورقية</w:t>
      </w:r>
      <w:r w:rsidRPr="0086342F">
        <w:rPr>
          <w:rFonts w:hint="cs"/>
          <w:sz w:val="32"/>
          <w:szCs w:val="32"/>
          <w:rtl/>
        </w:rPr>
        <w:t xml:space="preserve"> قياساً </w:t>
      </w:r>
      <w:r w:rsidR="007C040E">
        <w:rPr>
          <w:rFonts w:hint="cs"/>
          <w:sz w:val="32"/>
          <w:szCs w:val="32"/>
          <w:rtl/>
        </w:rPr>
        <w:t>بالنقدين الشائعين</w:t>
      </w:r>
      <w:r w:rsidR="009D7AC4">
        <w:rPr>
          <w:rFonts w:hint="cs"/>
          <w:sz w:val="32"/>
          <w:szCs w:val="32"/>
          <w:rtl/>
        </w:rPr>
        <w:t xml:space="preserve"> </w:t>
      </w:r>
      <w:r w:rsidR="007C040E">
        <w:rPr>
          <w:rFonts w:hint="cs"/>
          <w:sz w:val="32"/>
          <w:szCs w:val="32"/>
          <w:rtl/>
        </w:rPr>
        <w:t xml:space="preserve">وهما الذهب </w:t>
      </w:r>
      <w:r w:rsidR="00E662CF">
        <w:rPr>
          <w:rFonts w:hint="cs"/>
          <w:sz w:val="32"/>
          <w:szCs w:val="32"/>
          <w:rtl/>
        </w:rPr>
        <w:t xml:space="preserve">والفضة </w:t>
      </w:r>
      <w:r w:rsidR="009D7AC4">
        <w:rPr>
          <w:rFonts w:hint="cs"/>
          <w:sz w:val="32"/>
          <w:szCs w:val="32"/>
          <w:rtl/>
        </w:rPr>
        <w:t xml:space="preserve">يوم إرجاع المدين </w:t>
      </w:r>
      <w:r w:rsidR="00D20EAB">
        <w:rPr>
          <w:rFonts w:hint="cs"/>
          <w:sz w:val="32"/>
          <w:szCs w:val="32"/>
          <w:rtl/>
        </w:rPr>
        <w:t xml:space="preserve">للمبلغ إلى </w:t>
      </w:r>
      <w:r w:rsidR="004D27AF">
        <w:rPr>
          <w:rFonts w:hint="cs"/>
          <w:sz w:val="32"/>
          <w:szCs w:val="32"/>
          <w:rtl/>
        </w:rPr>
        <w:t>المشتري</w:t>
      </w:r>
      <w:r w:rsidR="009D7AC4">
        <w:rPr>
          <w:rFonts w:hint="cs"/>
          <w:sz w:val="32"/>
          <w:szCs w:val="32"/>
          <w:rtl/>
        </w:rPr>
        <w:t xml:space="preserve"> </w:t>
      </w:r>
      <w:r w:rsidR="007E3625" w:rsidRPr="0086342F">
        <w:rPr>
          <w:rFonts w:hint="cs"/>
          <w:sz w:val="32"/>
          <w:szCs w:val="32"/>
          <w:rtl/>
        </w:rPr>
        <w:t xml:space="preserve"> </w:t>
      </w:r>
      <w:r w:rsidR="00753256">
        <w:rPr>
          <w:rFonts w:hint="cs"/>
          <w:sz w:val="32"/>
          <w:szCs w:val="32"/>
          <w:rtl/>
        </w:rPr>
        <w:t>حسبما</w:t>
      </w:r>
      <w:r w:rsidR="00EC38E0">
        <w:rPr>
          <w:rFonts w:hint="cs"/>
          <w:sz w:val="32"/>
          <w:szCs w:val="32"/>
          <w:rtl/>
        </w:rPr>
        <w:t xml:space="preserve"> </w:t>
      </w:r>
      <w:r w:rsidR="00753256">
        <w:rPr>
          <w:rFonts w:hint="cs"/>
          <w:sz w:val="32"/>
          <w:szCs w:val="32"/>
          <w:rtl/>
        </w:rPr>
        <w:t xml:space="preserve">ورد </w:t>
      </w:r>
      <w:r w:rsidR="00AF13DD">
        <w:rPr>
          <w:rFonts w:hint="cs"/>
          <w:sz w:val="32"/>
          <w:szCs w:val="32"/>
          <w:rtl/>
        </w:rPr>
        <w:t>ب</w:t>
      </w:r>
      <w:r w:rsidR="00EC38E0">
        <w:rPr>
          <w:rFonts w:hint="cs"/>
          <w:sz w:val="32"/>
          <w:szCs w:val="32"/>
          <w:rtl/>
        </w:rPr>
        <w:t xml:space="preserve">المذكرة الايضاحية للقانون المدني القديم </w:t>
      </w:r>
      <w:r w:rsidR="00AF13DD">
        <w:rPr>
          <w:rFonts w:hint="cs"/>
          <w:sz w:val="32"/>
          <w:szCs w:val="32"/>
          <w:rtl/>
        </w:rPr>
        <w:t xml:space="preserve"> التي نصت</w:t>
      </w:r>
      <w:r w:rsidR="00EC38E0">
        <w:rPr>
          <w:rFonts w:hint="cs"/>
          <w:sz w:val="32"/>
          <w:szCs w:val="32"/>
          <w:rtl/>
        </w:rPr>
        <w:t xml:space="preserve"> على </w:t>
      </w:r>
      <w:r w:rsidR="000E02F6">
        <w:rPr>
          <w:rFonts w:hint="cs"/>
          <w:sz w:val="32"/>
          <w:szCs w:val="32"/>
          <w:rtl/>
        </w:rPr>
        <w:t>أن إحتساب الفارق في هذه الحالة يكون على أساس</w:t>
      </w:r>
      <w:r w:rsidR="00C82D68">
        <w:rPr>
          <w:rFonts w:hint="cs"/>
          <w:sz w:val="32"/>
          <w:szCs w:val="32"/>
          <w:rtl/>
        </w:rPr>
        <w:t xml:space="preserve"> سعر </w:t>
      </w:r>
      <w:r w:rsidR="000E02F6">
        <w:rPr>
          <w:rFonts w:hint="cs"/>
          <w:sz w:val="32"/>
          <w:szCs w:val="32"/>
          <w:rtl/>
        </w:rPr>
        <w:t xml:space="preserve"> </w:t>
      </w:r>
      <w:r w:rsidR="002336F6">
        <w:rPr>
          <w:rFonts w:hint="cs"/>
          <w:sz w:val="32"/>
          <w:szCs w:val="32"/>
          <w:rtl/>
        </w:rPr>
        <w:t xml:space="preserve">النقدين </w:t>
      </w:r>
      <w:r w:rsidR="007D7E58">
        <w:rPr>
          <w:rFonts w:hint="cs"/>
          <w:sz w:val="32"/>
          <w:szCs w:val="32"/>
          <w:rtl/>
        </w:rPr>
        <w:t xml:space="preserve">الشائعين وهما الذهب والفضة </w:t>
      </w:r>
      <w:r w:rsidR="00C82D68">
        <w:rPr>
          <w:rFonts w:hint="cs"/>
          <w:sz w:val="32"/>
          <w:szCs w:val="32"/>
          <w:rtl/>
        </w:rPr>
        <w:t xml:space="preserve"> خروجا من شبهة الربا</w:t>
      </w:r>
      <w:r w:rsidR="005F4B88">
        <w:rPr>
          <w:rFonts w:hint="cs"/>
          <w:sz w:val="32"/>
          <w:szCs w:val="32"/>
          <w:rtl/>
        </w:rPr>
        <w:t>،</w:t>
      </w:r>
      <w:r w:rsidR="00C82D68">
        <w:rPr>
          <w:rFonts w:hint="cs"/>
          <w:sz w:val="32"/>
          <w:szCs w:val="32"/>
          <w:rtl/>
        </w:rPr>
        <w:t xml:space="preserve"> </w:t>
      </w:r>
      <w:r w:rsidR="00AF13DD">
        <w:rPr>
          <w:rFonts w:hint="cs"/>
          <w:sz w:val="32"/>
          <w:szCs w:val="32"/>
          <w:rtl/>
        </w:rPr>
        <w:t xml:space="preserve"> فإذا تغير سعرهما </w:t>
      </w:r>
      <w:r w:rsidR="00A44240">
        <w:rPr>
          <w:rFonts w:hint="cs"/>
          <w:sz w:val="32"/>
          <w:szCs w:val="32"/>
          <w:rtl/>
        </w:rPr>
        <w:t xml:space="preserve">خلال الفترة مابين إستلام المبلغ وارجاعه </w:t>
      </w:r>
      <w:r w:rsidR="00B56624">
        <w:rPr>
          <w:rFonts w:hint="cs"/>
          <w:sz w:val="32"/>
          <w:szCs w:val="32"/>
          <w:rtl/>
        </w:rPr>
        <w:t xml:space="preserve">فيلزم عند إرجاع المبلغ </w:t>
      </w:r>
      <w:r w:rsidR="005F4B88">
        <w:rPr>
          <w:rFonts w:hint="cs"/>
          <w:sz w:val="32"/>
          <w:szCs w:val="32"/>
          <w:rtl/>
        </w:rPr>
        <w:t xml:space="preserve">دفع الفارق، </w:t>
      </w:r>
      <w:r w:rsidR="00ED2C78">
        <w:rPr>
          <w:rFonts w:hint="cs"/>
          <w:sz w:val="32"/>
          <w:szCs w:val="32"/>
          <w:rtl/>
        </w:rPr>
        <w:t xml:space="preserve">والله اعلم </w:t>
      </w:r>
      <w:r w:rsidR="00232256" w:rsidRPr="0086342F">
        <w:rPr>
          <w:rFonts w:hint="cs"/>
          <w:sz w:val="32"/>
          <w:szCs w:val="32"/>
          <w:rtl/>
        </w:rPr>
        <w:t xml:space="preserve">. </w:t>
      </w:r>
    </w:p>
    <w:p w:rsidR="0086342F" w:rsidRPr="0086342F" w:rsidRDefault="009E32DA" w:rsidP="0086342F">
      <w:pPr>
        <w:jc w:val="right"/>
      </w:pPr>
      <w:hyperlink r:id="rId6" w:history="1">
        <w:r w:rsidR="0086342F">
          <w:rPr>
            <w:rStyle w:val="Hyperlink"/>
          </w:rPr>
          <w:t>https://t.me/AbdmomenShjaaAldeen</w:t>
        </w:r>
      </w:hyperlink>
    </w:p>
    <w:sectPr w:rsidR="0086342F" w:rsidRPr="0086342F" w:rsidSect="0086342F">
      <w:footerReference w:type="default" r:id="rId7"/>
      <w:pgSz w:w="11906" w:h="16838"/>
      <w:pgMar w:top="1440" w:right="1800" w:bottom="1440" w:left="1800" w:header="708" w:footer="26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5CE5" w:rsidRDefault="00F85CE5" w:rsidP="0086342F">
      <w:pPr>
        <w:spacing w:after="0" w:line="240" w:lineRule="auto"/>
      </w:pPr>
      <w:r>
        <w:separator/>
      </w:r>
    </w:p>
  </w:endnote>
  <w:endnote w:type="continuationSeparator" w:id="0">
    <w:p w:rsidR="00F85CE5" w:rsidRDefault="00F85CE5" w:rsidP="00863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342F" w:rsidRPr="0086342F" w:rsidRDefault="0086342F" w:rsidP="0086342F">
    <w:pPr>
      <w:pStyle w:val="a4"/>
      <w:jc w:val="right"/>
      <w:rPr>
        <w:sz w:val="18"/>
        <w:szCs w:val="18"/>
      </w:rPr>
    </w:pPr>
    <w:r w:rsidRPr="0086342F">
      <w:rPr>
        <w:rFonts w:hint="cs"/>
        <w:sz w:val="18"/>
        <w:szCs w:val="18"/>
        <w:rtl/>
      </w:rPr>
      <w:t>خدمة الطباعة عبر الواتساب: جوال: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5CE5" w:rsidRDefault="00F85CE5" w:rsidP="0086342F">
      <w:pPr>
        <w:spacing w:after="0" w:line="240" w:lineRule="auto"/>
      </w:pPr>
      <w:r>
        <w:separator/>
      </w:r>
    </w:p>
  </w:footnote>
  <w:footnote w:type="continuationSeparator" w:id="0">
    <w:p w:rsidR="00F85CE5" w:rsidRDefault="00F85CE5" w:rsidP="008634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1B6A"/>
    <w:rsid w:val="0000306F"/>
    <w:rsid w:val="00080CBE"/>
    <w:rsid w:val="000C79F7"/>
    <w:rsid w:val="000E02F6"/>
    <w:rsid w:val="00142CF9"/>
    <w:rsid w:val="001550EE"/>
    <w:rsid w:val="0021527A"/>
    <w:rsid w:val="00225157"/>
    <w:rsid w:val="00232256"/>
    <w:rsid w:val="002336F6"/>
    <w:rsid w:val="0029250B"/>
    <w:rsid w:val="002E4D41"/>
    <w:rsid w:val="002F6FBB"/>
    <w:rsid w:val="00355203"/>
    <w:rsid w:val="00372FED"/>
    <w:rsid w:val="00396455"/>
    <w:rsid w:val="00460FA6"/>
    <w:rsid w:val="004B3B38"/>
    <w:rsid w:val="004D27AF"/>
    <w:rsid w:val="00503FE9"/>
    <w:rsid w:val="005303C7"/>
    <w:rsid w:val="005B1392"/>
    <w:rsid w:val="005B5C69"/>
    <w:rsid w:val="005F4B88"/>
    <w:rsid w:val="005F6A72"/>
    <w:rsid w:val="00615C27"/>
    <w:rsid w:val="00661550"/>
    <w:rsid w:val="00753256"/>
    <w:rsid w:val="00760E35"/>
    <w:rsid w:val="00780E8E"/>
    <w:rsid w:val="007B7BC5"/>
    <w:rsid w:val="007C040E"/>
    <w:rsid w:val="007D7E58"/>
    <w:rsid w:val="007E16FF"/>
    <w:rsid w:val="007E3625"/>
    <w:rsid w:val="008170BB"/>
    <w:rsid w:val="0086342F"/>
    <w:rsid w:val="00884B1C"/>
    <w:rsid w:val="008D69EA"/>
    <w:rsid w:val="00911B6A"/>
    <w:rsid w:val="009C7339"/>
    <w:rsid w:val="009D7AC4"/>
    <w:rsid w:val="00A33362"/>
    <w:rsid w:val="00A44240"/>
    <w:rsid w:val="00AB44F4"/>
    <w:rsid w:val="00AE4E70"/>
    <w:rsid w:val="00AF13DD"/>
    <w:rsid w:val="00B357B3"/>
    <w:rsid w:val="00B56624"/>
    <w:rsid w:val="00B845DA"/>
    <w:rsid w:val="00B84CAA"/>
    <w:rsid w:val="00BC100D"/>
    <w:rsid w:val="00BC54F6"/>
    <w:rsid w:val="00C125B7"/>
    <w:rsid w:val="00C82D68"/>
    <w:rsid w:val="00D00749"/>
    <w:rsid w:val="00D20EAB"/>
    <w:rsid w:val="00D37CED"/>
    <w:rsid w:val="00D470AB"/>
    <w:rsid w:val="00D535E3"/>
    <w:rsid w:val="00D7483A"/>
    <w:rsid w:val="00DB01C0"/>
    <w:rsid w:val="00E44E5B"/>
    <w:rsid w:val="00E662CF"/>
    <w:rsid w:val="00EC38E0"/>
    <w:rsid w:val="00ED2C78"/>
    <w:rsid w:val="00F85C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9509"/>
  <w15:docId w15:val="{80D223FA-0F7A-024A-94A3-FA782DAE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86342F"/>
    <w:rPr>
      <w:color w:val="0000FF"/>
      <w:u w:val="single"/>
    </w:rPr>
  </w:style>
  <w:style w:type="paragraph" w:styleId="a3">
    <w:name w:val="header"/>
    <w:basedOn w:val="a"/>
    <w:link w:val="Char"/>
    <w:uiPriority w:val="99"/>
    <w:unhideWhenUsed/>
    <w:rsid w:val="0086342F"/>
    <w:pPr>
      <w:tabs>
        <w:tab w:val="center" w:pos="4153"/>
        <w:tab w:val="right" w:pos="8306"/>
      </w:tabs>
      <w:spacing w:after="0" w:line="240" w:lineRule="auto"/>
    </w:pPr>
  </w:style>
  <w:style w:type="character" w:customStyle="1" w:styleId="Char">
    <w:name w:val="رأس الصفحة Char"/>
    <w:basedOn w:val="a0"/>
    <w:link w:val="a3"/>
    <w:uiPriority w:val="99"/>
    <w:rsid w:val="0086342F"/>
  </w:style>
  <w:style w:type="paragraph" w:styleId="a4">
    <w:name w:val="footer"/>
    <w:basedOn w:val="a"/>
    <w:link w:val="Char0"/>
    <w:uiPriority w:val="99"/>
    <w:unhideWhenUsed/>
    <w:rsid w:val="0086342F"/>
    <w:pPr>
      <w:tabs>
        <w:tab w:val="center" w:pos="4153"/>
        <w:tab w:val="right" w:pos="8306"/>
      </w:tabs>
      <w:spacing w:after="0" w:line="240" w:lineRule="auto"/>
    </w:pPr>
  </w:style>
  <w:style w:type="character" w:customStyle="1" w:styleId="Char0">
    <w:name w:val="تذييل الصفحة Char"/>
    <w:basedOn w:val="a0"/>
    <w:link w:val="a4"/>
    <w:uiPriority w:val="99"/>
    <w:rsid w:val="00863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3218</Characters>
  <Application>Microsoft Office Word</Application>
  <DocSecurity>0</DocSecurity>
  <Lines>26</Lines>
  <Paragraphs>7</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مستخدم ضيف</cp:lastModifiedBy>
  <cp:revision>2</cp:revision>
  <dcterms:created xsi:type="dcterms:W3CDTF">2022-05-23T02:23:00Z</dcterms:created>
  <dcterms:modified xsi:type="dcterms:W3CDTF">2022-05-23T02:23:00Z</dcterms:modified>
</cp:coreProperties>
</file>