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262CD5" w:rsidRDefault="00685E24" w:rsidP="00262CD5">
      <w:pPr>
        <w:jc w:val="center"/>
        <w:rPr>
          <w:rFonts w:cs="Arial"/>
          <w:b/>
          <w:bCs/>
          <w:sz w:val="32"/>
          <w:szCs w:val="32"/>
          <w:rtl/>
        </w:rPr>
      </w:pPr>
      <w:r w:rsidRPr="00262CD5">
        <w:rPr>
          <w:rFonts w:cs="Arial" w:hint="cs"/>
          <w:b/>
          <w:bCs/>
          <w:sz w:val="32"/>
          <w:szCs w:val="32"/>
          <w:rtl/>
        </w:rPr>
        <w:t>إذا</w:t>
      </w:r>
      <w:r w:rsidRPr="00262CD5">
        <w:rPr>
          <w:rFonts w:cs="Arial"/>
          <w:b/>
          <w:bCs/>
          <w:sz w:val="32"/>
          <w:szCs w:val="32"/>
          <w:rtl/>
        </w:rPr>
        <w:t xml:space="preserve"> </w:t>
      </w:r>
      <w:r w:rsidRPr="00262CD5">
        <w:rPr>
          <w:rFonts w:cs="Arial" w:hint="cs"/>
          <w:b/>
          <w:bCs/>
          <w:sz w:val="32"/>
          <w:szCs w:val="32"/>
          <w:rtl/>
        </w:rPr>
        <w:t>استقلت</w:t>
      </w:r>
      <w:r w:rsidRPr="00262CD5">
        <w:rPr>
          <w:rFonts w:cs="Arial"/>
          <w:b/>
          <w:bCs/>
          <w:sz w:val="32"/>
          <w:szCs w:val="32"/>
          <w:rtl/>
        </w:rPr>
        <w:t xml:space="preserve"> </w:t>
      </w:r>
      <w:r w:rsidRPr="00262CD5">
        <w:rPr>
          <w:rFonts w:cs="Arial" w:hint="cs"/>
          <w:b/>
          <w:bCs/>
          <w:sz w:val="32"/>
          <w:szCs w:val="32"/>
          <w:rtl/>
        </w:rPr>
        <w:t>الأرض</w:t>
      </w:r>
      <w:r w:rsidR="00070B87">
        <w:rPr>
          <w:rFonts w:cs="Arial" w:hint="cs"/>
          <w:b/>
          <w:bCs/>
          <w:sz w:val="32"/>
          <w:szCs w:val="32"/>
          <w:rtl/>
        </w:rPr>
        <w:t xml:space="preserve"> الزراعية</w:t>
      </w:r>
      <w:r w:rsidRPr="00262CD5">
        <w:rPr>
          <w:rFonts w:cs="Arial"/>
          <w:b/>
          <w:bCs/>
          <w:sz w:val="32"/>
          <w:szCs w:val="32"/>
          <w:rtl/>
        </w:rPr>
        <w:t xml:space="preserve"> </w:t>
      </w:r>
      <w:r w:rsidRPr="00262CD5">
        <w:rPr>
          <w:rFonts w:cs="Arial" w:hint="cs"/>
          <w:b/>
          <w:bCs/>
          <w:sz w:val="32"/>
          <w:szCs w:val="32"/>
          <w:rtl/>
        </w:rPr>
        <w:t>استقل</w:t>
      </w:r>
      <w:r w:rsidRPr="00262CD5">
        <w:rPr>
          <w:rFonts w:cs="Arial"/>
          <w:b/>
          <w:bCs/>
          <w:sz w:val="32"/>
          <w:szCs w:val="32"/>
          <w:rtl/>
        </w:rPr>
        <w:t xml:space="preserve"> </w:t>
      </w:r>
      <w:r w:rsidRPr="00262CD5">
        <w:rPr>
          <w:rFonts w:cs="Arial" w:hint="cs"/>
          <w:b/>
          <w:bCs/>
          <w:sz w:val="32"/>
          <w:szCs w:val="32"/>
          <w:rtl/>
        </w:rPr>
        <w:t>رهقها</w:t>
      </w:r>
    </w:p>
    <w:p w:rsidR="00685E24" w:rsidRPr="00262CD5" w:rsidRDefault="00685E24" w:rsidP="00262CD5">
      <w:pPr>
        <w:jc w:val="right"/>
        <w:rPr>
          <w:rFonts w:cs="Arial"/>
          <w:sz w:val="32"/>
          <w:szCs w:val="32"/>
          <w:rtl/>
        </w:rPr>
      </w:pPr>
      <w:proofErr w:type="spellStart"/>
      <w:r w:rsidRPr="00262CD5">
        <w:rPr>
          <w:rFonts w:cs="Arial" w:hint="cs"/>
          <w:sz w:val="32"/>
          <w:szCs w:val="32"/>
          <w:rtl/>
        </w:rPr>
        <w:t>أ.د</w:t>
      </w:r>
      <w:proofErr w:type="spellEnd"/>
      <w:r w:rsidRPr="00262CD5">
        <w:rPr>
          <w:rFonts w:cs="Arial" w:hint="cs"/>
          <w:sz w:val="32"/>
          <w:szCs w:val="32"/>
          <w:rtl/>
        </w:rPr>
        <w:t xml:space="preserve">/ </w:t>
      </w:r>
      <w:proofErr w:type="spellStart"/>
      <w:r w:rsidRPr="00262CD5">
        <w:rPr>
          <w:rFonts w:cs="Arial" w:hint="cs"/>
          <w:sz w:val="32"/>
          <w:szCs w:val="32"/>
          <w:rtl/>
        </w:rPr>
        <w:t>عبدالمؤمن</w:t>
      </w:r>
      <w:proofErr w:type="spellEnd"/>
      <w:r w:rsidRPr="00262CD5">
        <w:rPr>
          <w:rFonts w:cs="Arial" w:hint="cs"/>
          <w:sz w:val="32"/>
          <w:szCs w:val="32"/>
          <w:rtl/>
        </w:rPr>
        <w:t xml:space="preserve"> شجاع الدين</w:t>
      </w:r>
    </w:p>
    <w:p w:rsidR="00685E24" w:rsidRPr="00262CD5" w:rsidRDefault="00685E24" w:rsidP="00262CD5">
      <w:pPr>
        <w:jc w:val="right"/>
        <w:rPr>
          <w:rFonts w:cs="Arial"/>
          <w:sz w:val="32"/>
          <w:szCs w:val="32"/>
          <w:rtl/>
        </w:rPr>
      </w:pPr>
      <w:r w:rsidRPr="00262CD5">
        <w:rPr>
          <w:rFonts w:cs="Arial" w:hint="cs"/>
          <w:sz w:val="32"/>
          <w:szCs w:val="32"/>
          <w:rtl/>
        </w:rPr>
        <w:t xml:space="preserve">الأستاذ بكلية الشريعة والقانون </w:t>
      </w:r>
      <w:r w:rsidRPr="00262CD5">
        <w:rPr>
          <w:rFonts w:cs="Arial"/>
          <w:sz w:val="32"/>
          <w:szCs w:val="32"/>
          <w:rtl/>
        </w:rPr>
        <w:t>–</w:t>
      </w:r>
      <w:r w:rsidRPr="00262CD5">
        <w:rPr>
          <w:rFonts w:cs="Arial" w:hint="cs"/>
          <w:sz w:val="32"/>
          <w:szCs w:val="32"/>
          <w:rtl/>
        </w:rPr>
        <w:t xml:space="preserve"> جامعة صنعاء</w:t>
      </w:r>
    </w:p>
    <w:p w:rsidR="00CC1E43" w:rsidRPr="003840E3" w:rsidRDefault="00685E24" w:rsidP="003840E3">
      <w:pPr>
        <w:jc w:val="lowKashida"/>
        <w:rPr>
          <w:rFonts w:cs="Arial"/>
          <w:sz w:val="32"/>
          <w:szCs w:val="32"/>
          <w:rtl/>
        </w:rPr>
      </w:pPr>
      <w:r w:rsidRPr="00262CD5">
        <w:rPr>
          <w:rFonts w:cs="Arial" w:hint="cs"/>
          <w:sz w:val="32"/>
          <w:szCs w:val="32"/>
          <w:rtl/>
        </w:rPr>
        <w:t>إذا كانت الأرض</w:t>
      </w:r>
      <w:r w:rsidR="002C52C1">
        <w:rPr>
          <w:rFonts w:cs="Arial" w:hint="cs"/>
          <w:sz w:val="32"/>
          <w:szCs w:val="32"/>
          <w:rtl/>
        </w:rPr>
        <w:t xml:space="preserve"> الزراعية</w:t>
      </w:r>
      <w:r w:rsidRPr="00262CD5">
        <w:rPr>
          <w:rFonts w:cs="Arial" w:hint="cs"/>
          <w:sz w:val="32"/>
          <w:szCs w:val="32"/>
          <w:rtl/>
        </w:rPr>
        <w:t xml:space="preserve"> مستقلة ومنفصلة عن الأراضي المجاورة لها فلا يجوز لمالكها </w:t>
      </w:r>
      <w:proofErr w:type="spellStart"/>
      <w:r w:rsidRPr="00262CD5">
        <w:rPr>
          <w:rFonts w:cs="Arial" w:hint="cs"/>
          <w:sz w:val="32"/>
          <w:szCs w:val="32"/>
          <w:rtl/>
        </w:rPr>
        <w:t>الإدعاء</w:t>
      </w:r>
      <w:proofErr w:type="spellEnd"/>
      <w:r w:rsidRPr="00262CD5">
        <w:rPr>
          <w:rFonts w:cs="Arial" w:hint="cs"/>
          <w:sz w:val="32"/>
          <w:szCs w:val="32"/>
          <w:rtl/>
        </w:rPr>
        <w:t xml:space="preserve"> برهق الأراضي المجاورة لها</w:t>
      </w:r>
      <w:r w:rsidR="00506B95">
        <w:rPr>
          <w:rFonts w:cs="Arial" w:hint="cs"/>
          <w:sz w:val="32"/>
          <w:szCs w:val="32"/>
          <w:rtl/>
        </w:rPr>
        <w:t>،</w:t>
      </w:r>
      <w:r w:rsidRPr="00262CD5">
        <w:rPr>
          <w:rFonts w:cs="Arial" w:hint="cs"/>
          <w:sz w:val="32"/>
          <w:szCs w:val="32"/>
          <w:rtl/>
        </w:rPr>
        <w:t xml:space="preserve"> حسبما قضى الحكم الصادر عن الدائرة المدنية بالمحكمة العليا في جلستها المنعقدة بتاريخ 13-3-2013م </w:t>
      </w:r>
      <w:r w:rsidR="00CC1E43" w:rsidRPr="00262CD5">
        <w:rPr>
          <w:rFonts w:cs="Arial" w:hint="cs"/>
          <w:sz w:val="32"/>
          <w:szCs w:val="32"/>
          <w:rtl/>
        </w:rPr>
        <w:t xml:space="preserve">في الطعن رقم (47940)، فقد ورد ضمن أسباب الحكم الاستئنافي (فقد قامت هيئة الشعبة </w:t>
      </w:r>
      <w:proofErr w:type="spellStart"/>
      <w:r w:rsidR="00CC1E43" w:rsidRPr="00262CD5">
        <w:rPr>
          <w:rFonts w:cs="Arial" w:hint="cs"/>
          <w:sz w:val="32"/>
          <w:szCs w:val="32"/>
          <w:rtl/>
        </w:rPr>
        <w:t>بالإنتقال</w:t>
      </w:r>
      <w:proofErr w:type="spellEnd"/>
      <w:r w:rsidR="00CC1E43" w:rsidRPr="00262CD5">
        <w:rPr>
          <w:rFonts w:cs="Arial" w:hint="cs"/>
          <w:sz w:val="32"/>
          <w:szCs w:val="32"/>
          <w:rtl/>
        </w:rPr>
        <w:t xml:space="preserve"> إلى محل النزاع بمعية العدول والأطراف</w:t>
      </w:r>
      <w:r w:rsidR="00506B95">
        <w:rPr>
          <w:rFonts w:cs="Arial" w:hint="cs"/>
          <w:sz w:val="32"/>
          <w:szCs w:val="32"/>
          <w:rtl/>
        </w:rPr>
        <w:t xml:space="preserve">، </w:t>
      </w:r>
      <w:r w:rsidR="00CC1E43" w:rsidRPr="00262CD5">
        <w:rPr>
          <w:rFonts w:cs="Arial" w:hint="cs"/>
          <w:sz w:val="32"/>
          <w:szCs w:val="32"/>
          <w:rtl/>
        </w:rPr>
        <w:t xml:space="preserve">وبعد مضي العدول باليمين الشرعية تم </w:t>
      </w:r>
      <w:proofErr w:type="spellStart"/>
      <w:r w:rsidR="00CC1E43" w:rsidRPr="00262CD5">
        <w:rPr>
          <w:rFonts w:cs="Arial" w:hint="cs"/>
          <w:sz w:val="32"/>
          <w:szCs w:val="32"/>
          <w:rtl/>
        </w:rPr>
        <w:t>الإنتقال</w:t>
      </w:r>
      <w:proofErr w:type="spellEnd"/>
      <w:r w:rsidR="00CC1E43" w:rsidRPr="00262CD5">
        <w:rPr>
          <w:rFonts w:cs="Arial" w:hint="cs"/>
          <w:sz w:val="32"/>
          <w:szCs w:val="32"/>
          <w:rtl/>
        </w:rPr>
        <w:t xml:space="preserve"> إلى اسفل الرهق</w:t>
      </w:r>
      <w:r w:rsidR="009C628B">
        <w:rPr>
          <w:rFonts w:cs="Arial" w:hint="cs"/>
          <w:sz w:val="32"/>
          <w:szCs w:val="32"/>
          <w:rtl/>
        </w:rPr>
        <w:t xml:space="preserve">، فوجدت </w:t>
      </w:r>
      <w:r w:rsidR="00CC1E43" w:rsidRPr="00262CD5">
        <w:rPr>
          <w:rFonts w:cs="Arial" w:hint="cs"/>
          <w:sz w:val="32"/>
          <w:szCs w:val="32"/>
          <w:rtl/>
        </w:rPr>
        <w:t xml:space="preserve"> هيئة الشعبة </w:t>
      </w:r>
      <w:r w:rsidR="00CF6EDD">
        <w:rPr>
          <w:rFonts w:cs="Arial" w:hint="cs"/>
          <w:sz w:val="32"/>
          <w:szCs w:val="32"/>
          <w:rtl/>
        </w:rPr>
        <w:t>ان</w:t>
      </w:r>
      <w:r w:rsidR="009C628B">
        <w:rPr>
          <w:rFonts w:cs="Arial" w:hint="cs"/>
          <w:sz w:val="32"/>
          <w:szCs w:val="32"/>
          <w:rtl/>
        </w:rPr>
        <w:t xml:space="preserve"> </w:t>
      </w:r>
      <w:r w:rsidR="00CF6EDD">
        <w:rPr>
          <w:rFonts w:cs="Arial" w:hint="cs"/>
          <w:sz w:val="32"/>
          <w:szCs w:val="32"/>
          <w:rtl/>
        </w:rPr>
        <w:t xml:space="preserve">لكل قطعة من الأرض </w:t>
      </w:r>
      <w:r w:rsidR="009C628B">
        <w:rPr>
          <w:rFonts w:cs="Arial" w:hint="cs"/>
          <w:sz w:val="32"/>
          <w:szCs w:val="32"/>
          <w:rtl/>
        </w:rPr>
        <w:t>مسقى</w:t>
      </w:r>
      <w:r w:rsidR="00CC1E43" w:rsidRPr="00262CD5">
        <w:rPr>
          <w:rFonts w:cs="Arial" w:hint="cs"/>
          <w:sz w:val="32"/>
          <w:szCs w:val="32"/>
          <w:rtl/>
        </w:rPr>
        <w:t xml:space="preserve"> ماء </w:t>
      </w:r>
      <w:r w:rsidR="003840E3">
        <w:rPr>
          <w:rFonts w:cs="Arial" w:hint="cs"/>
          <w:sz w:val="32"/>
          <w:szCs w:val="32"/>
          <w:rtl/>
        </w:rPr>
        <w:t xml:space="preserve"> خاص بها </w:t>
      </w:r>
      <w:r w:rsidR="00723C48">
        <w:rPr>
          <w:rFonts w:cs="Arial" w:hint="cs"/>
          <w:sz w:val="32"/>
          <w:szCs w:val="32"/>
          <w:rtl/>
        </w:rPr>
        <w:t xml:space="preserve">، </w:t>
      </w:r>
      <w:r w:rsidR="00CC1E43" w:rsidRPr="00262CD5">
        <w:rPr>
          <w:rFonts w:cs="Arial" w:hint="cs"/>
          <w:sz w:val="32"/>
          <w:szCs w:val="32"/>
          <w:rtl/>
        </w:rPr>
        <w:t>حسبما هو واضح على الطبيعة</w:t>
      </w:r>
      <w:r w:rsidR="003840E3">
        <w:rPr>
          <w:rFonts w:cs="Arial" w:hint="cs"/>
          <w:sz w:val="32"/>
          <w:szCs w:val="32"/>
          <w:rtl/>
        </w:rPr>
        <w:t xml:space="preserve">، </w:t>
      </w:r>
      <w:r w:rsidR="00CC1E43" w:rsidRPr="00262CD5">
        <w:rPr>
          <w:rFonts w:cs="Arial" w:hint="cs"/>
          <w:sz w:val="32"/>
          <w:szCs w:val="32"/>
          <w:rtl/>
        </w:rPr>
        <w:t xml:space="preserve">وحسب إفادة </w:t>
      </w:r>
      <w:r w:rsidR="00873D69">
        <w:rPr>
          <w:rFonts w:cs="Arial" w:hint="cs"/>
          <w:sz w:val="32"/>
          <w:szCs w:val="32"/>
          <w:rtl/>
        </w:rPr>
        <w:t>العدين،</w:t>
      </w:r>
      <w:r w:rsidR="00CC1E43" w:rsidRPr="00262CD5">
        <w:rPr>
          <w:rFonts w:cs="Arial" w:hint="cs"/>
          <w:sz w:val="32"/>
          <w:szCs w:val="32"/>
          <w:rtl/>
        </w:rPr>
        <w:t xml:space="preserve"> وإن </w:t>
      </w:r>
      <w:r w:rsidR="003840E3">
        <w:rPr>
          <w:rFonts w:cs="Arial" w:hint="cs"/>
          <w:sz w:val="32"/>
          <w:szCs w:val="32"/>
          <w:rtl/>
        </w:rPr>
        <w:t>المسقى</w:t>
      </w:r>
      <w:r w:rsidR="00CC1E43" w:rsidRPr="00262CD5">
        <w:rPr>
          <w:rFonts w:cs="Arial" w:hint="cs"/>
          <w:sz w:val="32"/>
          <w:szCs w:val="32"/>
          <w:rtl/>
        </w:rPr>
        <w:t xml:space="preserve"> الأول </w:t>
      </w:r>
      <w:r w:rsidR="003840E3">
        <w:rPr>
          <w:rFonts w:cs="Arial" w:hint="cs"/>
          <w:sz w:val="32"/>
          <w:szCs w:val="32"/>
          <w:rtl/>
        </w:rPr>
        <w:t xml:space="preserve"> </w:t>
      </w:r>
      <w:r w:rsidR="00CC1E43" w:rsidRPr="00262CD5">
        <w:rPr>
          <w:rFonts w:cs="Arial" w:hint="cs"/>
          <w:sz w:val="32"/>
          <w:szCs w:val="32"/>
          <w:rtl/>
        </w:rPr>
        <w:t xml:space="preserve">يصب إلى القطعة العليا </w:t>
      </w:r>
      <w:r w:rsidR="00246220">
        <w:rPr>
          <w:rFonts w:cs="Arial" w:hint="cs"/>
          <w:sz w:val="32"/>
          <w:szCs w:val="32"/>
          <w:rtl/>
        </w:rPr>
        <w:t xml:space="preserve">والمسقى </w:t>
      </w:r>
      <w:r w:rsidR="00CC1E43" w:rsidRPr="00262CD5">
        <w:rPr>
          <w:rFonts w:cs="Arial" w:hint="cs"/>
          <w:sz w:val="32"/>
          <w:szCs w:val="32"/>
          <w:rtl/>
        </w:rPr>
        <w:t xml:space="preserve">الثاني يصب إلى القطعة السفلى من الرهق الخاص </w:t>
      </w:r>
      <w:r w:rsidR="00246220">
        <w:rPr>
          <w:rFonts w:cs="Arial" w:hint="cs"/>
          <w:sz w:val="32"/>
          <w:szCs w:val="32"/>
          <w:rtl/>
        </w:rPr>
        <w:t>بها،</w:t>
      </w:r>
      <w:r w:rsidR="00CC1E43" w:rsidRPr="00262CD5">
        <w:rPr>
          <w:rFonts w:cs="Arial" w:hint="cs"/>
          <w:sz w:val="32"/>
          <w:szCs w:val="32"/>
          <w:rtl/>
        </w:rPr>
        <w:t xml:space="preserve"> كما وجدت هيئة الشعبة القطعة السفلى منفصلة </w:t>
      </w:r>
      <w:proofErr w:type="spellStart"/>
      <w:r w:rsidR="00CC1E43" w:rsidRPr="00262CD5">
        <w:rPr>
          <w:rFonts w:cs="Arial" w:hint="cs"/>
          <w:sz w:val="32"/>
          <w:szCs w:val="32"/>
          <w:rtl/>
        </w:rPr>
        <w:t>بأعرامها</w:t>
      </w:r>
      <w:proofErr w:type="spellEnd"/>
      <w:r w:rsidR="00CC1E43" w:rsidRPr="00262CD5">
        <w:rPr>
          <w:rFonts w:cs="Arial" w:hint="cs"/>
          <w:sz w:val="32"/>
          <w:szCs w:val="32"/>
          <w:rtl/>
        </w:rPr>
        <w:t xml:space="preserve"> ومسقاها الذي يمر جوار البيت</w:t>
      </w:r>
      <w:r w:rsidR="00871008">
        <w:rPr>
          <w:rFonts w:cs="Arial" w:hint="cs"/>
          <w:sz w:val="32"/>
          <w:szCs w:val="32"/>
          <w:rtl/>
        </w:rPr>
        <w:t xml:space="preserve">، </w:t>
      </w:r>
      <w:r w:rsidR="00CC1E43" w:rsidRPr="00262CD5">
        <w:rPr>
          <w:rFonts w:cs="Arial" w:hint="cs"/>
          <w:sz w:val="32"/>
          <w:szCs w:val="32"/>
          <w:rtl/>
        </w:rPr>
        <w:t xml:space="preserve">وهذا يعني ان </w:t>
      </w:r>
      <w:r w:rsidR="00871008">
        <w:rPr>
          <w:rFonts w:cs="Arial" w:hint="cs"/>
          <w:sz w:val="32"/>
          <w:szCs w:val="32"/>
          <w:rtl/>
        </w:rPr>
        <w:t>القطعتين</w:t>
      </w:r>
      <w:r w:rsidR="00CC1E43" w:rsidRPr="00262CD5">
        <w:rPr>
          <w:rFonts w:cs="Arial" w:hint="cs"/>
          <w:sz w:val="32"/>
          <w:szCs w:val="32"/>
          <w:rtl/>
        </w:rPr>
        <w:t xml:space="preserve"> منفصلتان </w:t>
      </w:r>
      <w:r w:rsidR="00262CD5">
        <w:rPr>
          <w:rFonts w:cs="Arial" w:hint="cs"/>
          <w:sz w:val="32"/>
          <w:szCs w:val="32"/>
          <w:rtl/>
        </w:rPr>
        <w:t xml:space="preserve">عن بعضهما من حيث مساقهما </w:t>
      </w:r>
      <w:proofErr w:type="spellStart"/>
      <w:r w:rsidR="00262CD5">
        <w:rPr>
          <w:rFonts w:cs="Arial" w:hint="cs"/>
          <w:sz w:val="32"/>
          <w:szCs w:val="32"/>
          <w:rtl/>
        </w:rPr>
        <w:t>ومفاسح</w:t>
      </w:r>
      <w:r w:rsidR="00CC1E43" w:rsidRPr="00262CD5">
        <w:rPr>
          <w:rFonts w:cs="Arial" w:hint="cs"/>
          <w:sz w:val="32"/>
          <w:szCs w:val="32"/>
          <w:rtl/>
        </w:rPr>
        <w:t>ه</w:t>
      </w:r>
      <w:r w:rsidR="00262CD5">
        <w:rPr>
          <w:rFonts w:cs="Arial" w:hint="cs"/>
          <w:sz w:val="32"/>
          <w:szCs w:val="32"/>
          <w:rtl/>
        </w:rPr>
        <w:t>م</w:t>
      </w:r>
      <w:r w:rsidR="00CC1E43" w:rsidRPr="00262CD5">
        <w:rPr>
          <w:rFonts w:cs="Arial" w:hint="cs"/>
          <w:sz w:val="32"/>
          <w:szCs w:val="32"/>
          <w:rtl/>
        </w:rPr>
        <w:t>ا</w:t>
      </w:r>
      <w:proofErr w:type="spellEnd"/>
      <w:r w:rsidR="00525DC3">
        <w:rPr>
          <w:rFonts w:cs="Arial" w:hint="cs"/>
          <w:sz w:val="32"/>
          <w:szCs w:val="32"/>
          <w:rtl/>
        </w:rPr>
        <w:t xml:space="preserve">، </w:t>
      </w:r>
      <w:r w:rsidR="00CC1E43" w:rsidRPr="00262CD5">
        <w:rPr>
          <w:rFonts w:hint="cs"/>
          <w:sz w:val="32"/>
          <w:szCs w:val="32"/>
          <w:rtl/>
        </w:rPr>
        <w:t xml:space="preserve">ولذلك فقد ظهر عدم صحة </w:t>
      </w:r>
      <w:proofErr w:type="spellStart"/>
      <w:r w:rsidR="00CC1E43" w:rsidRPr="00262CD5">
        <w:rPr>
          <w:rFonts w:hint="cs"/>
          <w:sz w:val="32"/>
          <w:szCs w:val="32"/>
          <w:rtl/>
        </w:rPr>
        <w:t>إدعاء</w:t>
      </w:r>
      <w:proofErr w:type="spellEnd"/>
      <w:r w:rsidR="00CC1E43" w:rsidRPr="00262CD5">
        <w:rPr>
          <w:rFonts w:hint="cs"/>
          <w:sz w:val="32"/>
          <w:szCs w:val="32"/>
          <w:rtl/>
        </w:rPr>
        <w:t xml:space="preserve"> المستأنف </w:t>
      </w:r>
      <w:proofErr w:type="spellStart"/>
      <w:r w:rsidR="00CC1E43" w:rsidRPr="00262CD5">
        <w:rPr>
          <w:rFonts w:hint="cs"/>
          <w:sz w:val="32"/>
          <w:szCs w:val="32"/>
          <w:rtl/>
        </w:rPr>
        <w:t>بالإشتراك</w:t>
      </w:r>
      <w:proofErr w:type="spellEnd"/>
      <w:r w:rsidR="00CC1E43" w:rsidRPr="00262CD5">
        <w:rPr>
          <w:rFonts w:hint="cs"/>
          <w:sz w:val="32"/>
          <w:szCs w:val="32"/>
          <w:rtl/>
        </w:rPr>
        <w:t xml:space="preserve"> في الرهق المجاور الخاص بالقطعة العليا)</w:t>
      </w:r>
      <w:r w:rsidR="00525DC3">
        <w:rPr>
          <w:rFonts w:hint="cs"/>
          <w:sz w:val="32"/>
          <w:szCs w:val="32"/>
          <w:rtl/>
        </w:rPr>
        <w:t xml:space="preserve">، </w:t>
      </w:r>
      <w:r w:rsidR="00CC1E43" w:rsidRPr="00262CD5">
        <w:rPr>
          <w:rFonts w:hint="cs"/>
          <w:sz w:val="32"/>
          <w:szCs w:val="32"/>
          <w:rtl/>
        </w:rPr>
        <w:t>وقد أقرت الدائرة المدنية الحكم الاستئنافي</w:t>
      </w:r>
      <w:r w:rsidR="00525DC3">
        <w:rPr>
          <w:rFonts w:hint="cs"/>
          <w:sz w:val="32"/>
          <w:szCs w:val="32"/>
          <w:rtl/>
        </w:rPr>
        <w:t>،</w:t>
      </w:r>
      <w:r w:rsidR="00CC1E43" w:rsidRPr="00262CD5">
        <w:rPr>
          <w:rFonts w:hint="cs"/>
          <w:sz w:val="32"/>
          <w:szCs w:val="32"/>
          <w:rtl/>
        </w:rPr>
        <w:t xml:space="preserve"> وجاء في أسباب حكم المحكمة العليا: ((فقد تبين للدائرة ان قضاء الحكم الاستئنافي بتأييد الحكم الابتدائي هو عين الصواب للأسباب التي أستند إليها الحكم الاستئنافي، حيث بذلت محكمة الموضوع جهداً كبيراً في مناقشة القضية من جميع جوانبها مناقشة مستفيضة</w:t>
      </w:r>
      <w:r w:rsidR="003C3E99">
        <w:rPr>
          <w:rFonts w:hint="cs"/>
          <w:sz w:val="32"/>
          <w:szCs w:val="32"/>
          <w:rtl/>
        </w:rPr>
        <w:t>،</w:t>
      </w:r>
      <w:r w:rsidR="00E42721">
        <w:rPr>
          <w:rFonts w:hint="cs"/>
          <w:sz w:val="32"/>
          <w:szCs w:val="32"/>
          <w:rtl/>
        </w:rPr>
        <w:t xml:space="preserve"> كما </w:t>
      </w:r>
      <w:r w:rsidR="00CC1E43" w:rsidRPr="00262CD5">
        <w:rPr>
          <w:rFonts w:hint="cs"/>
          <w:sz w:val="32"/>
          <w:szCs w:val="32"/>
          <w:rtl/>
        </w:rPr>
        <w:t xml:space="preserve">قامت بمعاينة محل النزاع وتأكد لها عدم صحة </w:t>
      </w:r>
      <w:proofErr w:type="spellStart"/>
      <w:r w:rsidR="00CC1E43" w:rsidRPr="00262CD5">
        <w:rPr>
          <w:rFonts w:hint="cs"/>
          <w:sz w:val="32"/>
          <w:szCs w:val="32"/>
          <w:rtl/>
        </w:rPr>
        <w:t>إدعاء</w:t>
      </w:r>
      <w:proofErr w:type="spellEnd"/>
      <w:r w:rsidR="00CC1E43" w:rsidRPr="00262CD5">
        <w:rPr>
          <w:rFonts w:hint="cs"/>
          <w:sz w:val="32"/>
          <w:szCs w:val="32"/>
          <w:rtl/>
        </w:rPr>
        <w:t xml:space="preserve"> الطاعن))</w:t>
      </w:r>
      <w:r w:rsidR="00E42721">
        <w:rPr>
          <w:rFonts w:hint="cs"/>
          <w:sz w:val="32"/>
          <w:szCs w:val="32"/>
          <w:rtl/>
        </w:rPr>
        <w:t xml:space="preserve">، </w:t>
      </w:r>
      <w:r w:rsidR="00CC1E43" w:rsidRPr="00262CD5">
        <w:rPr>
          <w:rFonts w:hint="cs"/>
          <w:sz w:val="32"/>
          <w:szCs w:val="32"/>
          <w:rtl/>
        </w:rPr>
        <w:t xml:space="preserve">وسيكون تعليقنا على هذا الحكم حسبما هو مبين في الأوجه الأتية: </w:t>
      </w:r>
    </w:p>
    <w:p w:rsidR="00CC1E43" w:rsidRPr="00262CD5" w:rsidRDefault="00CC1E43" w:rsidP="00CC1E43">
      <w:pPr>
        <w:jc w:val="lowKashida"/>
        <w:rPr>
          <w:b/>
          <w:bCs/>
          <w:sz w:val="32"/>
          <w:szCs w:val="32"/>
          <w:rtl/>
        </w:rPr>
      </w:pPr>
      <w:r w:rsidRPr="00262CD5">
        <w:rPr>
          <w:rFonts w:hint="cs"/>
          <w:b/>
          <w:bCs/>
          <w:sz w:val="32"/>
          <w:szCs w:val="32"/>
          <w:rtl/>
        </w:rPr>
        <w:t xml:space="preserve">الوجه الأول: المقصود بالمراهق الخاصة بالأراضي الزراعية: </w:t>
      </w:r>
    </w:p>
    <w:p w:rsidR="00CC1E43" w:rsidRPr="00262CD5" w:rsidRDefault="00CC1E43" w:rsidP="00CC1E43">
      <w:pPr>
        <w:jc w:val="lowKashida"/>
        <w:rPr>
          <w:sz w:val="32"/>
          <w:szCs w:val="32"/>
          <w:rtl/>
        </w:rPr>
      </w:pPr>
      <w:r w:rsidRPr="00262CD5">
        <w:rPr>
          <w:rFonts w:hint="cs"/>
          <w:sz w:val="32"/>
          <w:szCs w:val="32"/>
          <w:rtl/>
        </w:rPr>
        <w:t xml:space="preserve">المراهق الخاصة بالأراضي الزراعية: هي المنحدرات أو الأراضي </w:t>
      </w:r>
      <w:proofErr w:type="spellStart"/>
      <w:r w:rsidRPr="00262CD5">
        <w:rPr>
          <w:rFonts w:hint="cs"/>
          <w:sz w:val="32"/>
          <w:szCs w:val="32"/>
          <w:rtl/>
        </w:rPr>
        <w:t>الصالبة</w:t>
      </w:r>
      <w:proofErr w:type="spellEnd"/>
      <w:r w:rsidRPr="00262CD5">
        <w:rPr>
          <w:rFonts w:hint="cs"/>
          <w:sz w:val="32"/>
          <w:szCs w:val="32"/>
          <w:rtl/>
        </w:rPr>
        <w:t xml:space="preserve"> التي يصب ماؤها فيسقي الأراضي الزراعية أو </w:t>
      </w:r>
      <w:proofErr w:type="spellStart"/>
      <w:r w:rsidRPr="00262CD5">
        <w:rPr>
          <w:rFonts w:hint="cs"/>
          <w:sz w:val="32"/>
          <w:szCs w:val="32"/>
          <w:rtl/>
        </w:rPr>
        <w:t>مفاسح</w:t>
      </w:r>
      <w:proofErr w:type="spellEnd"/>
      <w:r w:rsidRPr="00262CD5">
        <w:rPr>
          <w:rFonts w:hint="cs"/>
          <w:sz w:val="32"/>
          <w:szCs w:val="32"/>
          <w:rtl/>
        </w:rPr>
        <w:t xml:space="preserve"> الأراضي الزراعية التي تنتفع بها</w:t>
      </w:r>
      <w:r w:rsidR="00E42721">
        <w:rPr>
          <w:rFonts w:hint="cs"/>
          <w:sz w:val="32"/>
          <w:szCs w:val="32"/>
          <w:rtl/>
        </w:rPr>
        <w:t xml:space="preserve"> الأراضي</w:t>
      </w:r>
      <w:r w:rsidRPr="00262CD5">
        <w:rPr>
          <w:rFonts w:hint="cs"/>
          <w:sz w:val="32"/>
          <w:szCs w:val="32"/>
          <w:rtl/>
        </w:rPr>
        <w:t xml:space="preserve"> </w:t>
      </w:r>
      <w:r w:rsidR="00E42721">
        <w:rPr>
          <w:rFonts w:hint="cs"/>
          <w:sz w:val="32"/>
          <w:szCs w:val="32"/>
          <w:rtl/>
        </w:rPr>
        <w:t xml:space="preserve">الزراعية </w:t>
      </w:r>
      <w:r w:rsidRPr="00262CD5">
        <w:rPr>
          <w:rFonts w:hint="cs"/>
          <w:sz w:val="32"/>
          <w:szCs w:val="32"/>
          <w:rtl/>
        </w:rPr>
        <w:t xml:space="preserve">كالطرق المؤدية إليها، وقد قضى الحكم محل تعليقنا بأن </w:t>
      </w:r>
      <w:proofErr w:type="spellStart"/>
      <w:r w:rsidRPr="00262CD5">
        <w:rPr>
          <w:rFonts w:hint="cs"/>
          <w:sz w:val="32"/>
          <w:szCs w:val="32"/>
          <w:rtl/>
        </w:rPr>
        <w:t>إنفصال</w:t>
      </w:r>
      <w:proofErr w:type="spellEnd"/>
      <w:r w:rsidRPr="00262CD5">
        <w:rPr>
          <w:rFonts w:hint="cs"/>
          <w:sz w:val="32"/>
          <w:szCs w:val="32"/>
          <w:rtl/>
        </w:rPr>
        <w:t xml:space="preserve"> الأراضي الزراعية </w:t>
      </w:r>
      <w:proofErr w:type="spellStart"/>
      <w:r w:rsidRPr="00262CD5">
        <w:rPr>
          <w:rFonts w:hint="cs"/>
          <w:sz w:val="32"/>
          <w:szCs w:val="32"/>
          <w:rtl/>
        </w:rPr>
        <w:t>وإستقلالها</w:t>
      </w:r>
      <w:proofErr w:type="spellEnd"/>
      <w:r w:rsidRPr="00262CD5">
        <w:rPr>
          <w:rFonts w:hint="cs"/>
          <w:sz w:val="32"/>
          <w:szCs w:val="32"/>
          <w:rtl/>
        </w:rPr>
        <w:t xml:space="preserve"> عن بعضها في</w:t>
      </w:r>
      <w:r w:rsidR="007741CD">
        <w:rPr>
          <w:rFonts w:hint="cs"/>
          <w:sz w:val="32"/>
          <w:szCs w:val="32"/>
          <w:rtl/>
        </w:rPr>
        <w:t xml:space="preserve"> مواضعها</w:t>
      </w:r>
      <w:r w:rsidRPr="00262CD5">
        <w:rPr>
          <w:rFonts w:hint="cs"/>
          <w:sz w:val="32"/>
          <w:szCs w:val="32"/>
          <w:rtl/>
        </w:rPr>
        <w:t xml:space="preserve"> </w:t>
      </w:r>
      <w:r w:rsidR="007741CD">
        <w:rPr>
          <w:rFonts w:hint="cs"/>
          <w:sz w:val="32"/>
          <w:szCs w:val="32"/>
          <w:rtl/>
        </w:rPr>
        <w:t>و</w:t>
      </w:r>
      <w:r w:rsidRPr="00262CD5">
        <w:rPr>
          <w:rFonts w:hint="cs"/>
          <w:sz w:val="32"/>
          <w:szCs w:val="32"/>
          <w:rtl/>
        </w:rPr>
        <w:t xml:space="preserve">مساقيها وطرقها </w:t>
      </w:r>
      <w:proofErr w:type="spellStart"/>
      <w:r w:rsidRPr="00262CD5">
        <w:rPr>
          <w:rFonts w:hint="cs"/>
          <w:sz w:val="32"/>
          <w:szCs w:val="32"/>
          <w:rtl/>
        </w:rPr>
        <w:t>ومفاسحها</w:t>
      </w:r>
      <w:proofErr w:type="spellEnd"/>
      <w:r w:rsidRPr="00262CD5">
        <w:rPr>
          <w:rFonts w:hint="cs"/>
          <w:sz w:val="32"/>
          <w:szCs w:val="32"/>
          <w:rtl/>
        </w:rPr>
        <w:t xml:space="preserve"> يمنع ملاك هذه الأراضي من </w:t>
      </w:r>
      <w:proofErr w:type="spellStart"/>
      <w:r w:rsidRPr="00262CD5">
        <w:rPr>
          <w:rFonts w:hint="cs"/>
          <w:sz w:val="32"/>
          <w:szCs w:val="32"/>
          <w:rtl/>
        </w:rPr>
        <w:t>الإدعاء</w:t>
      </w:r>
      <w:proofErr w:type="spellEnd"/>
      <w:r w:rsidRPr="00262CD5">
        <w:rPr>
          <w:rFonts w:hint="cs"/>
          <w:sz w:val="32"/>
          <w:szCs w:val="32"/>
          <w:rtl/>
        </w:rPr>
        <w:t xml:space="preserve"> أو المطالبة بالمراهق</w:t>
      </w:r>
      <w:r w:rsidR="007741CD">
        <w:rPr>
          <w:rFonts w:hint="cs"/>
          <w:sz w:val="32"/>
          <w:szCs w:val="32"/>
          <w:rtl/>
        </w:rPr>
        <w:t xml:space="preserve"> الخاصة</w:t>
      </w:r>
      <w:r w:rsidRPr="00262CD5">
        <w:rPr>
          <w:rFonts w:hint="cs"/>
          <w:sz w:val="32"/>
          <w:szCs w:val="32"/>
          <w:rtl/>
        </w:rPr>
        <w:t xml:space="preserve"> </w:t>
      </w:r>
      <w:proofErr w:type="spellStart"/>
      <w:r w:rsidR="007741CD">
        <w:rPr>
          <w:rFonts w:hint="cs"/>
          <w:sz w:val="32"/>
          <w:szCs w:val="32"/>
          <w:rtl/>
        </w:rPr>
        <w:t>بالاراضي</w:t>
      </w:r>
      <w:proofErr w:type="spellEnd"/>
      <w:r w:rsidR="007741CD">
        <w:rPr>
          <w:rFonts w:hint="cs"/>
          <w:sz w:val="32"/>
          <w:szCs w:val="32"/>
          <w:rtl/>
        </w:rPr>
        <w:t xml:space="preserve"> </w:t>
      </w:r>
      <w:r w:rsidRPr="00262CD5">
        <w:rPr>
          <w:rFonts w:hint="cs"/>
          <w:sz w:val="32"/>
          <w:szCs w:val="32"/>
          <w:rtl/>
        </w:rPr>
        <w:t xml:space="preserve">المجاورة. </w:t>
      </w:r>
    </w:p>
    <w:p w:rsidR="00CC1E43" w:rsidRPr="00262CD5" w:rsidRDefault="00CC1E43" w:rsidP="00CC1E43">
      <w:pPr>
        <w:jc w:val="lowKashida"/>
        <w:rPr>
          <w:b/>
          <w:bCs/>
          <w:sz w:val="32"/>
          <w:szCs w:val="32"/>
          <w:rtl/>
        </w:rPr>
      </w:pPr>
      <w:r w:rsidRPr="00262CD5">
        <w:rPr>
          <w:rFonts w:hint="cs"/>
          <w:b/>
          <w:bCs/>
          <w:sz w:val="32"/>
          <w:szCs w:val="32"/>
          <w:rtl/>
        </w:rPr>
        <w:t xml:space="preserve">الوجه الثاني: مظاهر </w:t>
      </w:r>
      <w:proofErr w:type="spellStart"/>
      <w:r w:rsidRPr="00262CD5">
        <w:rPr>
          <w:rFonts w:hint="cs"/>
          <w:b/>
          <w:bCs/>
          <w:sz w:val="32"/>
          <w:szCs w:val="32"/>
          <w:rtl/>
        </w:rPr>
        <w:t>إنفصال</w:t>
      </w:r>
      <w:proofErr w:type="spellEnd"/>
      <w:r w:rsidRPr="00262CD5">
        <w:rPr>
          <w:rFonts w:hint="cs"/>
          <w:b/>
          <w:bCs/>
          <w:sz w:val="32"/>
          <w:szCs w:val="32"/>
          <w:rtl/>
        </w:rPr>
        <w:t xml:space="preserve"> الأراضي الزراعية </w:t>
      </w:r>
      <w:proofErr w:type="spellStart"/>
      <w:r w:rsidRPr="00262CD5">
        <w:rPr>
          <w:rFonts w:hint="cs"/>
          <w:b/>
          <w:bCs/>
          <w:sz w:val="32"/>
          <w:szCs w:val="32"/>
          <w:rtl/>
        </w:rPr>
        <w:t>وإستقلالها</w:t>
      </w:r>
      <w:proofErr w:type="spellEnd"/>
      <w:r w:rsidRPr="00262CD5">
        <w:rPr>
          <w:rFonts w:hint="cs"/>
          <w:b/>
          <w:bCs/>
          <w:sz w:val="32"/>
          <w:szCs w:val="32"/>
          <w:rtl/>
        </w:rPr>
        <w:t xml:space="preserve"> عن بعضها: </w:t>
      </w:r>
    </w:p>
    <w:p w:rsidR="00CC1E43" w:rsidRDefault="00CC1E43" w:rsidP="00CC1E43">
      <w:pPr>
        <w:jc w:val="lowKashida"/>
        <w:rPr>
          <w:sz w:val="32"/>
          <w:szCs w:val="32"/>
          <w:rtl/>
        </w:rPr>
      </w:pPr>
      <w:r w:rsidRPr="00262CD5">
        <w:rPr>
          <w:rFonts w:hint="cs"/>
          <w:sz w:val="32"/>
          <w:szCs w:val="32"/>
          <w:rtl/>
        </w:rPr>
        <w:lastRenderedPageBreak/>
        <w:t xml:space="preserve">قضى الحكم محل تعليقنا بأن </w:t>
      </w:r>
      <w:proofErr w:type="spellStart"/>
      <w:r w:rsidRPr="00262CD5">
        <w:rPr>
          <w:rFonts w:hint="cs"/>
          <w:sz w:val="32"/>
          <w:szCs w:val="32"/>
          <w:rtl/>
        </w:rPr>
        <w:t>إنفصال</w:t>
      </w:r>
      <w:proofErr w:type="spellEnd"/>
      <w:r w:rsidRPr="00262CD5">
        <w:rPr>
          <w:rFonts w:hint="cs"/>
          <w:sz w:val="32"/>
          <w:szCs w:val="32"/>
          <w:rtl/>
        </w:rPr>
        <w:t xml:space="preserve"> الأراضي الزراعية </w:t>
      </w:r>
      <w:proofErr w:type="spellStart"/>
      <w:r w:rsidRPr="00262CD5">
        <w:rPr>
          <w:rFonts w:hint="cs"/>
          <w:sz w:val="32"/>
          <w:szCs w:val="32"/>
          <w:rtl/>
        </w:rPr>
        <w:t>وإستقلالها</w:t>
      </w:r>
      <w:proofErr w:type="spellEnd"/>
      <w:r w:rsidRPr="00262CD5">
        <w:rPr>
          <w:rFonts w:hint="cs"/>
          <w:sz w:val="32"/>
          <w:szCs w:val="32"/>
          <w:rtl/>
        </w:rPr>
        <w:t xml:space="preserve"> عن بعضها يمنع ملاك الأراضي المتجاورة المستقلة والمنفصلة عن بعضها من المطالبة أو </w:t>
      </w:r>
      <w:proofErr w:type="spellStart"/>
      <w:r w:rsidRPr="00262CD5">
        <w:rPr>
          <w:rFonts w:hint="cs"/>
          <w:sz w:val="32"/>
          <w:szCs w:val="32"/>
          <w:rtl/>
        </w:rPr>
        <w:t>الإدعاء</w:t>
      </w:r>
      <w:proofErr w:type="spellEnd"/>
      <w:r w:rsidRPr="00262CD5">
        <w:rPr>
          <w:rFonts w:hint="cs"/>
          <w:sz w:val="32"/>
          <w:szCs w:val="32"/>
          <w:rtl/>
        </w:rPr>
        <w:t xml:space="preserve"> في رهق الأراضي المجاورة، وقد أشار </w:t>
      </w:r>
      <w:r w:rsidR="009D1B62">
        <w:rPr>
          <w:rFonts w:hint="cs"/>
          <w:sz w:val="32"/>
          <w:szCs w:val="32"/>
          <w:rtl/>
        </w:rPr>
        <w:t xml:space="preserve"> الحكم محل</w:t>
      </w:r>
      <w:r w:rsidRPr="00262CD5">
        <w:rPr>
          <w:rFonts w:hint="cs"/>
          <w:sz w:val="32"/>
          <w:szCs w:val="32"/>
          <w:rtl/>
        </w:rPr>
        <w:t xml:space="preserve"> </w:t>
      </w:r>
      <w:r w:rsidR="009D1B62">
        <w:rPr>
          <w:rFonts w:hint="cs"/>
          <w:sz w:val="32"/>
          <w:szCs w:val="32"/>
          <w:rtl/>
        </w:rPr>
        <w:t xml:space="preserve">تعليقنا </w:t>
      </w:r>
      <w:r w:rsidRPr="00262CD5">
        <w:rPr>
          <w:rFonts w:hint="cs"/>
          <w:sz w:val="32"/>
          <w:szCs w:val="32"/>
          <w:rtl/>
        </w:rPr>
        <w:t xml:space="preserve"> إلى مظاهر </w:t>
      </w:r>
      <w:proofErr w:type="spellStart"/>
      <w:r w:rsidRPr="00262CD5">
        <w:rPr>
          <w:rFonts w:hint="cs"/>
          <w:sz w:val="32"/>
          <w:szCs w:val="32"/>
          <w:rtl/>
        </w:rPr>
        <w:t>الإستقلال</w:t>
      </w:r>
      <w:proofErr w:type="spellEnd"/>
      <w:r w:rsidRPr="00262CD5">
        <w:rPr>
          <w:rFonts w:hint="cs"/>
          <w:sz w:val="32"/>
          <w:szCs w:val="32"/>
          <w:rtl/>
        </w:rPr>
        <w:t xml:space="preserve"> </w:t>
      </w:r>
      <w:proofErr w:type="spellStart"/>
      <w:r w:rsidRPr="00262CD5">
        <w:rPr>
          <w:rFonts w:hint="cs"/>
          <w:sz w:val="32"/>
          <w:szCs w:val="32"/>
          <w:rtl/>
        </w:rPr>
        <w:t>والإنفصال</w:t>
      </w:r>
      <w:proofErr w:type="spellEnd"/>
      <w:r w:rsidRPr="00262CD5">
        <w:rPr>
          <w:rFonts w:hint="cs"/>
          <w:sz w:val="32"/>
          <w:szCs w:val="32"/>
          <w:rtl/>
        </w:rPr>
        <w:t xml:space="preserve"> بين الأراضي </w:t>
      </w:r>
      <w:r w:rsidR="009D1B62">
        <w:rPr>
          <w:rFonts w:hint="cs"/>
          <w:sz w:val="32"/>
          <w:szCs w:val="32"/>
          <w:rtl/>
        </w:rPr>
        <w:t>المجاورة،</w:t>
      </w:r>
      <w:r w:rsidRPr="00262CD5">
        <w:rPr>
          <w:rFonts w:hint="cs"/>
          <w:sz w:val="32"/>
          <w:szCs w:val="32"/>
          <w:rtl/>
        </w:rPr>
        <w:t xml:space="preserve"> ومن ذلك وجود فواصل ترابية بين الأراضي</w:t>
      </w:r>
      <w:r w:rsidR="007741CD">
        <w:rPr>
          <w:rFonts w:hint="cs"/>
          <w:sz w:val="32"/>
          <w:szCs w:val="32"/>
          <w:rtl/>
        </w:rPr>
        <w:t xml:space="preserve"> الزراعية</w:t>
      </w:r>
      <w:r w:rsidRPr="00262CD5">
        <w:rPr>
          <w:rFonts w:hint="cs"/>
          <w:sz w:val="32"/>
          <w:szCs w:val="32"/>
          <w:rtl/>
        </w:rPr>
        <w:t xml:space="preserve"> (عريم/ سوم/ عبيلة) أو وجود جدار فاصل</w:t>
      </w:r>
      <w:r w:rsidR="009D1B62">
        <w:rPr>
          <w:rFonts w:hint="cs"/>
          <w:sz w:val="32"/>
          <w:szCs w:val="32"/>
          <w:rtl/>
        </w:rPr>
        <w:t xml:space="preserve"> بين</w:t>
      </w:r>
      <w:r w:rsidRPr="00262CD5">
        <w:rPr>
          <w:rFonts w:hint="cs"/>
          <w:sz w:val="32"/>
          <w:szCs w:val="32"/>
          <w:rtl/>
        </w:rPr>
        <w:t xml:space="preserve"> </w:t>
      </w:r>
      <w:r w:rsidR="009D1B62">
        <w:rPr>
          <w:rFonts w:hint="cs"/>
          <w:sz w:val="32"/>
          <w:szCs w:val="32"/>
          <w:rtl/>
        </w:rPr>
        <w:t>الأراضي</w:t>
      </w:r>
      <w:r w:rsidR="00153F4E">
        <w:rPr>
          <w:rFonts w:hint="cs"/>
          <w:sz w:val="32"/>
          <w:szCs w:val="32"/>
          <w:rtl/>
        </w:rPr>
        <w:t xml:space="preserve">، </w:t>
      </w:r>
      <w:r w:rsidRPr="00262CD5">
        <w:rPr>
          <w:rFonts w:hint="cs"/>
          <w:sz w:val="32"/>
          <w:szCs w:val="32"/>
          <w:rtl/>
        </w:rPr>
        <w:t xml:space="preserve">فهذا يدل على ان الماء لا يتدفق من </w:t>
      </w:r>
      <w:r w:rsidR="007741CD">
        <w:rPr>
          <w:rFonts w:hint="cs"/>
          <w:sz w:val="32"/>
          <w:szCs w:val="32"/>
          <w:rtl/>
        </w:rPr>
        <w:t>ال</w:t>
      </w:r>
      <w:r w:rsidR="00153F4E">
        <w:rPr>
          <w:rFonts w:hint="cs"/>
          <w:sz w:val="32"/>
          <w:szCs w:val="32"/>
          <w:rtl/>
        </w:rPr>
        <w:t>موضع</w:t>
      </w:r>
      <w:r w:rsidRPr="00262CD5">
        <w:rPr>
          <w:rFonts w:hint="cs"/>
          <w:sz w:val="32"/>
          <w:szCs w:val="32"/>
          <w:rtl/>
        </w:rPr>
        <w:t xml:space="preserve"> إلى </w:t>
      </w:r>
      <w:r w:rsidR="00153F4E">
        <w:rPr>
          <w:rFonts w:hint="cs"/>
          <w:sz w:val="32"/>
          <w:szCs w:val="32"/>
          <w:rtl/>
        </w:rPr>
        <w:t xml:space="preserve"> </w:t>
      </w:r>
      <w:r w:rsidR="007741CD">
        <w:rPr>
          <w:rFonts w:hint="cs"/>
          <w:sz w:val="32"/>
          <w:szCs w:val="32"/>
          <w:rtl/>
        </w:rPr>
        <w:t>ال</w:t>
      </w:r>
      <w:r w:rsidR="00153F4E">
        <w:rPr>
          <w:rFonts w:hint="cs"/>
          <w:sz w:val="32"/>
          <w:szCs w:val="32"/>
          <w:rtl/>
        </w:rPr>
        <w:t>موضع</w:t>
      </w:r>
      <w:r w:rsidR="007741CD">
        <w:rPr>
          <w:rFonts w:hint="cs"/>
          <w:sz w:val="32"/>
          <w:szCs w:val="32"/>
          <w:rtl/>
        </w:rPr>
        <w:t xml:space="preserve"> الملاصق </w:t>
      </w:r>
      <w:r w:rsidR="00153F4E">
        <w:rPr>
          <w:rFonts w:hint="cs"/>
          <w:sz w:val="32"/>
          <w:szCs w:val="32"/>
          <w:rtl/>
        </w:rPr>
        <w:t>،</w:t>
      </w:r>
      <w:r w:rsidRPr="00262CD5">
        <w:rPr>
          <w:rFonts w:hint="cs"/>
          <w:sz w:val="32"/>
          <w:szCs w:val="32"/>
          <w:rtl/>
        </w:rPr>
        <w:t xml:space="preserve"> </w:t>
      </w:r>
      <w:r w:rsidR="00153F4E">
        <w:rPr>
          <w:rFonts w:hint="cs"/>
          <w:sz w:val="32"/>
          <w:szCs w:val="32"/>
          <w:rtl/>
        </w:rPr>
        <w:t>ففي هذه</w:t>
      </w:r>
      <w:r w:rsidR="00C964E1">
        <w:rPr>
          <w:rFonts w:hint="cs"/>
          <w:sz w:val="32"/>
          <w:szCs w:val="32"/>
          <w:rtl/>
        </w:rPr>
        <w:t xml:space="preserve"> الحالة</w:t>
      </w:r>
      <w:r w:rsidR="00153F4E">
        <w:rPr>
          <w:rFonts w:hint="cs"/>
          <w:sz w:val="32"/>
          <w:szCs w:val="32"/>
          <w:rtl/>
        </w:rPr>
        <w:t xml:space="preserve"> </w:t>
      </w:r>
      <w:r w:rsidR="008D40B4">
        <w:rPr>
          <w:rFonts w:hint="cs"/>
          <w:sz w:val="32"/>
          <w:szCs w:val="32"/>
          <w:rtl/>
        </w:rPr>
        <w:t xml:space="preserve">فإن </w:t>
      </w:r>
      <w:r w:rsidRPr="00262CD5">
        <w:rPr>
          <w:rFonts w:hint="cs"/>
          <w:sz w:val="32"/>
          <w:szCs w:val="32"/>
          <w:rtl/>
        </w:rPr>
        <w:t xml:space="preserve">الأراضي الزراعية تسقى أو تشرب بشكل منفصل عن بعضها، كما ان من مظاهر </w:t>
      </w:r>
      <w:proofErr w:type="spellStart"/>
      <w:r w:rsidRPr="00262CD5">
        <w:rPr>
          <w:rFonts w:hint="cs"/>
          <w:sz w:val="32"/>
          <w:szCs w:val="32"/>
          <w:rtl/>
        </w:rPr>
        <w:t>الإنفصال</w:t>
      </w:r>
      <w:proofErr w:type="spellEnd"/>
      <w:r w:rsidRPr="00262CD5">
        <w:rPr>
          <w:rFonts w:hint="cs"/>
          <w:sz w:val="32"/>
          <w:szCs w:val="32"/>
          <w:rtl/>
        </w:rPr>
        <w:t xml:space="preserve"> </w:t>
      </w:r>
      <w:proofErr w:type="spellStart"/>
      <w:r w:rsidRPr="00262CD5">
        <w:rPr>
          <w:rFonts w:hint="cs"/>
          <w:sz w:val="32"/>
          <w:szCs w:val="32"/>
          <w:rtl/>
        </w:rPr>
        <w:t>والإستقلال</w:t>
      </w:r>
      <w:proofErr w:type="spellEnd"/>
      <w:r w:rsidRPr="00262CD5">
        <w:rPr>
          <w:rFonts w:hint="cs"/>
          <w:sz w:val="32"/>
          <w:szCs w:val="32"/>
          <w:rtl/>
        </w:rPr>
        <w:t xml:space="preserve"> بين الأراضي الزراعية  وجود مساقي منفصلة لكل أرض على حدة</w:t>
      </w:r>
      <w:r w:rsidR="008D40B4">
        <w:rPr>
          <w:rFonts w:hint="cs"/>
          <w:sz w:val="32"/>
          <w:szCs w:val="32"/>
          <w:rtl/>
        </w:rPr>
        <w:t>،</w:t>
      </w:r>
      <w:r w:rsidRPr="00262CD5">
        <w:rPr>
          <w:rFonts w:hint="cs"/>
          <w:sz w:val="32"/>
          <w:szCs w:val="32"/>
          <w:rtl/>
        </w:rPr>
        <w:t xml:space="preserve"> فإذا كانت مساقي الأراضي الزراعية المتجاورة منفصلة عن بعضها فهذا يدل على ان الرهق الخاص بكل أرض منفصل عن غيره</w:t>
      </w:r>
      <w:r w:rsidR="008D40B4">
        <w:rPr>
          <w:rFonts w:hint="cs"/>
          <w:sz w:val="32"/>
          <w:szCs w:val="32"/>
          <w:rtl/>
        </w:rPr>
        <w:t>،</w:t>
      </w:r>
      <w:r w:rsidRPr="00262CD5">
        <w:rPr>
          <w:rFonts w:hint="cs"/>
          <w:sz w:val="32"/>
          <w:szCs w:val="32"/>
          <w:rtl/>
        </w:rPr>
        <w:t xml:space="preserve"> فلا يحق لأي مالك المطالبة أو </w:t>
      </w:r>
      <w:proofErr w:type="spellStart"/>
      <w:r w:rsidRPr="00262CD5">
        <w:rPr>
          <w:rFonts w:hint="cs"/>
          <w:sz w:val="32"/>
          <w:szCs w:val="32"/>
          <w:rtl/>
        </w:rPr>
        <w:t>الإدعاء</w:t>
      </w:r>
      <w:proofErr w:type="spellEnd"/>
      <w:r w:rsidRPr="00262CD5">
        <w:rPr>
          <w:rFonts w:hint="cs"/>
          <w:sz w:val="32"/>
          <w:szCs w:val="32"/>
          <w:rtl/>
        </w:rPr>
        <w:t xml:space="preserve"> في الرهق الخاص </w:t>
      </w:r>
      <w:r w:rsidR="008D40B4">
        <w:rPr>
          <w:rFonts w:hint="cs"/>
          <w:sz w:val="32"/>
          <w:szCs w:val="32"/>
          <w:rtl/>
        </w:rPr>
        <w:t>بجاره</w:t>
      </w:r>
      <w:r w:rsidRPr="00262CD5">
        <w:rPr>
          <w:rFonts w:hint="cs"/>
          <w:sz w:val="32"/>
          <w:szCs w:val="32"/>
          <w:rtl/>
        </w:rPr>
        <w:t xml:space="preserve">، </w:t>
      </w:r>
      <w:r w:rsidR="00A912A0" w:rsidRPr="00262CD5">
        <w:rPr>
          <w:rFonts w:hint="cs"/>
          <w:sz w:val="32"/>
          <w:szCs w:val="32"/>
          <w:rtl/>
        </w:rPr>
        <w:t>وكذلك الحال إذا كانت الطرق إلى الأراضي الزراعية منفصلة</w:t>
      </w:r>
      <w:r w:rsidR="008D40B4">
        <w:rPr>
          <w:rFonts w:hint="cs"/>
          <w:sz w:val="32"/>
          <w:szCs w:val="32"/>
          <w:rtl/>
        </w:rPr>
        <w:t xml:space="preserve"> عن بعضها </w:t>
      </w:r>
      <w:r w:rsidR="00A912A0" w:rsidRPr="00262CD5">
        <w:rPr>
          <w:rFonts w:hint="cs"/>
          <w:sz w:val="32"/>
          <w:szCs w:val="32"/>
          <w:rtl/>
        </w:rPr>
        <w:t xml:space="preserve">، فلكل أرض طريقها الخاص بها أو </w:t>
      </w:r>
      <w:proofErr w:type="spellStart"/>
      <w:r w:rsidR="00A912A0" w:rsidRPr="00262CD5">
        <w:rPr>
          <w:rFonts w:hint="cs"/>
          <w:sz w:val="32"/>
          <w:szCs w:val="32"/>
          <w:rtl/>
        </w:rPr>
        <w:t>مفاسحها</w:t>
      </w:r>
      <w:proofErr w:type="spellEnd"/>
      <w:r w:rsidR="00A912A0" w:rsidRPr="00262CD5">
        <w:rPr>
          <w:rFonts w:hint="cs"/>
          <w:sz w:val="32"/>
          <w:szCs w:val="32"/>
          <w:rtl/>
        </w:rPr>
        <w:t xml:space="preserve"> الخاصة بها</w:t>
      </w:r>
      <w:r w:rsidR="00C964E1">
        <w:rPr>
          <w:rFonts w:hint="cs"/>
          <w:sz w:val="32"/>
          <w:szCs w:val="32"/>
          <w:rtl/>
        </w:rPr>
        <w:t xml:space="preserve">، </w:t>
      </w:r>
      <w:r w:rsidR="008D40B4">
        <w:rPr>
          <w:rFonts w:hint="cs"/>
          <w:sz w:val="32"/>
          <w:szCs w:val="32"/>
          <w:rtl/>
        </w:rPr>
        <w:t xml:space="preserve">فعندئذ </w:t>
      </w:r>
      <w:r w:rsidR="00A912A0" w:rsidRPr="00262CD5">
        <w:rPr>
          <w:rFonts w:hint="cs"/>
          <w:sz w:val="32"/>
          <w:szCs w:val="32"/>
          <w:rtl/>
        </w:rPr>
        <w:t xml:space="preserve">لا يجوز لأي مالك </w:t>
      </w:r>
      <w:proofErr w:type="spellStart"/>
      <w:r w:rsidR="00A912A0" w:rsidRPr="00262CD5">
        <w:rPr>
          <w:rFonts w:hint="cs"/>
          <w:sz w:val="32"/>
          <w:szCs w:val="32"/>
          <w:rtl/>
        </w:rPr>
        <w:t>الإدعاء</w:t>
      </w:r>
      <w:proofErr w:type="spellEnd"/>
      <w:r w:rsidR="00A912A0" w:rsidRPr="00262CD5">
        <w:rPr>
          <w:rFonts w:hint="cs"/>
          <w:sz w:val="32"/>
          <w:szCs w:val="32"/>
          <w:rtl/>
        </w:rPr>
        <w:t xml:space="preserve"> بالرهق الخاص بجاره</w:t>
      </w:r>
      <w:r w:rsidR="00C964E1">
        <w:rPr>
          <w:rFonts w:hint="cs"/>
          <w:sz w:val="32"/>
          <w:szCs w:val="32"/>
          <w:rtl/>
        </w:rPr>
        <w:t>،</w:t>
      </w:r>
      <w:r w:rsidR="00A912A0" w:rsidRPr="00262CD5">
        <w:rPr>
          <w:rFonts w:hint="cs"/>
          <w:sz w:val="32"/>
          <w:szCs w:val="32"/>
          <w:rtl/>
        </w:rPr>
        <w:t xml:space="preserve"> حسبما قضى الحكم محل تعليقنا</w:t>
      </w:r>
      <w:r w:rsidR="007D58B1">
        <w:rPr>
          <w:rFonts w:hint="cs"/>
          <w:sz w:val="32"/>
          <w:szCs w:val="32"/>
          <w:rtl/>
        </w:rPr>
        <w:t xml:space="preserve">، والله اعلم </w:t>
      </w:r>
      <w:r w:rsidR="00A912A0" w:rsidRPr="00262CD5">
        <w:rPr>
          <w:rFonts w:hint="cs"/>
          <w:sz w:val="32"/>
          <w:szCs w:val="32"/>
          <w:rtl/>
        </w:rPr>
        <w:t xml:space="preserve">. </w:t>
      </w:r>
    </w:p>
    <w:p w:rsidR="00262CD5" w:rsidRPr="00262CD5" w:rsidRDefault="00BB3B07" w:rsidP="00262CD5">
      <w:pPr>
        <w:jc w:val="right"/>
      </w:pPr>
      <w:hyperlink r:id="rId6" w:history="1">
        <w:r w:rsidR="00262CD5">
          <w:rPr>
            <w:rStyle w:val="Hyperlink"/>
          </w:rPr>
          <w:t>https://t.me/AbdmomenShjaaAldeen</w:t>
        </w:r>
      </w:hyperlink>
    </w:p>
    <w:sectPr w:rsidR="00262CD5" w:rsidRPr="00262CD5" w:rsidSect="00262CD5">
      <w:footerReference w:type="default" r:id="rId7"/>
      <w:pgSz w:w="11906" w:h="16838"/>
      <w:pgMar w:top="1440" w:right="1800" w:bottom="1440" w:left="1800" w:header="708" w:footer="11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3642" w:rsidRDefault="003A3642" w:rsidP="00262CD5">
      <w:pPr>
        <w:spacing w:after="0" w:line="240" w:lineRule="auto"/>
      </w:pPr>
      <w:r>
        <w:separator/>
      </w:r>
    </w:p>
  </w:endnote>
  <w:endnote w:type="continuationSeparator" w:id="0">
    <w:p w:rsidR="003A3642" w:rsidRDefault="003A3642" w:rsidP="00262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CD5" w:rsidRPr="00262CD5" w:rsidRDefault="00262CD5" w:rsidP="00262CD5">
    <w:pPr>
      <w:pStyle w:val="a4"/>
      <w:jc w:val="right"/>
      <w:rPr>
        <w:color w:val="F2F2F2" w:themeColor="background1" w:themeShade="F2"/>
      </w:rPr>
    </w:pPr>
    <w:proofErr w:type="spellStart"/>
    <w:r w:rsidRPr="00262CD5">
      <w:rPr>
        <w:rFonts w:hint="cs"/>
        <w:color w:val="F2F2F2" w:themeColor="background1" w:themeShade="F2"/>
        <w:rtl/>
      </w:rPr>
      <w:t>الأسعدي</w:t>
    </w:r>
    <w:proofErr w:type="spellEnd"/>
    <w:r w:rsidRPr="00262CD5">
      <w:rPr>
        <w:rFonts w:hint="cs"/>
        <w:color w:val="F2F2F2" w:themeColor="background1" w:themeShade="F2"/>
        <w:rtl/>
      </w:rPr>
      <w:t xml:space="preserve">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3642" w:rsidRDefault="003A3642" w:rsidP="00262CD5">
      <w:pPr>
        <w:spacing w:after="0" w:line="240" w:lineRule="auto"/>
      </w:pPr>
      <w:r>
        <w:separator/>
      </w:r>
    </w:p>
  </w:footnote>
  <w:footnote w:type="continuationSeparator" w:id="0">
    <w:p w:rsidR="003A3642" w:rsidRDefault="003A3642" w:rsidP="00262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46"/>
    <w:rsid w:val="00070B87"/>
    <w:rsid w:val="00153F4E"/>
    <w:rsid w:val="00246220"/>
    <w:rsid w:val="00262CD5"/>
    <w:rsid w:val="002C52C1"/>
    <w:rsid w:val="003840E3"/>
    <w:rsid w:val="003A3642"/>
    <w:rsid w:val="003C3E99"/>
    <w:rsid w:val="00506B95"/>
    <w:rsid w:val="00525DC3"/>
    <w:rsid w:val="00685E24"/>
    <w:rsid w:val="006C4E46"/>
    <w:rsid w:val="00723C48"/>
    <w:rsid w:val="00734C8D"/>
    <w:rsid w:val="007741CD"/>
    <w:rsid w:val="007D58B1"/>
    <w:rsid w:val="00871008"/>
    <w:rsid w:val="00873D69"/>
    <w:rsid w:val="008D40B4"/>
    <w:rsid w:val="009C628B"/>
    <w:rsid w:val="009D1B62"/>
    <w:rsid w:val="00A912A0"/>
    <w:rsid w:val="00C964E1"/>
    <w:rsid w:val="00CC1E43"/>
    <w:rsid w:val="00CF6EDD"/>
    <w:rsid w:val="00E42721"/>
    <w:rsid w:val="00E44E5B"/>
    <w:rsid w:val="00E73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EE2B"/>
  <w15:docId w15:val="{6864935C-C4F8-2543-841B-BBC0A898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262CD5"/>
    <w:rPr>
      <w:color w:val="0000FF"/>
      <w:u w:val="single"/>
    </w:rPr>
  </w:style>
  <w:style w:type="paragraph" w:styleId="a3">
    <w:name w:val="header"/>
    <w:basedOn w:val="a"/>
    <w:link w:val="Char"/>
    <w:uiPriority w:val="99"/>
    <w:unhideWhenUsed/>
    <w:rsid w:val="00262CD5"/>
    <w:pPr>
      <w:tabs>
        <w:tab w:val="center" w:pos="4153"/>
        <w:tab w:val="right" w:pos="8306"/>
      </w:tabs>
      <w:spacing w:after="0" w:line="240" w:lineRule="auto"/>
    </w:pPr>
  </w:style>
  <w:style w:type="character" w:customStyle="1" w:styleId="Char">
    <w:name w:val="رأس الصفحة Char"/>
    <w:basedOn w:val="a0"/>
    <w:link w:val="a3"/>
    <w:uiPriority w:val="99"/>
    <w:rsid w:val="00262CD5"/>
  </w:style>
  <w:style w:type="paragraph" w:styleId="a4">
    <w:name w:val="footer"/>
    <w:basedOn w:val="a"/>
    <w:link w:val="Char0"/>
    <w:uiPriority w:val="99"/>
    <w:unhideWhenUsed/>
    <w:rsid w:val="00262CD5"/>
    <w:pPr>
      <w:tabs>
        <w:tab w:val="center" w:pos="4153"/>
        <w:tab w:val="right" w:pos="8306"/>
      </w:tabs>
      <w:spacing w:after="0" w:line="240" w:lineRule="auto"/>
    </w:pPr>
  </w:style>
  <w:style w:type="character" w:customStyle="1" w:styleId="Char0">
    <w:name w:val="تذييل الصفحة Char"/>
    <w:basedOn w:val="a0"/>
    <w:link w:val="a4"/>
    <w:uiPriority w:val="99"/>
    <w:rsid w:val="0026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2458</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2023-02-20T04:22:00Z</dcterms:created>
  <dcterms:modified xsi:type="dcterms:W3CDTF">2023-02-20T04:22:00Z</dcterms:modified>
</cp:coreProperties>
</file>