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6156D" w14:textId="77777777" w:rsidR="00D543EB" w:rsidRPr="002660E5" w:rsidRDefault="005C450A" w:rsidP="005C450A">
      <w:pPr>
        <w:spacing w:line="360" w:lineRule="auto"/>
        <w:jc w:val="center"/>
        <w:rPr>
          <w:color w:val="000000"/>
          <w:sz w:val="28"/>
          <w:szCs w:val="28"/>
          <w:rtl/>
        </w:rPr>
      </w:pPr>
      <w:r w:rsidRPr="002660E5">
        <w:rPr>
          <w:rFonts w:hint="cs"/>
          <w:color w:val="000000"/>
          <w:sz w:val="28"/>
          <w:szCs w:val="28"/>
          <w:rtl/>
        </w:rPr>
        <w:t>بسم الله الرحمن الرحيم</w:t>
      </w:r>
    </w:p>
    <w:p w14:paraId="2850B6AA" w14:textId="77777777" w:rsidR="00D543EB" w:rsidRPr="002660E5" w:rsidRDefault="00D543EB" w:rsidP="005C450A">
      <w:pPr>
        <w:spacing w:line="360" w:lineRule="auto"/>
        <w:jc w:val="center"/>
        <w:rPr>
          <w:sz w:val="28"/>
          <w:szCs w:val="28"/>
          <w:u w:val="single"/>
          <w:rtl/>
        </w:rPr>
      </w:pPr>
    </w:p>
    <w:p w14:paraId="3B7C56D9" w14:textId="77777777" w:rsidR="00D543EB" w:rsidRPr="002660E5" w:rsidRDefault="00D543EB" w:rsidP="005C450A">
      <w:pPr>
        <w:spacing w:line="360" w:lineRule="auto"/>
        <w:jc w:val="center"/>
        <w:rPr>
          <w:sz w:val="28"/>
          <w:szCs w:val="28"/>
          <w:u w:val="single"/>
          <w:rtl/>
        </w:rPr>
      </w:pPr>
    </w:p>
    <w:p w14:paraId="2C1C9A6D" w14:textId="77777777" w:rsidR="00D543EB" w:rsidRPr="002660E5" w:rsidRDefault="00D543EB" w:rsidP="005C450A">
      <w:pPr>
        <w:spacing w:line="360" w:lineRule="auto"/>
        <w:jc w:val="center"/>
        <w:rPr>
          <w:sz w:val="28"/>
          <w:szCs w:val="28"/>
          <w:u w:val="single"/>
          <w:rtl/>
        </w:rPr>
      </w:pPr>
    </w:p>
    <w:p w14:paraId="605D0809" w14:textId="77777777" w:rsidR="00D543EB" w:rsidRPr="002660E5" w:rsidRDefault="00D543EB" w:rsidP="005C450A">
      <w:pPr>
        <w:spacing w:line="360" w:lineRule="auto"/>
        <w:jc w:val="center"/>
        <w:rPr>
          <w:sz w:val="28"/>
          <w:szCs w:val="28"/>
          <w:u w:val="single"/>
          <w:rtl/>
        </w:rPr>
      </w:pPr>
    </w:p>
    <w:p w14:paraId="6C0A2333" w14:textId="77777777" w:rsidR="00D543EB" w:rsidRPr="002660E5" w:rsidRDefault="00D543EB" w:rsidP="005C450A">
      <w:pPr>
        <w:spacing w:line="360" w:lineRule="auto"/>
        <w:jc w:val="center"/>
        <w:rPr>
          <w:sz w:val="28"/>
          <w:szCs w:val="28"/>
          <w:u w:val="single"/>
          <w:rtl/>
        </w:rPr>
      </w:pPr>
    </w:p>
    <w:p w14:paraId="5BF544E0" w14:textId="77777777" w:rsidR="00D543EB" w:rsidRPr="002660E5" w:rsidRDefault="00D543EB" w:rsidP="005C450A">
      <w:pPr>
        <w:spacing w:line="360" w:lineRule="auto"/>
        <w:jc w:val="center"/>
        <w:rPr>
          <w:sz w:val="28"/>
          <w:szCs w:val="28"/>
          <w:u w:val="single"/>
          <w:rtl/>
        </w:rPr>
      </w:pPr>
    </w:p>
    <w:p w14:paraId="6B602E0C" w14:textId="77777777" w:rsidR="00F62695" w:rsidRPr="002660E5" w:rsidRDefault="00F62695" w:rsidP="00F407C7">
      <w:pPr>
        <w:spacing w:line="360" w:lineRule="auto"/>
        <w:jc w:val="center"/>
        <w:rPr>
          <w:sz w:val="28"/>
          <w:szCs w:val="28"/>
          <w:u w:val="single"/>
          <w:rtl/>
        </w:rPr>
      </w:pPr>
      <w:r w:rsidRPr="002660E5">
        <w:rPr>
          <w:sz w:val="28"/>
          <w:szCs w:val="28"/>
          <w:u w:val="single"/>
          <w:rtl/>
        </w:rPr>
        <w:t xml:space="preserve">لدي المحكمة التجارية الابتدائية </w:t>
      </w:r>
      <w:r w:rsidR="00F407C7">
        <w:rPr>
          <w:rFonts w:hint="cs"/>
          <w:sz w:val="28"/>
          <w:szCs w:val="28"/>
          <w:u w:val="single"/>
          <w:rtl/>
        </w:rPr>
        <w:t>..........</w:t>
      </w:r>
    </w:p>
    <w:p w14:paraId="63D3790B" w14:textId="77777777" w:rsidR="00F62695" w:rsidRPr="002660E5" w:rsidRDefault="00F62695" w:rsidP="005C450A">
      <w:pPr>
        <w:spacing w:line="360" w:lineRule="auto"/>
        <w:jc w:val="center"/>
        <w:rPr>
          <w:sz w:val="28"/>
          <w:szCs w:val="28"/>
          <w:u w:val="single"/>
          <w:rtl/>
        </w:rPr>
      </w:pPr>
    </w:p>
    <w:p w14:paraId="42D79069" w14:textId="77777777" w:rsidR="00135B9B" w:rsidRPr="002660E5" w:rsidRDefault="00135B9B" w:rsidP="005C450A">
      <w:pPr>
        <w:spacing w:line="360" w:lineRule="auto"/>
        <w:rPr>
          <w:color w:val="000000"/>
          <w:sz w:val="28"/>
          <w:szCs w:val="28"/>
          <w:rtl/>
        </w:rPr>
      </w:pPr>
    </w:p>
    <w:p w14:paraId="62CBD7D2" w14:textId="77777777" w:rsidR="007D3154" w:rsidRPr="002660E5" w:rsidRDefault="0065613B" w:rsidP="005C450A">
      <w:pPr>
        <w:spacing w:line="360" w:lineRule="auto"/>
        <w:rPr>
          <w:rFonts w:eastAsia="Calibri"/>
          <w:sz w:val="28"/>
          <w:szCs w:val="28"/>
          <w:rtl/>
        </w:rPr>
      </w:pPr>
      <w:r w:rsidRPr="002660E5">
        <w:rPr>
          <w:rFonts w:eastAsia="Calibri"/>
          <w:sz w:val="28"/>
          <w:szCs w:val="28"/>
          <w:rtl/>
        </w:rPr>
        <w:t xml:space="preserve">المدعي طالب العزل </w:t>
      </w:r>
      <w:r w:rsidR="00976B41" w:rsidRPr="002660E5">
        <w:rPr>
          <w:rFonts w:eastAsia="Calibri"/>
          <w:sz w:val="28"/>
          <w:szCs w:val="28"/>
          <w:rtl/>
        </w:rPr>
        <w:t>/</w:t>
      </w:r>
      <w:r w:rsidR="005C450A" w:rsidRPr="002660E5">
        <w:rPr>
          <w:rFonts w:eastAsia="Calibri" w:hint="cs"/>
          <w:sz w:val="28"/>
          <w:szCs w:val="28"/>
          <w:rtl/>
        </w:rPr>
        <w:t xml:space="preserve"> </w:t>
      </w:r>
      <w:r w:rsidR="005C450A" w:rsidRPr="005C450A">
        <w:rPr>
          <w:sz w:val="28"/>
          <w:szCs w:val="28"/>
          <w:rtl/>
        </w:rPr>
        <w:t>..........</w:t>
      </w:r>
    </w:p>
    <w:p w14:paraId="41237EA9" w14:textId="77777777" w:rsidR="0065613B" w:rsidRPr="002660E5" w:rsidRDefault="0065613B" w:rsidP="005C450A">
      <w:pPr>
        <w:spacing w:line="360" w:lineRule="auto"/>
        <w:rPr>
          <w:rFonts w:eastAsia="Calibri"/>
          <w:sz w:val="28"/>
          <w:szCs w:val="28"/>
          <w:rtl/>
        </w:rPr>
      </w:pPr>
      <w:r w:rsidRPr="002660E5">
        <w:rPr>
          <w:rFonts w:eastAsia="Calibri"/>
          <w:sz w:val="28"/>
          <w:szCs w:val="28"/>
          <w:rtl/>
        </w:rPr>
        <w:t xml:space="preserve">المدعى  عليهما المطلوب عزلهما  1- </w:t>
      </w:r>
      <w:r w:rsidR="00D543EB" w:rsidRPr="002660E5">
        <w:rPr>
          <w:rFonts w:eastAsia="Calibri"/>
          <w:sz w:val="28"/>
          <w:szCs w:val="28"/>
          <w:rtl/>
        </w:rPr>
        <w:t xml:space="preserve"> </w:t>
      </w:r>
      <w:r w:rsidR="005C450A" w:rsidRPr="005C450A">
        <w:rPr>
          <w:sz w:val="28"/>
          <w:szCs w:val="28"/>
          <w:rtl/>
        </w:rPr>
        <w:t>..........</w:t>
      </w:r>
    </w:p>
    <w:p w14:paraId="09BEFE67" w14:textId="77777777" w:rsidR="00D543EB" w:rsidRPr="002660E5" w:rsidRDefault="0065613B" w:rsidP="005C450A">
      <w:pPr>
        <w:spacing w:line="360" w:lineRule="auto"/>
        <w:ind w:left="2160" w:firstLine="720"/>
        <w:rPr>
          <w:rFonts w:eastAsia="Calibri"/>
          <w:sz w:val="28"/>
          <w:szCs w:val="28"/>
          <w:rtl/>
        </w:rPr>
      </w:pPr>
      <w:r w:rsidRPr="002660E5">
        <w:rPr>
          <w:rFonts w:eastAsia="Calibri"/>
          <w:sz w:val="28"/>
          <w:szCs w:val="28"/>
          <w:rtl/>
        </w:rPr>
        <w:t xml:space="preserve">2- </w:t>
      </w:r>
      <w:r w:rsidR="00D543EB" w:rsidRPr="002660E5">
        <w:rPr>
          <w:rFonts w:eastAsia="Calibri"/>
          <w:sz w:val="28"/>
          <w:szCs w:val="28"/>
          <w:rtl/>
        </w:rPr>
        <w:t xml:space="preserve"> </w:t>
      </w:r>
      <w:r w:rsidR="005C450A" w:rsidRPr="005C450A">
        <w:rPr>
          <w:sz w:val="28"/>
          <w:szCs w:val="28"/>
          <w:rtl/>
        </w:rPr>
        <w:t>..........</w:t>
      </w:r>
    </w:p>
    <w:p w14:paraId="7F326332" w14:textId="77777777" w:rsidR="0065613B" w:rsidRPr="002660E5" w:rsidRDefault="0053375F" w:rsidP="00947D64">
      <w:pPr>
        <w:spacing w:line="360" w:lineRule="auto"/>
        <w:jc w:val="center"/>
        <w:rPr>
          <w:rFonts w:eastAsia="Calibri"/>
          <w:sz w:val="28"/>
          <w:szCs w:val="28"/>
          <w:u w:val="single"/>
          <w:rtl/>
        </w:rPr>
      </w:pPr>
      <w:r w:rsidRPr="002660E5">
        <w:rPr>
          <w:rFonts w:eastAsia="Calibri"/>
          <w:sz w:val="28"/>
          <w:szCs w:val="28"/>
          <w:u w:val="single"/>
          <w:rtl/>
        </w:rPr>
        <w:t xml:space="preserve">الموضوع : دعوى عزل المحكمين المدعى عليهما بعدم الخوض في نظر التحكيم والتفويض الصادر عن المدعى عليهما  بتاريخ </w:t>
      </w:r>
      <w:r w:rsidR="00947D64" w:rsidRPr="00947D64">
        <w:rPr>
          <w:sz w:val="28"/>
          <w:szCs w:val="28"/>
          <w:u w:val="single"/>
          <w:rtl/>
        </w:rPr>
        <w:t>..........</w:t>
      </w:r>
      <w:r w:rsidR="00947D64" w:rsidRPr="002660E5">
        <w:rPr>
          <w:rFonts w:eastAsia="Calibri" w:hint="cs"/>
          <w:sz w:val="28"/>
          <w:szCs w:val="28"/>
          <w:u w:val="single"/>
          <w:rtl/>
        </w:rPr>
        <w:t xml:space="preserve"> </w:t>
      </w:r>
      <w:r w:rsidRPr="002660E5">
        <w:rPr>
          <w:rFonts w:eastAsia="Calibri"/>
          <w:sz w:val="28"/>
          <w:szCs w:val="28"/>
          <w:u w:val="single"/>
          <w:rtl/>
        </w:rPr>
        <w:t>واعتبار التحكيم والتفويض كان لم يكن وفقا للقانون</w:t>
      </w:r>
    </w:p>
    <w:p w14:paraId="4B1474B1" w14:textId="77777777" w:rsidR="00F62695" w:rsidRPr="002660E5" w:rsidRDefault="00F62695" w:rsidP="005C450A">
      <w:pPr>
        <w:tabs>
          <w:tab w:val="left" w:pos="6261"/>
        </w:tabs>
        <w:spacing w:line="360" w:lineRule="auto"/>
        <w:rPr>
          <w:sz w:val="28"/>
          <w:szCs w:val="28"/>
          <w:rtl/>
        </w:rPr>
      </w:pPr>
      <w:r w:rsidRPr="002660E5">
        <w:rPr>
          <w:sz w:val="28"/>
          <w:szCs w:val="28"/>
        </w:rPr>
        <w:tab/>
        <w:t xml:space="preserve"> </w:t>
      </w:r>
    </w:p>
    <w:p w14:paraId="6ACD89FB" w14:textId="77777777" w:rsidR="00F62695" w:rsidRPr="002660E5" w:rsidRDefault="00F62695" w:rsidP="00947D64">
      <w:pPr>
        <w:spacing w:line="360" w:lineRule="auto"/>
        <w:rPr>
          <w:sz w:val="28"/>
          <w:szCs w:val="28"/>
          <w:rtl/>
        </w:rPr>
      </w:pPr>
      <w:r w:rsidRPr="002660E5">
        <w:rPr>
          <w:sz w:val="28"/>
          <w:szCs w:val="28"/>
          <w:rtl/>
        </w:rPr>
        <w:t xml:space="preserve">فضيلة العلامة القاضي /  </w:t>
      </w:r>
      <w:r w:rsidR="0065613B" w:rsidRPr="002660E5">
        <w:rPr>
          <w:sz w:val="28"/>
          <w:szCs w:val="28"/>
          <w:rtl/>
        </w:rPr>
        <w:t xml:space="preserve">رئيس المحكمة التجارية </w:t>
      </w:r>
      <w:r w:rsidR="00947D64" w:rsidRPr="002660E5">
        <w:rPr>
          <w:rFonts w:hint="cs"/>
          <w:sz w:val="28"/>
          <w:szCs w:val="28"/>
          <w:rtl/>
        </w:rPr>
        <w:tab/>
      </w:r>
      <w:r w:rsidR="00947D64" w:rsidRPr="002660E5">
        <w:rPr>
          <w:rFonts w:hint="cs"/>
          <w:sz w:val="28"/>
          <w:szCs w:val="28"/>
          <w:rtl/>
        </w:rPr>
        <w:tab/>
      </w:r>
      <w:r w:rsidR="00947D64" w:rsidRPr="002660E5">
        <w:rPr>
          <w:rFonts w:hint="cs"/>
          <w:sz w:val="28"/>
          <w:szCs w:val="28"/>
          <w:rtl/>
        </w:rPr>
        <w:tab/>
      </w:r>
      <w:r w:rsidR="00947D64" w:rsidRPr="002660E5">
        <w:rPr>
          <w:rFonts w:hint="cs"/>
          <w:sz w:val="28"/>
          <w:szCs w:val="28"/>
          <w:rtl/>
        </w:rPr>
        <w:tab/>
      </w:r>
      <w:r w:rsidR="00947D64" w:rsidRPr="002660E5">
        <w:rPr>
          <w:rFonts w:hint="cs"/>
          <w:sz w:val="28"/>
          <w:szCs w:val="28"/>
          <w:rtl/>
        </w:rPr>
        <w:tab/>
      </w:r>
      <w:r w:rsidR="00947D64" w:rsidRPr="002660E5">
        <w:rPr>
          <w:rFonts w:hint="cs"/>
          <w:sz w:val="28"/>
          <w:szCs w:val="28"/>
          <w:rtl/>
        </w:rPr>
        <w:tab/>
      </w:r>
      <w:r w:rsidR="00947D64" w:rsidRPr="002660E5">
        <w:rPr>
          <w:rFonts w:hint="cs"/>
          <w:sz w:val="28"/>
          <w:szCs w:val="28"/>
          <w:rtl/>
        </w:rPr>
        <w:tab/>
      </w:r>
      <w:r w:rsidR="0065613B" w:rsidRPr="002660E5">
        <w:rPr>
          <w:sz w:val="28"/>
          <w:szCs w:val="28"/>
          <w:rtl/>
        </w:rPr>
        <w:t>المحترم</w:t>
      </w:r>
    </w:p>
    <w:p w14:paraId="6A3360A9" w14:textId="77777777" w:rsidR="00C909A9" w:rsidRPr="002660E5" w:rsidRDefault="00F62695" w:rsidP="005C450A">
      <w:pPr>
        <w:tabs>
          <w:tab w:val="left" w:pos="4170"/>
          <w:tab w:val="center" w:pos="5130"/>
        </w:tabs>
        <w:spacing w:line="360" w:lineRule="auto"/>
        <w:rPr>
          <w:color w:val="000000"/>
          <w:sz w:val="28"/>
          <w:szCs w:val="28"/>
          <w:u w:val="single"/>
          <w:rtl/>
        </w:rPr>
      </w:pPr>
      <w:r w:rsidRPr="002660E5">
        <w:rPr>
          <w:sz w:val="28"/>
          <w:szCs w:val="28"/>
          <w:rtl/>
        </w:rPr>
        <w:tab/>
        <w:t xml:space="preserve"> </w:t>
      </w:r>
      <w:r w:rsidRPr="002660E5">
        <w:rPr>
          <w:sz w:val="28"/>
          <w:szCs w:val="28"/>
          <w:rtl/>
        </w:rPr>
        <w:tab/>
        <w:t>تحية طيبة وبعد،،،</w:t>
      </w:r>
    </w:p>
    <w:p w14:paraId="5010249C" w14:textId="77777777" w:rsidR="00C909A9" w:rsidRPr="002660E5" w:rsidRDefault="007C6F48" w:rsidP="005C450A">
      <w:pPr>
        <w:tabs>
          <w:tab w:val="right" w:pos="10206"/>
        </w:tabs>
        <w:spacing w:line="360" w:lineRule="auto"/>
        <w:ind w:left="-230" w:right="-88"/>
        <w:jc w:val="center"/>
        <w:rPr>
          <w:sz w:val="28"/>
          <w:szCs w:val="28"/>
          <w:rtl/>
        </w:rPr>
      </w:pPr>
      <w:r w:rsidRPr="002660E5">
        <w:rPr>
          <w:sz w:val="28"/>
          <w:szCs w:val="28"/>
          <w:rtl/>
        </w:rPr>
        <w:t>ببالغ</w:t>
      </w:r>
      <w:r w:rsidR="00C909A9" w:rsidRPr="002660E5">
        <w:rPr>
          <w:sz w:val="28"/>
          <w:szCs w:val="28"/>
          <w:rtl/>
        </w:rPr>
        <w:t xml:space="preserve"> </w:t>
      </w:r>
      <w:r w:rsidRPr="002660E5">
        <w:rPr>
          <w:sz w:val="28"/>
          <w:szCs w:val="28"/>
          <w:rtl/>
        </w:rPr>
        <w:t>الاحترام</w:t>
      </w:r>
      <w:r w:rsidR="00C909A9" w:rsidRPr="002660E5">
        <w:rPr>
          <w:sz w:val="28"/>
          <w:szCs w:val="28"/>
          <w:rtl/>
        </w:rPr>
        <w:t xml:space="preserve"> </w:t>
      </w:r>
      <w:r w:rsidRPr="002660E5">
        <w:rPr>
          <w:sz w:val="28"/>
          <w:szCs w:val="28"/>
          <w:rtl/>
        </w:rPr>
        <w:t>و</w:t>
      </w:r>
      <w:r w:rsidR="00C909A9" w:rsidRPr="002660E5">
        <w:rPr>
          <w:sz w:val="28"/>
          <w:szCs w:val="28"/>
          <w:rtl/>
        </w:rPr>
        <w:t xml:space="preserve">التقدير </w:t>
      </w:r>
      <w:r w:rsidRPr="002660E5">
        <w:rPr>
          <w:sz w:val="28"/>
          <w:szCs w:val="28"/>
          <w:rtl/>
        </w:rPr>
        <w:t>الواجبين</w:t>
      </w:r>
      <w:r w:rsidR="00C909A9" w:rsidRPr="002660E5">
        <w:rPr>
          <w:sz w:val="28"/>
          <w:szCs w:val="28"/>
          <w:rtl/>
        </w:rPr>
        <w:t xml:space="preserve"> لعدالتكم وإشارة إلى الموضوع </w:t>
      </w:r>
      <w:r w:rsidR="0053375F" w:rsidRPr="002660E5">
        <w:rPr>
          <w:sz w:val="28"/>
          <w:szCs w:val="28"/>
          <w:rtl/>
        </w:rPr>
        <w:t>أعلاه يطيب</w:t>
      </w:r>
      <w:r w:rsidR="007D3154" w:rsidRPr="002660E5">
        <w:rPr>
          <w:sz w:val="28"/>
          <w:szCs w:val="28"/>
          <w:rtl/>
        </w:rPr>
        <w:t xml:space="preserve"> لنا </w:t>
      </w:r>
      <w:r w:rsidR="0053375F" w:rsidRPr="002660E5">
        <w:rPr>
          <w:sz w:val="28"/>
          <w:szCs w:val="28"/>
          <w:rtl/>
        </w:rPr>
        <w:t>أن</w:t>
      </w:r>
      <w:r w:rsidR="007D3154" w:rsidRPr="002660E5">
        <w:rPr>
          <w:sz w:val="28"/>
          <w:szCs w:val="28"/>
          <w:rtl/>
        </w:rPr>
        <w:t xml:space="preserve"> </w:t>
      </w:r>
      <w:r w:rsidR="0065613B" w:rsidRPr="002660E5">
        <w:rPr>
          <w:sz w:val="28"/>
          <w:szCs w:val="28"/>
          <w:rtl/>
        </w:rPr>
        <w:t xml:space="preserve">نتقدم </w:t>
      </w:r>
      <w:r w:rsidR="0053375F" w:rsidRPr="002660E5">
        <w:rPr>
          <w:sz w:val="28"/>
          <w:szCs w:val="28"/>
          <w:rtl/>
        </w:rPr>
        <w:t>بدعوانا المشار</w:t>
      </w:r>
      <w:r w:rsidR="00D543EB" w:rsidRPr="002660E5">
        <w:rPr>
          <w:sz w:val="28"/>
          <w:szCs w:val="28"/>
          <w:rtl/>
        </w:rPr>
        <w:t xml:space="preserve"> إليها </w:t>
      </w:r>
      <w:r w:rsidR="0065613B" w:rsidRPr="002660E5">
        <w:rPr>
          <w:sz w:val="28"/>
          <w:szCs w:val="28"/>
          <w:rtl/>
        </w:rPr>
        <w:t xml:space="preserve">بالموضوع أعلاه والتي </w:t>
      </w:r>
      <w:r w:rsidR="007D3154" w:rsidRPr="002660E5">
        <w:rPr>
          <w:sz w:val="28"/>
          <w:szCs w:val="28"/>
          <w:rtl/>
        </w:rPr>
        <w:t xml:space="preserve">نوضح لكم وقائعها </w:t>
      </w:r>
      <w:r w:rsidR="0053375F" w:rsidRPr="002660E5">
        <w:rPr>
          <w:sz w:val="28"/>
          <w:szCs w:val="28"/>
          <w:rtl/>
        </w:rPr>
        <w:t>وأسانيدها</w:t>
      </w:r>
      <w:r w:rsidR="007D3154" w:rsidRPr="002660E5">
        <w:rPr>
          <w:sz w:val="28"/>
          <w:szCs w:val="28"/>
          <w:rtl/>
        </w:rPr>
        <w:t xml:space="preserve"> القانونية</w:t>
      </w:r>
      <w:r w:rsidR="007D3154" w:rsidRPr="002660E5">
        <w:rPr>
          <w:sz w:val="28"/>
          <w:szCs w:val="28"/>
          <w:u w:val="single"/>
          <w:rtl/>
        </w:rPr>
        <w:t xml:space="preserve"> وفقا للاتي</w:t>
      </w:r>
      <w:r w:rsidR="00D543EB" w:rsidRPr="002660E5">
        <w:rPr>
          <w:sz w:val="28"/>
          <w:szCs w:val="28"/>
          <w:u w:val="single"/>
          <w:rtl/>
        </w:rPr>
        <w:t>:</w:t>
      </w:r>
      <w:r w:rsidR="00C909A9" w:rsidRPr="002660E5">
        <w:rPr>
          <w:sz w:val="28"/>
          <w:szCs w:val="28"/>
          <w:u w:val="single"/>
          <w:rtl/>
        </w:rPr>
        <w:t>-</w:t>
      </w:r>
    </w:p>
    <w:p w14:paraId="1659601F" w14:textId="77777777" w:rsidR="0065613B" w:rsidRPr="002660E5" w:rsidRDefault="00BE2518" w:rsidP="005C450A">
      <w:pPr>
        <w:spacing w:line="360" w:lineRule="auto"/>
        <w:ind w:right="360"/>
        <w:jc w:val="lowKashida"/>
        <w:rPr>
          <w:noProof/>
          <w:sz w:val="28"/>
          <w:szCs w:val="28"/>
          <w:u w:val="single"/>
          <w:rtl/>
        </w:rPr>
      </w:pPr>
      <w:r w:rsidRPr="002660E5">
        <w:rPr>
          <w:noProof/>
          <w:sz w:val="28"/>
          <w:szCs w:val="28"/>
          <w:u w:val="single"/>
          <w:rtl/>
        </w:rPr>
        <w:t xml:space="preserve">أولاً:- </w:t>
      </w:r>
      <w:r w:rsidR="0065613B" w:rsidRPr="002660E5">
        <w:rPr>
          <w:noProof/>
          <w:sz w:val="28"/>
          <w:szCs w:val="28"/>
          <w:u w:val="single"/>
          <w:rtl/>
        </w:rPr>
        <w:t xml:space="preserve"> وقائ</w:t>
      </w:r>
      <w:r w:rsidR="00D543EB" w:rsidRPr="002660E5">
        <w:rPr>
          <w:noProof/>
          <w:sz w:val="28"/>
          <w:szCs w:val="28"/>
          <w:u w:val="single"/>
          <w:rtl/>
        </w:rPr>
        <w:t>ـــــ</w:t>
      </w:r>
      <w:r w:rsidR="0065613B" w:rsidRPr="002660E5">
        <w:rPr>
          <w:noProof/>
          <w:sz w:val="28"/>
          <w:szCs w:val="28"/>
          <w:u w:val="single"/>
          <w:rtl/>
        </w:rPr>
        <w:t>ع الدع</w:t>
      </w:r>
      <w:r w:rsidR="00D543EB" w:rsidRPr="002660E5">
        <w:rPr>
          <w:noProof/>
          <w:sz w:val="28"/>
          <w:szCs w:val="28"/>
          <w:u w:val="single"/>
          <w:rtl/>
        </w:rPr>
        <w:t>ـــــ</w:t>
      </w:r>
      <w:r w:rsidR="0065613B" w:rsidRPr="002660E5">
        <w:rPr>
          <w:noProof/>
          <w:sz w:val="28"/>
          <w:szCs w:val="28"/>
          <w:u w:val="single"/>
          <w:rtl/>
        </w:rPr>
        <w:t>وى :ـ</w:t>
      </w:r>
    </w:p>
    <w:p w14:paraId="7DC94ADE" w14:textId="77777777" w:rsidR="007D3154" w:rsidRPr="002660E5" w:rsidRDefault="007D3154" w:rsidP="00DF7724">
      <w:pPr>
        <w:numPr>
          <w:ilvl w:val="0"/>
          <w:numId w:val="3"/>
        </w:numPr>
        <w:spacing w:line="360" w:lineRule="auto"/>
        <w:ind w:right="360"/>
        <w:jc w:val="lowKashida"/>
        <w:rPr>
          <w:sz w:val="28"/>
          <w:szCs w:val="28"/>
        </w:rPr>
      </w:pPr>
      <w:r w:rsidRPr="002660E5">
        <w:rPr>
          <w:sz w:val="28"/>
          <w:szCs w:val="28"/>
          <w:rtl/>
        </w:rPr>
        <w:t xml:space="preserve">بتاريخ </w:t>
      </w:r>
      <w:r w:rsidR="00947D64" w:rsidRPr="00947D64">
        <w:rPr>
          <w:sz w:val="28"/>
          <w:szCs w:val="28"/>
          <w:rtl/>
        </w:rPr>
        <w:t>..........</w:t>
      </w:r>
      <w:r w:rsidR="00947D64" w:rsidRPr="002660E5">
        <w:rPr>
          <w:rFonts w:hint="cs"/>
          <w:sz w:val="28"/>
          <w:szCs w:val="28"/>
          <w:rtl/>
        </w:rPr>
        <w:t xml:space="preserve"> </w:t>
      </w:r>
      <w:r w:rsidR="0065613B" w:rsidRPr="002660E5">
        <w:rPr>
          <w:sz w:val="28"/>
          <w:szCs w:val="28"/>
          <w:rtl/>
        </w:rPr>
        <w:t xml:space="preserve">قام المدعي طالب العزل بتوقيع تحكيم وتفويض المدعى عليهما </w:t>
      </w:r>
      <w:r w:rsidR="00D543EB" w:rsidRPr="002660E5">
        <w:rPr>
          <w:sz w:val="28"/>
          <w:szCs w:val="28"/>
          <w:rtl/>
        </w:rPr>
        <w:t>الأول</w:t>
      </w:r>
      <w:r w:rsidRPr="002660E5">
        <w:rPr>
          <w:sz w:val="28"/>
          <w:szCs w:val="28"/>
          <w:rtl/>
        </w:rPr>
        <w:t xml:space="preserve"> والثاني المطلوب عزلهما </w:t>
      </w:r>
      <w:r w:rsidR="0065613B" w:rsidRPr="002660E5">
        <w:rPr>
          <w:sz w:val="28"/>
          <w:szCs w:val="28"/>
          <w:rtl/>
        </w:rPr>
        <w:t xml:space="preserve"> مع المحتكم </w:t>
      </w:r>
      <w:r w:rsidR="00D543EB" w:rsidRPr="002660E5">
        <w:rPr>
          <w:sz w:val="28"/>
          <w:szCs w:val="28"/>
          <w:rtl/>
        </w:rPr>
        <w:t>الأخر/</w:t>
      </w:r>
      <w:r w:rsidR="0065613B" w:rsidRPr="002660E5">
        <w:rPr>
          <w:sz w:val="28"/>
          <w:szCs w:val="28"/>
          <w:rtl/>
        </w:rPr>
        <w:t xml:space="preserve"> </w:t>
      </w:r>
      <w:r w:rsidR="00947D64" w:rsidRPr="00947D64">
        <w:rPr>
          <w:sz w:val="28"/>
          <w:szCs w:val="28"/>
          <w:rtl/>
        </w:rPr>
        <w:t>..........</w:t>
      </w:r>
      <w:r w:rsidR="00947D64" w:rsidRPr="002660E5">
        <w:rPr>
          <w:rFonts w:hint="cs"/>
          <w:sz w:val="28"/>
          <w:szCs w:val="28"/>
          <w:rtl/>
        </w:rPr>
        <w:t xml:space="preserve"> </w:t>
      </w:r>
      <w:r w:rsidRPr="002660E5">
        <w:rPr>
          <w:sz w:val="28"/>
          <w:szCs w:val="28"/>
          <w:rtl/>
        </w:rPr>
        <w:t xml:space="preserve">عنه وعن ولده / </w:t>
      </w:r>
      <w:r w:rsidR="00947D64" w:rsidRPr="00947D64">
        <w:rPr>
          <w:sz w:val="28"/>
          <w:szCs w:val="28"/>
          <w:rtl/>
        </w:rPr>
        <w:t>..........</w:t>
      </w:r>
      <w:r w:rsidR="00D543EB" w:rsidRPr="002660E5">
        <w:rPr>
          <w:sz w:val="28"/>
          <w:szCs w:val="28"/>
          <w:rtl/>
        </w:rPr>
        <w:t>،</w:t>
      </w:r>
      <w:r w:rsidR="0065613B" w:rsidRPr="002660E5">
        <w:rPr>
          <w:sz w:val="28"/>
          <w:szCs w:val="28"/>
          <w:rtl/>
        </w:rPr>
        <w:t xml:space="preserve"> وذلك </w:t>
      </w:r>
      <w:r w:rsidR="00D543EB" w:rsidRPr="002660E5">
        <w:rPr>
          <w:sz w:val="28"/>
          <w:szCs w:val="28"/>
          <w:rtl/>
        </w:rPr>
        <w:t>بإجراء</w:t>
      </w:r>
      <w:r w:rsidR="0065613B" w:rsidRPr="002660E5">
        <w:rPr>
          <w:sz w:val="28"/>
          <w:szCs w:val="28"/>
          <w:rtl/>
        </w:rPr>
        <w:t xml:space="preserve"> الحساب والفصل بينهما </w:t>
      </w:r>
      <w:r w:rsidRPr="002660E5">
        <w:rPr>
          <w:sz w:val="28"/>
          <w:szCs w:val="28"/>
          <w:rtl/>
        </w:rPr>
        <w:t xml:space="preserve">بخصوص المحل التابع للمدعي والذي عمل فيه </w:t>
      </w:r>
      <w:r w:rsidR="00947D64" w:rsidRPr="00947D64">
        <w:rPr>
          <w:sz w:val="28"/>
          <w:szCs w:val="28"/>
          <w:rtl/>
        </w:rPr>
        <w:t>..........</w:t>
      </w:r>
      <w:r w:rsidRPr="002660E5">
        <w:rPr>
          <w:sz w:val="28"/>
          <w:szCs w:val="28"/>
          <w:rtl/>
        </w:rPr>
        <w:t xml:space="preserve"> وسلم مفاتيحه لوالده </w:t>
      </w:r>
      <w:r w:rsidR="00DF7724" w:rsidRPr="00DF7724">
        <w:rPr>
          <w:sz w:val="28"/>
          <w:szCs w:val="28"/>
          <w:rtl/>
        </w:rPr>
        <w:t>..........</w:t>
      </w:r>
      <w:r w:rsidR="00DF7724" w:rsidRPr="002660E5">
        <w:rPr>
          <w:rFonts w:hint="cs"/>
          <w:sz w:val="28"/>
          <w:szCs w:val="28"/>
          <w:rtl/>
        </w:rPr>
        <w:t xml:space="preserve"> </w:t>
      </w:r>
      <w:r w:rsidRPr="002660E5">
        <w:rPr>
          <w:sz w:val="28"/>
          <w:szCs w:val="28"/>
          <w:rtl/>
        </w:rPr>
        <w:t xml:space="preserve">فاراً من ارض الوطن بعد </w:t>
      </w:r>
      <w:r w:rsidR="0053375F" w:rsidRPr="002660E5">
        <w:rPr>
          <w:sz w:val="28"/>
          <w:szCs w:val="28"/>
          <w:rtl/>
        </w:rPr>
        <w:t>أن</w:t>
      </w:r>
      <w:r w:rsidRPr="002660E5">
        <w:rPr>
          <w:sz w:val="28"/>
          <w:szCs w:val="28"/>
          <w:rtl/>
        </w:rPr>
        <w:t xml:space="preserve"> قام ببيع البضاعة المملوكة </w:t>
      </w:r>
      <w:r w:rsidR="0053375F" w:rsidRPr="002660E5">
        <w:rPr>
          <w:sz w:val="28"/>
          <w:szCs w:val="28"/>
          <w:rtl/>
        </w:rPr>
        <w:t>للمدعي</w:t>
      </w:r>
      <w:r w:rsidRPr="002660E5">
        <w:rPr>
          <w:sz w:val="28"/>
          <w:szCs w:val="28"/>
          <w:rtl/>
        </w:rPr>
        <w:t xml:space="preserve"> والتي كانت موجودة داخل المحل </w:t>
      </w:r>
      <w:r w:rsidR="0053375F" w:rsidRPr="002660E5">
        <w:rPr>
          <w:sz w:val="28"/>
          <w:szCs w:val="28"/>
          <w:rtl/>
        </w:rPr>
        <w:t>أثناء</w:t>
      </w:r>
      <w:r w:rsidRPr="002660E5">
        <w:rPr>
          <w:sz w:val="28"/>
          <w:szCs w:val="28"/>
          <w:rtl/>
        </w:rPr>
        <w:t xml:space="preserve"> استلامه للمحل المملوك للمدعي.</w:t>
      </w:r>
    </w:p>
    <w:p w14:paraId="2E4A1D09" w14:textId="77777777" w:rsidR="00602627" w:rsidRPr="002660E5" w:rsidRDefault="007D3154" w:rsidP="005C450A">
      <w:pPr>
        <w:numPr>
          <w:ilvl w:val="0"/>
          <w:numId w:val="3"/>
        </w:numPr>
        <w:spacing w:line="360" w:lineRule="auto"/>
        <w:ind w:right="360"/>
        <w:jc w:val="lowKashida"/>
        <w:rPr>
          <w:sz w:val="28"/>
          <w:szCs w:val="28"/>
        </w:rPr>
      </w:pPr>
      <w:r w:rsidRPr="002660E5">
        <w:rPr>
          <w:sz w:val="28"/>
          <w:szCs w:val="28"/>
          <w:rtl/>
        </w:rPr>
        <w:t xml:space="preserve">بتاريخ </w:t>
      </w:r>
      <w:r w:rsidR="00DF7724" w:rsidRPr="00DF7724">
        <w:rPr>
          <w:sz w:val="28"/>
          <w:szCs w:val="28"/>
          <w:rtl/>
        </w:rPr>
        <w:t>..........</w:t>
      </w:r>
      <w:r w:rsidR="00DF7724" w:rsidRPr="002660E5">
        <w:rPr>
          <w:rFonts w:hint="cs"/>
          <w:sz w:val="28"/>
          <w:szCs w:val="28"/>
          <w:rtl/>
        </w:rPr>
        <w:t xml:space="preserve"> </w:t>
      </w:r>
      <w:r w:rsidR="00602627" w:rsidRPr="002660E5">
        <w:rPr>
          <w:sz w:val="28"/>
          <w:szCs w:val="28"/>
          <w:rtl/>
        </w:rPr>
        <w:t xml:space="preserve">عقد </w:t>
      </w:r>
      <w:r w:rsidR="00D543EB" w:rsidRPr="002660E5">
        <w:rPr>
          <w:sz w:val="28"/>
          <w:szCs w:val="28"/>
          <w:rtl/>
        </w:rPr>
        <w:t>المحكمان</w:t>
      </w:r>
      <w:r w:rsidR="00602627" w:rsidRPr="002660E5">
        <w:rPr>
          <w:sz w:val="28"/>
          <w:szCs w:val="28"/>
          <w:rtl/>
        </w:rPr>
        <w:t xml:space="preserve"> ال</w:t>
      </w:r>
      <w:r w:rsidR="00D543EB" w:rsidRPr="002660E5">
        <w:rPr>
          <w:sz w:val="28"/>
          <w:szCs w:val="28"/>
          <w:rtl/>
        </w:rPr>
        <w:t>م</w:t>
      </w:r>
      <w:r w:rsidR="00602627" w:rsidRPr="002660E5">
        <w:rPr>
          <w:sz w:val="28"/>
          <w:szCs w:val="28"/>
          <w:rtl/>
        </w:rPr>
        <w:t xml:space="preserve">دعى عليهما والمطالب بعزلهما جلسة تحكيم حضرها </w:t>
      </w:r>
      <w:r w:rsidRPr="002660E5">
        <w:rPr>
          <w:sz w:val="28"/>
          <w:szCs w:val="28"/>
          <w:rtl/>
        </w:rPr>
        <w:t xml:space="preserve">طرفي التحكيم رفض فيها </w:t>
      </w:r>
      <w:r w:rsidR="00DF7724" w:rsidRPr="00DF7724">
        <w:rPr>
          <w:sz w:val="28"/>
          <w:szCs w:val="28"/>
          <w:rtl/>
        </w:rPr>
        <w:t>..........</w:t>
      </w:r>
      <w:r w:rsidR="00DF7724" w:rsidRPr="002660E5">
        <w:rPr>
          <w:rFonts w:hint="cs"/>
          <w:sz w:val="28"/>
          <w:szCs w:val="28"/>
          <w:rtl/>
        </w:rPr>
        <w:t xml:space="preserve"> </w:t>
      </w:r>
      <w:r w:rsidRPr="002660E5">
        <w:rPr>
          <w:sz w:val="28"/>
          <w:szCs w:val="28"/>
          <w:rtl/>
        </w:rPr>
        <w:t xml:space="preserve">تسليم مفاتيح المحل للطرف </w:t>
      </w:r>
      <w:r w:rsidR="0053375F" w:rsidRPr="002660E5">
        <w:rPr>
          <w:sz w:val="28"/>
          <w:szCs w:val="28"/>
          <w:rtl/>
        </w:rPr>
        <w:t>الأول</w:t>
      </w:r>
      <w:r w:rsidRPr="002660E5">
        <w:rPr>
          <w:sz w:val="28"/>
          <w:szCs w:val="28"/>
          <w:rtl/>
        </w:rPr>
        <w:t xml:space="preserve"> للمحكمين مطالباً طالب العزل بتحرير تنازل خطي عن جميع حقوقه المالية والعينية التي كانت في المحل </w:t>
      </w:r>
      <w:r w:rsidR="00255D97" w:rsidRPr="002660E5">
        <w:rPr>
          <w:sz w:val="28"/>
          <w:szCs w:val="28"/>
          <w:rtl/>
        </w:rPr>
        <w:t xml:space="preserve">وهذا ما طلبه المحكمين المطلوب العزل ضدهما في تحدي سافر للعدالة </w:t>
      </w:r>
      <w:r w:rsidR="0053375F" w:rsidRPr="002660E5">
        <w:rPr>
          <w:sz w:val="28"/>
          <w:szCs w:val="28"/>
          <w:rtl/>
        </w:rPr>
        <w:t>وإجبار</w:t>
      </w:r>
      <w:r w:rsidR="00255D97" w:rsidRPr="002660E5">
        <w:rPr>
          <w:sz w:val="28"/>
          <w:szCs w:val="28"/>
          <w:rtl/>
        </w:rPr>
        <w:t xml:space="preserve"> المدعي عن التنازل عن حقوقه المالية والعينية مسبقاً قبل السير في </w:t>
      </w:r>
      <w:r w:rsidR="0053375F" w:rsidRPr="002660E5">
        <w:rPr>
          <w:sz w:val="28"/>
          <w:szCs w:val="28"/>
          <w:rtl/>
        </w:rPr>
        <w:t>إجراءات</w:t>
      </w:r>
      <w:r w:rsidR="00255D97" w:rsidRPr="002660E5">
        <w:rPr>
          <w:sz w:val="28"/>
          <w:szCs w:val="28"/>
          <w:rtl/>
        </w:rPr>
        <w:t xml:space="preserve"> التحكيم في انحياز واضح وصريح لطرف من </w:t>
      </w:r>
      <w:r w:rsidR="0053375F" w:rsidRPr="002660E5">
        <w:rPr>
          <w:sz w:val="28"/>
          <w:szCs w:val="28"/>
          <w:rtl/>
        </w:rPr>
        <w:t>أطراف</w:t>
      </w:r>
      <w:r w:rsidR="00255D97" w:rsidRPr="002660E5">
        <w:rPr>
          <w:sz w:val="28"/>
          <w:szCs w:val="28"/>
          <w:rtl/>
        </w:rPr>
        <w:t xml:space="preserve"> التحكيم مما يعد ذلك مخالفة </w:t>
      </w:r>
      <w:r w:rsidR="0053375F" w:rsidRPr="002660E5">
        <w:rPr>
          <w:sz w:val="28"/>
          <w:szCs w:val="28"/>
          <w:rtl/>
        </w:rPr>
        <w:t>للأعراف</w:t>
      </w:r>
      <w:r w:rsidR="00255D97" w:rsidRPr="002660E5">
        <w:rPr>
          <w:sz w:val="28"/>
          <w:szCs w:val="28"/>
          <w:rtl/>
        </w:rPr>
        <w:t xml:space="preserve"> الشرعية وقانون التحكيم القبلي المعمول به في الجمهورية اليمنية</w:t>
      </w:r>
      <w:r w:rsidR="00203B7E" w:rsidRPr="002660E5">
        <w:rPr>
          <w:sz w:val="28"/>
          <w:szCs w:val="28"/>
          <w:rtl/>
        </w:rPr>
        <w:t xml:space="preserve"> م</w:t>
      </w:r>
      <w:r w:rsidR="00706F7B" w:rsidRPr="002660E5">
        <w:rPr>
          <w:sz w:val="28"/>
          <w:szCs w:val="28"/>
          <w:rtl/>
        </w:rPr>
        <w:t xml:space="preserve">نحازين إلى الطرف </w:t>
      </w:r>
      <w:r w:rsidR="000C1B62" w:rsidRPr="002660E5">
        <w:rPr>
          <w:sz w:val="28"/>
          <w:szCs w:val="28"/>
          <w:rtl/>
        </w:rPr>
        <w:t>الأخر</w:t>
      </w:r>
      <w:r w:rsidR="00706F7B" w:rsidRPr="002660E5">
        <w:rPr>
          <w:sz w:val="28"/>
          <w:szCs w:val="28"/>
          <w:rtl/>
        </w:rPr>
        <w:t xml:space="preserve"> المحتكم </w:t>
      </w:r>
      <w:r w:rsidR="00DF7724" w:rsidRPr="00DF7724">
        <w:rPr>
          <w:sz w:val="28"/>
          <w:szCs w:val="28"/>
          <w:rtl/>
        </w:rPr>
        <w:t>..........</w:t>
      </w:r>
      <w:r w:rsidR="00DF7724" w:rsidRPr="002660E5">
        <w:rPr>
          <w:rFonts w:hint="cs"/>
          <w:sz w:val="28"/>
          <w:szCs w:val="28"/>
          <w:rtl/>
        </w:rPr>
        <w:t xml:space="preserve"> </w:t>
      </w:r>
      <w:r w:rsidR="00706F7B" w:rsidRPr="002660E5">
        <w:rPr>
          <w:sz w:val="28"/>
          <w:szCs w:val="28"/>
          <w:rtl/>
        </w:rPr>
        <w:t xml:space="preserve">وهذا بسبب جوهري واضح وظاهر للجميع من الانحياز إلى </w:t>
      </w:r>
      <w:r w:rsidR="00D543EB" w:rsidRPr="002660E5">
        <w:rPr>
          <w:sz w:val="28"/>
          <w:szCs w:val="28"/>
          <w:rtl/>
        </w:rPr>
        <w:t>طرف أخر</w:t>
      </w:r>
      <w:r w:rsidR="00EB6398" w:rsidRPr="002660E5">
        <w:rPr>
          <w:sz w:val="28"/>
          <w:szCs w:val="28"/>
          <w:rtl/>
        </w:rPr>
        <w:t xml:space="preserve"> مع انه تم إ</w:t>
      </w:r>
      <w:r w:rsidR="00D543EB" w:rsidRPr="002660E5">
        <w:rPr>
          <w:sz w:val="28"/>
          <w:szCs w:val="28"/>
          <w:rtl/>
        </w:rPr>
        <w:t>ضافة</w:t>
      </w:r>
      <w:r w:rsidR="00EB6398" w:rsidRPr="002660E5">
        <w:rPr>
          <w:sz w:val="28"/>
          <w:szCs w:val="28"/>
          <w:rtl/>
        </w:rPr>
        <w:t xml:space="preserve"> </w:t>
      </w:r>
      <w:r w:rsidR="00706F7B" w:rsidRPr="002660E5">
        <w:rPr>
          <w:sz w:val="28"/>
          <w:szCs w:val="28"/>
          <w:rtl/>
        </w:rPr>
        <w:t xml:space="preserve">تلك العبارة بعد التوقيع والمصادقة على محضر جلسة التحكيم وبالتالي </w:t>
      </w:r>
      <w:r w:rsidR="00203B7E" w:rsidRPr="002660E5">
        <w:rPr>
          <w:sz w:val="28"/>
          <w:szCs w:val="28"/>
          <w:rtl/>
        </w:rPr>
        <w:t xml:space="preserve">مما يجعل </w:t>
      </w:r>
      <w:r w:rsidR="0053375F" w:rsidRPr="002660E5">
        <w:rPr>
          <w:sz w:val="28"/>
          <w:szCs w:val="28"/>
          <w:rtl/>
        </w:rPr>
        <w:t>إجراءات</w:t>
      </w:r>
      <w:r w:rsidR="00203B7E" w:rsidRPr="002660E5">
        <w:rPr>
          <w:sz w:val="28"/>
          <w:szCs w:val="28"/>
          <w:rtl/>
        </w:rPr>
        <w:t xml:space="preserve"> التحكيم باطلة بقوة القانون لمخالفة المحكمين المطلوب العزل ضدهما القانون </w:t>
      </w:r>
      <w:r w:rsidR="0053375F" w:rsidRPr="002660E5">
        <w:rPr>
          <w:sz w:val="28"/>
          <w:szCs w:val="28"/>
          <w:rtl/>
        </w:rPr>
        <w:t>الأمر</w:t>
      </w:r>
      <w:r w:rsidR="00203B7E" w:rsidRPr="002660E5">
        <w:rPr>
          <w:sz w:val="28"/>
          <w:szCs w:val="28"/>
          <w:rtl/>
        </w:rPr>
        <w:t xml:space="preserve"> الذي جعلنا نقوم بتقديم هذه الدعوى </w:t>
      </w:r>
      <w:r w:rsidR="0053375F" w:rsidRPr="002660E5">
        <w:rPr>
          <w:sz w:val="28"/>
          <w:szCs w:val="28"/>
          <w:rtl/>
        </w:rPr>
        <w:t>أمام</w:t>
      </w:r>
      <w:r w:rsidR="00203B7E" w:rsidRPr="002660E5">
        <w:rPr>
          <w:sz w:val="28"/>
          <w:szCs w:val="28"/>
          <w:rtl/>
        </w:rPr>
        <w:t xml:space="preserve"> عدالة المحكمة طالبين عزل المذكورين لعدم قيامهم </w:t>
      </w:r>
      <w:r w:rsidR="0053375F" w:rsidRPr="002660E5">
        <w:rPr>
          <w:sz w:val="28"/>
          <w:szCs w:val="28"/>
          <w:rtl/>
        </w:rPr>
        <w:t>بأداء</w:t>
      </w:r>
      <w:r w:rsidR="00203B7E" w:rsidRPr="002660E5">
        <w:rPr>
          <w:sz w:val="28"/>
          <w:szCs w:val="28"/>
          <w:rtl/>
        </w:rPr>
        <w:t xml:space="preserve"> المهمة الموكلة </w:t>
      </w:r>
      <w:r w:rsidR="0053375F" w:rsidRPr="002660E5">
        <w:rPr>
          <w:sz w:val="28"/>
          <w:szCs w:val="28"/>
          <w:rtl/>
        </w:rPr>
        <w:t>إليهم</w:t>
      </w:r>
      <w:r w:rsidR="00203B7E" w:rsidRPr="002660E5">
        <w:rPr>
          <w:sz w:val="28"/>
          <w:szCs w:val="28"/>
          <w:rtl/>
        </w:rPr>
        <w:t xml:space="preserve"> بحياديه </w:t>
      </w:r>
      <w:r w:rsidR="0053375F" w:rsidRPr="002660E5">
        <w:rPr>
          <w:sz w:val="28"/>
          <w:szCs w:val="28"/>
          <w:rtl/>
        </w:rPr>
        <w:t>تامة</w:t>
      </w:r>
      <w:r w:rsidR="00203B7E" w:rsidRPr="002660E5">
        <w:rPr>
          <w:sz w:val="28"/>
          <w:szCs w:val="28"/>
          <w:rtl/>
        </w:rPr>
        <w:t xml:space="preserve"> وعدم الانحياز </w:t>
      </w:r>
      <w:r w:rsidR="0053375F" w:rsidRPr="002660E5">
        <w:rPr>
          <w:sz w:val="28"/>
          <w:szCs w:val="28"/>
          <w:rtl/>
        </w:rPr>
        <w:t>لأي</w:t>
      </w:r>
      <w:r w:rsidR="00203B7E" w:rsidRPr="002660E5">
        <w:rPr>
          <w:sz w:val="28"/>
          <w:szCs w:val="28"/>
          <w:rtl/>
        </w:rPr>
        <w:t xml:space="preserve"> طرف من </w:t>
      </w:r>
      <w:r w:rsidR="0053375F" w:rsidRPr="002660E5">
        <w:rPr>
          <w:sz w:val="28"/>
          <w:szCs w:val="28"/>
          <w:rtl/>
        </w:rPr>
        <w:t>أطراف</w:t>
      </w:r>
      <w:r w:rsidR="00203B7E" w:rsidRPr="002660E5">
        <w:rPr>
          <w:sz w:val="28"/>
          <w:szCs w:val="28"/>
          <w:rtl/>
        </w:rPr>
        <w:t xml:space="preserve"> التحكيم.</w:t>
      </w:r>
    </w:p>
    <w:p w14:paraId="6C48BBCE" w14:textId="77777777" w:rsidR="00203B7E" w:rsidRPr="002660E5" w:rsidRDefault="0053375F" w:rsidP="005C450A">
      <w:pPr>
        <w:numPr>
          <w:ilvl w:val="0"/>
          <w:numId w:val="3"/>
        </w:numPr>
        <w:spacing w:line="360" w:lineRule="auto"/>
        <w:ind w:right="360"/>
        <w:jc w:val="lowKashida"/>
        <w:rPr>
          <w:sz w:val="28"/>
          <w:szCs w:val="28"/>
        </w:rPr>
      </w:pPr>
      <w:r w:rsidRPr="002660E5">
        <w:rPr>
          <w:sz w:val="28"/>
          <w:szCs w:val="28"/>
          <w:rtl/>
        </w:rPr>
        <w:t>رغم علم المطلوب العزل ضدهما قيام الطرف الثاني من أطراف التحكيم بخيانة الأمانة والتصرف في البضاعة المملوكة للمدعي وعدم تسليم مفاتيح المحل للمحكمين لجرد البضاعة المتبقية بالمحل وإجراء الحسابات وإحضار ضمانة تجارية لسداد مايحكم به المحكمين إلا أنهم لم يرغموا الطرف الثاني من القيام بهذه الخطوات أو الاستعانة بالجهات القضائية المختصة وفقا لقانون التحكيم ومواده النافذة.</w:t>
      </w:r>
    </w:p>
    <w:p w14:paraId="3D59D05D" w14:textId="77777777" w:rsidR="00D56AB2" w:rsidRPr="002660E5" w:rsidRDefault="00D56AB2" w:rsidP="005C450A">
      <w:pPr>
        <w:spacing w:line="360" w:lineRule="auto"/>
        <w:ind w:right="360"/>
        <w:jc w:val="lowKashida"/>
        <w:rPr>
          <w:sz w:val="28"/>
          <w:szCs w:val="28"/>
          <w:rtl/>
        </w:rPr>
      </w:pPr>
    </w:p>
    <w:p w14:paraId="399B434C" w14:textId="77777777" w:rsidR="00203B7E" w:rsidRPr="002660E5" w:rsidRDefault="0053375F" w:rsidP="005C450A">
      <w:pPr>
        <w:spacing w:line="360" w:lineRule="auto"/>
        <w:ind w:right="360"/>
        <w:jc w:val="lowKashida"/>
        <w:rPr>
          <w:noProof/>
          <w:sz w:val="28"/>
          <w:szCs w:val="28"/>
          <w:u w:val="single"/>
          <w:rtl/>
        </w:rPr>
      </w:pPr>
      <w:r w:rsidRPr="002660E5">
        <w:rPr>
          <w:noProof/>
          <w:sz w:val="28"/>
          <w:szCs w:val="28"/>
          <w:u w:val="single"/>
          <w:rtl/>
        </w:rPr>
        <w:t>الأسباب</w:t>
      </w:r>
      <w:r w:rsidR="00203B7E" w:rsidRPr="002660E5">
        <w:rPr>
          <w:noProof/>
          <w:sz w:val="28"/>
          <w:szCs w:val="28"/>
          <w:u w:val="single"/>
          <w:rtl/>
        </w:rPr>
        <w:t xml:space="preserve"> </w:t>
      </w:r>
      <w:r w:rsidRPr="002660E5">
        <w:rPr>
          <w:noProof/>
          <w:sz w:val="28"/>
          <w:szCs w:val="28"/>
          <w:u w:val="single"/>
          <w:rtl/>
        </w:rPr>
        <w:t>والأسانيد</w:t>
      </w:r>
      <w:r w:rsidR="00203B7E" w:rsidRPr="002660E5">
        <w:rPr>
          <w:noProof/>
          <w:sz w:val="28"/>
          <w:szCs w:val="28"/>
          <w:u w:val="single"/>
          <w:rtl/>
        </w:rPr>
        <w:t xml:space="preserve"> </w:t>
      </w:r>
      <w:r w:rsidRPr="002660E5">
        <w:rPr>
          <w:noProof/>
          <w:sz w:val="28"/>
          <w:szCs w:val="28"/>
          <w:u w:val="single"/>
          <w:rtl/>
        </w:rPr>
        <w:t>القانونية</w:t>
      </w:r>
      <w:r w:rsidR="00203B7E" w:rsidRPr="002660E5">
        <w:rPr>
          <w:noProof/>
          <w:sz w:val="28"/>
          <w:szCs w:val="28"/>
          <w:u w:val="single"/>
          <w:rtl/>
        </w:rPr>
        <w:t xml:space="preserve"> </w:t>
      </w:r>
      <w:r w:rsidR="00D56AB2" w:rsidRPr="002660E5">
        <w:rPr>
          <w:noProof/>
          <w:sz w:val="28"/>
          <w:szCs w:val="28"/>
          <w:u w:val="single"/>
          <w:rtl/>
        </w:rPr>
        <w:t>:</w:t>
      </w:r>
    </w:p>
    <w:p w14:paraId="14718757" w14:textId="77777777" w:rsidR="00203B7E" w:rsidRPr="002660E5" w:rsidRDefault="0053375F" w:rsidP="005C450A">
      <w:pPr>
        <w:numPr>
          <w:ilvl w:val="0"/>
          <w:numId w:val="4"/>
        </w:numPr>
        <w:spacing w:line="360" w:lineRule="auto"/>
        <w:ind w:left="479" w:right="360"/>
        <w:jc w:val="lowKashida"/>
        <w:rPr>
          <w:sz w:val="28"/>
          <w:szCs w:val="28"/>
          <w:rtl/>
        </w:rPr>
      </w:pPr>
      <w:r w:rsidRPr="002660E5">
        <w:rPr>
          <w:sz w:val="28"/>
          <w:szCs w:val="28"/>
          <w:rtl/>
        </w:rPr>
        <w:t>القضية</w:t>
      </w:r>
      <w:r w:rsidR="00203B7E" w:rsidRPr="002660E5">
        <w:rPr>
          <w:sz w:val="28"/>
          <w:szCs w:val="28"/>
          <w:rtl/>
        </w:rPr>
        <w:t xml:space="preserve"> محل التحكيم هي تجاريه وفي هذه </w:t>
      </w:r>
      <w:r w:rsidRPr="002660E5">
        <w:rPr>
          <w:sz w:val="28"/>
          <w:szCs w:val="28"/>
          <w:rtl/>
        </w:rPr>
        <w:t>الحالة</w:t>
      </w:r>
      <w:r w:rsidR="00203B7E" w:rsidRPr="002660E5">
        <w:rPr>
          <w:sz w:val="28"/>
          <w:szCs w:val="28"/>
          <w:rtl/>
        </w:rPr>
        <w:t xml:space="preserve"> تكون </w:t>
      </w:r>
      <w:r w:rsidRPr="002660E5">
        <w:rPr>
          <w:sz w:val="28"/>
          <w:szCs w:val="28"/>
          <w:rtl/>
        </w:rPr>
        <w:t>المحكمة</w:t>
      </w:r>
      <w:r w:rsidR="00203B7E" w:rsidRPr="002660E5">
        <w:rPr>
          <w:sz w:val="28"/>
          <w:szCs w:val="28"/>
          <w:rtl/>
        </w:rPr>
        <w:t xml:space="preserve"> </w:t>
      </w:r>
      <w:r w:rsidRPr="002660E5">
        <w:rPr>
          <w:sz w:val="28"/>
          <w:szCs w:val="28"/>
          <w:rtl/>
        </w:rPr>
        <w:t>التجارية</w:t>
      </w:r>
      <w:r w:rsidR="00203B7E" w:rsidRPr="002660E5">
        <w:rPr>
          <w:sz w:val="28"/>
          <w:szCs w:val="28"/>
          <w:rtl/>
        </w:rPr>
        <w:t xml:space="preserve"> هي المختصة في نظر طلب </w:t>
      </w:r>
      <w:r w:rsidRPr="002660E5">
        <w:rPr>
          <w:sz w:val="28"/>
          <w:szCs w:val="28"/>
          <w:rtl/>
        </w:rPr>
        <w:t>العزل.</w:t>
      </w:r>
    </w:p>
    <w:p w14:paraId="6261C814" w14:textId="77777777" w:rsidR="00203B7E" w:rsidRPr="002660E5" w:rsidRDefault="00203B7E" w:rsidP="005C450A">
      <w:pPr>
        <w:numPr>
          <w:ilvl w:val="0"/>
          <w:numId w:val="4"/>
        </w:numPr>
        <w:spacing w:line="360" w:lineRule="auto"/>
        <w:ind w:left="479" w:right="360"/>
        <w:jc w:val="lowKashida"/>
        <w:rPr>
          <w:sz w:val="28"/>
          <w:szCs w:val="28"/>
          <w:rtl/>
        </w:rPr>
      </w:pPr>
      <w:r w:rsidRPr="002660E5">
        <w:rPr>
          <w:sz w:val="28"/>
          <w:szCs w:val="28"/>
          <w:rtl/>
        </w:rPr>
        <w:t xml:space="preserve">منح القانون وفقاً للمادة (٢٥) تحكيم الحق لأي من طرفي النزاع التقدّم إلى المحكمة المختصّة بطلب عزل المحكم عن مهمة التحكيم إذا لم يتمكّن المحكم من أداء مهمته بما يؤدّي إلى عرقلة </w:t>
      </w:r>
      <w:r w:rsidR="0053375F" w:rsidRPr="002660E5">
        <w:rPr>
          <w:sz w:val="28"/>
          <w:szCs w:val="28"/>
          <w:rtl/>
        </w:rPr>
        <w:t>استمرار</w:t>
      </w:r>
      <w:r w:rsidRPr="002660E5">
        <w:rPr>
          <w:sz w:val="28"/>
          <w:szCs w:val="28"/>
          <w:rtl/>
        </w:rPr>
        <w:t xml:space="preserve"> إجراءات التحكيم، </w:t>
      </w:r>
      <w:r w:rsidR="0053375F" w:rsidRPr="002660E5">
        <w:rPr>
          <w:sz w:val="28"/>
          <w:szCs w:val="28"/>
          <w:rtl/>
        </w:rPr>
        <w:t>أو</w:t>
      </w:r>
      <w:r w:rsidRPr="002660E5">
        <w:rPr>
          <w:sz w:val="28"/>
          <w:szCs w:val="28"/>
          <w:rtl/>
        </w:rPr>
        <w:t xml:space="preserve"> كان مماطلاً في السير في إجراءات التحكيم أو أن موقفه غير محايد إخلالاً </w:t>
      </w:r>
      <w:r w:rsidR="0053375F" w:rsidRPr="002660E5">
        <w:rPr>
          <w:sz w:val="28"/>
          <w:szCs w:val="28"/>
          <w:rtl/>
        </w:rPr>
        <w:t>بالاستقلال</w:t>
      </w:r>
      <w:r w:rsidRPr="002660E5">
        <w:rPr>
          <w:sz w:val="28"/>
          <w:szCs w:val="28"/>
          <w:rtl/>
        </w:rPr>
        <w:t xml:space="preserve"> المفترض فيه ومدى التزامه وتقيّده في إجراءاته بالقانون من عدمه كما إن قانون التحكيم اليمني لم يورد به حصر حالات عزل المحكم ، وان تتعدد الأسباب تختلف حسب الحالات والظروف .</w:t>
      </w:r>
    </w:p>
    <w:p w14:paraId="5C459F4D" w14:textId="77777777" w:rsidR="00203B7E" w:rsidRPr="002660E5" w:rsidRDefault="00203B7E" w:rsidP="005C450A">
      <w:pPr>
        <w:numPr>
          <w:ilvl w:val="0"/>
          <w:numId w:val="4"/>
        </w:numPr>
        <w:spacing w:line="360" w:lineRule="auto"/>
        <w:ind w:left="479" w:right="360"/>
        <w:jc w:val="lowKashida"/>
        <w:rPr>
          <w:sz w:val="28"/>
          <w:szCs w:val="28"/>
          <w:rtl/>
        </w:rPr>
      </w:pPr>
      <w:r w:rsidRPr="002660E5">
        <w:rPr>
          <w:sz w:val="28"/>
          <w:szCs w:val="28"/>
          <w:rtl/>
        </w:rPr>
        <w:t xml:space="preserve"> وان الهدف الذي تبناه نظام التحكيم  على أحقية الخصوم في عزل المحكم هو الحفاظ على قاعدة رضائية التحكيم واستمرار مبدأ أحقية الخصم في اختيار مُحكمِه، إذ إنه يتكوّن لدى الخصم اعتقاد بعدم رضاه عن الحكم .</w:t>
      </w:r>
    </w:p>
    <w:p w14:paraId="75FD265C" w14:textId="77777777" w:rsidR="00203B7E" w:rsidRPr="002660E5" w:rsidRDefault="00203B7E" w:rsidP="005C450A">
      <w:pPr>
        <w:numPr>
          <w:ilvl w:val="0"/>
          <w:numId w:val="4"/>
        </w:numPr>
        <w:spacing w:line="360" w:lineRule="auto"/>
        <w:ind w:left="479" w:right="360"/>
        <w:jc w:val="lowKashida"/>
        <w:rPr>
          <w:sz w:val="28"/>
          <w:szCs w:val="28"/>
          <w:rtl/>
        </w:rPr>
      </w:pPr>
      <w:r w:rsidRPr="002660E5">
        <w:rPr>
          <w:sz w:val="28"/>
          <w:szCs w:val="28"/>
          <w:rtl/>
        </w:rPr>
        <w:t xml:space="preserve">إضافة إلى  أنه ليس شرطاً لعزل المحكم أن يتوافق الخصوم على عزل المحكم ، فمتى توافرت الأسباب المؤدية إلى ذلك جاز لأحد الخصوم طلب عزل المحكم إذا لم يبادر هو من تلقاء نفسه إلى التنحي ، ويكون للجهة المختصة بنظر النزاع تقرير مدى أحقية أحد الخصوم في طلب عزل المحكم في حال الاختلاف مع الخصم الآخر. </w:t>
      </w:r>
    </w:p>
    <w:p w14:paraId="0BB58C04" w14:textId="77777777" w:rsidR="00203B7E" w:rsidRPr="002660E5" w:rsidRDefault="00203B7E" w:rsidP="005C450A">
      <w:pPr>
        <w:numPr>
          <w:ilvl w:val="0"/>
          <w:numId w:val="4"/>
        </w:numPr>
        <w:spacing w:line="360" w:lineRule="auto"/>
        <w:ind w:left="479" w:right="360"/>
        <w:jc w:val="lowKashida"/>
        <w:rPr>
          <w:sz w:val="28"/>
          <w:szCs w:val="28"/>
          <w:rtl/>
        </w:rPr>
      </w:pPr>
      <w:r w:rsidRPr="002660E5">
        <w:rPr>
          <w:sz w:val="28"/>
          <w:szCs w:val="28"/>
          <w:rtl/>
        </w:rPr>
        <w:t xml:space="preserve"> كما </w:t>
      </w:r>
      <w:r w:rsidR="0053375F" w:rsidRPr="002660E5">
        <w:rPr>
          <w:sz w:val="28"/>
          <w:szCs w:val="28"/>
          <w:rtl/>
        </w:rPr>
        <w:t>أن</w:t>
      </w:r>
      <w:r w:rsidRPr="002660E5">
        <w:rPr>
          <w:sz w:val="28"/>
          <w:szCs w:val="28"/>
          <w:rtl/>
        </w:rPr>
        <w:t xml:space="preserve"> </w:t>
      </w:r>
      <w:r w:rsidR="0053375F" w:rsidRPr="002660E5">
        <w:rPr>
          <w:sz w:val="28"/>
          <w:szCs w:val="28"/>
          <w:rtl/>
        </w:rPr>
        <w:t>المادة</w:t>
      </w:r>
      <w:r w:rsidRPr="002660E5">
        <w:rPr>
          <w:sz w:val="28"/>
          <w:szCs w:val="28"/>
          <w:rtl/>
        </w:rPr>
        <w:t xml:space="preserve"> ( ٢٠ ) تحكيم قد اشترطت </w:t>
      </w:r>
      <w:r w:rsidR="0053375F" w:rsidRPr="002660E5">
        <w:rPr>
          <w:sz w:val="28"/>
          <w:szCs w:val="28"/>
          <w:rtl/>
        </w:rPr>
        <w:t>أن</w:t>
      </w:r>
      <w:r w:rsidRPr="002660E5">
        <w:rPr>
          <w:sz w:val="28"/>
          <w:szCs w:val="28"/>
          <w:rtl/>
        </w:rPr>
        <w:t xml:space="preserve"> يكون المحكم صالح لا إصدار الحكم وفي حاله </w:t>
      </w:r>
      <w:r w:rsidR="0053375F" w:rsidRPr="002660E5">
        <w:rPr>
          <w:sz w:val="28"/>
          <w:szCs w:val="28"/>
          <w:rtl/>
        </w:rPr>
        <w:t>المخالفة</w:t>
      </w:r>
      <w:r w:rsidRPr="002660E5">
        <w:rPr>
          <w:sz w:val="28"/>
          <w:szCs w:val="28"/>
          <w:rtl/>
        </w:rPr>
        <w:t xml:space="preserve"> فانه </w:t>
      </w:r>
      <w:r w:rsidR="0053375F" w:rsidRPr="002660E5">
        <w:rPr>
          <w:sz w:val="28"/>
          <w:szCs w:val="28"/>
          <w:rtl/>
        </w:rPr>
        <w:t>لا يجوز</w:t>
      </w:r>
      <w:r w:rsidRPr="002660E5">
        <w:rPr>
          <w:sz w:val="28"/>
          <w:szCs w:val="28"/>
          <w:rtl/>
        </w:rPr>
        <w:t xml:space="preserve"> ذلك </w:t>
      </w:r>
    </w:p>
    <w:p w14:paraId="4EC91AD7" w14:textId="77777777" w:rsidR="00203B7E" w:rsidRPr="002660E5" w:rsidRDefault="00203B7E" w:rsidP="005C450A">
      <w:pPr>
        <w:numPr>
          <w:ilvl w:val="0"/>
          <w:numId w:val="4"/>
        </w:numPr>
        <w:spacing w:line="360" w:lineRule="auto"/>
        <w:ind w:left="479" w:right="360"/>
        <w:jc w:val="lowKashida"/>
        <w:rPr>
          <w:sz w:val="28"/>
          <w:szCs w:val="28"/>
        </w:rPr>
      </w:pPr>
      <w:r w:rsidRPr="002660E5">
        <w:rPr>
          <w:sz w:val="28"/>
          <w:szCs w:val="28"/>
          <w:rtl/>
        </w:rPr>
        <w:t xml:space="preserve">ومن خلال ما </w:t>
      </w:r>
      <w:r w:rsidR="0053375F" w:rsidRPr="002660E5">
        <w:rPr>
          <w:sz w:val="28"/>
          <w:szCs w:val="28"/>
          <w:rtl/>
        </w:rPr>
        <w:t>أوردناه</w:t>
      </w:r>
      <w:r w:rsidRPr="002660E5">
        <w:rPr>
          <w:sz w:val="28"/>
          <w:szCs w:val="28"/>
          <w:rtl/>
        </w:rPr>
        <w:t xml:space="preserve"> في وقائع طلب العزل تثبت لهيئة </w:t>
      </w:r>
      <w:r w:rsidR="0053375F" w:rsidRPr="002660E5">
        <w:rPr>
          <w:sz w:val="28"/>
          <w:szCs w:val="28"/>
          <w:rtl/>
        </w:rPr>
        <w:t>المحكمة</w:t>
      </w:r>
      <w:r w:rsidRPr="002660E5">
        <w:rPr>
          <w:sz w:val="28"/>
          <w:szCs w:val="28"/>
          <w:rtl/>
        </w:rPr>
        <w:t xml:space="preserve"> </w:t>
      </w:r>
      <w:r w:rsidR="0053375F" w:rsidRPr="002660E5">
        <w:rPr>
          <w:sz w:val="28"/>
          <w:szCs w:val="28"/>
          <w:rtl/>
        </w:rPr>
        <w:t>الموقرة</w:t>
      </w:r>
      <w:r w:rsidRPr="002660E5">
        <w:rPr>
          <w:sz w:val="28"/>
          <w:szCs w:val="28"/>
          <w:rtl/>
        </w:rPr>
        <w:t xml:space="preserve"> أن المطلوب العزل ضدهما لا يجوز لهما الاستمرار في نظر الخصومة كمحكمين بيني وبين خصمي ناهيك عن قيامهم </w:t>
      </w:r>
      <w:r w:rsidR="0053375F" w:rsidRPr="002660E5">
        <w:rPr>
          <w:sz w:val="28"/>
          <w:szCs w:val="28"/>
          <w:rtl/>
        </w:rPr>
        <w:t>بإبداء</w:t>
      </w:r>
      <w:r w:rsidRPr="002660E5">
        <w:rPr>
          <w:sz w:val="28"/>
          <w:szCs w:val="28"/>
          <w:rtl/>
        </w:rPr>
        <w:t xml:space="preserve"> </w:t>
      </w:r>
      <w:r w:rsidR="0053375F" w:rsidRPr="002660E5">
        <w:rPr>
          <w:sz w:val="28"/>
          <w:szCs w:val="28"/>
          <w:rtl/>
        </w:rPr>
        <w:t>الرأي</w:t>
      </w:r>
      <w:r w:rsidRPr="002660E5">
        <w:rPr>
          <w:sz w:val="28"/>
          <w:szCs w:val="28"/>
          <w:rtl/>
        </w:rPr>
        <w:t xml:space="preserve"> مسبقا قبل السير في </w:t>
      </w:r>
      <w:r w:rsidR="0053375F" w:rsidRPr="002660E5">
        <w:rPr>
          <w:sz w:val="28"/>
          <w:szCs w:val="28"/>
          <w:rtl/>
        </w:rPr>
        <w:t>إجراءات</w:t>
      </w:r>
      <w:r w:rsidRPr="002660E5">
        <w:rPr>
          <w:sz w:val="28"/>
          <w:szCs w:val="28"/>
          <w:rtl/>
        </w:rPr>
        <w:t xml:space="preserve"> التحكيم وطلبهم لي بتحرير تنازل خطي عن </w:t>
      </w:r>
      <w:r w:rsidR="0053375F" w:rsidRPr="002660E5">
        <w:rPr>
          <w:sz w:val="28"/>
          <w:szCs w:val="28"/>
          <w:rtl/>
        </w:rPr>
        <w:t>جميع</w:t>
      </w:r>
      <w:r w:rsidRPr="002660E5">
        <w:rPr>
          <w:sz w:val="28"/>
          <w:szCs w:val="28"/>
          <w:rtl/>
        </w:rPr>
        <w:t xml:space="preserve"> الحقوق المالية والعينية التابعة لي قبل معرفتها ومعرفة </w:t>
      </w:r>
      <w:r w:rsidR="0053375F" w:rsidRPr="002660E5">
        <w:rPr>
          <w:sz w:val="28"/>
          <w:szCs w:val="28"/>
          <w:rtl/>
        </w:rPr>
        <w:t>الأسباب</w:t>
      </w:r>
      <w:r w:rsidRPr="002660E5">
        <w:rPr>
          <w:sz w:val="28"/>
          <w:szCs w:val="28"/>
          <w:rtl/>
        </w:rPr>
        <w:t xml:space="preserve"> التي </w:t>
      </w:r>
      <w:r w:rsidR="0053375F" w:rsidRPr="002660E5">
        <w:rPr>
          <w:sz w:val="28"/>
          <w:szCs w:val="28"/>
          <w:rtl/>
        </w:rPr>
        <w:t>أدت</w:t>
      </w:r>
      <w:r w:rsidRPr="002660E5">
        <w:rPr>
          <w:sz w:val="28"/>
          <w:szCs w:val="28"/>
          <w:rtl/>
        </w:rPr>
        <w:t xml:space="preserve"> </w:t>
      </w:r>
      <w:r w:rsidR="0053375F" w:rsidRPr="002660E5">
        <w:rPr>
          <w:sz w:val="28"/>
          <w:szCs w:val="28"/>
          <w:rtl/>
        </w:rPr>
        <w:t>إلى</w:t>
      </w:r>
      <w:r w:rsidRPr="002660E5">
        <w:rPr>
          <w:sz w:val="28"/>
          <w:szCs w:val="28"/>
          <w:rtl/>
        </w:rPr>
        <w:t xml:space="preserve"> التصرف بها من قبل الطرف </w:t>
      </w:r>
      <w:r w:rsidR="0053375F" w:rsidRPr="002660E5">
        <w:rPr>
          <w:sz w:val="28"/>
          <w:szCs w:val="28"/>
          <w:rtl/>
        </w:rPr>
        <w:t>الأخر</w:t>
      </w:r>
      <w:r w:rsidRPr="002660E5">
        <w:rPr>
          <w:sz w:val="28"/>
          <w:szCs w:val="28"/>
          <w:rtl/>
        </w:rPr>
        <w:t xml:space="preserve"> للتحكيم وهذا يخالف القانون ويجب عليهم التنحي طبقا لنص </w:t>
      </w:r>
      <w:r w:rsidR="0053375F" w:rsidRPr="002660E5">
        <w:rPr>
          <w:sz w:val="28"/>
          <w:szCs w:val="28"/>
          <w:rtl/>
        </w:rPr>
        <w:t>المادة</w:t>
      </w:r>
      <w:r w:rsidRPr="002660E5">
        <w:rPr>
          <w:sz w:val="28"/>
          <w:szCs w:val="28"/>
          <w:rtl/>
        </w:rPr>
        <w:t xml:space="preserve"> (  ١٢٨) مرافعات .</w:t>
      </w:r>
    </w:p>
    <w:p w14:paraId="14179C73" w14:textId="77777777" w:rsidR="000C1B62" w:rsidRPr="002660E5" w:rsidRDefault="0053375F" w:rsidP="005C450A">
      <w:pPr>
        <w:spacing w:line="360" w:lineRule="auto"/>
        <w:ind w:right="360"/>
        <w:jc w:val="lowKashida"/>
        <w:rPr>
          <w:sz w:val="28"/>
          <w:szCs w:val="28"/>
          <w:rtl/>
        </w:rPr>
      </w:pPr>
      <w:r w:rsidRPr="002660E5">
        <w:rPr>
          <w:sz w:val="28"/>
          <w:szCs w:val="28"/>
          <w:rtl/>
        </w:rPr>
        <w:t xml:space="preserve">وحيث أن المدعي قد سلك الطرق القانونية في طلب عزل المحكمين المدعي عليهما حسب ما </w:t>
      </w:r>
      <w:r w:rsidR="00D56AB2" w:rsidRPr="002660E5">
        <w:rPr>
          <w:sz w:val="28"/>
          <w:szCs w:val="28"/>
          <w:rtl/>
        </w:rPr>
        <w:t xml:space="preserve">وضحه قانون التحكيم وما </w:t>
      </w:r>
      <w:r w:rsidRPr="002660E5">
        <w:rPr>
          <w:sz w:val="28"/>
          <w:szCs w:val="28"/>
          <w:rtl/>
        </w:rPr>
        <w:t xml:space="preserve">ظهر منهم من انحياز لطرف من طرفي التحكيم وعدم قيامهم بأداء المهمة الموكلة إليهم وفقا للقانون ناهيك عن إخلالهم بالنزاهة والأمانة مما يجعلنا نتقدم بطلب العزل أمام عدالة محكمتكم الموقرة مطالبين </w:t>
      </w:r>
      <w:r w:rsidRPr="002660E5">
        <w:rPr>
          <w:sz w:val="28"/>
          <w:szCs w:val="28"/>
          <w:u w:val="single"/>
          <w:rtl/>
        </w:rPr>
        <w:t>بالاتي :</w:t>
      </w:r>
    </w:p>
    <w:p w14:paraId="68D9A24B" w14:textId="77777777" w:rsidR="000C1B62" w:rsidRPr="002660E5" w:rsidRDefault="0053375F" w:rsidP="005C450A">
      <w:pPr>
        <w:spacing w:line="360" w:lineRule="auto"/>
        <w:ind w:right="360"/>
        <w:jc w:val="lowKashida"/>
        <w:rPr>
          <w:sz w:val="28"/>
          <w:szCs w:val="28"/>
          <w:u w:val="single"/>
          <w:rtl/>
        </w:rPr>
      </w:pPr>
      <w:r w:rsidRPr="002660E5">
        <w:rPr>
          <w:sz w:val="28"/>
          <w:szCs w:val="28"/>
          <w:u w:val="single"/>
          <w:rtl/>
        </w:rPr>
        <w:t>الطلبــــات:</w:t>
      </w:r>
    </w:p>
    <w:p w14:paraId="00341222" w14:textId="77777777" w:rsidR="000C1B62" w:rsidRPr="002660E5" w:rsidRDefault="0053375F" w:rsidP="005C450A">
      <w:pPr>
        <w:spacing w:line="360" w:lineRule="auto"/>
        <w:ind w:right="360"/>
        <w:jc w:val="lowKashida"/>
        <w:rPr>
          <w:sz w:val="28"/>
          <w:szCs w:val="28"/>
          <w:rtl/>
        </w:rPr>
      </w:pPr>
      <w:r w:rsidRPr="002660E5">
        <w:rPr>
          <w:sz w:val="28"/>
          <w:szCs w:val="28"/>
          <w:rtl/>
        </w:rPr>
        <w:t>وعليه</w:t>
      </w:r>
      <w:r w:rsidR="000C1B62" w:rsidRPr="002660E5">
        <w:rPr>
          <w:sz w:val="28"/>
          <w:szCs w:val="28"/>
          <w:rtl/>
        </w:rPr>
        <w:t xml:space="preserve"> واستنادا</w:t>
      </w:r>
      <w:r w:rsidRPr="002660E5">
        <w:rPr>
          <w:sz w:val="28"/>
          <w:szCs w:val="28"/>
          <w:rtl/>
        </w:rPr>
        <w:t xml:space="preserve"> إلى أحكام الشريعة الإسلامية الغراء وعملا  بنص </w:t>
      </w:r>
      <w:r w:rsidR="000C1B62" w:rsidRPr="002660E5">
        <w:rPr>
          <w:sz w:val="28"/>
          <w:szCs w:val="28"/>
          <w:rtl/>
        </w:rPr>
        <w:t>المواد</w:t>
      </w:r>
      <w:r w:rsidRPr="002660E5">
        <w:rPr>
          <w:sz w:val="28"/>
          <w:szCs w:val="28"/>
          <w:rtl/>
        </w:rPr>
        <w:t xml:space="preserve"> القانونية رقم </w:t>
      </w:r>
      <w:r w:rsidR="000C1B62" w:rsidRPr="002660E5">
        <w:rPr>
          <w:sz w:val="28"/>
          <w:szCs w:val="28"/>
          <w:rtl/>
        </w:rPr>
        <w:t>(</w:t>
      </w:r>
      <w:r w:rsidRPr="002660E5">
        <w:rPr>
          <w:sz w:val="28"/>
          <w:szCs w:val="28"/>
          <w:rtl/>
        </w:rPr>
        <w:t>43-</w:t>
      </w:r>
      <w:r w:rsidR="000C1B62" w:rsidRPr="002660E5">
        <w:rPr>
          <w:sz w:val="28"/>
          <w:szCs w:val="28"/>
          <w:rtl/>
        </w:rPr>
        <w:t>75-104) من قا</w:t>
      </w:r>
      <w:r w:rsidRPr="002660E5">
        <w:rPr>
          <w:sz w:val="28"/>
          <w:szCs w:val="28"/>
          <w:rtl/>
        </w:rPr>
        <w:t>نون التحكيم وغيرها من المواد القانونية ذات الصلة فإننا نطلب من عدالة</w:t>
      </w:r>
      <w:r w:rsidR="000C1B62" w:rsidRPr="002660E5">
        <w:rPr>
          <w:sz w:val="28"/>
          <w:szCs w:val="28"/>
          <w:rtl/>
        </w:rPr>
        <w:t xml:space="preserve"> المحكمة الموقرة </w:t>
      </w:r>
      <w:r w:rsidR="000C1B62" w:rsidRPr="002660E5">
        <w:rPr>
          <w:sz w:val="28"/>
          <w:szCs w:val="28"/>
          <w:u w:val="single"/>
          <w:rtl/>
        </w:rPr>
        <w:t>مايلي :</w:t>
      </w:r>
    </w:p>
    <w:p w14:paraId="68A851A1" w14:textId="77777777" w:rsidR="0053375F" w:rsidRPr="002660E5" w:rsidRDefault="0053375F" w:rsidP="005C450A">
      <w:pPr>
        <w:numPr>
          <w:ilvl w:val="0"/>
          <w:numId w:val="2"/>
        </w:numPr>
        <w:spacing w:line="360" w:lineRule="auto"/>
        <w:ind w:right="360"/>
        <w:jc w:val="lowKashida"/>
        <w:rPr>
          <w:sz w:val="28"/>
          <w:szCs w:val="28"/>
        </w:rPr>
      </w:pPr>
      <w:r w:rsidRPr="002660E5">
        <w:rPr>
          <w:sz w:val="28"/>
          <w:szCs w:val="28"/>
          <w:rtl/>
        </w:rPr>
        <w:t>قبول الدعوى شكلاً وموضوعاً .</w:t>
      </w:r>
    </w:p>
    <w:p w14:paraId="1C507EEF" w14:textId="77777777" w:rsidR="0053375F" w:rsidRPr="002660E5" w:rsidRDefault="0053375F" w:rsidP="005C450A">
      <w:pPr>
        <w:numPr>
          <w:ilvl w:val="0"/>
          <w:numId w:val="2"/>
        </w:numPr>
        <w:spacing w:line="360" w:lineRule="auto"/>
        <w:ind w:right="360"/>
        <w:jc w:val="lowKashida"/>
        <w:rPr>
          <w:sz w:val="28"/>
          <w:szCs w:val="28"/>
        </w:rPr>
      </w:pPr>
      <w:r w:rsidRPr="002660E5">
        <w:rPr>
          <w:sz w:val="28"/>
          <w:szCs w:val="28"/>
          <w:rtl/>
        </w:rPr>
        <w:t>اعتبار التحكيم الصادر عن المدعي طالب العزل كان لم يكن وفقا للقانون.</w:t>
      </w:r>
    </w:p>
    <w:p w14:paraId="572258D6" w14:textId="77777777" w:rsidR="0053375F" w:rsidRPr="002660E5" w:rsidRDefault="0053375F" w:rsidP="005C450A">
      <w:pPr>
        <w:numPr>
          <w:ilvl w:val="0"/>
          <w:numId w:val="2"/>
        </w:numPr>
        <w:spacing w:line="360" w:lineRule="auto"/>
        <w:ind w:right="360"/>
        <w:jc w:val="lowKashida"/>
        <w:rPr>
          <w:sz w:val="28"/>
          <w:szCs w:val="28"/>
        </w:rPr>
      </w:pPr>
      <w:r w:rsidRPr="002660E5">
        <w:rPr>
          <w:sz w:val="28"/>
          <w:szCs w:val="28"/>
          <w:rtl/>
        </w:rPr>
        <w:t>الحكم بع</w:t>
      </w:r>
      <w:r w:rsidR="000C1B62" w:rsidRPr="002660E5">
        <w:rPr>
          <w:sz w:val="28"/>
          <w:szCs w:val="28"/>
          <w:rtl/>
        </w:rPr>
        <w:t xml:space="preserve">زل المدعى عليهما المحكمين </w:t>
      </w:r>
      <w:r w:rsidRPr="002660E5">
        <w:rPr>
          <w:sz w:val="28"/>
          <w:szCs w:val="28"/>
          <w:rtl/>
        </w:rPr>
        <w:t xml:space="preserve">المطلوب العزل ضدهما </w:t>
      </w:r>
      <w:r w:rsidR="000C1B62" w:rsidRPr="002660E5">
        <w:rPr>
          <w:sz w:val="28"/>
          <w:szCs w:val="28"/>
          <w:rtl/>
        </w:rPr>
        <w:t>لما ثبت عنهم من عدم الحياد والنزاهة في التحكيم و</w:t>
      </w:r>
      <w:r w:rsidRPr="002660E5">
        <w:rPr>
          <w:sz w:val="28"/>
          <w:szCs w:val="28"/>
          <w:rtl/>
        </w:rPr>
        <w:t>عدم استطاعتهم في أداء المهمة الموكلة إليهم معرقلين العدالة ومتسببين بضرر لا يمكن تداركه</w:t>
      </w:r>
    </w:p>
    <w:p w14:paraId="5BB6E48E" w14:textId="77777777" w:rsidR="0053375F" w:rsidRPr="002660E5" w:rsidRDefault="0053375F" w:rsidP="005C450A">
      <w:pPr>
        <w:numPr>
          <w:ilvl w:val="0"/>
          <w:numId w:val="2"/>
        </w:numPr>
        <w:spacing w:line="360" w:lineRule="auto"/>
        <w:ind w:right="360"/>
        <w:jc w:val="lowKashida"/>
        <w:rPr>
          <w:sz w:val="28"/>
          <w:szCs w:val="28"/>
        </w:rPr>
      </w:pPr>
      <w:r w:rsidRPr="002660E5">
        <w:rPr>
          <w:sz w:val="28"/>
          <w:szCs w:val="28"/>
          <w:rtl/>
        </w:rPr>
        <w:t>نحتفظ لأنفسنا بتقديم مايسجد في حينه.</w:t>
      </w:r>
    </w:p>
    <w:p w14:paraId="126AFB1F" w14:textId="77777777" w:rsidR="000C1B62" w:rsidRPr="002660E5" w:rsidRDefault="000C1B62" w:rsidP="005C450A">
      <w:pPr>
        <w:spacing w:line="360" w:lineRule="auto"/>
        <w:ind w:left="720" w:right="360"/>
        <w:jc w:val="lowKashida"/>
        <w:rPr>
          <w:sz w:val="28"/>
          <w:szCs w:val="28"/>
        </w:rPr>
      </w:pPr>
    </w:p>
    <w:p w14:paraId="2D309E71" w14:textId="77777777" w:rsidR="004241C1" w:rsidRPr="002660E5" w:rsidRDefault="000C1B62" w:rsidP="005C450A">
      <w:pPr>
        <w:spacing w:line="360" w:lineRule="auto"/>
        <w:ind w:left="360" w:right="360"/>
        <w:jc w:val="center"/>
        <w:rPr>
          <w:rFonts w:eastAsia="Calibri" w:hint="cs"/>
          <w:sz w:val="28"/>
          <w:szCs w:val="28"/>
          <w:rtl/>
          <w:lang w:val="fr-FR"/>
        </w:rPr>
      </w:pPr>
      <w:r w:rsidRPr="002660E5">
        <w:rPr>
          <w:rFonts w:eastAsia="Calibri"/>
          <w:sz w:val="28"/>
          <w:szCs w:val="28"/>
          <w:rtl/>
          <w:lang w:val="fr-FR"/>
        </w:rPr>
        <w:t>وتفضلوا بقبول فايق الاحترام والتقدير ،،،</w:t>
      </w:r>
    </w:p>
    <w:p w14:paraId="3D3B2826" w14:textId="77777777" w:rsidR="000428AD" w:rsidRPr="002660E5" w:rsidRDefault="000428AD" w:rsidP="005C450A">
      <w:pPr>
        <w:spacing w:line="360" w:lineRule="auto"/>
        <w:ind w:left="360" w:right="360"/>
        <w:jc w:val="center"/>
        <w:rPr>
          <w:rFonts w:eastAsia="Calibri" w:hint="cs"/>
          <w:sz w:val="28"/>
          <w:szCs w:val="28"/>
          <w:rtl/>
          <w:lang w:val="fr-FR"/>
        </w:rPr>
      </w:pPr>
    </w:p>
    <w:p w14:paraId="217FFE24" w14:textId="77777777" w:rsidR="000428AD" w:rsidRPr="002660E5" w:rsidRDefault="000428AD" w:rsidP="005C450A">
      <w:pPr>
        <w:spacing w:line="360" w:lineRule="auto"/>
        <w:ind w:left="360" w:right="360"/>
        <w:jc w:val="center"/>
        <w:rPr>
          <w:rFonts w:eastAsia="Calibri" w:hint="cs"/>
          <w:sz w:val="28"/>
          <w:szCs w:val="28"/>
          <w:rtl/>
          <w:lang w:val="fr-FR"/>
        </w:rPr>
      </w:pPr>
    </w:p>
    <w:p w14:paraId="464577BB" w14:textId="77777777" w:rsidR="000428AD" w:rsidRPr="002660E5" w:rsidRDefault="000428AD" w:rsidP="005C450A">
      <w:pPr>
        <w:spacing w:line="360" w:lineRule="auto"/>
        <w:ind w:left="360" w:right="360"/>
        <w:jc w:val="center"/>
        <w:rPr>
          <w:rFonts w:eastAsia="Calibri"/>
          <w:sz w:val="28"/>
          <w:szCs w:val="28"/>
          <w:rtl/>
          <w:lang w:val="fr-FR"/>
        </w:rPr>
      </w:pPr>
    </w:p>
    <w:p w14:paraId="720F13CD" w14:textId="77777777" w:rsidR="000C1B62" w:rsidRPr="002660E5" w:rsidRDefault="000C1B62" w:rsidP="000428AD">
      <w:pPr>
        <w:spacing w:line="360" w:lineRule="auto"/>
        <w:ind w:right="426"/>
        <w:jc w:val="right"/>
        <w:rPr>
          <w:sz w:val="28"/>
          <w:szCs w:val="28"/>
          <w:rtl/>
        </w:rPr>
      </w:pPr>
      <w:r w:rsidRPr="002660E5">
        <w:rPr>
          <w:sz w:val="28"/>
          <w:szCs w:val="28"/>
          <w:rtl/>
        </w:rPr>
        <w:t xml:space="preserve">المدعي طالب العزل / </w:t>
      </w:r>
      <w:r w:rsidR="000428AD" w:rsidRPr="000428AD">
        <w:rPr>
          <w:sz w:val="28"/>
          <w:szCs w:val="28"/>
          <w:rtl/>
        </w:rPr>
        <w:t>..........</w:t>
      </w:r>
      <w:r w:rsidR="0053375F" w:rsidRPr="002660E5">
        <w:rPr>
          <w:sz w:val="28"/>
          <w:szCs w:val="28"/>
          <w:rtl/>
        </w:rPr>
        <w:t xml:space="preserve"> </w:t>
      </w:r>
    </w:p>
    <w:p w14:paraId="47779BA1" w14:textId="77777777" w:rsidR="003517D4" w:rsidRPr="002660E5" w:rsidRDefault="0065613B" w:rsidP="005C450A">
      <w:pPr>
        <w:spacing w:line="360" w:lineRule="auto"/>
        <w:ind w:right="360"/>
        <w:jc w:val="right"/>
        <w:rPr>
          <w:sz w:val="28"/>
          <w:szCs w:val="28"/>
          <w:rtl/>
        </w:rPr>
      </w:pPr>
      <w:r w:rsidRPr="002660E5">
        <w:rPr>
          <w:sz w:val="28"/>
          <w:szCs w:val="28"/>
          <w:rtl/>
        </w:rPr>
        <w:t xml:space="preserve"> </w:t>
      </w:r>
    </w:p>
    <w:p w14:paraId="529A4894" w14:textId="77777777" w:rsidR="00B230DC" w:rsidRPr="002660E5" w:rsidRDefault="00B230DC" w:rsidP="005C450A">
      <w:pPr>
        <w:spacing w:line="360" w:lineRule="auto"/>
        <w:ind w:right="360"/>
        <w:jc w:val="lowKashida"/>
        <w:rPr>
          <w:sz w:val="28"/>
          <w:szCs w:val="28"/>
          <w:rtl/>
        </w:rPr>
      </w:pPr>
    </w:p>
    <w:sectPr w:rsidR="00B230DC" w:rsidRPr="002660E5" w:rsidSect="00F62695">
      <w:headerReference w:type="default" r:id="rId7"/>
      <w:pgSz w:w="11906" w:h="16838"/>
      <w:pgMar w:top="1418" w:right="926" w:bottom="851" w:left="72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5C23" w14:textId="77777777" w:rsidR="00CE5DBD" w:rsidRDefault="00CE5DBD" w:rsidP="00D56AB2">
      <w:r>
        <w:separator/>
      </w:r>
    </w:p>
  </w:endnote>
  <w:endnote w:type="continuationSeparator" w:id="0">
    <w:p w14:paraId="004A6FD5" w14:textId="77777777" w:rsidR="00CE5DBD" w:rsidRDefault="00CE5DBD" w:rsidP="00D56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B2837" w14:textId="77777777" w:rsidR="00CE5DBD" w:rsidRDefault="00CE5DBD" w:rsidP="00D56AB2">
      <w:r>
        <w:separator/>
      </w:r>
    </w:p>
  </w:footnote>
  <w:footnote w:type="continuationSeparator" w:id="0">
    <w:p w14:paraId="7B24EAB4" w14:textId="77777777" w:rsidR="00CE5DBD" w:rsidRDefault="00CE5DBD" w:rsidP="00D56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492B1" w14:textId="77777777" w:rsidR="00D56AB2" w:rsidRDefault="00D56AB2">
    <w:pPr>
      <w:pStyle w:val="a4"/>
    </w:pPr>
  </w:p>
  <w:p w14:paraId="5F7C5349" w14:textId="77777777" w:rsidR="00D56AB2" w:rsidRDefault="00D56AB2">
    <w:pPr>
      <w:pStyle w:val="a4"/>
      <w:rPr>
        <w:rFonts w:hint="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B5248"/>
    <w:multiLevelType w:val="hybridMultilevel"/>
    <w:tmpl w:val="C58896BE"/>
    <w:lvl w:ilvl="0" w:tplc="015EB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D5A8A"/>
    <w:multiLevelType w:val="hybridMultilevel"/>
    <w:tmpl w:val="D10C5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2556A"/>
    <w:multiLevelType w:val="hybridMultilevel"/>
    <w:tmpl w:val="C7E89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47BA4"/>
    <w:multiLevelType w:val="hybridMultilevel"/>
    <w:tmpl w:val="275A071E"/>
    <w:lvl w:ilvl="0" w:tplc="015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34933095">
    <w:abstractNumId w:val="1"/>
  </w:num>
  <w:num w:numId="2" w16cid:durableId="319240797">
    <w:abstractNumId w:val="0"/>
  </w:num>
  <w:num w:numId="3" w16cid:durableId="844825747">
    <w:abstractNumId w:val="2"/>
  </w:num>
  <w:num w:numId="4" w16cid:durableId="906955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9B"/>
    <w:rsid w:val="0000302C"/>
    <w:rsid w:val="0002287B"/>
    <w:rsid w:val="00041122"/>
    <w:rsid w:val="000428AD"/>
    <w:rsid w:val="00047B58"/>
    <w:rsid w:val="00093197"/>
    <w:rsid w:val="000971F6"/>
    <w:rsid w:val="000C1B62"/>
    <w:rsid w:val="000F3C50"/>
    <w:rsid w:val="00127B54"/>
    <w:rsid w:val="00135B9B"/>
    <w:rsid w:val="001649EC"/>
    <w:rsid w:val="001746B2"/>
    <w:rsid w:val="00191777"/>
    <w:rsid w:val="001B12D6"/>
    <w:rsid w:val="002007DF"/>
    <w:rsid w:val="00203B7E"/>
    <w:rsid w:val="00222B68"/>
    <w:rsid w:val="00255D97"/>
    <w:rsid w:val="002660E5"/>
    <w:rsid w:val="0029327A"/>
    <w:rsid w:val="002C0ECA"/>
    <w:rsid w:val="002D6A46"/>
    <w:rsid w:val="003517D4"/>
    <w:rsid w:val="003D673B"/>
    <w:rsid w:val="004113C5"/>
    <w:rsid w:val="004241C1"/>
    <w:rsid w:val="004351D5"/>
    <w:rsid w:val="00437B57"/>
    <w:rsid w:val="004759A3"/>
    <w:rsid w:val="004A5E39"/>
    <w:rsid w:val="004A6562"/>
    <w:rsid w:val="004E3A81"/>
    <w:rsid w:val="0053375F"/>
    <w:rsid w:val="00551CAF"/>
    <w:rsid w:val="005863E7"/>
    <w:rsid w:val="0059378F"/>
    <w:rsid w:val="005C450A"/>
    <w:rsid w:val="005D7525"/>
    <w:rsid w:val="00602627"/>
    <w:rsid w:val="0062660F"/>
    <w:rsid w:val="00627AE2"/>
    <w:rsid w:val="0065613B"/>
    <w:rsid w:val="0067542D"/>
    <w:rsid w:val="00681E91"/>
    <w:rsid w:val="006917A5"/>
    <w:rsid w:val="006B3984"/>
    <w:rsid w:val="006E5172"/>
    <w:rsid w:val="006F6583"/>
    <w:rsid w:val="00706F7B"/>
    <w:rsid w:val="00730CD0"/>
    <w:rsid w:val="007C6D4F"/>
    <w:rsid w:val="007C6F48"/>
    <w:rsid w:val="007D3154"/>
    <w:rsid w:val="008D1F2F"/>
    <w:rsid w:val="008E6D57"/>
    <w:rsid w:val="008F3AB4"/>
    <w:rsid w:val="009205C6"/>
    <w:rsid w:val="00947D64"/>
    <w:rsid w:val="00964170"/>
    <w:rsid w:val="0097339B"/>
    <w:rsid w:val="0097571B"/>
    <w:rsid w:val="00976B41"/>
    <w:rsid w:val="009B72A8"/>
    <w:rsid w:val="009E34C7"/>
    <w:rsid w:val="00A34332"/>
    <w:rsid w:val="00A46015"/>
    <w:rsid w:val="00A63C77"/>
    <w:rsid w:val="00A95BC3"/>
    <w:rsid w:val="00B000B5"/>
    <w:rsid w:val="00B10CBF"/>
    <w:rsid w:val="00B230DC"/>
    <w:rsid w:val="00B46E35"/>
    <w:rsid w:val="00B70CAF"/>
    <w:rsid w:val="00BA28C6"/>
    <w:rsid w:val="00BB3E62"/>
    <w:rsid w:val="00BD2533"/>
    <w:rsid w:val="00BE2518"/>
    <w:rsid w:val="00C01F9F"/>
    <w:rsid w:val="00C31FE4"/>
    <w:rsid w:val="00C5027B"/>
    <w:rsid w:val="00C909A9"/>
    <w:rsid w:val="00CE5DBD"/>
    <w:rsid w:val="00D2111F"/>
    <w:rsid w:val="00D2689E"/>
    <w:rsid w:val="00D543EB"/>
    <w:rsid w:val="00D56AB2"/>
    <w:rsid w:val="00DA2D74"/>
    <w:rsid w:val="00DF2301"/>
    <w:rsid w:val="00DF7724"/>
    <w:rsid w:val="00DF7D0B"/>
    <w:rsid w:val="00E209E4"/>
    <w:rsid w:val="00E32D8A"/>
    <w:rsid w:val="00E3631D"/>
    <w:rsid w:val="00E83F6C"/>
    <w:rsid w:val="00EB6398"/>
    <w:rsid w:val="00EB77B6"/>
    <w:rsid w:val="00EB7D8D"/>
    <w:rsid w:val="00ED0BA1"/>
    <w:rsid w:val="00F055C6"/>
    <w:rsid w:val="00F25E75"/>
    <w:rsid w:val="00F407C7"/>
    <w:rsid w:val="00F62695"/>
    <w:rsid w:val="00F76E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31B6BA"/>
  <w15:chartTrackingRefBased/>
  <w15:docId w15:val="{8C37A0E4-C068-E44A-9E89-F4CBA177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5B9B"/>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D2111F"/>
    <w:rPr>
      <w:rFonts w:ascii="Tahoma" w:hAnsi="Tahoma" w:cs="Tahoma"/>
      <w:sz w:val="16"/>
      <w:szCs w:val="16"/>
    </w:rPr>
  </w:style>
  <w:style w:type="paragraph" w:styleId="a4">
    <w:name w:val="رأس صفحة"/>
    <w:basedOn w:val="a"/>
    <w:link w:val="Char"/>
    <w:uiPriority w:val="99"/>
    <w:rsid w:val="00D56AB2"/>
    <w:pPr>
      <w:tabs>
        <w:tab w:val="center" w:pos="4153"/>
        <w:tab w:val="right" w:pos="8306"/>
      </w:tabs>
    </w:pPr>
    <w:rPr>
      <w:lang w:val="x-none" w:eastAsia="x-none"/>
    </w:rPr>
  </w:style>
  <w:style w:type="character" w:customStyle="1" w:styleId="Char">
    <w:name w:val="رأس صفحة Char"/>
    <w:link w:val="a4"/>
    <w:uiPriority w:val="99"/>
    <w:rsid w:val="00D56AB2"/>
    <w:rPr>
      <w:sz w:val="24"/>
      <w:szCs w:val="24"/>
    </w:rPr>
  </w:style>
  <w:style w:type="paragraph" w:styleId="a5">
    <w:name w:val="تذييل صفحة"/>
    <w:basedOn w:val="a"/>
    <w:link w:val="Char0"/>
    <w:uiPriority w:val="99"/>
    <w:rsid w:val="00D56AB2"/>
    <w:pPr>
      <w:tabs>
        <w:tab w:val="center" w:pos="4153"/>
        <w:tab w:val="right" w:pos="8306"/>
      </w:tabs>
    </w:pPr>
    <w:rPr>
      <w:lang w:val="x-none" w:eastAsia="x-none"/>
    </w:rPr>
  </w:style>
  <w:style w:type="character" w:customStyle="1" w:styleId="Char0">
    <w:name w:val="تذييل صفحة Char"/>
    <w:link w:val="a5"/>
    <w:uiPriority w:val="99"/>
    <w:rsid w:val="00D56A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728</Words>
  <Characters>4154</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قـــرارا تعـــيين</vt:lpstr>
    </vt:vector>
  </TitlesOfParts>
  <Company>Microsoft Corporation</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قـــرارا تعـــيين</dc:title>
  <dc:subject/>
  <dc:creator>iLLuSioN</dc:creator>
  <cp:keywords/>
  <cp:lastModifiedBy>maged.hasbani@gmail.com</cp:lastModifiedBy>
  <cp:revision>2</cp:revision>
  <cp:lastPrinted>1980-01-03T22:03:00Z</cp:lastPrinted>
  <dcterms:created xsi:type="dcterms:W3CDTF">2025-06-07T16:44:00Z</dcterms:created>
  <dcterms:modified xsi:type="dcterms:W3CDTF">2025-06-07T16:44:00Z</dcterms:modified>
</cp:coreProperties>
</file>