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0" w:name="_GoBack"/>
      <w:bookmarkEnd w:id="0"/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 Bold" w:hAnsi="Almarai Bold" w:cs="Almarai Bold"/>
          <w:color w:val="00B050"/>
          <w:sz w:val="32"/>
          <w:szCs w:val="32"/>
          <w:rtl/>
          <w:lang w:bidi="ar-EG"/>
        </w:rPr>
        <w:t xml:space="preserve">الوضوء </w:t>
      </w:r>
      <w:r>
        <w:rPr>
          <w:rFonts w:ascii="Almarai Bold" w:hAnsi="Almarai Bold" w:cs="Almarai Bold"/>
          <w:color w:val="0070C0"/>
          <w:sz w:val="32"/>
          <w:szCs w:val="32"/>
          <w:rtl/>
          <w:lang w:bidi="ar-EG"/>
        </w:rPr>
        <w:t>لغة وشرعًا</w:t>
      </w:r>
      <w:r>
        <w:rPr>
          <w:rFonts w:asciiTheme="minorBidi" w:hAnsiTheme="minorBidi"/>
          <w:noProof/>
          <w:color w:val="0070C0"/>
          <w:sz w:val="32"/>
          <w:szCs w:val="32"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DB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الوضوء في اللغة</w:t>
      </w:r>
      <w:r>
        <w:rPr>
          <w:rFonts w:ascii="Almarai" w:hAnsi="Almarai" w:cs="Almarai" w:hint="cs"/>
          <w:sz w:val="28"/>
          <w:szCs w:val="28"/>
          <w:rtl/>
        </w:rPr>
        <w:t>:</w:t>
      </w:r>
      <w:r>
        <w:rPr>
          <w:rFonts w:ascii="Almarai" w:hAnsi="Almarai" w:cs="Almarai"/>
          <w:sz w:val="28"/>
          <w:szCs w:val="28"/>
          <w:rtl/>
        </w:rPr>
        <w:t xml:space="preserve"> من الوَضاءة</w:t>
      </w:r>
      <w:r>
        <w:rPr>
          <w:rFonts w:ascii="Almarai" w:hAnsi="Almarai" w:cs="Almarai" w:hint="cs"/>
          <w:sz w:val="28"/>
          <w:szCs w:val="28"/>
          <w:rtl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وهو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proofErr w:type="gramStart"/>
      <w:r>
        <w:rPr>
          <w:rFonts w:ascii="Almarai" w:hAnsi="Almarai" w:cs="Almarai" w:hint="cs"/>
          <w:sz w:val="28"/>
          <w:szCs w:val="28"/>
          <w:rtl/>
        </w:rPr>
        <w:t>الحسن</w:t>
      </w:r>
      <w:r>
        <w:rPr>
          <w:rFonts w:ascii="Almarai" w:hAnsi="Almarai" w:cs="Almarai"/>
          <w:sz w:val="28"/>
          <w:szCs w:val="28"/>
          <w:rtl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b/>
          <w:bCs/>
          <w:sz w:val="28"/>
          <w:szCs w:val="28"/>
          <w:rtl/>
        </w:rPr>
        <w:t>وفي الشرع:</w:t>
      </w:r>
      <w:r>
        <w:rPr>
          <w:rFonts w:ascii="Almarai" w:hAnsi="Almarai" w:cs="Almarai"/>
          <w:sz w:val="28"/>
          <w:szCs w:val="28"/>
          <w:rtl/>
        </w:rPr>
        <w:t xml:space="preserve"> الغَسل والمسح في أعضاء مخصوصة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 xml:space="preserve">وفي المعنى الشرعي </w:t>
      </w:r>
      <w:r>
        <w:rPr>
          <w:rFonts w:ascii="Almarai" w:hAnsi="Almarai" w:cs="Almarai"/>
          <w:b/>
          <w:bCs/>
          <w:sz w:val="28"/>
          <w:szCs w:val="28"/>
          <w:rtl/>
        </w:rPr>
        <w:t>المعنى اللغوي</w:t>
      </w:r>
      <w:r>
        <w:rPr>
          <w:rFonts w:ascii="Almarai" w:hAnsi="Almarai" w:cs="Almarai"/>
          <w:sz w:val="28"/>
          <w:szCs w:val="28"/>
          <w:rtl/>
        </w:rPr>
        <w:t>، لأنه يحسن به الأعضاء التي يقع فيها الغَسل والمسح؛ فالغَسل: هو الإسالة، والمسح: الإصابة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>
        <w:rPr>
          <w:rFonts w:ascii="Almarai Bold" w:hAnsi="Almarai Bold" w:cs="Almarai Bold"/>
          <w:color w:val="000000" w:themeColor="text1"/>
          <w:sz w:val="32"/>
          <w:szCs w:val="32"/>
          <w:rtl/>
        </w:rPr>
        <w:t xml:space="preserve">سبب فرضية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الوضوء</w:t>
      </w:r>
      <w:r>
        <w:rPr>
          <w:rFonts w:asciiTheme="minorBidi" w:hAnsiTheme="minorBidi"/>
          <w:color w:val="0070C0"/>
          <w:sz w:val="36"/>
          <w:szCs w:val="36"/>
        </w:rPr>
        <w:t xml:space="preserve">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وسبب فرضية الوضوء: إرادة الصلاة مع وجود </w:t>
      </w:r>
      <w:hyperlink r:id="rId7" w:anchor="الحدث_" w:history="1">
        <w:r>
          <w:rPr>
            <w:rStyle w:val="Hyperlink"/>
            <w:rFonts w:ascii="Sakkal Majalla" w:hAnsi="Sakkal Majalla" w:cs="Sakkal Majalla" w:hint="cs"/>
            <w:color w:val="000000" w:themeColor="text1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الحَدَث</w:t>
        </w:r>
      </w:hyperlink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 لقوله تعالى</w:t>
      </w:r>
      <w:r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: </w:t>
      </w:r>
      <w:r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>
        <w:rPr>
          <w:rFonts w:ascii="Tajawal" w:hAnsi="Tajawal" w:cs="Tajawal"/>
          <w:color w:val="00B050"/>
          <w:sz w:val="28"/>
          <w:szCs w:val="28"/>
          <w:rtl/>
        </w:rPr>
        <w:t>إِذَا قُمْتُمْ إِلَى الصَّلَاةِ فَاغْسِلُوا}</w:t>
      </w:r>
      <w:r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0000" w:themeColor="text1"/>
          <w:sz w:val="28"/>
          <w:szCs w:val="28"/>
          <w:rtl/>
        </w:rPr>
        <w:t>[المائدة</w:t>
      </w:r>
      <w:r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>: 6</w:t>
      </w:r>
      <w:proofErr w:type="gramStart"/>
      <w:r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>] .</w:t>
      </w:r>
      <w:proofErr w:type="gramEnd"/>
      <w:r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G-O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قال </w:t>
      </w:r>
      <w:hyperlink r:id="rId8" w:anchor="ابن_عباس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ابن عباس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 xml:space="preserve">معناه إذا أردتم القيام إلى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الصلاة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وأنتم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محدثون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lang w:bidi="ar-EG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0000" w:themeColor="text1"/>
          <w:sz w:val="32"/>
          <w:szCs w:val="32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  <w:lang w:bidi="ar-EG"/>
        </w:rPr>
        <w:t xml:space="preserve"> 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 xml:space="preserve">الفرض 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>وإطلاقاته</w:t>
      </w:r>
      <w:r>
        <w:rPr>
          <w:rFonts w:asciiTheme="minorBidi" w:hAnsiTheme="minorBidi"/>
          <w:color w:val="0070C0"/>
          <w:sz w:val="32"/>
          <w:szCs w:val="32"/>
        </w:rPr>
        <w:t xml:space="preserve">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DB</w:t>
      </w:r>
      <w:r>
        <w:rPr>
          <w:rFonts w:ascii="Almarai" w:hAnsi="Almarai" w:cs="Almarai"/>
          <w:b/>
          <w:bCs/>
          <w:sz w:val="28"/>
          <w:szCs w:val="28"/>
          <w:rtl/>
        </w:rPr>
        <w:t xml:space="preserve"> </w:t>
      </w:r>
      <w:hyperlink r:id="rId9" w:anchor="فرضه_" w:history="1">
        <w:r>
          <w:rPr>
            <w:rStyle w:val="Hyperlink"/>
            <w:rFonts w:ascii="Almarai" w:hAnsi="Almarai" w:cs="Almarai"/>
            <w:b/>
            <w:bCs/>
            <w:color w:val="00B0F0"/>
            <w:sz w:val="28"/>
            <w:szCs w:val="28"/>
            <w:rtl/>
          </w:rPr>
          <w:t>الفرض</w:t>
        </w:r>
      </w:hyperlink>
      <w:r>
        <w:rPr>
          <w:rFonts w:ascii="Almarai" w:hAnsi="Almarai" w:cs="Almarai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لغة:</w:t>
      </w:r>
      <w:r>
        <w:rPr>
          <w:rFonts w:ascii="Almarai" w:hAnsi="Almarai" w:cs="Almarai"/>
          <w:sz w:val="28"/>
          <w:szCs w:val="28"/>
          <w:rtl/>
        </w:rPr>
        <w:t xml:space="preserve"> التقدير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</w:rPr>
      </w:pPr>
      <w:r>
        <w:rPr>
          <w:rFonts w:ascii="Almarai" w:hAnsi="Almarai" w:cs="Almarai"/>
          <w:b/>
          <w:bCs/>
          <w:color w:val="000000" w:themeColor="text1"/>
          <w:sz w:val="28"/>
          <w:szCs w:val="28"/>
          <w:rtl/>
        </w:rPr>
        <w:t>شرعًا:</w:t>
      </w: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 ما ثبت لزومه بدليل قطعي لا شبهة فيه</w:t>
      </w:r>
      <w:r>
        <w:rPr>
          <w:rFonts w:ascii="Almarai" w:hAnsi="Almarai" w:cs="Almarai" w:hint="cs"/>
          <w:color w:val="000000" w:themeColor="text1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0000" w:themeColor="text1"/>
          <w:sz w:val="28"/>
          <w:szCs w:val="28"/>
          <w:rtl/>
          <w:lang w:bidi="ar-EG"/>
        </w:rPr>
      </w:pPr>
      <w:r>
        <w:rPr>
          <w:rFonts w:asciiTheme="minorBidi" w:hAnsiTheme="minorBidi"/>
          <w:sz w:val="32"/>
          <w:szCs w:val="32"/>
        </w:rPr>
        <w:t>G-TH</w:t>
      </w: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 أصل الغَسل والمسح في أعضاء </w:t>
      </w:r>
      <w:proofErr w:type="gramStart"/>
      <w:r>
        <w:rPr>
          <w:rFonts w:ascii="Almarai" w:hAnsi="Almarai" w:cs="Almarai"/>
          <w:color w:val="000000" w:themeColor="text1"/>
          <w:sz w:val="28"/>
          <w:szCs w:val="28"/>
          <w:rtl/>
        </w:rPr>
        <w:t>الوضوء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color w:val="000000" w:themeColor="text1"/>
          <w:sz w:val="28"/>
          <w:szCs w:val="28"/>
          <w:rtl/>
        </w:rPr>
        <w:t xml:space="preserve">وهو الفرض علمًا وعملًا، ويسمى </w:t>
      </w:r>
      <w:r>
        <w:rPr>
          <w:rFonts w:ascii="Almarai" w:hAnsi="Almarai" w:cs="Almarai"/>
          <w:color w:val="0070C0"/>
          <w:sz w:val="28"/>
          <w:szCs w:val="28"/>
          <w:rtl/>
        </w:rPr>
        <w:t>الفرض القطعي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G-I</w:t>
      </w:r>
      <w:r>
        <w:rPr>
          <w:rFonts w:ascii="Almarai" w:hAnsi="Almarai" w:cs="Almarai"/>
          <w:sz w:val="28"/>
          <w:szCs w:val="28"/>
          <w:rtl/>
        </w:rPr>
        <w:t xml:space="preserve"> كثيرًا ما يطلق الفرض على ما يفوت الجواز </w:t>
      </w:r>
      <w:proofErr w:type="gramStart"/>
      <w:r>
        <w:rPr>
          <w:rFonts w:ascii="Almarai" w:hAnsi="Almarai" w:cs="Almarai"/>
          <w:sz w:val="28"/>
          <w:szCs w:val="28"/>
          <w:rtl/>
        </w:rPr>
        <w:t>بفوته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proofErr w:type="gramEnd"/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32"/>
          <w:szCs w:val="32"/>
        </w:rPr>
        <w:t>G-TH</w:t>
      </w:r>
      <w:r>
        <w:rPr>
          <w:rFonts w:ascii="Almarai" w:hAnsi="Almarai" w:cs="Almarai"/>
          <w:sz w:val="28"/>
          <w:szCs w:val="28"/>
          <w:rtl/>
        </w:rPr>
        <w:t xml:space="preserve"> غسلِ ومسحِ مقدارٍ معين </w:t>
      </w:r>
      <w:proofErr w:type="gramStart"/>
      <w:r>
        <w:rPr>
          <w:rFonts w:ascii="Almarai" w:hAnsi="Almarai" w:cs="Almarai"/>
          <w:sz w:val="28"/>
          <w:szCs w:val="28"/>
          <w:rtl/>
        </w:rPr>
        <w:t>فيها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وهو الفرض عملًا لا علمًا، ويسمى </w:t>
      </w:r>
      <w:r>
        <w:rPr>
          <w:rFonts w:ascii="Almarai" w:hAnsi="Almarai" w:cs="Almarai"/>
          <w:color w:val="0070C0"/>
          <w:sz w:val="28"/>
          <w:szCs w:val="28"/>
          <w:rtl/>
        </w:rPr>
        <w:t>الفرض الاجتهادي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rPr>
          <w:rFonts w:asciiTheme="minorBidi" w:hAnsiTheme="minorBidi"/>
          <w:noProof/>
          <w:sz w:val="28"/>
          <w:szCs w:val="28"/>
          <w:lang w:bidi="ar-EG"/>
        </w:rPr>
      </w:pPr>
      <w:bookmarkStart w:id="1" w:name="فرائض_الوضوء_وحدودها"/>
    </w:p>
    <w:p>
      <w:pPr>
        <w:jc w:val="center"/>
        <w:rPr>
          <w:rFonts w:asciiTheme="minorBidi" w:hAnsiTheme="minorBidi"/>
          <w:noProof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P-01-01-02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 فرائض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وحدودها</w:t>
      </w:r>
      <w:bookmarkEnd w:id="1"/>
      <w:r>
        <w:rPr>
          <w:rFonts w:asciiTheme="minorBidi" w:hAnsiTheme="minorBidi"/>
          <w:noProof/>
          <w:sz w:val="30"/>
          <w:szCs w:val="30"/>
          <w:lang w:bidi="ar-EG"/>
        </w:rPr>
        <w:t xml:space="preserve"> EH</w:t>
      </w:r>
      <w:r>
        <w:rPr>
          <w:rFonts w:ascii="Sakkal Majalla" w:hAnsi="Sakkal Majalla" w:cs="Sakkal Majalla" w:hint="cs"/>
          <w:color w:val="0070C0"/>
          <w:sz w:val="32"/>
          <w:szCs w:val="32"/>
          <w:rtl/>
        </w:rPr>
        <w:t xml:space="preserve"> ‏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 Bold" w:hAnsi="Almarai Bold" w:cs="Almarai Bold" w:hint="cs"/>
          <w:color w:val="0070C0"/>
          <w:sz w:val="28"/>
          <w:szCs w:val="28"/>
          <w:rtl/>
          <w:lang w:bidi="ar-EG"/>
        </w:rPr>
        <w:t xml:space="preserve"> وفرضه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lastRenderedPageBreak/>
        <w:t xml:space="preserve">[1]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hAnsi="Almarai" w:cs="Almarai"/>
          <w:color w:val="0070C0"/>
          <w:sz w:val="28"/>
          <w:szCs w:val="28"/>
          <w:rtl/>
        </w:rPr>
        <w:t>الوجه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اليدين </w:t>
      </w:r>
      <w:r>
        <w:rPr>
          <w:rFonts w:ascii="Almarai" w:hAnsi="Almarai" w:cs="Almarai"/>
          <w:sz w:val="28"/>
          <w:szCs w:val="28"/>
          <w:rtl/>
        </w:rPr>
        <w:t xml:space="preserve">مع </w:t>
      </w:r>
      <w:hyperlink r:id="rId10" w:anchor="المرفقين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المرفقين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مسح </w:t>
      </w:r>
      <w:r>
        <w:rPr>
          <w:rFonts w:ascii="Almarai" w:hAnsi="Almarai" w:cs="Almarai"/>
          <w:sz w:val="28"/>
          <w:szCs w:val="28"/>
          <w:rtl/>
        </w:rPr>
        <w:t xml:space="preserve">ربع </w:t>
      </w:r>
      <w:r>
        <w:rPr>
          <w:rFonts w:ascii="Almarai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[4]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الرجلين </w:t>
      </w:r>
      <w:r>
        <w:rPr>
          <w:rFonts w:ascii="Almarai" w:hAnsi="Almarai" w:cs="Almarai"/>
          <w:sz w:val="28"/>
          <w:szCs w:val="28"/>
          <w:rtl/>
        </w:rPr>
        <w:t xml:space="preserve">مع </w:t>
      </w:r>
      <w:hyperlink r:id="rId11" w:anchor="الكعبين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الكعبين</w:t>
        </w:r>
      </w:hyperlink>
      <w:r>
        <w:rPr>
          <w:rFonts w:ascii="Almarai" w:hAnsi="Almarai" w:cs="Almarai"/>
          <w:sz w:val="28"/>
          <w:szCs w:val="28"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proofErr w:type="gramStart"/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قوله تعالى: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Tajawal" w:hAnsi="Tajawal" w:cs="Tajawal"/>
          <w:color w:val="00B050"/>
          <w:sz w:val="28"/>
          <w:szCs w:val="28"/>
          <w:rtl/>
          <w:lang w:bidi="ar-EG"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  <w:lang w:bidi="ar-EG"/>
        </w:rPr>
        <w:t>[المائدة: 6]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sz w:val="32"/>
          <w:szCs w:val="32"/>
          <w:rtl/>
        </w:rPr>
        <w:t xml:space="preserve">تعريف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الوجه </w:t>
      </w:r>
      <w:r>
        <w:rPr>
          <w:rFonts w:ascii="Almarai Bold" w:hAnsi="Almarai Bold" w:cs="Almarai Bold"/>
          <w:sz w:val="32"/>
          <w:szCs w:val="32"/>
          <w:rtl/>
        </w:rPr>
        <w:t>وحدوده</w:t>
      </w:r>
      <w:r>
        <w:rPr>
          <w:rFonts w:ascii="Almarai" w:hAnsi="Almarai" w:cs="Almarai"/>
          <w:sz w:val="28"/>
          <w:szCs w:val="28"/>
          <w:rtl/>
        </w:rPr>
        <w:t>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noProof/>
          <w:sz w:val="28"/>
          <w:szCs w:val="28"/>
        </w:rPr>
        <w:t xml:space="preserve"> DB</w:t>
      </w:r>
      <w:r>
        <w:rPr>
          <w:rFonts w:ascii="Almarai" w:hAnsi="Almarai" w:cs="Almarai" w:hint="cs"/>
          <w:sz w:val="28"/>
          <w:szCs w:val="28"/>
          <w:rtl/>
        </w:rPr>
        <w:t xml:space="preserve"> الوجه</w:t>
      </w:r>
      <w:r>
        <w:rPr>
          <w:rFonts w:ascii="Almarai" w:hAnsi="Almarai" w:cs="Almarai"/>
          <w:sz w:val="28"/>
          <w:szCs w:val="28"/>
          <w:rtl/>
        </w:rPr>
        <w:t xml:space="preserve">: </w:t>
      </w:r>
      <w:r>
        <w:rPr>
          <w:rFonts w:ascii="Almarai" w:hAnsi="Almarai" w:cs="Almarai" w:hint="cs"/>
          <w:sz w:val="28"/>
          <w:szCs w:val="28"/>
          <w:rtl/>
        </w:rPr>
        <w:t>ما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يواجَه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به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وهو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من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12" w:anchor="قصاص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قُصاص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الشَّعَر إلى أسفل </w:t>
      </w:r>
      <w:hyperlink r:id="rId13" w:anchor="الذقن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الذقن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طولًا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وما بين </w:t>
      </w:r>
      <w:hyperlink r:id="rId14" w:anchor="شحمتي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شحمتي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الأذنين عرضًا .</w:t>
      </w:r>
      <w:r>
        <w:rPr>
          <w:rFonts w:asciiTheme="minorBidi" w:hAnsiTheme="minorBidi"/>
          <w:noProof/>
          <w:sz w:val="28"/>
          <w:szCs w:val="28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وسقط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غسل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باطن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العينين</w:t>
      </w:r>
      <w:r>
        <w:rPr>
          <w:rFonts w:ascii="Almarai" w:hAnsi="Almarai" w:cs="Almarai"/>
          <w:sz w:val="28"/>
          <w:szCs w:val="28"/>
          <w:rtl/>
        </w:rPr>
        <w:t>؛ لما فيه من المشقة وخوف الضرر بهما، وبه تسقط الطهارة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28"/>
          <w:szCs w:val="28"/>
        </w:rPr>
        <w:t xml:space="preserve"> ED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bookmarkStart w:id="2" w:name="_Hlk82344341"/>
      <w:r>
        <w:rPr>
          <w:rFonts w:asciiTheme="minorBidi" w:hAnsiTheme="minorBidi"/>
          <w:sz w:val="32"/>
          <w:szCs w:val="32"/>
        </w:rPr>
        <w:t>TB</w:t>
      </w:r>
      <w:bookmarkEnd w:id="2"/>
      <w:r>
        <w:rPr>
          <w:rFonts w:ascii="Almarai Bold" w:hAnsi="Almarai Bold" w:cs="Almarai Bold"/>
          <w:sz w:val="32"/>
          <w:szCs w:val="32"/>
          <w:rtl/>
        </w:rPr>
        <w:t xml:space="preserve"> غسل ما بين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العذار </w:t>
      </w:r>
      <w:r>
        <w:rPr>
          <w:rFonts w:ascii="Almarai Bold" w:hAnsi="Almarai Bold" w:cs="Almarai Bold"/>
          <w:sz w:val="32"/>
          <w:szCs w:val="32"/>
          <w:rtl/>
        </w:rPr>
        <w:t>و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الأذن</w:t>
      </w:r>
      <w:r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  <w:t>:</w:t>
      </w:r>
      <w:bookmarkStart w:id="3" w:name="_Hlk82344348"/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ET</w:t>
      </w:r>
      <w:bookmarkEnd w:id="3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G-KM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ذهب أبو حنيفة ومحمد إلى أنه </w:t>
      </w:r>
      <w:r>
        <w:rPr>
          <w:rFonts w:ascii="Almarai" w:hAnsi="Almarai" w:cs="Almarai"/>
          <w:sz w:val="28"/>
          <w:szCs w:val="28"/>
          <w:rtl/>
        </w:rPr>
        <w:t xml:space="preserve">يجب غسل ما بين </w:t>
      </w:r>
      <w:hyperlink r:id="rId15" w:anchor="العذار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العِذَار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والأذن</w:t>
      </w:r>
      <w:r>
        <w:rPr>
          <w:rFonts w:ascii="Almarai" w:hAnsi="Almarai" w:cs="Almarai" w:hint="cs"/>
          <w:sz w:val="28"/>
          <w:szCs w:val="28"/>
          <w:rtl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لأنه من الوَجْهِ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>خالف أبو يوسف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في غسل ما بين العذار والأذن </w:t>
      </w:r>
      <w:r>
        <w:rPr>
          <w:rFonts w:ascii="Almarai" w:hAnsi="Almarai" w:cs="Almarai"/>
          <w:sz w:val="28"/>
          <w:szCs w:val="28"/>
          <w:rtl/>
        </w:rPr>
        <w:t xml:space="preserve">بعد نبات اللحية؛ لسقوط غسل ما تحت </w:t>
      </w:r>
      <w:hyperlink r:id="rId16" w:anchor="العذار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العِذَار</w:t>
        </w:r>
      </w:hyperlink>
      <w:r>
        <w:rPr>
          <w:rFonts w:ascii="Almarai" w:hAnsi="Almarai" w:cs="Almarai"/>
          <w:sz w:val="28"/>
          <w:szCs w:val="28"/>
          <w:rtl/>
        </w:rPr>
        <w:t>، وهو أقرب منه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</w:rPr>
        <w:t>G-C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17" w:anchor="قلنا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قلنا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سقط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ذلك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للحائل،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ولا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حائل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هنا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P-01-01-03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</w:rPr>
        <w:t xml:space="preserve"> الخلاف في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المرفقين </w:t>
      </w:r>
      <w:r>
        <w:rPr>
          <w:rFonts w:ascii="Almarai Bold" w:hAnsi="Almarai Bold" w:cs="Almarai Bold"/>
          <w:sz w:val="32"/>
          <w:szCs w:val="32"/>
          <w:rtl/>
        </w:rPr>
        <w:t>و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الكعبين</w:t>
      </w:r>
      <w:r>
        <w:rPr>
          <w:rFonts w:ascii="Almarai" w:hAnsi="Almarai" w:cs="Almarai"/>
          <w:sz w:val="32"/>
          <w:szCs w:val="32"/>
          <w:rtl/>
        </w:rPr>
        <w:t>:</w:t>
      </w:r>
      <w:r>
        <w:rPr>
          <w:rFonts w:asciiTheme="minorBidi" w:hAnsiTheme="minorBidi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</w:rPr>
      </w:pPr>
      <w:bookmarkStart w:id="4" w:name="_Hlk82344557"/>
      <w:r>
        <w:rPr>
          <w:rFonts w:asciiTheme="minorBidi" w:hAnsiTheme="minorBidi"/>
          <w:sz w:val="28"/>
          <w:szCs w:val="28"/>
        </w:rPr>
        <w:t>G-KM</w:t>
      </w:r>
      <w:bookmarkEnd w:id="4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 xml:space="preserve">قال </w:t>
      </w:r>
      <w:hyperlink r:id="rId18" w:anchor="زفر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زفر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لا يدخل المرفقان والكعبان في الغَسل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sz w:val="28"/>
          <w:szCs w:val="28"/>
        </w:rPr>
        <w:t>G-R</w:t>
      </w:r>
      <w:r>
        <w:rPr>
          <w:rFonts w:ascii="Almarai" w:hAnsi="Almarai" w:cs="Almarai"/>
          <w:sz w:val="28"/>
          <w:szCs w:val="28"/>
          <w:rtl/>
        </w:rPr>
        <w:t xml:space="preserve"> لأن «إلى» </w:t>
      </w:r>
      <w:proofErr w:type="gramStart"/>
      <w:r>
        <w:rPr>
          <w:rFonts w:ascii="Almarai" w:hAnsi="Almarai" w:cs="Almarai"/>
          <w:sz w:val="28"/>
          <w:szCs w:val="28"/>
          <w:rtl/>
        </w:rPr>
        <w:t>للغاية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>
        <w:rPr>
          <w:rFonts w:ascii="Almarai" w:hAnsi="Almarai" w:cs="Almarai"/>
          <w:sz w:val="28"/>
          <w:szCs w:val="28"/>
          <w:rtl/>
          <w:lang w:bidi="ar-EG"/>
        </w:rPr>
        <w:t>2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>
        <w:rPr>
          <w:rFonts w:ascii="Almarai" w:hAnsi="Almarai" w:cs="Almarai"/>
          <w:sz w:val="28"/>
          <w:szCs w:val="28"/>
          <w:rtl/>
          <w:lang w:bidi="ar-EG"/>
        </w:rPr>
        <w:t>ق</w:t>
      </w:r>
      <w:r>
        <w:rPr>
          <w:rFonts w:ascii="Almarai" w:hAnsi="Almarai" w:cs="Almarai" w:hint="cs"/>
          <w:sz w:val="28"/>
          <w:szCs w:val="28"/>
          <w:rtl/>
          <w:lang w:bidi="ar-EG"/>
        </w:rPr>
        <w:t>ا</w:t>
      </w:r>
      <w:r>
        <w:rPr>
          <w:rFonts w:ascii="Almarai" w:hAnsi="Almarai" w:cs="Almarai"/>
          <w:sz w:val="28"/>
          <w:szCs w:val="28"/>
          <w:rtl/>
          <w:lang w:bidi="ar-EG"/>
        </w:rPr>
        <w:t>ل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الإمام أبو حنيفة والصاحبان</w:t>
      </w:r>
      <w:r>
        <w:rPr>
          <w:rFonts w:ascii="Almarai" w:hAnsi="Almarai" w:cs="Almarai"/>
          <w:sz w:val="28"/>
          <w:szCs w:val="28"/>
          <w:rtl/>
          <w:lang w:bidi="ar-EG"/>
        </w:rPr>
        <w:t>: لا يدخلان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5" w:name="_Hlk82344695"/>
      <w:r>
        <w:rPr>
          <w:rFonts w:asciiTheme="minorBidi" w:hAnsiTheme="minorBidi"/>
          <w:noProof/>
          <w:sz w:val="28"/>
          <w:szCs w:val="28"/>
        </w:rPr>
        <w:t>G-C</w:t>
      </w:r>
      <w:bookmarkEnd w:id="5"/>
      <w:r>
        <w:rPr>
          <w:rFonts w:ascii="Almarai" w:hAnsi="Almarai" w:cs="Almarai" w:hint="cs"/>
          <w:sz w:val="28"/>
          <w:szCs w:val="28"/>
          <w:rtl/>
        </w:rPr>
        <w:t xml:space="preserve"> تستعمل</w:t>
      </w:r>
      <w:r>
        <w:rPr>
          <w:rFonts w:ascii="Almarai" w:hAnsi="Almarai" w:cs="Almarai"/>
          <w:sz w:val="28"/>
          <w:szCs w:val="28"/>
          <w:rtl/>
        </w:rPr>
        <w:t xml:space="preserve"> «إلى» </w:t>
      </w:r>
      <w:r>
        <w:rPr>
          <w:rFonts w:ascii="Almarai" w:hAnsi="Almarai" w:cs="Almarai" w:hint="cs"/>
          <w:sz w:val="28"/>
          <w:szCs w:val="28"/>
          <w:rtl/>
        </w:rPr>
        <w:t>بمعنى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«مع</w:t>
      </w:r>
      <w:proofErr w:type="gramStart"/>
      <w:r>
        <w:rPr>
          <w:rFonts w:ascii="Almarai" w:hAnsi="Almarai" w:cs="Almarai" w:hint="cs"/>
          <w:sz w:val="28"/>
          <w:szCs w:val="28"/>
          <w:rtl/>
        </w:rPr>
        <w:t>» .</w:t>
      </w:r>
      <w:proofErr w:type="gramEnd"/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32"/>
          <w:szCs w:val="32"/>
        </w:rPr>
        <w:t>G-</w:t>
      </w:r>
      <w:proofErr w:type="gramStart"/>
      <w:r>
        <w:rPr>
          <w:rFonts w:asciiTheme="minorBidi" w:hAnsiTheme="minorBidi"/>
          <w:sz w:val="32"/>
          <w:szCs w:val="32"/>
        </w:rPr>
        <w:t>TH</w:t>
      </w:r>
      <w:r>
        <w:rPr>
          <w:rFonts w:ascii="Almarai" w:hAnsi="Almarai" w:cs="Almarai" w:hint="cs"/>
          <w:sz w:val="28"/>
          <w:szCs w:val="28"/>
          <w:rtl/>
        </w:rPr>
        <w:t xml:space="preserve">  قال</w:t>
      </w:r>
      <w:proofErr w:type="gramEnd"/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الله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تعالى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>
        <w:rPr>
          <w:rFonts w:ascii="Tajawal" w:hAnsi="Tajawal" w:cs="Tajawal"/>
          <w:color w:val="00B050"/>
          <w:sz w:val="28"/>
          <w:szCs w:val="28"/>
          <w:rtl/>
        </w:rPr>
        <w:t xml:space="preserve">وَلَا تَأْكُلُوا أَمْوَالَهُمْ إِلَى أَمْوَالِكُمْ} </w:t>
      </w:r>
      <w:r>
        <w:rPr>
          <w:rFonts w:ascii="Almarai" w:hAnsi="Almarai" w:cs="Almarai"/>
          <w:sz w:val="28"/>
          <w:szCs w:val="28"/>
          <w:rtl/>
        </w:rPr>
        <w:t>[النساء: 2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فتكون </w:t>
      </w:r>
      <w:r>
        <w:rPr>
          <w:rFonts w:ascii="Almarai" w:hAnsi="Almarai" w:cs="Almarai" w:hint="cs"/>
          <w:sz w:val="28"/>
          <w:szCs w:val="28"/>
          <w:rtl/>
        </w:rPr>
        <w:t xml:space="preserve">الآية </w:t>
      </w:r>
      <w:hyperlink r:id="rId19" w:anchor="مجملة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مجملةً</w:t>
        </w:r>
      </w:hyperlink>
      <w:r>
        <w:rPr>
          <w:rFonts w:ascii="Almarai" w:hAnsi="Almarai" w:cs="Almarai"/>
          <w:sz w:val="28"/>
          <w:szCs w:val="28"/>
          <w:rtl/>
        </w:rPr>
        <w:t xml:space="preserve">، وقد وردت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hyperlink r:id="rId20" w:anchor="سنن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السنة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21" w:anchor="مفسرة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>مفسرة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لها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6" w:name="_Hlk82344183"/>
      <w:r>
        <w:rPr>
          <w:rFonts w:asciiTheme="minorBidi" w:hAnsiTheme="minorBidi"/>
          <w:noProof/>
          <w:sz w:val="36"/>
          <w:szCs w:val="36"/>
        </w:rPr>
        <w:t>RB</w:t>
      </w:r>
      <w:bookmarkEnd w:id="6"/>
      <w:r>
        <w:rPr>
          <w:rFonts w:ascii="Almarai" w:hAnsi="Almarai" w:cs="Almarai"/>
          <w:sz w:val="28"/>
          <w:szCs w:val="28"/>
        </w:rPr>
        <w:t xml:space="preserve"> </w:t>
      </w:r>
      <w:hyperlink r:id="rId22" w:anchor="فقد_صح_أنه_صلى_الله_عليه_وسلم:_أدار_الماء_على_مرافقه،_ورأى_رجلا_توضأ_ولم_يوصل_الماء_إلى_كعبيه_فقال:_ويل_للأعقاب_من_النار_وأمره_بغسلهما" w:history="1"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u w:val="none"/>
            <w:rtl/>
            <w:lang w:bidi="ar-EG"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u w:val="none"/>
            <w:rtl/>
            <w:lang w:bidi="ar-EG"/>
          </w:rPr>
          <w:t>ف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  <w:lang w:bidi="ar-EG"/>
          </w:rPr>
          <w:t>قد صح أنه- صلى الله عليه وسلم- أدار الماء على مرافقه، ورأى رجلًا توضأ ولم يُوصِل الماء إلى كعبيه فقال: «ويل للأعقاب من النار» وأمره بغسلهما .</w:t>
        </w:r>
      </w:hyperlink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bookmarkStart w:id="7" w:name="_Hlk82344190"/>
      <w:r>
        <w:rPr>
          <w:rFonts w:asciiTheme="minorBidi" w:hAnsiTheme="minorBidi"/>
          <w:noProof/>
          <w:sz w:val="36"/>
          <w:szCs w:val="36"/>
        </w:rPr>
        <w:t>ER</w:t>
      </w:r>
      <w:bookmarkEnd w:id="7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>
        <w:rPr>
          <w:rFonts w:asciiTheme="minorBidi" w:hAnsiTheme="minorBidi"/>
          <w:sz w:val="32"/>
          <w:szCs w:val="32"/>
        </w:rPr>
        <w:t>TB</w:t>
      </w:r>
      <w:r>
        <w:rPr>
          <w:rFonts w:ascii="Almarai" w:hAnsi="Almarai" w:cs="Almarai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sz w:val="32"/>
          <w:szCs w:val="32"/>
          <w:rtl/>
        </w:rPr>
        <w:t xml:space="preserve">حكم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مسح الرأس</w:t>
      </w:r>
      <w:r>
        <w:rPr>
          <w:rFonts w:ascii="Almarai" w:hAnsi="Almarai" w:cs="Almarai" w:hint="cs"/>
          <w:sz w:val="32"/>
          <w:szCs w:val="32"/>
          <w:rtl/>
        </w:rPr>
        <w:t>:</w:t>
      </w:r>
      <w:r>
        <w:rPr>
          <w:rFonts w:asciiTheme="minorBidi" w:hAnsiTheme="minorBidi"/>
          <w:sz w:val="32"/>
          <w:szCs w:val="32"/>
        </w:rPr>
        <w:t xml:space="preserve"> </w:t>
      </w:r>
      <w:proofErr w:type="gramStart"/>
      <w:r>
        <w:rPr>
          <w:rFonts w:asciiTheme="minorBidi" w:hAnsiTheme="minorBidi"/>
          <w:sz w:val="32"/>
          <w:szCs w:val="32"/>
        </w:rPr>
        <w:t>ET</w:t>
      </w:r>
      <w:r>
        <w:rPr>
          <w:rFonts w:asciiTheme="minorBidi" w:hAnsiTheme="minorBidi" w:hint="cs"/>
          <w:sz w:val="32"/>
          <w:szCs w:val="32"/>
          <w:rtl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الآية </w:t>
      </w:r>
      <w:hyperlink r:id="rId23" w:anchor="مجملة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مجملةٌ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في مسح الرأس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32"/>
          <w:szCs w:val="32"/>
          <w:rtl/>
        </w:rPr>
      </w:pPr>
      <w:r>
        <w:rPr>
          <w:rFonts w:asciiTheme="minorBidi" w:hAnsiTheme="minorBidi"/>
          <w:sz w:val="28"/>
          <w:szCs w:val="28"/>
        </w:rPr>
        <w:t>G-KL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تحتمل إرادة الجميع كما قال </w:t>
      </w:r>
      <w:hyperlink r:id="rId24" w:anchor="مالك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مالك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تحتمل إرادة ما تناوله اسم المسح كما قاله </w:t>
      </w:r>
      <w:hyperlink r:id="rId25" w:anchor="الشافعي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الشافعي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>
        <w:rPr>
          <w:rFonts w:ascii="Almarai" w:hAnsi="Almarai" w:cs="Almarai"/>
          <w:sz w:val="28"/>
          <w:szCs w:val="28"/>
          <w:rtl/>
        </w:rPr>
        <w:t xml:space="preserve">تحتمل إرادة بعضه كما ذهب إليه </w:t>
      </w:r>
      <w:hyperlink r:id="rId26" w:anchor="أصحابنا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أصحابنا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27" w:anchor="وقد_صح_أن_النبي_صلى_الله_عليه_وسلم_توضأ_فمسح_بناصيته،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u w:val="none"/>
            <w:rtl/>
          </w:rPr>
          <w:t xml:space="preserve">وقد 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u w:val="none"/>
            <w:rtl/>
          </w:rPr>
          <w:t>صح أن النبي -صلى الله عليه وسلم- توضأ فمسح بناصيته</w:t>
        </w:r>
      </w:hyperlink>
      <w:r>
        <w:rPr>
          <w:rFonts w:ascii="Almarai" w:hAnsi="Almarai" w:cs="Almarai"/>
          <w:sz w:val="28"/>
          <w:szCs w:val="28"/>
          <w:u w:val="single"/>
          <w:rtl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وذلك لما روى المغيرة بن شعبة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sz w:val="28"/>
          <w:szCs w:val="28"/>
          <w:rtl/>
        </w:rPr>
        <w:t>رضي الله تعالى عنه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sz w:val="28"/>
          <w:szCs w:val="28"/>
          <w:rtl/>
        </w:rPr>
        <w:t xml:space="preserve">أن </w:t>
      </w:r>
      <w:r>
        <w:rPr>
          <w:rFonts w:ascii="Almarai" w:hAnsi="Almarai" w:cs="Almarai"/>
          <w:color w:val="0070C0"/>
          <w:sz w:val="28"/>
          <w:szCs w:val="28"/>
          <w:rtl/>
        </w:rPr>
        <w:t>النبي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>صلى الله عليه و سلم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>أتى سُباطةَ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>بالضم : أي كناسة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قومٍ فبال وتوضأ ومسح على ناصيته وخُفَّيه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)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، </w:t>
      </w:r>
      <w:r>
        <w:rPr>
          <w:rFonts w:ascii="Almarai" w:hAnsi="Almarai" w:cs="Almarai"/>
          <w:sz w:val="28"/>
          <w:szCs w:val="28"/>
          <w:rtl/>
        </w:rPr>
        <w:t>فكان بيانًا للآية وحجة عليهما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  <w:lang w:bidi="ar-EG"/>
        </w:rPr>
      </w:pPr>
      <w:r>
        <w:rPr>
          <w:rFonts w:asciiTheme="minorBidi" w:hAnsiTheme="minorBidi"/>
          <w:sz w:val="32"/>
          <w:szCs w:val="32"/>
        </w:rPr>
        <w:t>TB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مقدار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مسح 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الناصية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و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>عدد مرات المسح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: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  <w:lang w:bidi="ar-EG"/>
        </w:rPr>
        <w:t xml:space="preserve"> </w:t>
      </w:r>
      <w:r>
        <w:rPr>
          <w:rFonts w:asciiTheme="minorBidi" w:hAnsiTheme="minorBidi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hyperlink r:id="rId28" w:anchor="المختار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المختار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في مقدار </w:t>
      </w:r>
      <w:hyperlink r:id="rId29" w:anchor="الناصية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الناصية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ما ذُكر في «الكتاب» وهو الربع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ولا يزيد على مرة واحدة؛ لأن بالتكرار يصير غسلًا، والمأمور به المسح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P-01-01-04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lastRenderedPageBreak/>
        <w:t>N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32"/>
          <w:szCs w:val="32"/>
          <w:rtl/>
          <w:lang w:bidi="ar-EG"/>
        </w:rPr>
      </w:pPr>
      <w:r>
        <w:rPr>
          <w:rFonts w:asciiTheme="minorBidi" w:hAnsiTheme="minorBidi"/>
          <w:sz w:val="32"/>
          <w:szCs w:val="32"/>
        </w:rPr>
        <w:t>TB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السنة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>:</w:t>
      </w:r>
      <w:r>
        <w:rPr>
          <w:rFonts w:asciiTheme="minorBidi" w:hAnsiTheme="minorBidi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hyperlink r:id="rId30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السنن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 xml:space="preserve">جمع </w:t>
      </w:r>
      <w:hyperlink r:id="rId31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>
        <w:rPr>
          <w:rFonts w:ascii="Almarai" w:hAnsi="Almarai" w:cs="Almarai"/>
          <w:sz w:val="28"/>
          <w:szCs w:val="28"/>
          <w:rtl/>
        </w:rPr>
        <w:t xml:space="preserve">؛ وهي </w:t>
      </w:r>
      <w:r>
        <w:rPr>
          <w:rFonts w:ascii="Almarai" w:hAnsi="Almarai" w:cs="Almarai"/>
          <w:color w:val="0070C0"/>
          <w:sz w:val="28"/>
          <w:szCs w:val="28"/>
          <w:rtl/>
        </w:rPr>
        <w:t>لغة</w:t>
      </w:r>
      <w:r>
        <w:rPr>
          <w:rFonts w:ascii="Almarai" w:hAnsi="Almarai" w:cs="Almarai"/>
          <w:sz w:val="28"/>
          <w:szCs w:val="28"/>
          <w:rtl/>
        </w:rPr>
        <w:t>: الطريقة مَرضية كانت أو غير مَرضية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وفي </w:t>
      </w:r>
      <w:r>
        <w:rPr>
          <w:rFonts w:ascii="Almarai" w:hAnsi="Almarai" w:cs="Almarai"/>
          <w:color w:val="0070C0"/>
          <w:sz w:val="28"/>
          <w:szCs w:val="28"/>
          <w:rtl/>
        </w:rPr>
        <w:t>الشريعة</w:t>
      </w:r>
      <w:r>
        <w:rPr>
          <w:rFonts w:ascii="Almarai" w:hAnsi="Almarai" w:cs="Almarai"/>
          <w:sz w:val="28"/>
          <w:szCs w:val="28"/>
          <w:rtl/>
        </w:rPr>
        <w:t>: ما واظب عليه النبي- صلى الله عليه وسلم- مع الترك أحيانًا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8" w:name="_Hlk82343965"/>
      <w:bookmarkStart w:id="9" w:name="سنن_الوضوء.‏_"/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bookmarkEnd w:id="8"/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سنن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الوضوء</w:t>
      </w:r>
      <w:bookmarkEnd w:id="9"/>
      <w:r>
        <w:rPr>
          <w:rFonts w:ascii="Almarai" w:hAnsi="Almarai" w:cs="Almarai"/>
          <w:color w:val="00B050"/>
          <w:sz w:val="28"/>
          <w:szCs w:val="28"/>
        </w:rPr>
        <w:t xml:space="preserve"> </w:t>
      </w:r>
      <w:bookmarkStart w:id="10" w:name="_Hlk82343976"/>
      <w:r>
        <w:rPr>
          <w:rFonts w:asciiTheme="minorBidi" w:hAnsiTheme="minorBidi"/>
          <w:noProof/>
          <w:sz w:val="30"/>
          <w:szCs w:val="30"/>
          <w:lang w:bidi="ar-EG"/>
        </w:rPr>
        <w:t>EH</w:t>
      </w:r>
      <w:bookmarkEnd w:id="10"/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B050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 Bold" w:hAnsi="Almarai Bold" w:cs="Almarai Bold"/>
          <w:color w:val="00B050"/>
          <w:sz w:val="28"/>
          <w:szCs w:val="28"/>
          <w:rtl/>
        </w:rPr>
        <w:t xml:space="preserve"> وسنن الوضوء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غسل اليدين إلى </w:t>
      </w:r>
      <w:hyperlink r:id="rId32" w:anchor="الرسغين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الرسغين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ثلاثًا قبل إدخالهما في الإناء لمن استيقظ من نومه .</w:t>
      </w:r>
      <w:bookmarkStart w:id="11" w:name="_Hlk82344067"/>
      <w:r>
        <w:rPr>
          <w:rFonts w:asciiTheme="minorBidi" w:hAnsiTheme="minorBidi"/>
          <w:noProof/>
          <w:sz w:val="36"/>
          <w:szCs w:val="36"/>
        </w:rPr>
        <w:t xml:space="preserve"> ES</w:t>
      </w:r>
      <w:bookmarkEnd w:id="11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</w:rPr>
        <w:t xml:space="preserve"> </w:t>
      </w:r>
      <w:hyperlink r:id="rId33" w:anchor="لحديث_المستيقظ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لحديث المستيقظ</w:t>
        </w:r>
      </w:hyperlink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يَدُهُ"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404040" w:themeColor="text1" w:themeTint="BF"/>
          <w:sz w:val="32"/>
          <w:szCs w:val="32"/>
          <w:rtl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 xml:space="preserve"> كيفية 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 xml:space="preserve">الغسل </w:t>
      </w:r>
      <w:r>
        <w:rPr>
          <w:rFonts w:ascii="Almarai Bold" w:hAnsi="Almarai Bold" w:cs="Almarai Bold" w:hint="cs"/>
          <w:color w:val="404040" w:themeColor="text1" w:themeTint="BF"/>
          <w:sz w:val="32"/>
          <w:szCs w:val="32"/>
          <w:rtl/>
        </w:rPr>
        <w:t>من الإناء: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قيل: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 xml:space="preserve">إن كان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الإناء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صغيرًا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يرفعه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بيده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اليسرى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ويصب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على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اليمنى،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ثم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باليمنى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فيصب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على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اليسرى،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لتقع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34" w:anchor="البداءة_باليمنى_كما_هو_السنة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البداءة باليمنى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كما هو </w:t>
      </w:r>
      <w:hyperlink r:id="rId35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/>
          <w:sz w:val="28"/>
          <w:szCs w:val="28"/>
          <w:rtl/>
        </w:rPr>
        <w:t xml:space="preserve"> وإن كان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</w:t>
      </w:r>
      <w:r>
        <w:rPr>
          <w:rFonts w:ascii="Almarai" w:hAnsi="Almarai" w:cs="Almarai"/>
          <w:sz w:val="28"/>
          <w:szCs w:val="28"/>
          <w:rtl/>
        </w:rPr>
        <w:t xml:space="preserve">إناء كبيرًا يدخل أصابع يده اليسرى مضمومةً دون الكف، ويأخذ الماء فيغسل يديه لوقوع الكفاية بذلك، ولا يكتفي بدون ذلك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في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العادة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تسمية الله </w:t>
      </w:r>
      <w:r>
        <w:rPr>
          <w:rFonts w:ascii="Almarai" w:hAnsi="Almarai" w:cs="Almarai"/>
          <w:sz w:val="28"/>
          <w:szCs w:val="28"/>
          <w:rtl/>
        </w:rPr>
        <w:t xml:space="preserve">تعالى في </w:t>
      </w:r>
      <w:proofErr w:type="gramStart"/>
      <w:r>
        <w:rPr>
          <w:rFonts w:ascii="Almarai" w:hAnsi="Almarai" w:cs="Almarai"/>
          <w:sz w:val="28"/>
          <w:szCs w:val="28"/>
          <w:rtl/>
        </w:rPr>
        <w:t>ابتدائه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لمواظبته- صلى الله عليه وسلم- </w:t>
      </w:r>
      <w:proofErr w:type="gramStart"/>
      <w:r>
        <w:rPr>
          <w:rFonts w:ascii="Almarai" w:hAnsi="Almarai" w:cs="Almarai"/>
          <w:sz w:val="28"/>
          <w:szCs w:val="28"/>
          <w:rtl/>
        </w:rPr>
        <w:t>عليها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وقال- عليه الصلاة والسلام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6" w:anchor="لمواظبته_صلى_الله_عليه_وسلم_عليها._وقال_عليه_الصلاة_والسلام:_من_توضأ_وذكر_اسم_الله_تعالى_كان_طهورا_لجميع_بدنه،_ومن_توضأ_ولم_يذكر_اسم_الله_عليه_كان_طهورا_لما_أصاب_الماء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مَنْ تَوَضَّأَ وَذَكَرَ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تَعَالَى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لِجَمِيعِ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بَدَنِهِ،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وَمَنْ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تَوَضَّأَ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وَلَمْ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يَذْكُرِ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اسْمَ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عَلَيْهِ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كَانَ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طَهُورًا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لِمَا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أَصَابَ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الْ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ـمَاءَ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 .</w:t>
      </w:r>
      <w:r>
        <w:rPr>
          <w:rFonts w:asciiTheme="minorBidi" w:hAnsiTheme="minorBidi"/>
          <w:noProof/>
          <w:color w:val="0070C0"/>
          <w:sz w:val="36"/>
          <w:szCs w:val="36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>
        <w:rPr>
          <w:rFonts w:ascii="Almarai" w:hAnsi="Almarai" w:cs="Almarai"/>
          <w:sz w:val="28"/>
          <w:szCs w:val="28"/>
          <w:rtl/>
        </w:rPr>
        <w:t>3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>السِّ</w:t>
      </w:r>
      <w:proofErr w:type="gramStart"/>
      <w:r>
        <w:rPr>
          <w:rFonts w:ascii="Almarai" w:hAnsi="Almarai" w:cs="Almarai"/>
          <w:color w:val="00B050"/>
          <w:sz w:val="28"/>
          <w:szCs w:val="28"/>
          <w:rtl/>
        </w:rPr>
        <w:t>واك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لأنه- صلى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الله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عليه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وسلم</w:t>
      </w:r>
      <w:r>
        <w:rPr>
          <w:rFonts w:ascii="Almarai" w:hAnsi="Almarai" w:cs="Almarai"/>
          <w:sz w:val="28"/>
          <w:szCs w:val="28"/>
          <w:rtl/>
        </w:rPr>
        <w:t xml:space="preserve">- </w:t>
      </w:r>
      <w:r>
        <w:rPr>
          <w:rFonts w:ascii="Almarai" w:hAnsi="Almarai" w:cs="Almarai" w:hint="cs"/>
          <w:sz w:val="28"/>
          <w:szCs w:val="28"/>
          <w:rtl/>
        </w:rPr>
        <w:t>واظب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عليه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وقال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37" w:anchor="لأنه_صلى_الله_عليه_وسلم_واظب_عليه_وقال:_أوصاني_خليلي_جبريل_بالسواك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أَوْصَانِي خَلِيلِي </w:t>
        </w:r>
      </w:hyperlink>
      <w:hyperlink r:id="rId38" w:anchor="لأنه_صلى_الله_عليه_وسلم_واظب_عليه_وقال:_أوصاني_خليلي_جبريل_بالسواك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جِبْرِيلُ بِالسِّوَاكِ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» </w:t>
      </w:r>
      <w:r>
        <w:rPr>
          <w:rFonts w:ascii="Almarai" w:hAnsi="Almarai" w:cs="Almarai"/>
          <w:color w:val="0070C0"/>
          <w:sz w:val="28"/>
          <w:szCs w:val="28"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>G-I</w:t>
      </w:r>
      <w:r>
        <w:rPr>
          <w:rFonts w:ascii="Almarai" w:hAnsi="Almarai" w:cs="Almarai"/>
          <w:sz w:val="28"/>
          <w:szCs w:val="28"/>
          <w:rtl/>
        </w:rPr>
        <w:t xml:space="preserve"> قالوا: </w:t>
      </w:r>
      <w:r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39" w:anchor="الأصح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أنه </w:t>
      </w:r>
      <w:hyperlink r:id="rId40" w:anchor="مستحب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[4] </w:t>
      </w:r>
      <w:r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>
        <w:rPr>
          <w:rFonts w:ascii="Almarai" w:hAnsi="Almarai" w:cs="Almarai" w:hint="cs"/>
          <w:color w:val="00B050"/>
          <w:sz w:val="28"/>
          <w:szCs w:val="28"/>
          <w:rtl/>
        </w:rPr>
        <w:t>و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الاستنشاق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>
        <w:rPr>
          <w:rFonts w:ascii="Almarai" w:hAnsi="Almarai" w:cs="Almarai"/>
          <w:sz w:val="28"/>
          <w:szCs w:val="28"/>
          <w:rtl/>
        </w:rPr>
        <w:t>، يأخذ لكل مرة ماءً جديدً</w:t>
      </w:r>
      <w:proofErr w:type="gramStart"/>
      <w:r>
        <w:rPr>
          <w:rFonts w:ascii="Almarai" w:hAnsi="Almarai" w:cs="Almarai"/>
          <w:sz w:val="28"/>
          <w:szCs w:val="28"/>
          <w:rtl/>
        </w:rPr>
        <w:t>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41" w:anchor="لمواظبته_صلى_الله_عليه_وسلم_على_ذلك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لمواظبته- صلى </w:t>
        </w:r>
        <w:r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على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ذلك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كذلك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  <w:rtl/>
        </w:rPr>
        <w:t>6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مسح </w:t>
      </w:r>
      <w:r>
        <w:rPr>
          <w:rFonts w:ascii="Almarai" w:hAnsi="Almarai" w:cs="Almarai"/>
          <w:sz w:val="28"/>
          <w:szCs w:val="28"/>
          <w:rtl/>
        </w:rPr>
        <w:t xml:space="preserve">جميع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الرأس والأذنين </w:t>
      </w:r>
      <w:r>
        <w:rPr>
          <w:rFonts w:ascii="Almarai" w:hAnsi="Almarai" w:cs="Almarai"/>
          <w:sz w:val="28"/>
          <w:szCs w:val="28"/>
          <w:rtl/>
        </w:rPr>
        <w:t xml:space="preserve">بماء </w:t>
      </w:r>
      <w:proofErr w:type="gramStart"/>
      <w:r>
        <w:rPr>
          <w:rFonts w:ascii="Almarai" w:hAnsi="Almarai" w:cs="Almarai"/>
          <w:sz w:val="28"/>
          <w:szCs w:val="28"/>
          <w:rtl/>
        </w:rPr>
        <w:t>واحد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hyperlink r:id="rId42" w:anchor="لما_روي_أنه_صلى_الله_عليه_وسلم_توضأ_ومسح_بجميع_رأسه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لما روي أنه- صلى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بجميع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رأسه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وقد تقدم أنه مسح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بناصيته،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فيكون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43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فرضً</w:t>
        </w:r>
      </w:hyperlink>
      <w:hyperlink r:id="rId44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</w:t>
        </w:r>
      </w:hyperlink>
      <w:r>
        <w:rPr>
          <w:rFonts w:ascii="Almarai" w:hAnsi="Almarai" w:cs="Almarai"/>
          <w:sz w:val="28"/>
          <w:szCs w:val="28"/>
          <w:rtl/>
        </w:rPr>
        <w:t xml:space="preserve">، ويكون مسح الجميع </w:t>
      </w:r>
      <w:hyperlink r:id="rId45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>
        <w:rPr>
          <w:rFonts w:ascii="Almarai" w:hAnsi="Almarai" w:cs="Almarai"/>
          <w:color w:val="00B0F0"/>
          <w:sz w:val="28"/>
          <w:szCs w:val="28"/>
          <w:rtl/>
        </w:rPr>
        <w:t>ً</w:t>
      </w:r>
      <w:r>
        <w:rPr>
          <w:rFonts w:ascii="Almarai" w:hAnsi="Almarai" w:cs="Almarai"/>
          <w:sz w:val="28"/>
          <w:szCs w:val="28"/>
          <w:rtl/>
        </w:rPr>
        <w:t xml:space="preserve">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وقال- عليه الصلاة والسلام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46" w:anchor="وقال_عليه_الصلاة_والسلام:_الأذنان_من_الرأس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الْأُذُنَانِ مِنَ الرَّأْسِ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، </w:t>
      </w:r>
      <w:r>
        <w:rPr>
          <w:rFonts w:ascii="Almarai" w:hAnsi="Almarai" w:cs="Almarai"/>
          <w:sz w:val="28"/>
          <w:szCs w:val="28"/>
          <w:rtl/>
        </w:rPr>
        <w:t>والمراد بيان الحكم دون الخِلقة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bookmarkStart w:id="12" w:name="_Hlk82351364"/>
      <w:r>
        <w:rPr>
          <w:rFonts w:asciiTheme="minorBidi" w:hAnsiTheme="minorBidi"/>
          <w:noProof/>
          <w:sz w:val="28"/>
          <w:szCs w:val="28"/>
        </w:rPr>
        <w:t>G-I</w:t>
      </w:r>
      <w:bookmarkEnd w:id="12"/>
      <w:r>
        <w:rPr>
          <w:rFonts w:ascii="Almarai" w:hAnsi="Almarai" w:cs="Almarai"/>
          <w:sz w:val="28"/>
          <w:szCs w:val="28"/>
          <w:rtl/>
        </w:rPr>
        <w:t xml:space="preserve"> قيل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 xml:space="preserve">إن مسح الأذنين </w:t>
      </w:r>
      <w:proofErr w:type="gramStart"/>
      <w:r>
        <w:rPr>
          <w:rFonts w:ascii="Almarai" w:hAnsi="Almarai" w:cs="Almarai"/>
          <w:color w:val="0070C0"/>
          <w:sz w:val="28"/>
          <w:szCs w:val="28"/>
          <w:rtl/>
        </w:rPr>
        <w:t>أدب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70C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  <w:rtl/>
        </w:rPr>
        <w:t>7</w:t>
      </w:r>
      <w:r>
        <w:rPr>
          <w:rFonts w:ascii="Almarai" w:hAnsi="Almarai" w:cs="Almarai" w:hint="cs"/>
          <w:sz w:val="28"/>
          <w:szCs w:val="28"/>
          <w:rtl/>
        </w:rPr>
        <w:t>]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تخليل </w:t>
      </w:r>
      <w:proofErr w:type="gramStart"/>
      <w:r>
        <w:rPr>
          <w:rFonts w:ascii="Almarai" w:hAnsi="Almarai" w:cs="Almarai"/>
          <w:color w:val="00B050"/>
          <w:sz w:val="28"/>
          <w:szCs w:val="28"/>
          <w:rtl/>
        </w:rPr>
        <w:t>اللحية</w:t>
      </w:r>
      <w:r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noProof/>
          <w:sz w:val="36"/>
          <w:szCs w:val="36"/>
        </w:rPr>
        <w:t xml:space="preserve"> RB</w:t>
      </w:r>
      <w:r>
        <w:rPr>
          <w:rFonts w:ascii="Almarai" w:hAnsi="Almarai" w:cs="Almarai"/>
          <w:sz w:val="28"/>
          <w:szCs w:val="28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 لما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روي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47" w:anchor="لما_روي_أنه_صلى_الله_عليه_وسلم_كان_إذا_توضأ_شبك_أصابعه_في_لحيته_كأنها_أسنان_المشط_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أنه- صلى </w:t>
        </w:r>
        <w:r>
          <w:rPr>
            <w:rStyle w:val="Hyperlink"/>
            <w:rFonts w:ascii="Sakkal Majalla" w:hAnsi="Sakkal Majalla" w:cs="Sakkal Majalla" w:hint="cs"/>
            <w:color w:val="auto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كان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إذا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توضأ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شبَّك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أصابعه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في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لحيته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كأنها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auto"/>
            <w:sz w:val="28"/>
            <w:szCs w:val="28"/>
            <w:rtl/>
          </w:rPr>
          <w:t>أسنان</w:t>
        </w:r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 xml:space="preserve"> المشط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 </w:t>
      </w:r>
      <w:r>
        <w:rPr>
          <w:rFonts w:asciiTheme="minorBidi" w:hAnsiTheme="minorBidi"/>
          <w:noProof/>
          <w:sz w:val="36"/>
          <w:szCs w:val="36"/>
        </w:rPr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G-KM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[1] تخليل اللحية سنة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وقيل: هو </w:t>
      </w:r>
      <w:hyperlink r:id="rId48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عند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49" w:anchor="أبو_يوسف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أبي يوسف</w:t>
        </w:r>
      </w:hyperlink>
      <w:r>
        <w:rPr>
          <w:rFonts w:ascii="Almarai" w:hAnsi="Almarai" w:cs="Almarai"/>
          <w:sz w:val="28"/>
          <w:szCs w:val="28"/>
          <w:rtl/>
        </w:rPr>
        <w:t xml:space="preserve">، جائزٌ </w:t>
      </w:r>
      <w:hyperlink r:id="rId50" w:anchor="عندهما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عندهما</w:t>
        </w:r>
      </w:hyperlink>
      <w:r>
        <w:rPr>
          <w:rStyle w:val="Hyperlink"/>
          <w:rFonts w:ascii="Almarai" w:hAnsi="Almarai" w:cs="Almarai" w:hint="cs"/>
          <w:color w:val="00B0F0"/>
          <w:sz w:val="28"/>
          <w:szCs w:val="28"/>
          <w:rtl/>
          <w:lang w:bidi="ar-EG"/>
        </w:rPr>
        <w:t>؛</w:t>
      </w:r>
      <w:r>
        <w:rPr>
          <w:rFonts w:ascii="Almarai" w:hAnsi="Almarai" w:cs="Almarai"/>
          <w:sz w:val="28"/>
          <w:szCs w:val="28"/>
          <w:rtl/>
        </w:rPr>
        <w:t xml:space="preserve"> لأن</w:t>
      </w:r>
      <w:hyperlink r:id="rId51" w:anchor="سنن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  <w:lang w:bidi="ar-EG"/>
          </w:rPr>
          <w:t xml:space="preserve"> 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إكمال</w:t>
      </w:r>
      <w:hyperlink r:id="rId52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  <w:lang w:bidi="ar-EG"/>
          </w:rPr>
          <w:t xml:space="preserve"> 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في محله، وباطن اللحية لم يبق محلًّا </w:t>
      </w:r>
      <w:hyperlink r:id="rId53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للفرض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  <w:lang w:bidi="ar-EG"/>
        </w:rPr>
        <w:t>[</w:t>
      </w:r>
      <w:r>
        <w:rPr>
          <w:rFonts w:ascii="Almarai" w:hAnsi="Almarai" w:cs="Almarai"/>
          <w:sz w:val="28"/>
          <w:szCs w:val="28"/>
          <w:rtl/>
          <w:lang w:bidi="ar-EG"/>
        </w:rPr>
        <w:t>8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]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تخليل </w:t>
      </w:r>
      <w:proofErr w:type="gramStart"/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>الأصابع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proofErr w:type="gramEnd"/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لأنه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إكمال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54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في محله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>ولقوله- عليه الصلاة والسلام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-: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«</w:t>
      </w:r>
      <w:hyperlink r:id="rId55" w:anchor="ولقوله_عليه_الصلاة_والسلام:_خللوا_أصابعكم_قبل_أن_تتخللها_نار_جهنم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خَلِّلُوا أَصَابِعَكُمْ قَبْلَ أَنْ تَتَخَلَّلَهَا نَارُ جَهَنَّمَ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t>SB</w:t>
      </w:r>
      <w:r>
        <w:rPr>
          <w:rFonts w:ascii="Almarai" w:hAnsi="Almarai" w:cs="Almarai" w:hint="cs"/>
          <w:sz w:val="28"/>
          <w:szCs w:val="28"/>
          <w:rtl/>
        </w:rPr>
        <w:t xml:space="preserve"> [</w:t>
      </w:r>
      <w:r>
        <w:rPr>
          <w:rFonts w:ascii="Almarai" w:hAnsi="Almarai" w:cs="Almarai"/>
          <w:sz w:val="28"/>
          <w:szCs w:val="28"/>
          <w:rtl/>
        </w:rPr>
        <w:t>9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تثليث </w:t>
      </w:r>
      <w:proofErr w:type="gramStart"/>
      <w:r>
        <w:rPr>
          <w:rFonts w:ascii="Almarai" w:hAnsi="Almarai" w:cs="Almarai"/>
          <w:color w:val="00B050"/>
          <w:sz w:val="28"/>
          <w:szCs w:val="28"/>
          <w:rtl/>
        </w:rPr>
        <w:t>الغسل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>G-KM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الواحدة </w:t>
      </w:r>
      <w:hyperlink r:id="rId56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فرض</w:t>
        </w:r>
      </w:hyperlink>
      <w:r>
        <w:rPr>
          <w:rFonts w:ascii="Almarai" w:hAnsi="Almarai" w:cs="Almarai"/>
          <w:sz w:val="28"/>
          <w:szCs w:val="28"/>
          <w:rtl/>
        </w:rPr>
        <w:t xml:space="preserve">، والثالثة </w:t>
      </w:r>
      <w:hyperlink r:id="rId57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سُنة</w:t>
        </w:r>
      </w:hyperlink>
      <w:r>
        <w:rPr>
          <w:rFonts w:ascii="Almarai" w:hAnsi="Almarai" w:cs="Almarai"/>
          <w:sz w:val="28"/>
          <w:szCs w:val="28"/>
          <w:rtl/>
        </w:rPr>
        <w:t>، والثانية دونها في الفضيلة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و</w:t>
      </w:r>
      <w:hyperlink r:id="rId58" w:anchor="أصله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أصله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hyperlink r:id="rId59" w:anchor="الحديث_المشهور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الحديث المشهور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أنه عليه </w:t>
      </w:r>
      <w:r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>
        <w:rPr>
          <w:rFonts w:ascii="Almarai" w:hAnsi="Almarai" w:cs="Almarai" w:hint="cs"/>
          <w:color w:val="0070C0"/>
          <w:sz w:val="28"/>
          <w:szCs w:val="28"/>
          <w:rtl/>
        </w:rPr>
        <w:t>الصلاة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والسلام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توضأ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ثلاثًا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70C0"/>
          <w:sz w:val="28"/>
          <w:szCs w:val="28"/>
          <w:rtl/>
        </w:rPr>
        <w:t>وقال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: «</w:t>
      </w:r>
      <w:hyperlink r:id="rId60" w:anchor="أنه_عليه_الصلاة_والسلام_توضأ_ثلاثا_وقال:_هذا_وضوئي_ووضوء_الأنبياء_من_قبلي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هَذَا وُضُوئِي وَوُضُوءُ الْأَنْبِيَاءِ مِنْ قَبْلِي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»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وما </w:t>
      </w:r>
      <w:hyperlink r:id="rId61" w:anchor="فغسل_وجهه_ثلاثا_ويديه_ثلاثا،_ومسح_برأسه_مرة_واحدة،_وغسل_رجليه_ثلاثا_وقال:_هكذا_توضأ_رسول_الله_صلى_الله_عليه_وسلم.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روي أن </w:t>
        </w:r>
      </w:hyperlink>
      <w:hyperlink r:id="rId62" w:anchor="فغسل_وجهه_ثلاثا_ويديه_ثلاثا،_ومسح_برأسه_مرة_واحدة،_وغسل_رجليه_ثلاثا_وقال:_هكذا_توضأ_رسول_الله_صلى_الله_عليه_وسلم.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عثمان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  <w:lang w:bidi="ar-EG"/>
          </w:rPr>
          <w:t xml:space="preserve">- 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رضي الله عنه- توضأ بالمقاعد فغسل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وجهه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ويديه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ثلاثًا،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ومسح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برأسه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مرة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واحدة،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وغسل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رجليه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ثلاثًا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وقال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: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هكذا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توضأ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رسول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noProof/>
          <w:sz w:val="36"/>
          <w:szCs w:val="36"/>
        </w:rPr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وقيل: الثانية </w:t>
      </w:r>
      <w:hyperlink r:id="rId63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سنة</w:t>
        </w:r>
      </w:hyperlink>
      <w:r>
        <w:rPr>
          <w:rFonts w:ascii="Almarai" w:hAnsi="Almarai" w:cs="Almarai"/>
          <w:sz w:val="28"/>
          <w:szCs w:val="28"/>
          <w:rtl/>
        </w:rPr>
        <w:t xml:space="preserve">، والثالثة إكمال </w:t>
      </w:r>
      <w:hyperlink r:id="rId64" w:anchor="سنن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السنة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rPr>
          <w:rFonts w:asciiTheme="minorBidi" w:hAnsiTheme="minorBidi"/>
          <w:noProof/>
          <w:sz w:val="28"/>
          <w:szCs w:val="28"/>
          <w:lang w:bidi="ar-EG"/>
        </w:rPr>
      </w:pPr>
    </w:p>
    <w:p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P-01-01-05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color w:val="0070C0"/>
          <w:sz w:val="32"/>
          <w:szCs w:val="32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المستحب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 xml:space="preserve"> </w:t>
      </w:r>
      <w:r>
        <w:rPr>
          <w:rFonts w:ascii="Almarai Bold" w:hAnsi="Almarai Bold" w:cs="Almarai Bold" w:hint="cs"/>
          <w:sz w:val="32"/>
          <w:szCs w:val="32"/>
          <w:rtl/>
        </w:rPr>
        <w:t xml:space="preserve">والعلاقة بينه وبين </w:t>
      </w:r>
      <w:r>
        <w:rPr>
          <w:rFonts w:ascii="Almarai Bold" w:hAnsi="Almarai Bold" w:cs="Almarai Bold" w:hint="cs"/>
          <w:color w:val="00B050"/>
          <w:sz w:val="32"/>
          <w:szCs w:val="32"/>
          <w:rtl/>
        </w:rPr>
        <w:t>المندوب</w:t>
      </w:r>
      <w:r>
        <w:rPr>
          <w:rFonts w:ascii="Almarai Bold" w:hAnsi="Almarai Bold" w:cs="Almarai Bold" w:hint="cs"/>
          <w:color w:val="0070C0"/>
          <w:sz w:val="32"/>
          <w:szCs w:val="32"/>
          <w:rtl/>
        </w:rPr>
        <w:t>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bookmarkStart w:id="13" w:name="_Hlk82344362"/>
      <w:r>
        <w:rPr>
          <w:rFonts w:asciiTheme="minorBidi" w:hAnsiTheme="minorBidi"/>
          <w:noProof/>
          <w:sz w:val="28"/>
          <w:szCs w:val="28"/>
        </w:rPr>
        <w:t>DB</w:t>
      </w:r>
      <w:bookmarkEnd w:id="13"/>
      <w:r>
        <w:rPr>
          <w:rFonts w:ascii="Almarai" w:hAnsi="Almarai" w:cs="Almarai"/>
          <w:sz w:val="28"/>
          <w:szCs w:val="28"/>
        </w:rPr>
        <w:t xml:space="preserve"> </w:t>
      </w:r>
      <w:hyperlink r:id="rId65" w:anchor="مستحب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المستحب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لغة</w:t>
      </w:r>
      <w:r>
        <w:rPr>
          <w:rFonts w:ascii="Almarai" w:hAnsi="Almarai" w:cs="Almarai"/>
          <w:sz w:val="28"/>
          <w:szCs w:val="28"/>
          <w:rtl/>
        </w:rPr>
        <w:t>: هو الشيء المحبوب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[1]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sz w:val="28"/>
          <w:szCs w:val="28"/>
          <w:rtl/>
        </w:rPr>
        <w:t>وشرعًا</w:t>
      </w:r>
      <w:r>
        <w:rPr>
          <w:rFonts w:ascii="Almarai" w:hAnsi="Almarai" w:cs="Almarai"/>
          <w:sz w:val="28"/>
          <w:szCs w:val="28"/>
          <w:rtl/>
        </w:rPr>
        <w:t xml:space="preserve"> قيل: هو ما فعله النبي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sz w:val="28"/>
          <w:szCs w:val="28"/>
          <w:rtl/>
        </w:rPr>
        <w:t>صلى الله عليه وسلم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sz w:val="28"/>
          <w:szCs w:val="28"/>
          <w:rtl/>
        </w:rPr>
        <w:t>مرة وتركه أخرى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والمندوب: ما فعله مرة أو مرتين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وقيل: هما سواء، وعليه الأصوليون، قال في </w:t>
      </w:r>
      <w:r>
        <w:rPr>
          <w:rFonts w:ascii="Almarai" w:hAnsi="Almarai" w:cs="Almarai"/>
          <w:sz w:val="28"/>
          <w:szCs w:val="28"/>
          <w:rtl/>
          <w:lang w:bidi="ar-EG"/>
        </w:rPr>
        <w:t>«</w:t>
      </w:r>
      <w:r>
        <w:rPr>
          <w:rFonts w:ascii="Almarai" w:hAnsi="Almarai" w:cs="Almarai"/>
          <w:sz w:val="28"/>
          <w:szCs w:val="28"/>
          <w:rtl/>
        </w:rPr>
        <w:t>التحرير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»: </w:t>
      </w:r>
      <w:r>
        <w:rPr>
          <w:rFonts w:ascii="Almarai" w:hAnsi="Almarai" w:cs="Almarai"/>
          <w:sz w:val="28"/>
          <w:szCs w:val="28"/>
          <w:rtl/>
        </w:rPr>
        <w:t xml:space="preserve">وما لم يواظب عليه مندوب </w:t>
      </w:r>
      <w:r>
        <w:rPr>
          <w:rFonts w:ascii="Almarai" w:hAnsi="Almarai" w:cs="Almarai"/>
          <w:color w:val="00B0F0"/>
          <w:sz w:val="28"/>
          <w:szCs w:val="28"/>
          <w:rtl/>
        </w:rPr>
        <w:t>و</w:t>
      </w:r>
      <w:hyperlink r:id="rId66" w:anchor="مستحب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وإن لم يفعله بعدما رغَّب فيه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bookmarkStart w:id="14" w:name="_Hlk82344379"/>
      <w:r>
        <w:rPr>
          <w:rFonts w:asciiTheme="minorBidi" w:hAnsiTheme="minorBidi"/>
          <w:noProof/>
          <w:sz w:val="28"/>
          <w:szCs w:val="28"/>
        </w:rPr>
        <w:t xml:space="preserve"> ED</w:t>
      </w:r>
      <w:bookmarkEnd w:id="14"/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b/>
          <w:bCs/>
          <w:color w:val="00B050"/>
          <w:sz w:val="28"/>
          <w:szCs w:val="28"/>
          <w:rtl/>
        </w:rPr>
      </w:pPr>
      <w:bookmarkStart w:id="15" w:name="تعريف_المستحب_"/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b/>
          <w:bCs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>
        <w:rPr>
          <w:rFonts w:ascii="Almarai" w:hAnsi="Almarai" w:cs="Almarai"/>
          <w:b/>
          <w:bCs/>
          <w:color w:val="00B050"/>
          <w:sz w:val="32"/>
          <w:szCs w:val="32"/>
          <w:rtl/>
        </w:rPr>
        <w:t>الوضوء</w:t>
      </w:r>
      <w:r>
        <w:rPr>
          <w:rFonts w:asciiTheme="minorBidi" w:hAnsiTheme="minorBidi"/>
          <w:noProof/>
          <w:sz w:val="32"/>
          <w:szCs w:val="32"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</w:p>
    <w:bookmarkEnd w:id="15"/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 xml:space="preserve">ويستحب في </w:t>
      </w:r>
      <w:r>
        <w:rPr>
          <w:rFonts w:ascii="Almarai" w:hAnsi="Almarai" w:cs="Almarai" w:hint="cs"/>
          <w:color w:val="0070C0"/>
          <w:sz w:val="28"/>
          <w:szCs w:val="28"/>
          <w:rtl/>
        </w:rPr>
        <w:t>الوضوء</w:t>
      </w:r>
      <w:r>
        <w:rPr>
          <w:rFonts w:ascii="Almarai" w:hAnsi="Almarai" w:cs="Almarai" w:hint="cs"/>
          <w:sz w:val="28"/>
          <w:szCs w:val="28"/>
          <w:rtl/>
        </w:rPr>
        <w:t>: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1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>النيةُ</w:t>
      </w:r>
      <w:r>
        <w:rPr>
          <w:rFonts w:ascii="Almarai" w:hAnsi="Almarai" w:cs="Almarai" w:hint="cs"/>
          <w:sz w:val="28"/>
          <w:szCs w:val="28"/>
          <w:rtl/>
        </w:rPr>
        <w:t xml:space="preserve"> .                                                                     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2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>والترتيب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ليقع </w:t>
      </w:r>
      <w:hyperlink r:id="rId67" w:anchor="قربة_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قربة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وليخرج عن </w:t>
      </w:r>
      <w:hyperlink r:id="rId68" w:anchor="عهدة_الفرض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عهدة الفرض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69" w:anchor="الإجماع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بالإجماع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>G-I</w:t>
      </w:r>
      <w:r>
        <w:rPr>
          <w:rFonts w:ascii="Almarai" w:hAnsi="Almarai" w:cs="Almarai"/>
          <w:sz w:val="28"/>
          <w:szCs w:val="28"/>
          <w:rtl/>
        </w:rPr>
        <w:t xml:space="preserve"> قيل: إنهما سُنَّتان وهو </w:t>
      </w:r>
      <w:hyperlink r:id="rId70" w:anchor="الأصح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الأصح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1" w:anchor="لمواظبته_صلى_الله_عليه_وسلم_عليهما_" w:history="1">
        <w:r>
          <w:rPr>
            <w:rStyle w:val="Hyperlink"/>
            <w:rFonts w:ascii="Almarai" w:hAnsi="Almarai" w:cs="Almarai"/>
            <w:color w:val="auto"/>
            <w:sz w:val="28"/>
            <w:szCs w:val="28"/>
            <w:rtl/>
          </w:rPr>
          <w:t>ل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مواظبته- صلى </w:t>
        </w:r>
        <w:r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عليهما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>[3]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الموالاة</w:t>
      </w:r>
      <w:r>
        <w:rPr>
          <w:rFonts w:ascii="Almarai" w:hAnsi="Almarai" w:cs="Almarai" w:hint="cs"/>
          <w:sz w:val="28"/>
          <w:szCs w:val="28"/>
          <w:rtl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 xml:space="preserve">وهو ألا يشتغل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بين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أفعال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بغيرها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 xml:space="preserve">وليس ذلك </w:t>
      </w:r>
      <w:hyperlink r:id="rId72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بفرض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لقوله تعالى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Tajawal" w:hAnsi="Tajawal" w:cs="Tajawal"/>
          <w:color w:val="00B050"/>
          <w:sz w:val="28"/>
          <w:szCs w:val="28"/>
          <w:rtl/>
          <w:lang w:bidi="ar-EG"/>
        </w:rPr>
        <w:t>{</w:t>
      </w:r>
      <w:r>
        <w:rPr>
          <w:rFonts w:ascii="Tajawal" w:hAnsi="Tajawal" w:cs="Tajawal"/>
          <w:color w:val="00B050"/>
          <w:sz w:val="28"/>
          <w:szCs w:val="28"/>
          <w:rtl/>
        </w:rPr>
        <w:t xml:space="preserve">إِذَا قُمْتُمْ إِلَى الصَّلَاةِ فَاغْسِلُوا} </w:t>
      </w:r>
      <w:r>
        <w:rPr>
          <w:rFonts w:ascii="Almarai" w:hAnsi="Almarai" w:cs="Almarai"/>
          <w:sz w:val="28"/>
          <w:szCs w:val="28"/>
          <w:rtl/>
        </w:rPr>
        <w:t>[المائدة: 6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] </w:t>
      </w:r>
      <w:r>
        <w:rPr>
          <w:rFonts w:ascii="Almarai" w:hAnsi="Almarai" w:cs="Almarai"/>
          <w:sz w:val="28"/>
          <w:szCs w:val="28"/>
          <w:rtl/>
        </w:rPr>
        <w:t>الآية، من غير اشتراطها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 w:hint="cs"/>
          <w:sz w:val="28"/>
          <w:szCs w:val="28"/>
          <w:rtl/>
        </w:rPr>
        <w:t>ولأنه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ذكر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بحرف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الواو،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وإنها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للجمع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بإجماع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أئمة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النحو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واللغة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نقلًا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عن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hyperlink r:id="rId73" w:anchor="السيرافي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السيرافي</w:t>
        </w:r>
      </w:hyperlink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/>
          <w:sz w:val="28"/>
          <w:szCs w:val="28"/>
          <w:rtl/>
        </w:rPr>
        <w:t xml:space="preserve"> و</w:t>
      </w:r>
      <w:hyperlink r:id="rId74" w:anchor="الزيادة_على_النص_نسخ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الزيادة على النص نسخ</w:t>
        </w:r>
      </w:hyperlink>
      <w:r>
        <w:rPr>
          <w:rFonts w:ascii="Almarai" w:hAnsi="Almarai" w:cs="Almarai"/>
          <w:sz w:val="28"/>
          <w:szCs w:val="28"/>
          <w:rtl/>
        </w:rPr>
        <w:t xml:space="preserve">، ولا يجوز نسخ </w:t>
      </w:r>
      <w:hyperlink r:id="rId75" w:anchor="الكتاب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الكتاب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hyperlink r:id="rId76" w:anchor="الخبر_" w:history="1">
        <w:r>
          <w:rPr>
            <w:rStyle w:val="Hyperlink"/>
            <w:rFonts w:ascii="Sakkal Majalla" w:hAnsi="Sakkal Majalla" w:cs="Sakkal Majalla" w:hint="cs"/>
            <w:color w:val="00B0F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B0F0"/>
            <w:sz w:val="28"/>
            <w:szCs w:val="28"/>
            <w:rtl/>
          </w:rPr>
          <w:t>بالخبر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لأنه راجح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SB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sz w:val="28"/>
          <w:szCs w:val="28"/>
          <w:rtl/>
        </w:rPr>
        <w:t>[</w:t>
      </w:r>
      <w:r>
        <w:rPr>
          <w:rFonts w:ascii="Almarai" w:hAnsi="Almarai" w:cs="Almarai"/>
          <w:sz w:val="28"/>
          <w:szCs w:val="28"/>
          <w:rtl/>
        </w:rPr>
        <w:t>4</w:t>
      </w:r>
      <w:r>
        <w:rPr>
          <w:rFonts w:ascii="Almarai" w:hAnsi="Almarai" w:cs="Almarai" w:hint="cs"/>
          <w:sz w:val="28"/>
          <w:szCs w:val="28"/>
          <w:rtl/>
        </w:rPr>
        <w:t xml:space="preserve">] </w:t>
      </w:r>
      <w:r>
        <w:rPr>
          <w:rFonts w:ascii="Almarai" w:hAnsi="Almarai" w:cs="Almarai"/>
          <w:color w:val="00B050"/>
          <w:sz w:val="28"/>
          <w:szCs w:val="28"/>
          <w:rtl/>
        </w:rPr>
        <w:t>التيامن</w:t>
      </w:r>
      <w:r>
        <w:rPr>
          <w:rFonts w:asciiTheme="minorBidi" w:hAnsiTheme="minorBidi"/>
          <w:noProof/>
          <w:sz w:val="36"/>
          <w:szCs w:val="36"/>
        </w:rPr>
        <w:t xml:space="preserve"> ES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لقوله- عليه الصلاة والسلام</w:t>
      </w:r>
      <w:r>
        <w:rPr>
          <w:rFonts w:ascii="Almarai" w:hAnsi="Almarai" w:cs="Almarai"/>
          <w:sz w:val="28"/>
          <w:szCs w:val="28"/>
          <w:rtl/>
          <w:lang w:bidi="ar-EG"/>
        </w:rPr>
        <w:t>-: «</w:t>
      </w:r>
      <w:hyperlink r:id="rId77" w:anchor="لقوله_عليه_الصلاة_والسلام:_إن_الله_يحب_التيامن_في_كل_شيء_حتى_التنعل_والترجل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إِنَّ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يُحِبُّ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التَّيَامُنَ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فِي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كُلِّ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شَيْءٍ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حَتَّى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التَّنَعُّل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وَالتَّر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>َجُّل</w:t>
        </w:r>
      </w:hyperlink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»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 Bold" w:hAnsi="Almarai Bold" w:cs="Almarai Bold"/>
          <w:sz w:val="32"/>
          <w:szCs w:val="32"/>
          <w:rtl/>
          <w:lang w:bidi="ar-EG"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 </w:t>
      </w:r>
      <w:r>
        <w:rPr>
          <w:rFonts w:ascii="Almarai Bold" w:hAnsi="Almarai Bold" w:cs="Almarai Bold"/>
          <w:sz w:val="32"/>
          <w:szCs w:val="32"/>
          <w:rtl/>
        </w:rPr>
        <w:t xml:space="preserve">حكم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 xml:space="preserve">مسح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>الرقبة</w:t>
      </w:r>
      <w:r>
        <w:rPr>
          <w:rFonts w:ascii="Almarai Bold" w:hAnsi="Almarai Bold" w:cs="Almarai Bold"/>
          <w:sz w:val="32"/>
          <w:szCs w:val="32"/>
          <w:rtl/>
        </w:rPr>
        <w:t>:</w:t>
      </w:r>
      <w:r>
        <w:rPr>
          <w:rFonts w:asciiTheme="minorBidi" w:hAnsiTheme="minorBidi"/>
          <w:noProof/>
          <w:sz w:val="30"/>
          <w:szCs w:val="30"/>
          <w:lang w:bidi="ar-EG"/>
        </w:rPr>
        <w:t xml:space="preserve"> 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>ET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color w:val="00B050"/>
          <w:sz w:val="28"/>
          <w:szCs w:val="28"/>
          <w:rtl/>
          <w:lang w:bidi="ar-EG"/>
        </w:rPr>
      </w:pPr>
      <w:r>
        <w:rPr>
          <w:rFonts w:asciiTheme="minorBidi" w:hAnsiTheme="minorBidi"/>
          <w:sz w:val="28"/>
          <w:szCs w:val="28"/>
        </w:rPr>
        <w:t>G-KM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sz w:val="28"/>
          <w:szCs w:val="28"/>
          <w:rtl/>
        </w:rPr>
        <w:t xml:space="preserve">مسح الرقبة </w:t>
      </w:r>
      <w:hyperlink r:id="rId78" w:anchor="مستحب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مستحب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بظهر اليدين لعدم استعمال بلتهما، والحلقوم بدعة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>وفي رواية الياميِّ أنه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>صلى الله عليه وسلم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-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مسَحَ الرقبة مع مَسْحِ </w:t>
      </w:r>
      <w:proofErr w:type="gramStart"/>
      <w:r>
        <w:rPr>
          <w:rFonts w:ascii="Almarai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.</w:t>
      </w:r>
      <w:proofErr w:type="gramEnd"/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color w:val="0070C0"/>
          <w:sz w:val="28"/>
          <w:szCs w:val="28"/>
          <w:rtl/>
        </w:rPr>
        <w:t>وفي حديث وائل: وظاهر رقبته</w:t>
      </w:r>
      <w:r>
        <w:rPr>
          <w:rFonts w:ascii="Almarai" w:hAnsi="Almarai" w:cs="Almarai"/>
          <w:sz w:val="28"/>
          <w:szCs w:val="28"/>
          <w:rtl/>
        </w:rPr>
        <w:t xml:space="preserve"> . </w:t>
      </w:r>
      <w:r>
        <w:rPr>
          <w:rFonts w:asciiTheme="minorBidi" w:hAnsiTheme="minorBidi"/>
          <w:noProof/>
          <w:sz w:val="36"/>
          <w:szCs w:val="36"/>
        </w:rPr>
        <w:t>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>قيل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</w:rPr>
        <w:t>مسح الرقبة أيضًا بدعة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bookmarkStart w:id="16" w:name="آداب_الوضوء:_"/>
    </w:p>
    <w:p>
      <w:pPr>
        <w:widowControl w:val="0"/>
        <w:bidi/>
        <w:spacing w:after="80" w:line="520" w:lineRule="exact"/>
        <w:jc w:val="center"/>
        <w:rPr>
          <w:rFonts w:asciiTheme="minorBidi" w:hAnsiTheme="minorBidi"/>
          <w:noProof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  <w:lang w:bidi="ar-EG"/>
        </w:rPr>
        <w:t>P-01-01-06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32"/>
          <w:szCs w:val="32"/>
          <w:rtl/>
          <w:lang w:bidi="ar-EG"/>
        </w:rPr>
      </w:pPr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sz w:val="32"/>
          <w:szCs w:val="32"/>
          <w:rtl/>
        </w:rPr>
        <w:t xml:space="preserve"> </w:t>
      </w:r>
      <w:r>
        <w:rPr>
          <w:rFonts w:ascii="Almarai" w:hAnsi="Almarai" w:cs="Almarai"/>
          <w:color w:val="0070C0"/>
          <w:sz w:val="32"/>
          <w:szCs w:val="32"/>
          <w:rtl/>
        </w:rPr>
        <w:t xml:space="preserve">آداب </w:t>
      </w:r>
      <w:r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6"/>
      <w:r>
        <w:rPr>
          <w:rFonts w:ascii="Almarai" w:hAnsi="Almarai" w:cs="Almarai" w:hint="cs"/>
          <w:sz w:val="32"/>
          <w:szCs w:val="32"/>
          <w:rtl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hAnsi="Almarai" w:cs="Almarai"/>
          <w:color w:val="00B050"/>
          <w:sz w:val="28"/>
          <w:szCs w:val="28"/>
          <w:rtl/>
        </w:rPr>
        <w:t>الإسراف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و</w:t>
      </w:r>
      <w:r>
        <w:rPr>
          <w:rFonts w:ascii="Almarai" w:hAnsi="Almarai" w:cs="Almarai"/>
          <w:color w:val="00B050"/>
          <w:sz w:val="28"/>
          <w:szCs w:val="28"/>
          <w:rtl/>
        </w:rPr>
        <w:t>التقتير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كلام </w:t>
      </w:r>
      <w:r>
        <w:rPr>
          <w:rFonts w:ascii="Almarai" w:hAnsi="Almarai" w:cs="Almarai"/>
          <w:sz w:val="28"/>
          <w:szCs w:val="28"/>
          <w:rtl/>
        </w:rPr>
        <w:t>الناس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ترك </w:t>
      </w:r>
      <w:r>
        <w:rPr>
          <w:rFonts w:ascii="Almarai" w:hAnsi="Almarai" w:cs="Almarai"/>
          <w:color w:val="00B050"/>
          <w:sz w:val="28"/>
          <w:szCs w:val="28"/>
          <w:rtl/>
        </w:rPr>
        <w:t>الاستعانة</w:t>
      </w:r>
      <w:r>
        <w:rPr>
          <w:rFonts w:ascii="Almarai" w:hAnsi="Almarai" w:cs="Almarai"/>
          <w:sz w:val="28"/>
          <w:szCs w:val="28"/>
          <w:rtl/>
        </w:rPr>
        <w:t xml:space="preserve"> . وعن الوبري: لا بأس بصب الخادم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كان عليه الصلاة والسلام يُصَب الماء </w:t>
      </w:r>
      <w:proofErr w:type="gramStart"/>
      <w:r>
        <w:rPr>
          <w:rFonts w:ascii="Almarai" w:hAnsi="Almarai" w:cs="Almarai"/>
          <w:color w:val="0070C0"/>
          <w:sz w:val="28"/>
          <w:szCs w:val="28"/>
          <w:rtl/>
        </w:rPr>
        <w:t>عليه</w:t>
      </w:r>
      <w:r>
        <w:rPr>
          <w:rFonts w:ascii="Almarai" w:hAnsi="Almarai" w:cs="Almarai"/>
          <w:sz w:val="28"/>
          <w:szCs w:val="28"/>
          <w:rtl/>
        </w:rPr>
        <w:t xml:space="preserve"> .</w:t>
      </w:r>
      <w:proofErr w:type="gramEnd"/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[4]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التمسح بخرقة </w:t>
      </w:r>
      <w:r>
        <w:rPr>
          <w:rFonts w:ascii="Almarai" w:hAnsi="Almarai" w:cs="Almarai"/>
          <w:sz w:val="28"/>
          <w:szCs w:val="28"/>
          <w:rtl/>
        </w:rPr>
        <w:t>يمسح بها موضع الاستنجاء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</w:t>
      </w:r>
      <w:r>
        <w:rPr>
          <w:rFonts w:ascii="Almarai" w:hAnsi="Almarai" w:cs="Almarai"/>
          <w:sz w:val="28"/>
          <w:szCs w:val="28"/>
          <w:rtl/>
        </w:rPr>
        <w:t>استقاءُ مائِه بنفسه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[6] </w:t>
      </w:r>
      <w:r>
        <w:rPr>
          <w:rFonts w:ascii="Almarai" w:hAnsi="Almarai" w:cs="Almarai"/>
          <w:sz w:val="28"/>
          <w:szCs w:val="28"/>
          <w:rtl/>
        </w:rPr>
        <w:t xml:space="preserve">المبادرة إلى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ستر العورة </w:t>
      </w:r>
      <w:r>
        <w:rPr>
          <w:rFonts w:ascii="Almarai" w:hAnsi="Almarai" w:cs="Almarai"/>
          <w:sz w:val="28"/>
          <w:szCs w:val="28"/>
          <w:rtl/>
        </w:rPr>
        <w:t>بعد الاستنجاء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[7]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نزع خاتم </w:t>
      </w:r>
      <w:r>
        <w:rPr>
          <w:rFonts w:ascii="Almarai" w:hAnsi="Almarai" w:cs="Almarai"/>
          <w:sz w:val="28"/>
          <w:szCs w:val="28"/>
          <w:rtl/>
        </w:rPr>
        <w:t xml:space="preserve">عليه </w:t>
      </w:r>
      <w:r>
        <w:rPr>
          <w:rFonts w:ascii="Almarai" w:hAnsi="Almarai" w:cs="Almarai"/>
          <w:color w:val="00B050"/>
          <w:sz w:val="28"/>
          <w:szCs w:val="28"/>
          <w:rtl/>
        </w:rPr>
        <w:t>اسمه تعالى أو اسم نبيه</w:t>
      </w:r>
      <w:r>
        <w:rPr>
          <w:rFonts w:ascii="Almarai" w:hAnsi="Almarai" w:cs="Almarai"/>
          <w:sz w:val="28"/>
          <w:szCs w:val="28"/>
          <w:rtl/>
        </w:rPr>
        <w:t>- صلى الله عليه وسلم- حال الاستنجاء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[8] </w:t>
      </w:r>
      <w:r>
        <w:rPr>
          <w:rFonts w:ascii="Almarai" w:hAnsi="Almarai" w:cs="Almarai"/>
          <w:sz w:val="28"/>
          <w:szCs w:val="28"/>
          <w:rtl/>
        </w:rPr>
        <w:t>كون آنيته من خزف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[9] </w:t>
      </w:r>
      <w:r>
        <w:rPr>
          <w:rFonts w:ascii="Almarai" w:hAnsi="Almarai" w:cs="Almarai"/>
          <w:sz w:val="28"/>
          <w:szCs w:val="28"/>
          <w:rtl/>
        </w:rPr>
        <w:t xml:space="preserve">أن يغسل عروة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الإبريق </w:t>
      </w:r>
      <w:r>
        <w:rPr>
          <w:rFonts w:ascii="Almarai" w:hAnsi="Almarai" w:cs="Almarai"/>
          <w:sz w:val="28"/>
          <w:szCs w:val="28"/>
          <w:rtl/>
        </w:rPr>
        <w:t xml:space="preserve">ثلاثًا </w:t>
      </w:r>
      <w:r>
        <w:rPr>
          <w:rFonts w:ascii="Almarai" w:hAnsi="Almarai" w:cs="Almarai"/>
          <w:color w:val="00B050"/>
          <w:sz w:val="28"/>
          <w:szCs w:val="28"/>
          <w:rtl/>
        </w:rPr>
        <w:t>ووضعه على يساره</w:t>
      </w:r>
      <w:r>
        <w:rPr>
          <w:rFonts w:ascii="Almarai" w:hAnsi="Almarai" w:cs="Almarai"/>
          <w:sz w:val="28"/>
          <w:szCs w:val="28"/>
          <w:rtl/>
        </w:rPr>
        <w:t xml:space="preserve">، وإن كان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إناء </w:t>
      </w:r>
      <w:r>
        <w:rPr>
          <w:rFonts w:ascii="Almarai" w:hAnsi="Almarai" w:cs="Almarai"/>
          <w:sz w:val="28"/>
          <w:szCs w:val="28"/>
          <w:rtl/>
        </w:rPr>
        <w:t xml:space="preserve">يغترف منه </w:t>
      </w:r>
      <w:r>
        <w:rPr>
          <w:rFonts w:ascii="Almarai" w:hAnsi="Almarai" w:cs="Almarai"/>
          <w:color w:val="00B050"/>
          <w:sz w:val="28"/>
          <w:szCs w:val="28"/>
          <w:rtl/>
        </w:rPr>
        <w:t>فعن يمينه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[10] </w:t>
      </w:r>
      <w:r>
        <w:rPr>
          <w:rFonts w:ascii="Almarai" w:hAnsi="Almarai" w:cs="Almarai"/>
          <w:sz w:val="28"/>
          <w:szCs w:val="28"/>
          <w:rtl/>
        </w:rPr>
        <w:t>وضع يده حالة الغسل على عروته لا رأسه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[11] </w:t>
      </w:r>
      <w:r>
        <w:rPr>
          <w:rFonts w:ascii="Almarai" w:hAnsi="Almarai" w:cs="Almarai"/>
          <w:sz w:val="28"/>
          <w:szCs w:val="28"/>
          <w:rtl/>
        </w:rPr>
        <w:t>التأهب بالوضوء قبل الوقت .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[12] </w:t>
      </w:r>
      <w:r>
        <w:rPr>
          <w:rFonts w:ascii="Almarai" w:hAnsi="Almarai" w:cs="Almarai"/>
          <w:sz w:val="28"/>
          <w:szCs w:val="28"/>
          <w:rtl/>
        </w:rPr>
        <w:t xml:space="preserve">ذكر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الشهادتين </w:t>
      </w:r>
      <w:r>
        <w:rPr>
          <w:rFonts w:ascii="Almarai" w:hAnsi="Almarai" w:cs="Almarai"/>
          <w:sz w:val="28"/>
          <w:szCs w:val="28"/>
          <w:rtl/>
        </w:rPr>
        <w:t xml:space="preserve">عند كل </w:t>
      </w:r>
      <w:r>
        <w:rPr>
          <w:rFonts w:ascii="Almarai" w:hAnsi="Almarai" w:cs="Almarai"/>
          <w:color w:val="00B050"/>
          <w:sz w:val="28"/>
          <w:szCs w:val="28"/>
          <w:rtl/>
        </w:rPr>
        <w:t>عضو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[13]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استقبال القبلة </w:t>
      </w:r>
      <w:r>
        <w:rPr>
          <w:rFonts w:ascii="Almarai" w:hAnsi="Almarai" w:cs="Almarai"/>
          <w:sz w:val="28"/>
          <w:szCs w:val="28"/>
          <w:rtl/>
        </w:rPr>
        <w:t xml:space="preserve">في </w:t>
      </w:r>
      <w:r>
        <w:rPr>
          <w:rFonts w:ascii="Almarai" w:hAnsi="Almarai" w:cs="Almarai"/>
          <w:color w:val="00B05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[14]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استصحاب النية </w:t>
      </w:r>
      <w:r>
        <w:rPr>
          <w:rFonts w:ascii="Almarai" w:hAnsi="Almarai" w:cs="Almarai"/>
          <w:sz w:val="28"/>
          <w:szCs w:val="28"/>
          <w:rtl/>
        </w:rPr>
        <w:t xml:space="preserve">في جميع </w:t>
      </w:r>
      <w:r>
        <w:rPr>
          <w:rFonts w:ascii="Almarai" w:hAnsi="Almarai" w:cs="Almarai"/>
          <w:color w:val="00B050"/>
          <w:sz w:val="28"/>
          <w:szCs w:val="28"/>
          <w:rtl/>
        </w:rPr>
        <w:t>أفعاله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[15]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تعاهد المُوقين </w:t>
      </w:r>
      <w:r>
        <w:rPr>
          <w:rFonts w:ascii="Almarai" w:hAnsi="Almarai" w:cs="Almarai"/>
          <w:sz w:val="28"/>
          <w:szCs w:val="28"/>
          <w:rtl/>
        </w:rPr>
        <w:t>وما تحت الخاتم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[16]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الذكر </w:t>
      </w:r>
      <w:r>
        <w:rPr>
          <w:rFonts w:ascii="Almarai" w:hAnsi="Almarai" w:cs="Almarai"/>
          <w:sz w:val="28"/>
          <w:szCs w:val="28"/>
          <w:rtl/>
        </w:rPr>
        <w:t xml:space="preserve">الملفوظ عند كل </w:t>
      </w:r>
      <w:r>
        <w:rPr>
          <w:rFonts w:ascii="Almarai" w:hAnsi="Almarai" w:cs="Almarai"/>
          <w:color w:val="00B050"/>
          <w:sz w:val="28"/>
          <w:szCs w:val="28"/>
          <w:rtl/>
        </w:rPr>
        <w:t>عضو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[17]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ألا يلطم وجهه </w:t>
      </w:r>
      <w:r>
        <w:rPr>
          <w:rFonts w:ascii="Almarai" w:hAnsi="Almarai" w:cs="Almarai"/>
          <w:color w:val="00B050"/>
          <w:sz w:val="28"/>
          <w:szCs w:val="28"/>
          <w:rtl/>
        </w:rPr>
        <w:t>بالماء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[18]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إمرار اليد </w:t>
      </w:r>
      <w:r>
        <w:rPr>
          <w:rFonts w:ascii="Almarai" w:hAnsi="Almarai" w:cs="Almarai"/>
          <w:sz w:val="28"/>
          <w:szCs w:val="28"/>
          <w:rtl/>
        </w:rPr>
        <w:t xml:space="preserve">على </w:t>
      </w:r>
      <w:r>
        <w:rPr>
          <w:rFonts w:ascii="Almarai" w:hAnsi="Almarai" w:cs="Almarai"/>
          <w:color w:val="00B050"/>
          <w:sz w:val="28"/>
          <w:szCs w:val="28"/>
          <w:rtl/>
        </w:rPr>
        <w:t>الأعضاء المغسولة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[19] </w:t>
      </w:r>
      <w:r>
        <w:rPr>
          <w:rFonts w:ascii="Almarai" w:hAnsi="Almarai" w:cs="Almarai"/>
          <w:color w:val="0070C0"/>
          <w:sz w:val="28"/>
          <w:szCs w:val="28"/>
          <w:rtl/>
        </w:rPr>
        <w:t>التأني</w:t>
      </w:r>
      <w:r>
        <w:rPr>
          <w:rFonts w:ascii="Almarai" w:hAnsi="Almarai" w:cs="Almarai"/>
          <w:sz w:val="28"/>
          <w:szCs w:val="28"/>
          <w:rtl/>
        </w:rPr>
        <w:t xml:space="preserve">،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والدَّلك </w:t>
      </w:r>
      <w:r>
        <w:rPr>
          <w:rFonts w:ascii="Almarai" w:hAnsi="Almarai" w:cs="Almarai"/>
          <w:sz w:val="28"/>
          <w:szCs w:val="28"/>
          <w:rtl/>
        </w:rPr>
        <w:t>خصوصًا في الشتاء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[20]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تجاوز </w:t>
      </w:r>
      <w:r>
        <w:rPr>
          <w:rFonts w:ascii="Almarai" w:hAnsi="Almarai" w:cs="Almarai"/>
          <w:sz w:val="28"/>
          <w:szCs w:val="28"/>
          <w:rtl/>
        </w:rPr>
        <w:t xml:space="preserve">حدود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الوجه واليدين والرجلين </w:t>
      </w:r>
      <w:r>
        <w:rPr>
          <w:rFonts w:ascii="Almarai" w:hAnsi="Almarai" w:cs="Almarai"/>
          <w:sz w:val="28"/>
          <w:szCs w:val="28"/>
          <w:rtl/>
        </w:rPr>
        <w:t>ليستيقن غسلهما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[21]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يطيل </w:t>
      </w:r>
      <w:r>
        <w:rPr>
          <w:rFonts w:ascii="Almarai" w:hAnsi="Almarai" w:cs="Almarai"/>
          <w:color w:val="00B050"/>
          <w:sz w:val="28"/>
          <w:szCs w:val="28"/>
          <w:rtl/>
        </w:rPr>
        <w:t>الغُرة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[22] </w:t>
      </w:r>
      <w:r>
        <w:rPr>
          <w:rFonts w:ascii="Almarai" w:hAnsi="Almarai" w:cs="Almarai"/>
          <w:sz w:val="28"/>
          <w:szCs w:val="28"/>
          <w:rtl/>
        </w:rPr>
        <w:t xml:space="preserve">قول: </w:t>
      </w:r>
      <w:r>
        <w:rPr>
          <w:rFonts w:ascii="Almarai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اجعلني من التوابين</w:t>
      </w:r>
      <w:r>
        <w:rPr>
          <w:rFonts w:ascii="Almarai" w:hAnsi="Almarai" w:cs="Almarai"/>
          <w:sz w:val="28"/>
          <w:szCs w:val="28"/>
          <w:rtl/>
        </w:rPr>
        <w:t xml:space="preserve"> . . . إلخ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[23] </w:t>
      </w:r>
      <w:r>
        <w:rPr>
          <w:rFonts w:ascii="Almarai" w:hAnsi="Almarai" w:cs="Almarai"/>
          <w:sz w:val="28"/>
          <w:szCs w:val="28"/>
          <w:rtl/>
        </w:rPr>
        <w:t xml:space="preserve">أن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يشرب فضل وضوئه </w:t>
      </w:r>
      <w:r>
        <w:rPr>
          <w:rFonts w:ascii="Almarai" w:hAnsi="Almarai" w:cs="Almarai"/>
          <w:color w:val="00B050"/>
          <w:sz w:val="28"/>
          <w:szCs w:val="28"/>
          <w:rtl/>
        </w:rPr>
        <w:t>قائمًا مستقبلًا</w:t>
      </w:r>
      <w:r>
        <w:rPr>
          <w:rFonts w:ascii="Almarai" w:hAnsi="Almarai" w:cs="Almarai"/>
          <w:sz w:val="28"/>
          <w:szCs w:val="28"/>
          <w:rtl/>
        </w:rPr>
        <w:t>، قيل: وإن شاء قاعدًا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lastRenderedPageBreak/>
        <w:t xml:space="preserve">[24]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صلاة ركعتين </w:t>
      </w:r>
      <w:r>
        <w:rPr>
          <w:rFonts w:ascii="Almarai" w:hAnsi="Almarai" w:cs="Almarai"/>
          <w:color w:val="00B050"/>
          <w:sz w:val="28"/>
          <w:szCs w:val="28"/>
          <w:rtl/>
        </w:rPr>
        <w:t>عَقِيب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 الوضوء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[25]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ملء آنيته </w:t>
      </w:r>
      <w:r>
        <w:rPr>
          <w:rFonts w:ascii="Almarai" w:hAnsi="Almarai" w:cs="Almarai"/>
          <w:sz w:val="28"/>
          <w:szCs w:val="28"/>
          <w:rtl/>
        </w:rPr>
        <w:t>استعدادًا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[26]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حفظ ثيابه </w:t>
      </w:r>
      <w:r>
        <w:rPr>
          <w:rFonts w:ascii="Almarai" w:hAnsi="Almarai" w:cs="Almarai"/>
          <w:sz w:val="28"/>
          <w:szCs w:val="28"/>
          <w:rtl/>
        </w:rPr>
        <w:t>من المتقاطر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[27]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>الامتخاط بالشمال</w:t>
      </w:r>
      <w:r>
        <w:rPr>
          <w:rFonts w:ascii="Almarai" w:hAnsi="Almarai" w:cs="Almarai"/>
          <w:sz w:val="28"/>
          <w:szCs w:val="28"/>
          <w:rtl/>
        </w:rPr>
        <w:t xml:space="preserve"> عند </w:t>
      </w:r>
      <w:r>
        <w:rPr>
          <w:rFonts w:ascii="Almarai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</w:rPr>
      </w:pPr>
      <w:bookmarkStart w:id="17" w:name="من_مكروهات_الوضوء"/>
      <w:r>
        <w:rPr>
          <w:rFonts w:asciiTheme="minorBidi" w:hAnsiTheme="minorBidi"/>
          <w:noProof/>
          <w:sz w:val="30"/>
          <w:szCs w:val="30"/>
          <w:lang w:bidi="ar-EG"/>
        </w:rPr>
        <w:t>HB</w:t>
      </w:r>
      <w:r>
        <w:rPr>
          <w:rFonts w:ascii="Almarai" w:hAnsi="Almarai" w:cs="Almarai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32"/>
          <w:szCs w:val="32"/>
          <w:rtl/>
        </w:rPr>
        <w:t xml:space="preserve">من مكروهات </w:t>
      </w:r>
      <w:r>
        <w:rPr>
          <w:rFonts w:ascii="Almarai" w:hAnsi="Almarai" w:cs="Almarai"/>
          <w:color w:val="00B050"/>
          <w:sz w:val="32"/>
          <w:szCs w:val="32"/>
          <w:rtl/>
        </w:rPr>
        <w:t>الوضوء</w:t>
      </w:r>
      <w:bookmarkEnd w:id="17"/>
      <w:r>
        <w:rPr>
          <w:rFonts w:asciiTheme="minorBidi" w:hAnsiTheme="minorBidi"/>
          <w:noProof/>
          <w:color w:val="00B050"/>
          <w:sz w:val="32"/>
          <w:szCs w:val="32"/>
          <w:lang w:bidi="ar-EG"/>
        </w:rPr>
        <w:t xml:space="preserve"> </w:t>
      </w:r>
      <w:r>
        <w:rPr>
          <w:rFonts w:asciiTheme="minorBidi" w:hAnsiTheme="minorBidi"/>
          <w:noProof/>
          <w:sz w:val="30"/>
          <w:szCs w:val="30"/>
          <w:lang w:bidi="ar-EG"/>
        </w:rPr>
        <w:t>EH</w:t>
      </w:r>
      <w:r>
        <w:rPr>
          <w:rFonts w:ascii="Almarai" w:hAnsi="Almarai" w:cs="Almarai"/>
          <w:sz w:val="28"/>
          <w:szCs w:val="28"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[1] يكره </w:t>
      </w:r>
      <w:r>
        <w:rPr>
          <w:rFonts w:ascii="Almarai" w:hAnsi="Almarai" w:cs="Almarai" w:hint="cs"/>
          <w:color w:val="0070C0"/>
          <w:sz w:val="28"/>
          <w:szCs w:val="28"/>
          <w:rtl/>
          <w:lang w:bidi="ar-EG"/>
        </w:rPr>
        <w:t xml:space="preserve">الامتخاط باليمن 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عند 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الاستنشاق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[2] </w:t>
      </w:r>
      <w:r>
        <w:rPr>
          <w:rFonts w:ascii="Almarai" w:hAnsi="Almarai" w:cs="Almarai"/>
          <w:sz w:val="28"/>
          <w:szCs w:val="28"/>
          <w:rtl/>
        </w:rPr>
        <w:t xml:space="preserve">يكره أن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يستعين في وضوئه بغيره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إلا عند العجز </w:t>
      </w:r>
      <w:r>
        <w:rPr>
          <w:rFonts w:ascii="Almarai" w:hAnsi="Almarai" w:cs="Almarai"/>
          <w:sz w:val="28"/>
          <w:szCs w:val="28"/>
          <w:rtl/>
        </w:rPr>
        <w:t>ليكون أعظمَ لثوابه وأخلصَ لعبادته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[3] يكره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إلقاء البُزاق </w:t>
      </w:r>
      <w:r>
        <w:rPr>
          <w:rFonts w:ascii="Almarai" w:hAnsi="Almarai" w:cs="Almarai"/>
          <w:sz w:val="28"/>
          <w:szCs w:val="28"/>
          <w:rtl/>
        </w:rPr>
        <w:t xml:space="preserve">في </w:t>
      </w:r>
      <w:r>
        <w:rPr>
          <w:rFonts w:ascii="Almarai" w:hAnsi="Almarai" w:cs="Almarai"/>
          <w:color w:val="00B050"/>
          <w:sz w:val="28"/>
          <w:szCs w:val="28"/>
          <w:rtl/>
        </w:rPr>
        <w:t>الماء</w:t>
      </w:r>
      <w:r>
        <w:rPr>
          <w:rFonts w:ascii="Almarai" w:hAnsi="Almarai" w:cs="Almarai"/>
          <w:sz w:val="28"/>
          <w:szCs w:val="28"/>
          <w:rtl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</w:rPr>
      </w:pPr>
      <w:r>
        <w:rPr>
          <w:rFonts w:ascii="Almarai" w:hAnsi="Almarai" w:cs="Almarai" w:hint="cs"/>
          <w:sz w:val="28"/>
          <w:szCs w:val="28"/>
          <w:rtl/>
        </w:rPr>
        <w:t>[4] يكره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الزيادة على ثلاث </w:t>
      </w:r>
      <w:r>
        <w:rPr>
          <w:rFonts w:ascii="Almarai" w:hAnsi="Almarai" w:cs="Almarai"/>
          <w:sz w:val="28"/>
          <w:szCs w:val="28"/>
          <w:rtl/>
        </w:rPr>
        <w:t xml:space="preserve">في </w:t>
      </w:r>
      <w:r>
        <w:rPr>
          <w:rFonts w:ascii="Almarai" w:hAnsi="Almarai" w:cs="Almarai"/>
          <w:color w:val="00B050"/>
          <w:sz w:val="28"/>
          <w:szCs w:val="28"/>
          <w:rtl/>
        </w:rPr>
        <w:t>غسل الأعضاء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 w:hint="cs"/>
          <w:sz w:val="28"/>
          <w:szCs w:val="28"/>
          <w:rtl/>
        </w:rPr>
        <w:t xml:space="preserve">[5] يكره </w:t>
      </w:r>
      <w:r>
        <w:rPr>
          <w:rFonts w:ascii="Almarai" w:hAnsi="Almarai" w:cs="Almarai" w:hint="cs"/>
          <w:color w:val="0070C0"/>
          <w:sz w:val="28"/>
          <w:szCs w:val="28"/>
          <w:rtl/>
        </w:rPr>
        <w:t xml:space="preserve">الوضوء </w:t>
      </w:r>
      <w:r>
        <w:rPr>
          <w:rFonts w:ascii="Almarai" w:hAnsi="Almarai" w:cs="Almarai"/>
          <w:color w:val="00B050"/>
          <w:sz w:val="28"/>
          <w:szCs w:val="28"/>
          <w:rtl/>
        </w:rPr>
        <w:t>بالماء المُشَمَّس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ind w:left="360"/>
        <w:jc w:val="lowKashida"/>
        <w:rPr>
          <w:rFonts w:ascii="Almarai Bold" w:hAnsi="Almarai Bold" w:cs="Almarai Bold"/>
          <w:sz w:val="32"/>
          <w:szCs w:val="32"/>
          <w:rtl/>
        </w:rPr>
      </w:pPr>
      <w:r>
        <w:rPr>
          <w:rFonts w:asciiTheme="minorBidi" w:hAnsiTheme="minorBidi"/>
          <w:color w:val="404040" w:themeColor="text1" w:themeTint="BF"/>
          <w:sz w:val="32"/>
          <w:szCs w:val="32"/>
        </w:rPr>
        <w:t>TB</w:t>
      </w:r>
      <w:r>
        <w:rPr>
          <w:rFonts w:ascii="Almarai Bold" w:hAnsi="Almarai Bold" w:cs="Almarai Bold"/>
          <w:sz w:val="32"/>
          <w:szCs w:val="32"/>
          <w:rtl/>
        </w:rPr>
        <w:t xml:space="preserve"> حكم الصلاة </w:t>
      </w:r>
      <w:r>
        <w:rPr>
          <w:rFonts w:ascii="Almarai Bold" w:hAnsi="Almarai Bold" w:cs="Almarai Bold"/>
          <w:color w:val="00B050"/>
          <w:sz w:val="32"/>
          <w:szCs w:val="32"/>
          <w:rtl/>
        </w:rPr>
        <w:t xml:space="preserve">بوضوء واحد </w:t>
      </w:r>
      <w:r>
        <w:rPr>
          <w:rFonts w:ascii="Almarai Bold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hAnsi="Almarai Bold" w:cs="Almarai Bold" w:hint="cs"/>
          <w:sz w:val="32"/>
          <w:szCs w:val="32"/>
          <w:rtl/>
        </w:rPr>
        <w:t>:</w:t>
      </w:r>
      <w:r>
        <w:rPr>
          <w:rFonts w:asciiTheme="minorBidi" w:hAnsiTheme="minorBidi"/>
          <w:color w:val="404040" w:themeColor="text1" w:themeTint="BF"/>
          <w:sz w:val="32"/>
          <w:szCs w:val="32"/>
        </w:rPr>
        <w:t xml:space="preserve"> ET</w:t>
      </w:r>
    </w:p>
    <w:p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يصلي بوضوء واحدٍ ما شاء من </w:t>
      </w:r>
      <w:hyperlink r:id="rId79" w:anchor="فرضه_" w:history="1">
        <w:r>
          <w:rPr>
            <w:rStyle w:val="Hyperlink"/>
            <w:rFonts w:ascii="Almarai" w:hAnsi="Almarai" w:cs="Almarai"/>
            <w:color w:val="00B0F0"/>
            <w:sz w:val="28"/>
            <w:szCs w:val="28"/>
            <w:rtl/>
          </w:rPr>
          <w:t>الفرائض</w:t>
        </w:r>
      </w:hyperlink>
      <w:r>
        <w:rPr>
          <w:rFonts w:ascii="Almarai" w:hAnsi="Almarai" w:cs="Almarai"/>
          <w:color w:val="00B0F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</w:rPr>
        <w:t>والنوافل</w:t>
      </w:r>
      <w:r>
        <w:rPr>
          <w:rFonts w:ascii="Almarai" w:hAnsi="Almarai" w:cs="Almarai" w:hint="cs"/>
          <w:sz w:val="28"/>
          <w:szCs w:val="28"/>
          <w:rtl/>
        </w:rPr>
        <w:t xml:space="preserve"> .</w:t>
      </w:r>
      <w:r>
        <w:rPr>
          <w:rFonts w:ascii="Almarai" w:hAnsi="Almarai" w:cs="Almarai"/>
          <w:sz w:val="28"/>
          <w:szCs w:val="28"/>
          <w:rtl/>
        </w:rPr>
        <w:t xml:space="preserve"> </w:t>
      </w:r>
    </w:p>
    <w:p>
      <w:pPr>
        <w:widowControl w:val="0"/>
        <w:bidi/>
        <w:spacing w:after="80" w:line="520" w:lineRule="exact"/>
        <w:ind w:left="360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36"/>
          <w:szCs w:val="36"/>
        </w:rPr>
        <w:t>RB</w:t>
      </w:r>
      <w:r>
        <w:rPr>
          <w:rFonts w:ascii="Almarai" w:hAnsi="Almarai" w:cs="Almarai"/>
          <w:sz w:val="28"/>
          <w:szCs w:val="28"/>
        </w:rPr>
        <w:t xml:space="preserve"> </w:t>
      </w:r>
      <w:hyperlink r:id="rId80" w:anchor="لأنه_صلى_الله_عليه_وسلم_صلى_يوم_الخندق_أربع_صلوات_بوضوء_واحد.__" w:history="1"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لأنه- صلى </w:t>
        </w:r>
        <w:r>
          <w:rPr>
            <w:rStyle w:val="Hyperlink"/>
            <w:rFonts w:ascii="Sakkal Majalla" w:hAnsi="Sakkal Majalla" w:cs="Sakkal Majalla" w:hint="cs"/>
            <w:color w:val="0070C0"/>
            <w:sz w:val="28"/>
            <w:szCs w:val="28"/>
            <w:rtl/>
          </w:rPr>
          <w:t>‏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الله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عليه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وسلم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-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صلى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يوم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الخندق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أربع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صلوات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بوضوء</w:t>
        </w:r>
        <w:r>
          <w:rPr>
            <w:rStyle w:val="Hyperlink"/>
            <w:rFonts w:ascii="Almarai" w:hAnsi="Almarai" w:cs="Almarai"/>
            <w:color w:val="0070C0"/>
            <w:sz w:val="28"/>
            <w:szCs w:val="28"/>
            <w:rtl/>
          </w:rPr>
          <w:t xml:space="preserve"> </w:t>
        </w:r>
        <w:r>
          <w:rPr>
            <w:rStyle w:val="Hyperlink"/>
            <w:rFonts w:ascii="Almarai" w:hAnsi="Almarai" w:cs="Almarai" w:hint="cs"/>
            <w:color w:val="0070C0"/>
            <w:sz w:val="28"/>
            <w:szCs w:val="28"/>
            <w:rtl/>
          </w:rPr>
          <w:t>واحد</w:t>
        </w:r>
      </w:hyperlink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Theme="minorBidi" w:hAnsiTheme="minorBidi"/>
          <w:noProof/>
          <w:sz w:val="36"/>
          <w:szCs w:val="36"/>
        </w:rPr>
        <w:t xml:space="preserve"> ER</w:t>
      </w:r>
    </w:p>
    <w:p>
      <w:pPr>
        <w:widowControl w:val="0"/>
        <w:bidi/>
        <w:spacing w:after="80" w:line="520" w:lineRule="exact"/>
        <w:jc w:val="center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="Almarai" w:hAnsi="Almarai" w:cs="Almarai"/>
          <w:sz w:val="28"/>
          <w:szCs w:val="28"/>
        </w:rPr>
        <w:t>N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rtl/>
          <w:lang w:bidi="ar-EG"/>
        </w:rPr>
      </w:pPr>
      <w:r>
        <w:rPr>
          <w:rFonts w:asciiTheme="minorBidi" w:hAnsiTheme="minorBidi"/>
          <w:noProof/>
          <w:sz w:val="28"/>
          <w:szCs w:val="28"/>
        </w:rPr>
        <w:t xml:space="preserve"> </w:t>
      </w:r>
      <w:proofErr w:type="gramStart"/>
      <w:r>
        <w:rPr>
          <w:rFonts w:asciiTheme="minorBidi" w:hAnsiTheme="minorBidi"/>
          <w:noProof/>
          <w:sz w:val="28"/>
          <w:szCs w:val="28"/>
        </w:rPr>
        <w:t>ZB</w:t>
      </w:r>
      <w:r>
        <w:rPr>
          <w:rFonts w:ascii="Almarai" w:hAnsi="Almarai" w:cs="Almarai"/>
          <w:sz w:val="28"/>
          <w:szCs w:val="28"/>
          <w:rtl/>
        </w:rPr>
        <w:t>[</w:t>
      </w:r>
      <w:proofErr w:type="gramEnd"/>
      <w:r>
        <w:rPr>
          <w:rFonts w:ascii="Almarai" w:hAnsi="Almarai" w:cs="Almarai"/>
          <w:sz w:val="28"/>
          <w:szCs w:val="28"/>
          <w:rtl/>
        </w:rPr>
        <w:t xml:space="preserve">1] </w:t>
      </w:r>
      <w:r>
        <w:rPr>
          <w:rFonts w:ascii="Almarai" w:hAnsi="Almarai" w:cs="Almarai"/>
          <w:color w:val="0070C0"/>
          <w:sz w:val="28"/>
          <w:szCs w:val="28"/>
          <w:rtl/>
        </w:rPr>
        <w:t>الطهارة</w:t>
      </w:r>
      <w:r>
        <w:rPr>
          <w:rFonts w:ascii="Almarai" w:hAnsi="Almarai" w:cs="Almarai"/>
          <w:sz w:val="28"/>
          <w:szCs w:val="28"/>
          <w:rtl/>
        </w:rPr>
        <w:t xml:space="preserve">: </w:t>
      </w:r>
      <w:r>
        <w:rPr>
          <w:rFonts w:ascii="Almarai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[2] </w:t>
      </w:r>
      <w:r>
        <w:rPr>
          <w:rFonts w:ascii="Almarai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hAnsi="Almarai" w:cs="Almarai"/>
          <w:sz w:val="28"/>
          <w:szCs w:val="28"/>
          <w:rtl/>
        </w:rPr>
        <w:t xml:space="preserve">: </w:t>
      </w:r>
      <w:r>
        <w:rPr>
          <w:rFonts w:ascii="Almarai" w:hAnsi="Almarai" w:cs="Almarai"/>
          <w:color w:val="00B050"/>
          <w:sz w:val="28"/>
          <w:szCs w:val="28"/>
          <w:rtl/>
        </w:rPr>
        <w:t>الغسل والمسح في أعضاء مخصوصة</w:t>
      </w:r>
      <w:r>
        <w:rPr>
          <w:rFonts w:ascii="Almarai" w:hAnsi="Almarai" w:cs="Almarai"/>
          <w:sz w:val="28"/>
          <w:szCs w:val="28"/>
          <w:rtl/>
        </w:rPr>
        <w:t xml:space="preserve"> .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[3] </w:t>
      </w:r>
      <w:r>
        <w:rPr>
          <w:rFonts w:ascii="Almarai" w:hAnsi="Almarai" w:cs="Almarai"/>
          <w:color w:val="0070C0"/>
          <w:sz w:val="28"/>
          <w:szCs w:val="28"/>
          <w:rtl/>
        </w:rPr>
        <w:t>فرائض الوضوء:</w:t>
      </w:r>
      <w:r>
        <w:rPr>
          <w:rFonts w:ascii="Sakkal Majalla" w:hAnsi="Sakkal Majalla" w:cs="Sakkal Majalla" w:hint="cs"/>
          <w:color w:val="0070C0"/>
          <w:sz w:val="28"/>
          <w:szCs w:val="28"/>
          <w:rtl/>
        </w:rPr>
        <w:t>‏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rtl/>
          <w:lang w:bidi="ar-EG"/>
        </w:rPr>
        <w:t>(</w:t>
      </w:r>
      <w:r>
        <w:rPr>
          <w:rFonts w:ascii="Almarai" w:hAnsi="Almarai" w:cs="Almarai"/>
          <w:color w:val="00B050"/>
          <w:sz w:val="28"/>
          <w:szCs w:val="28"/>
          <w:rtl/>
        </w:rPr>
        <w:t>غسل الوجه</w:t>
      </w:r>
      <w:r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، </w:t>
      </w:r>
      <w:r>
        <w:rPr>
          <w:rFonts w:ascii="Almarai" w:hAnsi="Almarai" w:cs="Almarai"/>
          <w:color w:val="00B050"/>
          <w:sz w:val="28"/>
          <w:szCs w:val="28"/>
          <w:rtl/>
        </w:rPr>
        <w:t>غسل اليدين مع المرفقين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مسح ربع الرأس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غسل الرجلين مع الكعبين</w:t>
      </w:r>
      <w:r>
        <w:rPr>
          <w:rFonts w:ascii="Almarai" w:hAnsi="Almarai" w:cs="Almarai"/>
          <w:sz w:val="28"/>
          <w:szCs w:val="28"/>
          <w:rtl/>
          <w:lang w:bidi="ar-EG"/>
        </w:rPr>
        <w:t>)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[4] </w:t>
      </w:r>
      <w:r>
        <w:rPr>
          <w:rFonts w:ascii="Almarai" w:hAnsi="Almarai" w:cs="Almarai"/>
          <w:color w:val="0070C0"/>
          <w:sz w:val="28"/>
          <w:szCs w:val="28"/>
          <w:rtl/>
        </w:rPr>
        <w:t xml:space="preserve">سنن الوضوء: </w:t>
      </w:r>
      <w:r>
        <w:rPr>
          <w:rFonts w:ascii="Sakkal Majalla" w:hAnsi="Sakkal Majalla" w:cs="Sakkal Majalla" w:hint="cs"/>
          <w:sz w:val="28"/>
          <w:szCs w:val="28"/>
          <w:rtl/>
        </w:rPr>
        <w:t>‏</w:t>
      </w:r>
      <w:r>
        <w:rPr>
          <w:rFonts w:ascii="Almarai" w:hAnsi="Almarai" w:cs="Almarai"/>
          <w:sz w:val="28"/>
          <w:szCs w:val="28"/>
          <w:rtl/>
        </w:rPr>
        <w:t>(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غسل اليدين إلى </w:t>
      </w:r>
      <w:r>
        <w:rPr>
          <w:rFonts w:ascii="Almarai" w:hAnsi="Almarai" w:cs="Almarai" w:hint="cs"/>
          <w:color w:val="00B050"/>
          <w:sz w:val="28"/>
          <w:szCs w:val="28"/>
          <w:rtl/>
        </w:rPr>
        <w:t xml:space="preserve">الرسغين 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ثلاثًا قبل إدخالهما في الإناء لمن استيقظ </w:t>
      </w:r>
      <w:r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>
        <w:rPr>
          <w:rFonts w:ascii="Almarai" w:hAnsi="Almarai" w:cs="Almarai" w:hint="cs"/>
          <w:color w:val="00B050"/>
          <w:sz w:val="28"/>
          <w:szCs w:val="28"/>
          <w:rtl/>
        </w:rPr>
        <w:t>من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 w:hint="cs"/>
          <w:color w:val="00B050"/>
          <w:sz w:val="28"/>
          <w:szCs w:val="28"/>
          <w:rtl/>
        </w:rPr>
        <w:t>نومه،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color w:val="00B050"/>
          <w:sz w:val="28"/>
          <w:szCs w:val="28"/>
          <w:rtl/>
        </w:rPr>
        <w:t>‏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تسميةُ الله تعالى في ابتدائ</w:t>
      </w:r>
      <w:r>
        <w:rPr>
          <w:rFonts w:ascii="Almarai" w:hAnsi="Almarai" w:cs="Almarai" w:hint="cs"/>
          <w:color w:val="00B050"/>
          <w:sz w:val="28"/>
          <w:szCs w:val="28"/>
          <w:rtl/>
        </w:rPr>
        <w:t>ه،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Sakkal Majalla" w:hAnsi="Sakkal Majalla" w:cs="Sakkal Majalla" w:hint="cs"/>
          <w:color w:val="00B050"/>
          <w:sz w:val="28"/>
          <w:szCs w:val="28"/>
          <w:rtl/>
        </w:rPr>
        <w:t>‏‏</w:t>
      </w:r>
      <w:r>
        <w:rPr>
          <w:rFonts w:ascii="Almarai" w:hAnsi="Almarai" w:cs="Almarai"/>
          <w:color w:val="00B050"/>
          <w:sz w:val="28"/>
          <w:szCs w:val="28"/>
          <w:rtl/>
        </w:rPr>
        <w:t>السواك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lastRenderedPageBreak/>
        <w:t>الاستنشاق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مسحُ جميع الرأس والأذنين بماء واحد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تخليل اللحية والأصابع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>
        <w:rPr>
          <w:rFonts w:ascii="Almarai" w:hAnsi="Almarai" w:cs="Almarai"/>
          <w:color w:val="00B050"/>
          <w:sz w:val="28"/>
          <w:szCs w:val="28"/>
          <w:rtl/>
        </w:rPr>
        <w:t>تثليث الغسل</w:t>
      </w:r>
      <w:r>
        <w:rPr>
          <w:rFonts w:ascii="Almarai" w:hAnsi="Almarai" w:cs="Almarai"/>
          <w:sz w:val="28"/>
          <w:szCs w:val="28"/>
          <w:rtl/>
          <w:lang w:bidi="ar-EG"/>
        </w:rPr>
        <w:t>)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 xml:space="preserve">[5] </w:t>
      </w:r>
      <w:r>
        <w:rPr>
          <w:rFonts w:ascii="Almarai" w:hAnsi="Almarai" w:cs="Almarai"/>
          <w:color w:val="0070C0"/>
          <w:sz w:val="28"/>
          <w:szCs w:val="28"/>
          <w:rtl/>
        </w:rPr>
        <w:t>مستحبات الوضوء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: </w:t>
      </w:r>
      <w:r>
        <w:rPr>
          <w:rFonts w:ascii="Almarai" w:hAnsi="Almarai" w:cs="Almarai"/>
          <w:sz w:val="28"/>
          <w:szCs w:val="28"/>
          <w:rtl/>
          <w:lang w:bidi="ar-EG"/>
        </w:rPr>
        <w:t>(</w:t>
      </w:r>
      <w:r>
        <w:rPr>
          <w:rFonts w:ascii="Almarai" w:hAnsi="Almarai" w:cs="Almarai"/>
          <w:color w:val="00B050"/>
          <w:sz w:val="28"/>
          <w:szCs w:val="28"/>
          <w:rtl/>
        </w:rPr>
        <w:t>النية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 xml:space="preserve">، </w:t>
      </w:r>
      <w:r>
        <w:rPr>
          <w:rFonts w:ascii="Almarai" w:hAnsi="Almarai" w:cs="Almarai"/>
          <w:color w:val="00B050"/>
          <w:sz w:val="28"/>
          <w:szCs w:val="28"/>
          <w:rtl/>
        </w:rPr>
        <w:t>الترتيب</w:t>
      </w:r>
      <w:r>
        <w:rPr>
          <w:rFonts w:ascii="Almarai" w:hAnsi="Almarai" w:cs="Almarai" w:hint="cs"/>
          <w:color w:val="00B050"/>
          <w:sz w:val="28"/>
          <w:szCs w:val="28"/>
          <w:rtl/>
          <w:lang w:bidi="ar-EG"/>
        </w:rPr>
        <w:t>،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B050"/>
          <w:sz w:val="28"/>
          <w:szCs w:val="28"/>
          <w:rtl/>
        </w:rPr>
        <w:t>التيامُن</w:t>
      </w:r>
      <w:r>
        <w:rPr>
          <w:rFonts w:ascii="Almarai" w:hAnsi="Almarai" w:cs="Almarai" w:hint="cs"/>
          <w:color w:val="00B050"/>
          <w:sz w:val="28"/>
          <w:szCs w:val="28"/>
          <w:rtl/>
        </w:rPr>
        <w:t>،</w:t>
      </w:r>
      <w:r>
        <w:rPr>
          <w:rFonts w:ascii="Almarai" w:hAnsi="Almarai" w:cs="Almarai"/>
          <w:color w:val="00B050"/>
          <w:sz w:val="28"/>
          <w:szCs w:val="28"/>
          <w:rtl/>
        </w:rPr>
        <w:t xml:space="preserve"> مسح الرقبة</w:t>
      </w:r>
      <w:r>
        <w:rPr>
          <w:rFonts w:ascii="Almarai" w:hAnsi="Almarai" w:cs="Almarai"/>
          <w:sz w:val="28"/>
          <w:szCs w:val="28"/>
          <w:rtl/>
          <w:lang w:bidi="ar-EG"/>
        </w:rPr>
        <w:t>)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</w:pPr>
      <w:r>
        <w:rPr>
          <w:rFonts w:ascii="Almarai" w:hAnsi="Almarai" w:cs="Almarai"/>
          <w:sz w:val="28"/>
          <w:szCs w:val="28"/>
          <w:rtl/>
        </w:rPr>
        <w:t>[6]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يكره 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 xml:space="preserve">يستعين في وضوئه بغيره </w:t>
      </w:r>
      <w:r>
        <w:rPr>
          <w:rFonts w:ascii="Almarai" w:hAnsi="Almarai" w:cs="Almarai"/>
          <w:sz w:val="28"/>
          <w:szCs w:val="28"/>
          <w:rtl/>
          <w:lang w:bidi="ar-EG"/>
        </w:rPr>
        <w:t>إلا عند العجز .</w:t>
      </w:r>
    </w:p>
    <w:p>
      <w:pPr>
        <w:widowControl w:val="0"/>
        <w:bidi/>
        <w:spacing w:after="80" w:line="520" w:lineRule="exact"/>
        <w:jc w:val="lowKashida"/>
        <w:rPr>
          <w:rFonts w:ascii="Almarai" w:hAnsi="Almarai" w:cs="Almarai"/>
          <w:sz w:val="28"/>
          <w:szCs w:val="28"/>
          <w:lang w:bidi="ar-EG"/>
        </w:rPr>
        <w:sectPr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type w:val="continuous"/>
          <w:pgSz w:w="11907" w:h="16839" w:code="9"/>
          <w:pgMar w:top="1440" w:right="1797" w:bottom="1440" w:left="1797" w:header="720" w:footer="720" w:gutter="0"/>
          <w:cols w:space="720"/>
          <w:docGrid w:linePitch="360"/>
        </w:sectPr>
      </w:pPr>
      <w:r>
        <w:rPr>
          <w:rFonts w:ascii="Almarai" w:hAnsi="Almarai" w:cs="Almarai"/>
          <w:sz w:val="28"/>
          <w:szCs w:val="28"/>
          <w:rtl/>
        </w:rPr>
        <w:t>[7]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color w:val="0070C0"/>
          <w:sz w:val="28"/>
          <w:szCs w:val="28"/>
          <w:rtl/>
          <w:lang w:bidi="ar-EG"/>
        </w:rPr>
        <w:t xml:space="preserve">يجوز 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أن </w:t>
      </w:r>
      <w:r>
        <w:rPr>
          <w:rFonts w:ascii="Almarai" w:hAnsi="Almarai" w:cs="Almarai"/>
          <w:color w:val="00B050"/>
          <w:sz w:val="28"/>
          <w:szCs w:val="28"/>
          <w:rtl/>
          <w:lang w:bidi="ar-EG"/>
        </w:rPr>
        <w:t>يصلي بوضوء واحد ما شاء من الفرائض والنوافل</w:t>
      </w:r>
      <w:r>
        <w:rPr>
          <w:rFonts w:ascii="Almarai" w:hAnsi="Almarai" w:cs="Almarai"/>
          <w:sz w:val="28"/>
          <w:szCs w:val="28"/>
          <w:rtl/>
          <w:lang w:bidi="ar-EG"/>
        </w:rPr>
        <w:t xml:space="preserve"> .</w:t>
      </w:r>
      <w:r>
        <w:rPr>
          <w:rFonts w:ascii="Almarai" w:hAnsi="Almarai" w:cs="Almarai" w:hint="cs"/>
          <w:sz w:val="28"/>
          <w:szCs w:val="28"/>
          <w:rtl/>
          <w:lang w:bidi="ar-EG"/>
        </w:rPr>
        <w:t xml:space="preserve"> </w:t>
      </w:r>
      <w:r>
        <w:rPr>
          <w:rFonts w:ascii="Almarai" w:hAnsi="Almarai" w:cs="Almarai"/>
          <w:sz w:val="28"/>
          <w:szCs w:val="28"/>
          <w:lang w:bidi="ar-EG"/>
        </w:rPr>
        <w:t>EZ</w:t>
      </w:r>
    </w:p>
    <w:p>
      <w:pPr>
        <w:rPr>
          <w:rFonts w:ascii="Almarai" w:hAnsi="Almarai" w:cs="Almarai"/>
          <w:sz w:val="28"/>
          <w:szCs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tus Linotype">
    <w:altName w:val="Times New Roman"/>
    <w:charset w:val="00"/>
    <w:family w:val="auto"/>
    <w:pitch w:val="variable"/>
    <w:sig w:usb0="00000000" w:usb1="80000000" w:usb2="00000008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0D6A"/>
    <w:multiLevelType w:val="hybridMultilevel"/>
    <w:tmpl w:val="AC362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D1147"/>
    <w:multiLevelType w:val="hybridMultilevel"/>
    <w:tmpl w:val="20F8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E6F38"/>
    <w:multiLevelType w:val="hybridMultilevel"/>
    <w:tmpl w:val="239A13D0"/>
    <w:lvl w:ilvl="0" w:tplc="758AB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C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C5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EA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025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0CB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922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CA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9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A8F698C"/>
    <w:multiLevelType w:val="hybridMultilevel"/>
    <w:tmpl w:val="DA5E05B6"/>
    <w:lvl w:ilvl="0" w:tplc="74068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8B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C68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C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7C9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52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4C2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8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AA6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5BF1DFF"/>
    <w:multiLevelType w:val="hybridMultilevel"/>
    <w:tmpl w:val="DC6C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B43C9"/>
    <w:multiLevelType w:val="hybridMultilevel"/>
    <w:tmpl w:val="F3CC74B0"/>
    <w:lvl w:ilvl="0" w:tplc="76168F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Lotus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4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4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8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58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2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13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4" Type="http://schemas.openxmlformats.org/officeDocument/2006/relationships/footer" Target="footer2.xml"/><Relationship Id="rId1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3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3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" Type="http://schemas.openxmlformats.org/officeDocument/2006/relationships/footnotes" Target="footnotes.xml"/><Relationship Id="rId1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2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3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5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85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3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3" Type="http://schemas.openxmlformats.org/officeDocument/2006/relationships/footer" Target="footer1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2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4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5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3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2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6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7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1" Type="http://schemas.openxmlformats.org/officeDocument/2006/relationships/header" Target="header1.xml"/><Relationship Id="rId86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13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18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3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3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5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5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7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7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2" Type="http://schemas.openxmlformats.org/officeDocument/2006/relationships/styles" Target="styles.xml"/><Relationship Id="rId29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ghreep.htm" TargetMode="External"/><Relationship Id="rId24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%20a3lam.htm" TargetMode="External"/><Relationship Id="rId40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45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66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cmostlah.htm" TargetMode="External"/><Relationship Id="rId87" Type="http://schemas.openxmlformats.org/officeDocument/2006/relationships/fontTable" Target="fontTable.xml"/><Relationship Id="rId61" Type="http://schemas.openxmlformats.org/officeDocument/2006/relationships/hyperlink" Target="file:///D:\backup\&#1573;&#1576;&#1585;&#1575;&#1607;&#1610;&#1605;%20&#1576;&#1587;&#1610;&#1608;&#1606;&#1610;\&#1580;&#1575;&#1585;&#1610;\&#1605;&#1585;&#1575;&#1580;&#1593;&#1577;%20&#1604;&#1594;&#1608;&#1610;&#1577;\fqhnf01\TAkhreg.htm" TargetMode="External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2695</Words>
  <Characters>15362</Characters>
  <Application>Microsoft Office Word</Application>
  <DocSecurity>0</DocSecurity>
  <Lines>128</Lines>
  <Paragraphs>36</Paragraphs>
  <ScaleCrop>false</ScaleCrop>
  <Company/>
  <LinksUpToDate>false</LinksUpToDate>
  <CharactersWithSpaces>18021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2021-09-21T14:31:00Z</dcterms:created>
  <dcterms:modified xsi:type="dcterms:W3CDTF">2021-09-22T00:08:00Z</dcterms:modified>
</cp:coreProperties>
</file>