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Guía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mí lo que me define como joven es el poder militar y expresar mis pensamientos,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luchar por lo que creo que es lo correcto.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tuviera que explicar quién soy (y quién no soy) en las redes y fuera de las redes diría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 siguiente: Las redes sociales nos muestran la perfección, nos incentivan a 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perfectos, a crear una imagen estética, elegante, de quienes somos. En cuanto a 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persona, si bien comparto en las redes sociales que utilizo lo que para mi es lindo no 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limito por el qué dirán los demás. Quizás lo que comparto no es estético para los demás.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Claro está que quien soy realmente no pasa por lo que comparto en una red social, 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solo una parte de quién soy.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mi el pasado es la historia que nos forma para ser las personas que somos hoy 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día, ya sea porque es nuestro pasado o el de la sociedad, creo que hay que informarse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sobre nuestra historia para tener herramientas hoy en día y a futuro, para tomar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decisiones. En cuanto a las tecnologías el pasado nos dejaba un margen para vivir 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vida, es decir, cuando nos juntamos con amigas en vez de que toda la reunión pase por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documentarse para las redes sociales antes se disfrutaba de estar presente en 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momento, de desconectar.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mí el presente y el futuro representan cambios constantes, incertidumbre en cuanto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lo que vendrá, hoy en día ya nada es estable, duradero, se desarmó la estructura de 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familia, el trabajo y la casa que venía desde siglos atrás, no por decisión de los jóvenes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sino porque las tecnologías y la sociedad nos llevaron a ello. Todo fluctúa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constantemente, eso nos lleva a no tener planes concretos a futuro porque entendemos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 si bien tenemos ideas de lo que queremos hacer no tenemos la certeza de que sea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posible.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Guía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informarme generalmente utilizo las redes sociales, en particular instagram, que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muestra una parte de la noticia, a raíz de esta voy a la fuente ya sea la diaria, o algún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diario o video de informativo. En cuanto a la organización para trabajar en equipo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siempre me fue útil google drive ya que es una herramienta donde se puede crear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distancia, agilizar, entendiendo que no todos compartimos los mismos horarios para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juntarnos a hacer un trabajo presencial, o vivimos en diferentes departamentos.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Eva es una herramienta útil para tener textos, diapositivas y videos de las clases, eso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ayuda en el transcurso de la carrera, aunque a veces no se encuentra allí el material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necesario, dependiendo de el responsable de cada materia. Nunca utilice adán, lo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conozco, como también su finalidad pero nunca recurrí a él, al menos por mi parte.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 comenzar la facultad y darme cuenta de que no me servían, deje de ir a paginas como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Wikipedia, estudio a partir de los textos recomendados por las profesoras o 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resúmenes explicativos que hacen compañeras de la facultad que entendieron con más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claridad los temas a tratar. Aunque, si utilizo youtube como herramienta, porque allí hay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profesores o conocedores que hablan de diferentes autores, es una ayuda para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introducirse al tema.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lo largo de la carrera fui transformando mi metodo de busqueda y estudio, 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comienzo buscaba videos de youtube o resumenes para después poder leer un texto que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 final no terminaba entendiendo del todo, luego me di cuenta de que tengo un gran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déficit de atención lo que no me permite estudiar de la manera que quisiera, siempre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sentí que no tenía “cabeza para estudiar en la facultad”. Lo que me ayudó a seguir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estudiando y perfeccionarme fueron las herramientas digitales, por ejemplo, utilizo un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lector de textos, que va leyendo a la par, es decir mientras voy escuchando leo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internamente y eso me hace tener un mayor entendimiento de lo que estoy estudiando,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también veo videos de expertos explicando el tema que estoy estudiando para tener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otras perstectivas.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 utilizar un lector de textos necesito leer en una pantalla, aunque me gustaría leer 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fotocopia porque me parece más cómodo y no soy tan afín a las computadoras, aunque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estas me ayudan a estudiar.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 pandemia abrió un campo de herramientas virtuales como lo son zoom, meet y el uso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habitual de google drive que antes no hubiesen sido tan primordiales. En mi caso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utilizaba solamente google drive en ocasiones, en los tiempos actuales es algo habitual,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mi día a día académico utilizó drive como también hacer reuniones por meet. 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resulta más efectivo hacer un trabajo en grupo virtual que presencial, solamente si es un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trabajo de redacción, ejercicios textuales. Se entiende que cuando estamos conectadas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virtualmente es para hacer algo en especifico, entonces no nos distraemos hablando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cosas fuera del trabajo, también a nivel organización es más fácil.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Comparando lo que leía cuando comencé la carrera y lo que leo ahora, leo mucho más,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por una cuestión meramente de que la necesidad de estudiar me llevó a herramientas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 las que puedo leer y entender, antes no leía mucho ya que se me hacía algo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insoportable, no me concentraba y tenía que leer tres o cuatro veces algo para entender.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También que el interés por seguir cultivando mi mente con los autores presentados por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las profesoras me llevó a leer más.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 internet por lo general busco información sobre películas que me llaman la atención,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cantantes, sobre alguna noticia que escucho por mis padres o veo en las redes y quiero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saber más, o simplemente ¿como hacer pancakes de avena?. Cuando busco información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entró a la diaria web, para informarme de más que nada cuestiones de política,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educación, cultura; también recurro a sala de redacción para leer las notas que suben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mis compañeros.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Cuando se trata de libros, casi siempre compro libros usados, de poesía, feminismo 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política, luego los trocó por otros o los presto a compañeras que les interesen. Llama mi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atención leer libros de poesía, no sé si son mis favoritos pero es lo seguro. También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tengo una carpeta en drive con textos, artículos, revistas y poemarios sobre feminismo 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mujeres, está en una de mis fuentes de recreación con respecto a las lecturas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actualmente.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 película Orgullo y prejuicio me llevó a indagar sobre los libros de Jane Austen,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cuando algo me interesa ya sea una obra o autor me informo sobre que otras obras tiene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este autor o quien es el autor. Si hablamos de películas, me gusta saber de dónde salió la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banda sonora, quién es el director de fotografía. Cuando descubrí la serie The OA, 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llamó la atención la historia que escribió Brit Marling, comencé a buscar que otras obras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había escrito o actuado y descubrí una de las películas que hoy por hoy es de mis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favoritas que es I Origins.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