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CF9E" w14:textId="77777777" w:rsidR="00AD4D56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61E79A77" w14:textId="77777777" w:rsidR="00AD4D56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0D1DBEAB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49286E20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2F15B0D2" w14:textId="1B907946" w:rsidR="00AD4D56" w:rsidRPr="00162870" w:rsidRDefault="00AD4D56" w:rsidP="0C4F54BD">
      <w:pPr>
        <w:spacing w:after="120" w:line="240" w:lineRule="auto"/>
        <w:jc w:val="center"/>
        <w:rPr>
          <w:sz w:val="24"/>
          <w:szCs w:val="24"/>
        </w:rPr>
      </w:pPr>
    </w:p>
    <w:p w14:paraId="6E2D310B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56BF5B25" w14:textId="77777777" w:rsidR="00AD4D56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061886DE" w14:textId="77777777" w:rsidR="00AD4D56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75FA9FC1" w14:textId="77777777" w:rsidR="00AD4D56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2ACF964B" w14:textId="77777777" w:rsidR="00AD4D56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78C5735D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sz w:val="24"/>
          <w:szCs w:val="24"/>
        </w:rPr>
      </w:pPr>
    </w:p>
    <w:p w14:paraId="61345752" w14:textId="77777777" w:rsidR="00922BA9" w:rsidRDefault="00922BA9" w:rsidP="00922BA9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M2P Fintech Solutions</w:t>
      </w:r>
    </w:p>
    <w:p w14:paraId="3006CB24" w14:textId="763C2BFD" w:rsidR="00922BA9" w:rsidRDefault="00877D5C" w:rsidP="00922BA9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Postgres </w:t>
      </w:r>
      <w:r w:rsidR="00922BA9" w:rsidRPr="006572F8">
        <w:rPr>
          <w:sz w:val="36"/>
          <w:szCs w:val="36"/>
          <w:u w:val="single"/>
          <w:lang w:val="en-US"/>
        </w:rPr>
        <w:t xml:space="preserve">Database </w:t>
      </w:r>
      <w:r>
        <w:rPr>
          <w:sz w:val="36"/>
          <w:szCs w:val="36"/>
          <w:u w:val="single"/>
          <w:lang w:val="en-US"/>
        </w:rPr>
        <w:t>Failover / Failback</w:t>
      </w:r>
    </w:p>
    <w:p w14:paraId="0FAC0291" w14:textId="77777777" w:rsidR="00922BA9" w:rsidRDefault="00922BA9" w:rsidP="00922BA9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Version 1.0</w:t>
      </w:r>
    </w:p>
    <w:p w14:paraId="1F8733C2" w14:textId="77777777" w:rsidR="00735938" w:rsidRPr="00162870" w:rsidRDefault="00735938" w:rsidP="00AD4D56">
      <w:pPr>
        <w:spacing w:after="120" w:line="240" w:lineRule="auto"/>
        <w:jc w:val="center"/>
        <w:rPr>
          <w:rFonts w:cstheme="minorHAnsi"/>
          <w:b/>
          <w:sz w:val="36"/>
        </w:rPr>
      </w:pPr>
    </w:p>
    <w:p w14:paraId="2B7F59C9" w14:textId="77777777" w:rsidR="00AD4D56" w:rsidRDefault="00AD4D56" w:rsidP="00AD4D56">
      <w:pPr>
        <w:spacing w:after="120" w:line="240" w:lineRule="auto"/>
        <w:jc w:val="center"/>
        <w:rPr>
          <w:rFonts w:cstheme="minorHAnsi"/>
          <w:b/>
          <w:sz w:val="36"/>
        </w:rPr>
      </w:pPr>
    </w:p>
    <w:p w14:paraId="4FA44B9C" w14:textId="77777777" w:rsidR="00AD4D56" w:rsidRDefault="00AD4D56" w:rsidP="00AD4D56">
      <w:pPr>
        <w:spacing w:after="120" w:line="240" w:lineRule="auto"/>
        <w:jc w:val="center"/>
        <w:rPr>
          <w:rFonts w:cstheme="minorHAnsi"/>
          <w:b/>
          <w:sz w:val="36"/>
        </w:rPr>
      </w:pPr>
    </w:p>
    <w:p w14:paraId="6CF58679" w14:textId="77777777" w:rsidR="00AD4D56" w:rsidRDefault="00AD4D56" w:rsidP="00AD4D56">
      <w:pPr>
        <w:spacing w:after="120" w:line="240" w:lineRule="auto"/>
        <w:jc w:val="center"/>
        <w:rPr>
          <w:rFonts w:cstheme="minorHAnsi"/>
          <w:b/>
          <w:sz w:val="36"/>
        </w:rPr>
      </w:pPr>
    </w:p>
    <w:p w14:paraId="2234B1E4" w14:textId="77777777" w:rsidR="00AD4D56" w:rsidRDefault="00AD4D56" w:rsidP="00AD4D56">
      <w:pPr>
        <w:spacing w:after="120" w:line="240" w:lineRule="auto"/>
        <w:jc w:val="center"/>
        <w:rPr>
          <w:rFonts w:cstheme="minorHAnsi"/>
          <w:b/>
          <w:sz w:val="36"/>
        </w:rPr>
      </w:pPr>
    </w:p>
    <w:p w14:paraId="5A993AE3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b/>
          <w:sz w:val="36"/>
        </w:rPr>
      </w:pPr>
    </w:p>
    <w:p w14:paraId="4375061C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sz w:val="32"/>
        </w:rPr>
      </w:pPr>
      <w:r>
        <w:rPr>
          <w:noProof/>
        </w:rPr>
        <w:drawing>
          <wp:inline distT="0" distB="0" distL="0" distR="0" wp14:anchorId="4910B0C1" wp14:editId="2059C324">
            <wp:extent cx="8953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2C5F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sz w:val="18"/>
        </w:rPr>
      </w:pPr>
    </w:p>
    <w:p w14:paraId="4C4B2E4C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b/>
          <w:bCs/>
          <w:sz w:val="32"/>
        </w:rPr>
      </w:pPr>
      <w:r w:rsidRPr="00162870">
        <w:rPr>
          <w:rFonts w:cstheme="minorHAnsi"/>
          <w:b/>
          <w:bCs/>
          <w:sz w:val="36"/>
          <w:szCs w:val="24"/>
        </w:rPr>
        <w:t>M2P Solutions Private Limited</w:t>
      </w:r>
    </w:p>
    <w:p w14:paraId="7B3C0820" w14:textId="77777777" w:rsidR="00AD4D56" w:rsidRPr="00162870" w:rsidRDefault="00AD4D56" w:rsidP="00AD4D56">
      <w:pPr>
        <w:spacing w:after="120" w:line="240" w:lineRule="auto"/>
        <w:jc w:val="center"/>
        <w:rPr>
          <w:rFonts w:cstheme="minorHAnsi"/>
          <w:sz w:val="24"/>
        </w:rPr>
      </w:pPr>
      <w:r w:rsidRPr="00162870">
        <w:rPr>
          <w:rFonts w:cstheme="minorHAnsi"/>
          <w:szCs w:val="20"/>
        </w:rPr>
        <w:t>India’s largest Program Management platform</w:t>
      </w:r>
    </w:p>
    <w:p w14:paraId="64BBCDD1" w14:textId="01F807CB" w:rsidR="009C0416" w:rsidRDefault="009C0416" w:rsidP="00755BE1">
      <w:pPr>
        <w:spacing w:after="120" w:line="240" w:lineRule="auto"/>
        <w:jc w:val="both"/>
      </w:pPr>
    </w:p>
    <w:p w14:paraId="5D36DDF1" w14:textId="1789B7A1" w:rsidR="00B93CC9" w:rsidRDefault="00B93CC9" w:rsidP="00755BE1">
      <w:pPr>
        <w:spacing w:after="120" w:line="240" w:lineRule="auto"/>
        <w:jc w:val="both"/>
      </w:pPr>
    </w:p>
    <w:p w14:paraId="2B69EFCB" w14:textId="74BC516E" w:rsidR="00844D93" w:rsidRDefault="00844D93" w:rsidP="00922BA9">
      <w:pPr>
        <w:rPr>
          <w:rFonts w:cstheme="minorHAnsi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06DB070" w14:textId="62BA9819" w:rsidR="00844D93" w:rsidRPr="00EB4EF8" w:rsidRDefault="00844D93" w:rsidP="00844D93">
      <w:pPr>
        <w:pStyle w:val="ContactInfo"/>
        <w:spacing w:after="12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EB4EF8">
        <w:rPr>
          <w:rFonts w:cstheme="minorHAnsi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7B16954C" w14:textId="77777777" w:rsidR="00844D93" w:rsidRDefault="00844D93" w:rsidP="00844D93">
      <w:pPr>
        <w:pStyle w:val="ContactInfo"/>
        <w:spacing w:after="120" w:line="240" w:lineRule="auto"/>
        <w:jc w:val="both"/>
        <w:rPr>
          <w:rFonts w:cstheme="minorHAnsi"/>
          <w:sz w:val="24"/>
          <w:szCs w:val="24"/>
        </w:rPr>
      </w:pPr>
    </w:p>
    <w:p w14:paraId="518E8E7F" w14:textId="2AD903C7" w:rsidR="0099636A" w:rsidRPr="00211C4F" w:rsidRDefault="00844D93" w:rsidP="00211C4F">
      <w:pPr>
        <w:pStyle w:val="ContactInfo"/>
        <w:spacing w:after="120" w:line="240" w:lineRule="auto"/>
        <w:jc w:val="both"/>
        <w:rPr>
          <w:rFonts w:cstheme="minorHAnsi"/>
          <w:sz w:val="24"/>
          <w:szCs w:val="24"/>
        </w:rPr>
      </w:pPr>
      <w:r w:rsidRPr="00AC11C9">
        <w:rPr>
          <w:rFonts w:cstheme="minorHAnsi"/>
          <w:sz w:val="24"/>
          <w:szCs w:val="24"/>
        </w:rPr>
        <w:t>The information transmitted is intended only for the person or entity to which it is addressed and may contain confidential and/or privileged material. Any review, retransmission, dissemination</w:t>
      </w:r>
      <w:r>
        <w:rPr>
          <w:rFonts w:cstheme="minorHAnsi"/>
          <w:sz w:val="24"/>
          <w:szCs w:val="24"/>
        </w:rPr>
        <w:t>,</w:t>
      </w:r>
      <w:r w:rsidRPr="00AC11C9">
        <w:rPr>
          <w:rFonts w:cstheme="minorHAnsi"/>
          <w:sz w:val="24"/>
          <w:szCs w:val="24"/>
        </w:rPr>
        <w:t xml:space="preserve"> or other use of, or taking of any action in reliance upon this information by persons or entities other than the intended recipient is prohibited.</w:t>
      </w:r>
      <w:r w:rsidR="00211C4F">
        <w:rPr>
          <w:rFonts w:cstheme="minorHAnsi"/>
          <w:sz w:val="24"/>
          <w:szCs w:val="24"/>
        </w:rPr>
        <w:t xml:space="preserve"> </w:t>
      </w:r>
      <w:r w:rsidRPr="00AC11C9">
        <w:rPr>
          <w:rFonts w:cstheme="minorHAnsi"/>
          <w:sz w:val="24"/>
          <w:szCs w:val="24"/>
        </w:rPr>
        <w:t xml:space="preserve">This document contains confidential information of M2P Solutions Private Limited and </w:t>
      </w:r>
      <w:r w:rsidR="00211C4F">
        <w:rPr>
          <w:rFonts w:cstheme="minorHAnsi"/>
          <w:sz w:val="24"/>
          <w:szCs w:val="24"/>
        </w:rPr>
        <w:t xml:space="preserve">is </w:t>
      </w:r>
      <w:r w:rsidRPr="00AC11C9">
        <w:rPr>
          <w:rFonts w:cstheme="minorHAnsi"/>
          <w:sz w:val="24"/>
          <w:szCs w:val="24"/>
        </w:rPr>
        <w:t xml:space="preserve">communicated </w:t>
      </w:r>
      <w:r w:rsidR="00211C4F">
        <w:rPr>
          <w:rFonts w:cstheme="minorHAnsi"/>
          <w:sz w:val="24"/>
          <w:szCs w:val="24"/>
        </w:rPr>
        <w:t>solely for the intended recipient’s use</w:t>
      </w:r>
      <w:r w:rsidRPr="00AC11C9">
        <w:rPr>
          <w:rFonts w:cstheme="minorHAnsi"/>
          <w:sz w:val="24"/>
          <w:szCs w:val="24"/>
        </w:rPr>
        <w:t>. Circulation of this document, either internally or externally, is strictly restricted.</w:t>
      </w:r>
    </w:p>
    <w:p w14:paraId="6E65DBA8" w14:textId="54A8B87C" w:rsidR="0099636A" w:rsidRDefault="0099636A">
      <w:r>
        <w:br w:type="page"/>
      </w:r>
    </w:p>
    <w:p w14:paraId="1F3C6E5D" w14:textId="77777777" w:rsidR="002F3E2F" w:rsidRDefault="002F3E2F" w:rsidP="002F3E2F">
      <w:pPr>
        <w:pStyle w:val="Title"/>
        <w:spacing w:after="120"/>
        <w:contextualSpacing w:val="0"/>
        <w:jc w:val="center"/>
        <w:rPr>
          <w:rFonts w:asciiTheme="minorHAnsi" w:hAnsiTheme="minorHAnsi" w:cstheme="minorHAnsi"/>
          <w:b/>
          <w:bCs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4EF8">
        <w:rPr>
          <w:rFonts w:asciiTheme="minorHAnsi" w:hAnsiTheme="minorHAnsi" w:cstheme="minorHAnsi"/>
          <w:b/>
          <w:bCs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Document Version</w:t>
      </w:r>
    </w:p>
    <w:p w14:paraId="6C62B030" w14:textId="77777777" w:rsidR="002F3E2F" w:rsidRDefault="002F3E2F" w:rsidP="002F3E2F">
      <w:pPr>
        <w:spacing w:after="120" w:line="240" w:lineRule="auto"/>
        <w:jc w:val="both"/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49"/>
        <w:gridCol w:w="2485"/>
        <w:gridCol w:w="2801"/>
        <w:gridCol w:w="2361"/>
      </w:tblGrid>
      <w:tr w:rsidR="002F3E2F" w:rsidRPr="0016380A" w14:paraId="328CEC06" w14:textId="77777777" w:rsidTr="716227A7">
        <w:tc>
          <w:tcPr>
            <w:tcW w:w="5000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210E0971" w14:textId="0FB47480" w:rsidR="002F3E2F" w:rsidRPr="0016380A" w:rsidRDefault="002F3E2F" w:rsidP="009F4CB8">
            <w:pPr>
              <w:spacing w:after="120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6380A">
              <w:rPr>
                <w:rFonts w:cstheme="minorHAnsi"/>
                <w:b/>
                <w:bCs/>
                <w:sz w:val="24"/>
                <w:szCs w:val="24"/>
              </w:rPr>
              <w:t>Version - 1.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</w:tr>
      <w:tr w:rsidR="002F3E2F" w:rsidRPr="0016380A" w14:paraId="408F1F5F" w14:textId="77777777" w:rsidTr="716227A7">
        <w:tc>
          <w:tcPr>
            <w:tcW w:w="750" w:type="pct"/>
            <w:tcBorders>
              <w:top w:val="single" w:sz="12" w:space="0" w:color="auto"/>
            </w:tcBorders>
          </w:tcPr>
          <w:p w14:paraId="63476FF4" w14:textId="77777777" w:rsidR="002F3E2F" w:rsidRPr="0016380A" w:rsidRDefault="002F3E2F" w:rsidP="009F4CB8">
            <w:pPr>
              <w:spacing w:after="120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1" w:type="pct"/>
            <w:tcBorders>
              <w:top w:val="single" w:sz="12" w:space="0" w:color="auto"/>
            </w:tcBorders>
          </w:tcPr>
          <w:p w14:paraId="469ED24F" w14:textId="77777777" w:rsidR="002F3E2F" w:rsidRPr="0016380A" w:rsidRDefault="002F3E2F" w:rsidP="009F4CB8">
            <w:pPr>
              <w:spacing w:after="120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6380A">
              <w:rPr>
                <w:rFonts w:cstheme="minorHAnsi"/>
                <w:b/>
                <w:bCs/>
                <w:sz w:val="24"/>
                <w:szCs w:val="24"/>
              </w:rPr>
              <w:t>Version Maker</w:t>
            </w:r>
          </w:p>
        </w:tc>
        <w:tc>
          <w:tcPr>
            <w:tcW w:w="1557" w:type="pct"/>
            <w:tcBorders>
              <w:top w:val="single" w:sz="12" w:space="0" w:color="auto"/>
            </w:tcBorders>
          </w:tcPr>
          <w:p w14:paraId="55F70567" w14:textId="77777777" w:rsidR="002F3E2F" w:rsidRPr="0016380A" w:rsidRDefault="002F3E2F" w:rsidP="009F4CB8">
            <w:pPr>
              <w:spacing w:after="120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6380A">
              <w:rPr>
                <w:rFonts w:cstheme="minorHAnsi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312" w:type="pct"/>
            <w:tcBorders>
              <w:top w:val="single" w:sz="12" w:space="0" w:color="auto"/>
            </w:tcBorders>
          </w:tcPr>
          <w:p w14:paraId="00971F0E" w14:textId="77777777" w:rsidR="002F3E2F" w:rsidRPr="0016380A" w:rsidRDefault="002F3E2F" w:rsidP="009F4CB8">
            <w:pPr>
              <w:spacing w:after="120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6380A">
              <w:rPr>
                <w:rFonts w:cstheme="minorHAnsi"/>
                <w:b/>
                <w:bCs/>
                <w:sz w:val="24"/>
                <w:szCs w:val="24"/>
              </w:rPr>
              <w:t>Approver</w:t>
            </w:r>
          </w:p>
        </w:tc>
      </w:tr>
      <w:tr w:rsidR="00945BBD" w:rsidRPr="0016380A" w14:paraId="7A003199" w14:textId="77777777" w:rsidTr="716227A7">
        <w:tc>
          <w:tcPr>
            <w:tcW w:w="750" w:type="pct"/>
          </w:tcPr>
          <w:p w14:paraId="4DB35DB2" w14:textId="77777777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6380A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81" w:type="pct"/>
          </w:tcPr>
          <w:p w14:paraId="751E6754" w14:textId="0991171B" w:rsidR="00945BBD" w:rsidRPr="0016380A" w:rsidRDefault="00877D5C" w:rsidP="0027139D">
            <w:pPr>
              <w:spacing w:after="120" w:line="259" w:lineRule="auto"/>
              <w:contextualSpacing/>
              <w:jc w:val="center"/>
            </w:pPr>
            <w:r w:rsidRPr="716227A7">
              <w:rPr>
                <w:sz w:val="24"/>
                <w:szCs w:val="24"/>
              </w:rPr>
              <w:t xml:space="preserve">Mohan Rao </w:t>
            </w:r>
            <w:r w:rsidR="004E5F22">
              <w:rPr>
                <w:sz w:val="24"/>
                <w:szCs w:val="24"/>
              </w:rPr>
              <w:t>NK</w:t>
            </w:r>
          </w:p>
        </w:tc>
        <w:tc>
          <w:tcPr>
            <w:tcW w:w="1557" w:type="pct"/>
          </w:tcPr>
          <w:p w14:paraId="2A6EF069" w14:textId="2FFD2F99" w:rsidR="00945BBD" w:rsidRPr="0016380A" w:rsidRDefault="004E5F22" w:rsidP="0027139D">
            <w:pPr>
              <w:spacing w:after="120"/>
              <w:contextualSpacing/>
              <w:jc w:val="center"/>
              <w:rPr>
                <w:sz w:val="24"/>
                <w:szCs w:val="24"/>
              </w:rPr>
            </w:pPr>
            <w:r w:rsidRPr="716227A7">
              <w:rPr>
                <w:sz w:val="24"/>
                <w:szCs w:val="24"/>
              </w:rPr>
              <w:t>Sharath Sankar</w:t>
            </w:r>
          </w:p>
        </w:tc>
        <w:tc>
          <w:tcPr>
            <w:tcW w:w="1312" w:type="pct"/>
          </w:tcPr>
          <w:p w14:paraId="7D09BF63" w14:textId="45357CAF" w:rsidR="00945BBD" w:rsidRPr="0016380A" w:rsidRDefault="00945BBD" w:rsidP="0027139D">
            <w:pPr>
              <w:spacing w:after="12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45BBD" w:rsidRPr="0016380A" w14:paraId="2E427918" w14:textId="77777777" w:rsidTr="716227A7">
        <w:tc>
          <w:tcPr>
            <w:tcW w:w="750" w:type="pct"/>
          </w:tcPr>
          <w:p w14:paraId="747BA580" w14:textId="77777777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6380A">
              <w:rPr>
                <w:rFonts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381" w:type="pct"/>
          </w:tcPr>
          <w:p w14:paraId="4689277F" w14:textId="267B64E3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pct"/>
          </w:tcPr>
          <w:p w14:paraId="16BD00B1" w14:textId="66DA2E8E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2" w:type="pct"/>
          </w:tcPr>
          <w:p w14:paraId="6BD039B3" w14:textId="5B38F279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45BBD" w:rsidRPr="0016380A" w14:paraId="060973E6" w14:textId="77777777" w:rsidTr="716227A7">
        <w:tc>
          <w:tcPr>
            <w:tcW w:w="750" w:type="pct"/>
          </w:tcPr>
          <w:p w14:paraId="472C6B4E" w14:textId="77777777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6380A">
              <w:rPr>
                <w:rFonts w:cs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381" w:type="pct"/>
          </w:tcPr>
          <w:p w14:paraId="0E1D6428" w14:textId="77777777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pct"/>
          </w:tcPr>
          <w:p w14:paraId="18981DB0" w14:textId="5137A92B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2" w:type="pct"/>
          </w:tcPr>
          <w:p w14:paraId="1EB7A389" w14:textId="50781BDC" w:rsidR="00945BBD" w:rsidRPr="0016380A" w:rsidRDefault="00945BBD" w:rsidP="00945BBD">
            <w:pPr>
              <w:spacing w:after="120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45BBD" w:rsidRPr="0016380A" w14:paraId="3C19934B" w14:textId="77777777" w:rsidTr="716227A7">
        <w:tc>
          <w:tcPr>
            <w:tcW w:w="5000" w:type="pct"/>
            <w:gridSpan w:val="4"/>
          </w:tcPr>
          <w:p w14:paraId="33AFE9B7" w14:textId="77777777" w:rsidR="00945BBD" w:rsidRPr="00D41315" w:rsidRDefault="00945BBD" w:rsidP="00945BBD">
            <w:pPr>
              <w:spacing w:after="120"/>
              <w:contextualSpacing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6380A">
              <w:rPr>
                <w:rFonts w:cstheme="minorHAnsi"/>
                <w:b/>
                <w:bCs/>
                <w:sz w:val="24"/>
                <w:szCs w:val="24"/>
              </w:rPr>
              <w:t>Summary of Changes in this Version:</w:t>
            </w:r>
          </w:p>
          <w:p w14:paraId="7EA5DCEE" w14:textId="74674A4E" w:rsidR="00945BBD" w:rsidRPr="0016380A" w:rsidRDefault="004E5F22" w:rsidP="00945BBD">
            <w:pPr>
              <w:pStyle w:val="ListParagraph"/>
              <w:numPr>
                <w:ilvl w:val="0"/>
                <w:numId w:val="19"/>
              </w:numPr>
              <w:spacing w:after="120"/>
              <w:ind w:left="213" w:firstLine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SOP for Postgres DB failover / failback </w:t>
            </w:r>
            <w:r w:rsidR="00EE624D">
              <w:rPr>
                <w:rFonts w:cstheme="minorHAnsi"/>
                <w:sz w:val="24"/>
                <w:szCs w:val="24"/>
              </w:rPr>
              <w:t>during DR</w:t>
            </w:r>
          </w:p>
        </w:tc>
      </w:tr>
    </w:tbl>
    <w:p w14:paraId="67BA6202" w14:textId="3DA287B1" w:rsidR="0099636A" w:rsidRDefault="0099636A" w:rsidP="00755BE1">
      <w:pPr>
        <w:spacing w:after="120" w:line="240" w:lineRule="auto"/>
        <w:jc w:val="both"/>
      </w:pPr>
    </w:p>
    <w:p w14:paraId="3BDA11D7" w14:textId="37EB4A7C" w:rsidR="0099636A" w:rsidRDefault="0099636A" w:rsidP="00755BE1">
      <w:pPr>
        <w:spacing w:after="120" w:line="240" w:lineRule="auto"/>
        <w:jc w:val="both"/>
      </w:pPr>
    </w:p>
    <w:p w14:paraId="589547AB" w14:textId="71EB560B" w:rsidR="0099636A" w:rsidRDefault="0099636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 w:bidi="ta-IN"/>
        </w:rPr>
        <w:id w:val="-1262989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053940" w14:textId="27A31A76" w:rsidR="00FD2A40" w:rsidRDefault="00FD2A40" w:rsidP="007104E1">
          <w:pPr>
            <w:pStyle w:val="TOCHeading"/>
            <w:jc w:val="center"/>
          </w:pPr>
          <w:r>
            <w:t>Contents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 w:bidi="ta-IN"/>
        </w:rPr>
        <w:id w:val="8648683"/>
        <w:docPartObj>
          <w:docPartGallery w:val="Table of Contents"/>
          <w:docPartUnique/>
        </w:docPartObj>
      </w:sdtPr>
      <w:sdtEndPr/>
      <w:sdtContent>
        <w:p w14:paraId="373ADFBC" w14:textId="77777777" w:rsidR="00922BA9" w:rsidRDefault="00922BA9" w:rsidP="00922BA9">
          <w:pPr>
            <w:pStyle w:val="TOCHeading"/>
          </w:pPr>
        </w:p>
        <w:p w14:paraId="3AA43C89" w14:textId="4B6210F7" w:rsidR="00F168D6" w:rsidRDefault="00B935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r>
            <w:fldChar w:fldCharType="begin"/>
          </w:r>
          <w:r w:rsidR="00922BA9">
            <w:instrText>TOC \o "1-3" \h \z \u</w:instrText>
          </w:r>
          <w:r>
            <w:fldChar w:fldCharType="separate"/>
          </w:r>
          <w:hyperlink w:anchor="_Toc128491779" w:history="1">
            <w:r w:rsidR="00F168D6" w:rsidRPr="007A37A9">
              <w:rPr>
                <w:rStyle w:val="Hyperlink"/>
                <w:noProof/>
              </w:rPr>
              <w:t>1.</w:t>
            </w:r>
            <w:r w:rsidR="00F168D6">
              <w:rPr>
                <w:rFonts w:eastAsiaTheme="minorEastAsia"/>
                <w:noProof/>
                <w:lang w:eastAsia="en-IN" w:bidi="ar-SA"/>
              </w:rPr>
              <w:tab/>
            </w:r>
            <w:r w:rsidR="00F168D6" w:rsidRPr="007A37A9">
              <w:rPr>
                <w:rStyle w:val="Hyperlink"/>
                <w:noProof/>
              </w:rPr>
              <w:t>Scope:</w:t>
            </w:r>
            <w:r w:rsidR="00F168D6">
              <w:rPr>
                <w:noProof/>
                <w:webHidden/>
              </w:rPr>
              <w:tab/>
            </w:r>
            <w:r w:rsidR="00F168D6">
              <w:rPr>
                <w:noProof/>
                <w:webHidden/>
              </w:rPr>
              <w:fldChar w:fldCharType="begin"/>
            </w:r>
            <w:r w:rsidR="00F168D6">
              <w:rPr>
                <w:noProof/>
                <w:webHidden/>
              </w:rPr>
              <w:instrText xml:space="preserve"> PAGEREF _Toc128491779 \h </w:instrText>
            </w:r>
            <w:r w:rsidR="00F168D6">
              <w:rPr>
                <w:noProof/>
                <w:webHidden/>
              </w:rPr>
            </w:r>
            <w:r w:rsidR="00F168D6">
              <w:rPr>
                <w:noProof/>
                <w:webHidden/>
              </w:rPr>
              <w:fldChar w:fldCharType="separate"/>
            </w:r>
            <w:r w:rsidR="00F168D6">
              <w:rPr>
                <w:noProof/>
                <w:webHidden/>
              </w:rPr>
              <w:t>5</w:t>
            </w:r>
            <w:r w:rsidR="00F168D6">
              <w:rPr>
                <w:noProof/>
                <w:webHidden/>
              </w:rPr>
              <w:fldChar w:fldCharType="end"/>
            </w:r>
          </w:hyperlink>
        </w:p>
        <w:p w14:paraId="49B32870" w14:textId="75AEB86B" w:rsidR="00F168D6" w:rsidRDefault="00F168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8491780" w:history="1">
            <w:r w:rsidRPr="007A37A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 w:bidi="ar-SA"/>
              </w:rPr>
              <w:tab/>
            </w:r>
            <w:r w:rsidRPr="007A37A9">
              <w:rPr>
                <w:rStyle w:val="Hyperlink"/>
                <w:noProof/>
              </w:rPr>
              <w:t>Failover &amp; Failback of Postgres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3444" w14:textId="7944DB46" w:rsidR="00F168D6" w:rsidRDefault="00F168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8491781" w:history="1">
            <w:r w:rsidRPr="007A37A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 w:bidi="ar-SA"/>
              </w:rPr>
              <w:tab/>
            </w:r>
            <w:r w:rsidRPr="007A37A9">
              <w:rPr>
                <w:rStyle w:val="Hyperlink"/>
                <w:noProof/>
              </w:rPr>
              <w:t>Steps for failover / Failback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FDE7" w14:textId="402EFBC4" w:rsidR="00F168D6" w:rsidRDefault="00F168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8491782" w:history="1">
            <w:r w:rsidRPr="007A37A9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en-IN" w:bidi="ar-SA"/>
              </w:rPr>
              <w:tab/>
            </w:r>
            <w:r w:rsidRPr="007A37A9">
              <w:rPr>
                <w:rStyle w:val="Hyperlink"/>
                <w:noProof/>
              </w:rPr>
              <w:t>Servers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161A8" w14:textId="2B57C0DF" w:rsidR="00F168D6" w:rsidRDefault="00F168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8491783" w:history="1">
            <w:r w:rsidRPr="007A37A9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en-IN" w:bidi="ar-SA"/>
              </w:rPr>
              <w:tab/>
            </w:r>
            <w:r w:rsidRPr="007A37A9">
              <w:rPr>
                <w:rStyle w:val="Hyperlink"/>
                <w:noProof/>
              </w:rPr>
              <w:t>Verifying the Status of server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C4299" w14:textId="2A601AD6" w:rsidR="00F168D6" w:rsidRDefault="00F168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8491784" w:history="1">
            <w:r w:rsidRPr="007A37A9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en-IN" w:bidi="ar-SA"/>
              </w:rPr>
              <w:tab/>
            </w:r>
            <w:r w:rsidRPr="007A37A9">
              <w:rPr>
                <w:rStyle w:val="Hyperlink"/>
                <w:noProof/>
              </w:rPr>
              <w:t>Verifying the Replication status from Primary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3B5E2" w14:textId="2A490CD0" w:rsidR="00F168D6" w:rsidRDefault="00F168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8491785" w:history="1">
            <w:r w:rsidRPr="007A37A9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en-IN" w:bidi="ar-SA"/>
              </w:rPr>
              <w:tab/>
            </w:r>
            <w:r w:rsidRPr="007A37A9">
              <w:rPr>
                <w:rStyle w:val="Hyperlink"/>
                <w:noProof/>
              </w:rPr>
              <w:t>Trying to insert record into Standby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71D2" w14:textId="1C3FE5FC" w:rsidR="00F168D6" w:rsidRDefault="00F168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8491786" w:history="1">
            <w:r w:rsidRPr="007A37A9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eastAsia="en-IN" w:bidi="ar-SA"/>
              </w:rPr>
              <w:tab/>
            </w:r>
            <w:r w:rsidRPr="007A37A9">
              <w:rPr>
                <w:rStyle w:val="Hyperlink"/>
                <w:noProof/>
              </w:rPr>
              <w:t>Bringing down service on primary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7382" w14:textId="2AAA742D" w:rsidR="00F168D6" w:rsidRDefault="00F168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8491787" w:history="1">
            <w:r w:rsidRPr="007A37A9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lang w:eastAsia="en-IN" w:bidi="ar-SA"/>
              </w:rPr>
              <w:tab/>
            </w:r>
            <w:r w:rsidRPr="007A37A9">
              <w:rPr>
                <w:rStyle w:val="Hyperlink"/>
                <w:noProof/>
              </w:rPr>
              <w:t>Capturing log in Standby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8237C" w14:textId="17E59EDF" w:rsidR="00F168D6" w:rsidRDefault="00F168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8491788" w:history="1">
            <w:r w:rsidRPr="007A37A9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lang w:eastAsia="en-IN" w:bidi="ar-SA"/>
              </w:rPr>
              <w:tab/>
            </w:r>
            <w:r w:rsidRPr="007A37A9">
              <w:rPr>
                <w:rStyle w:val="Hyperlink"/>
                <w:noProof/>
              </w:rPr>
              <w:t>Making standby as primary by using pg_promote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1D0B" w14:textId="7C6805DA" w:rsidR="00F168D6" w:rsidRDefault="00F168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8491789" w:history="1">
            <w:r w:rsidRPr="007A37A9">
              <w:rPr>
                <w:rStyle w:val="Hyperlink"/>
                <w:noProof/>
              </w:rPr>
              <w:t>3.8.</w:t>
            </w:r>
            <w:r>
              <w:rPr>
                <w:rFonts w:eastAsiaTheme="minorEastAsia"/>
                <w:noProof/>
                <w:lang w:eastAsia="en-IN" w:bidi="ar-SA"/>
              </w:rPr>
              <w:tab/>
            </w:r>
            <w:r w:rsidRPr="007A37A9">
              <w:rPr>
                <w:rStyle w:val="Hyperlink"/>
                <w:noProof/>
              </w:rPr>
              <w:t>Trying to insert new rows in new Primary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1666" w14:textId="4B74F2A2" w:rsidR="00F168D6" w:rsidRDefault="00F168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8491790" w:history="1">
            <w:r w:rsidRPr="007A37A9">
              <w:rPr>
                <w:rStyle w:val="Hyperlink"/>
                <w:noProof/>
              </w:rPr>
              <w:t>3.9.</w:t>
            </w:r>
            <w:r>
              <w:rPr>
                <w:rFonts w:eastAsiaTheme="minorEastAsia"/>
                <w:noProof/>
                <w:lang w:eastAsia="en-IN" w:bidi="ar-SA"/>
              </w:rPr>
              <w:tab/>
            </w:r>
            <w:r w:rsidRPr="007A37A9">
              <w:rPr>
                <w:rStyle w:val="Hyperlink"/>
                <w:noProof/>
              </w:rPr>
              <w:t>Verifying the logs on New Primary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1402" w14:textId="7D87482D" w:rsidR="00F168D6" w:rsidRDefault="00F168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8491791" w:history="1">
            <w:r w:rsidRPr="007A37A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 w:bidi="ar-SA"/>
              </w:rPr>
              <w:tab/>
            </w:r>
            <w:r w:rsidRPr="007A37A9">
              <w:rPr>
                <w:rStyle w:val="Hyperlink"/>
                <w:noProof/>
              </w:rPr>
              <w:t>Making Old Primary as Standby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591B" w14:textId="22104B0A" w:rsidR="00F168D6" w:rsidRDefault="00F168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 w:bidi="ar-SA"/>
            </w:rPr>
          </w:pPr>
          <w:hyperlink w:anchor="_Toc128491792" w:history="1">
            <w:r w:rsidRPr="007A37A9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en-IN" w:bidi="ar-SA"/>
              </w:rPr>
              <w:tab/>
            </w:r>
            <w:r w:rsidRPr="007A37A9">
              <w:rPr>
                <w:rStyle w:val="Hyperlink"/>
                <w:noProof/>
              </w:rPr>
              <w:t>-- Verify the logs in new Standby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_Toc128491792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6105" w14:textId="6A744C7A" w:rsidR="006B3E52" w:rsidRDefault="00B93560" w:rsidP="716227A7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en-US" w:eastAsia="ja-JP" w:bidi="ar-SA"/>
            </w:rPr>
          </w:pPr>
          <w:r>
            <w:fldChar w:fldCharType="end"/>
          </w:r>
        </w:p>
      </w:sdtContent>
    </w:sdt>
    <w:p w14:paraId="7F4B9472" w14:textId="462AC280" w:rsidR="00922BA9" w:rsidRDefault="00922BA9" w:rsidP="00922BA9">
      <w:pPr>
        <w:rPr>
          <w:b/>
          <w:bCs/>
          <w:noProof/>
        </w:rPr>
      </w:pPr>
    </w:p>
    <w:p w14:paraId="6789AA24" w14:textId="6272C0BC" w:rsidR="00B55FF8" w:rsidRDefault="00B55FF8" w:rsidP="00755BE1">
      <w:pPr>
        <w:spacing w:after="120" w:line="240" w:lineRule="auto"/>
        <w:jc w:val="both"/>
      </w:pPr>
    </w:p>
    <w:p w14:paraId="6758C529" w14:textId="77777777" w:rsidR="00211C4F" w:rsidRDefault="00211C4F" w:rsidP="00755BE1">
      <w:pPr>
        <w:spacing w:after="120" w:line="240" w:lineRule="auto"/>
        <w:jc w:val="both"/>
      </w:pPr>
    </w:p>
    <w:p w14:paraId="154193D0" w14:textId="0FD044EB" w:rsidR="00B55FF8" w:rsidRDefault="00B55FF8" w:rsidP="00755BE1">
      <w:pPr>
        <w:spacing w:after="120" w:line="240" w:lineRule="auto"/>
        <w:jc w:val="both"/>
      </w:pPr>
    </w:p>
    <w:p w14:paraId="06C664AC" w14:textId="77777777" w:rsidR="00B55FF8" w:rsidRDefault="00B55FF8" w:rsidP="00B55FF8">
      <w:pPr>
        <w:sectPr w:rsidR="00B55FF8" w:rsidSect="00DA4A03">
          <w:head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51EACCF" w14:textId="6BCA97AB" w:rsidR="00922BA9" w:rsidRPr="00402A5A" w:rsidRDefault="00922BA9" w:rsidP="006D4EBA">
      <w:pPr>
        <w:pStyle w:val="Heading1"/>
        <w:numPr>
          <w:ilvl w:val="0"/>
          <w:numId w:val="26"/>
        </w:numPr>
      </w:pPr>
      <w:bookmarkStart w:id="0" w:name="_Toc128491779"/>
      <w:r w:rsidRPr="00402A5A">
        <w:lastRenderedPageBreak/>
        <w:t>Scope:</w:t>
      </w:r>
      <w:bookmarkEnd w:id="0"/>
      <w:r w:rsidRPr="00402A5A">
        <w:fldChar w:fldCharType="begin"/>
      </w:r>
      <w:r w:rsidRPr="00402A5A">
        <w:instrText xml:space="preserve"> XE "1.0 Scope\" </w:instrText>
      </w:r>
      <w:r w:rsidRPr="00402A5A">
        <w:fldChar w:fldCharType="end"/>
      </w:r>
      <w:r w:rsidRPr="00402A5A">
        <w:fldChar w:fldCharType="begin"/>
      </w:r>
      <w:r w:rsidRPr="00402A5A">
        <w:instrText xml:space="preserve"> XE "1.0 Scope\" \b </w:instrText>
      </w:r>
      <w:r w:rsidRPr="00402A5A">
        <w:fldChar w:fldCharType="end"/>
      </w:r>
      <w:r w:rsidRPr="00402A5A">
        <w:fldChar w:fldCharType="begin"/>
      </w:r>
      <w:r w:rsidRPr="00402A5A">
        <w:instrText xml:space="preserve"> XE "1.0 Scope\" \b </w:instrText>
      </w:r>
      <w:r w:rsidRPr="00402A5A">
        <w:fldChar w:fldCharType="end"/>
      </w:r>
      <w:r w:rsidRPr="00402A5A">
        <w:fldChar w:fldCharType="begin"/>
      </w:r>
      <w:r w:rsidRPr="00402A5A">
        <w:instrText xml:space="preserve"> XE "1.0 Scope\" \b </w:instrText>
      </w:r>
      <w:r w:rsidRPr="00402A5A">
        <w:fldChar w:fldCharType="end"/>
      </w:r>
    </w:p>
    <w:p w14:paraId="6765E0EE" w14:textId="77777777" w:rsidR="0027139D" w:rsidRDefault="0027139D" w:rsidP="009210A5">
      <w:pPr>
        <w:pStyle w:val="NoSpacing"/>
        <w:rPr>
          <w:sz w:val="24"/>
          <w:szCs w:val="24"/>
          <w:lang w:val="en-US"/>
        </w:rPr>
      </w:pPr>
    </w:p>
    <w:p w14:paraId="44D8677A" w14:textId="25C09020" w:rsidR="00922BA9" w:rsidRDefault="00922BA9" w:rsidP="009210A5">
      <w:pPr>
        <w:pStyle w:val="NoSpacing"/>
        <w:rPr>
          <w:sz w:val="24"/>
          <w:szCs w:val="24"/>
          <w:lang w:val="en-US"/>
        </w:rPr>
      </w:pPr>
      <w:r w:rsidRPr="009210A5">
        <w:rPr>
          <w:sz w:val="24"/>
          <w:szCs w:val="24"/>
          <w:lang w:val="en-US"/>
        </w:rPr>
        <w:t>This Document covers the scope of support and tasks performed by the Database admin as part of M2P fintech solutions.</w:t>
      </w:r>
    </w:p>
    <w:p w14:paraId="55B83B3F" w14:textId="77777777" w:rsidR="0027139D" w:rsidRPr="009210A5" w:rsidRDefault="0027139D" w:rsidP="009210A5">
      <w:pPr>
        <w:pStyle w:val="NoSpacing"/>
        <w:rPr>
          <w:sz w:val="24"/>
          <w:szCs w:val="24"/>
          <w:lang w:val="en-US"/>
        </w:rPr>
      </w:pPr>
    </w:p>
    <w:p w14:paraId="5A40D474" w14:textId="0FA801E0" w:rsidR="00922BA9" w:rsidRDefault="00922BA9" w:rsidP="009210A5">
      <w:pPr>
        <w:pStyle w:val="NoSpacing"/>
        <w:rPr>
          <w:sz w:val="24"/>
          <w:szCs w:val="24"/>
          <w:lang w:val="en-US"/>
        </w:rPr>
      </w:pPr>
      <w:r w:rsidRPr="009210A5">
        <w:rPr>
          <w:sz w:val="24"/>
          <w:szCs w:val="24"/>
          <w:lang w:val="en-US"/>
        </w:rPr>
        <w:t>We support Databases like My</w:t>
      </w:r>
      <w:r w:rsidR="00C9074D">
        <w:rPr>
          <w:sz w:val="24"/>
          <w:szCs w:val="24"/>
          <w:lang w:val="en-US"/>
        </w:rPr>
        <w:t>SQL</w:t>
      </w:r>
      <w:r w:rsidRPr="009210A5">
        <w:rPr>
          <w:sz w:val="24"/>
          <w:szCs w:val="24"/>
          <w:lang w:val="en-US"/>
        </w:rPr>
        <w:t xml:space="preserve"> Postgre</w:t>
      </w:r>
      <w:r w:rsidR="00C9074D">
        <w:rPr>
          <w:sz w:val="24"/>
          <w:szCs w:val="24"/>
          <w:lang w:val="en-US"/>
        </w:rPr>
        <w:t>SQL &amp;</w:t>
      </w:r>
      <w:r w:rsidRPr="009210A5">
        <w:rPr>
          <w:sz w:val="24"/>
          <w:szCs w:val="24"/>
          <w:lang w:val="en-US"/>
        </w:rPr>
        <w:t xml:space="preserve"> Mongo</w:t>
      </w:r>
      <w:r w:rsidR="00C9074D">
        <w:rPr>
          <w:sz w:val="24"/>
          <w:szCs w:val="24"/>
          <w:lang w:val="en-US"/>
        </w:rPr>
        <w:t>DB</w:t>
      </w:r>
      <w:r w:rsidRPr="009210A5">
        <w:rPr>
          <w:sz w:val="24"/>
          <w:szCs w:val="24"/>
          <w:lang w:val="en-US"/>
        </w:rPr>
        <w:t xml:space="preserve"> on various platforms like Linux and database as a service in AWS and Azure. </w:t>
      </w:r>
      <w:r w:rsidR="00EE624D">
        <w:rPr>
          <w:sz w:val="24"/>
          <w:szCs w:val="24"/>
          <w:lang w:val="en-US"/>
        </w:rPr>
        <w:t>The steps being followed during DR scenario is for Postgres Database is explained here with clear steps</w:t>
      </w:r>
    </w:p>
    <w:p w14:paraId="4292A5DD" w14:textId="503326E7" w:rsidR="00922BA9" w:rsidRPr="00402A5A" w:rsidRDefault="00EE624D" w:rsidP="006D4EBA">
      <w:pPr>
        <w:pStyle w:val="Heading1"/>
        <w:numPr>
          <w:ilvl w:val="0"/>
          <w:numId w:val="26"/>
        </w:numPr>
      </w:pPr>
      <w:bookmarkStart w:id="1" w:name="_Toc128491780"/>
      <w:r>
        <w:t xml:space="preserve">Failover &amp; Failback </w:t>
      </w:r>
      <w:r w:rsidR="00597DE1">
        <w:t>of Postgres DB</w:t>
      </w:r>
      <w:bookmarkEnd w:id="1"/>
    </w:p>
    <w:p w14:paraId="31815CCD" w14:textId="46B5B38B" w:rsidR="009210A5" w:rsidRDefault="00597DE1" w:rsidP="00C13959">
      <w:pPr>
        <w:pStyle w:val="ListParagraph"/>
        <w:numPr>
          <w:ilvl w:val="0"/>
          <w:numId w:val="20"/>
        </w:numPr>
        <w:ind w:left="924" w:hanging="357"/>
      </w:pPr>
      <w:r>
        <w:t>Unlike other cluster DBs, for Postgres, we need to man</w:t>
      </w:r>
      <w:r w:rsidR="00563998">
        <w:t>ually failover the Postgres services</w:t>
      </w:r>
      <w:r w:rsidR="009210A5">
        <w:t>.</w:t>
      </w:r>
    </w:p>
    <w:p w14:paraId="4AD1E2D0" w14:textId="65D55EA7" w:rsidR="009210A5" w:rsidRDefault="00651878" w:rsidP="00C13959">
      <w:pPr>
        <w:pStyle w:val="ListParagraph"/>
        <w:numPr>
          <w:ilvl w:val="0"/>
          <w:numId w:val="20"/>
        </w:numPr>
        <w:ind w:left="924" w:hanging="357"/>
      </w:pPr>
      <w:r>
        <w:t xml:space="preserve">Automatic failback of </w:t>
      </w:r>
      <w:r w:rsidR="000C5C69">
        <w:t>disconnected server is not possible however we need to perform complete backup and recovery process.</w:t>
      </w:r>
    </w:p>
    <w:p w14:paraId="54347BD0" w14:textId="4606D9B8" w:rsidR="009210A5" w:rsidRDefault="00D20973" w:rsidP="00C13959">
      <w:pPr>
        <w:pStyle w:val="ListParagraph"/>
        <w:numPr>
          <w:ilvl w:val="0"/>
          <w:numId w:val="20"/>
        </w:numPr>
        <w:ind w:left="924" w:hanging="357"/>
      </w:pPr>
      <w:r>
        <w:t>The steps mentioned below are tested</w:t>
      </w:r>
      <w:r w:rsidR="009063F5">
        <w:t xml:space="preserve"> in our lower environment.</w:t>
      </w:r>
    </w:p>
    <w:p w14:paraId="7104DC55" w14:textId="2062B9A5" w:rsidR="00C13959" w:rsidRPr="006D4EBA" w:rsidRDefault="002C0B37" w:rsidP="006D4EBA">
      <w:pPr>
        <w:pStyle w:val="Heading1"/>
        <w:numPr>
          <w:ilvl w:val="0"/>
          <w:numId w:val="26"/>
        </w:numPr>
      </w:pPr>
      <w:bookmarkStart w:id="2" w:name="_Toc128491781"/>
      <w:r w:rsidRPr="006D4EBA">
        <w:t xml:space="preserve">Steps for </w:t>
      </w:r>
      <w:r w:rsidR="005A2C50" w:rsidRPr="006D4EBA">
        <w:t>failover</w:t>
      </w:r>
      <w:r w:rsidR="00B95B8E" w:rsidRPr="006D4EBA">
        <w:t xml:space="preserve"> / Failback test</w:t>
      </w:r>
      <w:bookmarkEnd w:id="2"/>
    </w:p>
    <w:p w14:paraId="62226F4F" w14:textId="6ADFB316" w:rsidR="00B95B8E" w:rsidRDefault="00B95B8E" w:rsidP="00300E0D">
      <w:pPr>
        <w:pStyle w:val="Heading2"/>
        <w:numPr>
          <w:ilvl w:val="1"/>
          <w:numId w:val="26"/>
        </w:numPr>
      </w:pPr>
      <w:bookmarkStart w:id="3" w:name="_Toc128491782"/>
      <w:r>
        <w:t>Servers used:</w:t>
      </w:r>
      <w:bookmarkEnd w:id="3"/>
    </w:p>
    <w:p w14:paraId="6E3DC47D" w14:textId="77777777" w:rsidR="00931110" w:rsidRPr="00931110" w:rsidRDefault="00931110" w:rsidP="00931110"/>
    <w:p w14:paraId="764C5E5F" w14:textId="77777777" w:rsidR="00B95B8E" w:rsidRPr="00931110" w:rsidRDefault="00B95B8E" w:rsidP="00931110">
      <w:pPr>
        <w:spacing w:after="0" w:line="360" w:lineRule="auto"/>
        <w:ind w:left="284"/>
        <w:rPr>
          <w:rFonts w:ascii="Courier New" w:hAnsi="Courier New" w:cs="Courier New"/>
          <w:sz w:val="16"/>
          <w:szCs w:val="16"/>
        </w:rPr>
      </w:pPr>
      <w:r w:rsidRPr="00931110">
        <w:rPr>
          <w:rFonts w:ascii="Courier New" w:hAnsi="Courier New" w:cs="Courier New"/>
          <w:sz w:val="16"/>
          <w:szCs w:val="16"/>
        </w:rPr>
        <w:tab/>
      </w:r>
      <w:r w:rsidRPr="00931110">
        <w:rPr>
          <w:rFonts w:ascii="Courier New" w:hAnsi="Courier New" w:cs="Courier New"/>
          <w:sz w:val="16"/>
          <w:szCs w:val="16"/>
        </w:rPr>
        <w:t xml:space="preserve">Server 1: xxx-xxx1-m2p-tst-db02.xxxxxxxxxx.com - </w:t>
      </w:r>
      <w:proofErr w:type="gramStart"/>
      <w:r w:rsidRPr="00931110">
        <w:rPr>
          <w:rFonts w:ascii="Courier New" w:hAnsi="Courier New" w:cs="Courier New"/>
          <w:sz w:val="16"/>
          <w:szCs w:val="16"/>
        </w:rPr>
        <w:t>xxx.xxx.x.</w:t>
      </w:r>
      <w:proofErr w:type="gramEnd"/>
      <w:r w:rsidRPr="00931110">
        <w:rPr>
          <w:rFonts w:ascii="Courier New" w:hAnsi="Courier New" w:cs="Courier New"/>
          <w:sz w:val="16"/>
          <w:szCs w:val="16"/>
        </w:rPr>
        <w:t>42  (Primary)</w:t>
      </w:r>
    </w:p>
    <w:p w14:paraId="51C9C97D" w14:textId="6196A707" w:rsidR="006D4EBA" w:rsidRDefault="00B95B8E" w:rsidP="00931110">
      <w:pPr>
        <w:spacing w:after="0" w:line="360" w:lineRule="auto"/>
        <w:ind w:left="284" w:firstLine="436"/>
        <w:rPr>
          <w:rFonts w:ascii="Courier New" w:hAnsi="Courier New" w:cs="Courier New"/>
          <w:sz w:val="16"/>
          <w:szCs w:val="16"/>
        </w:rPr>
      </w:pPr>
      <w:r w:rsidRPr="00931110">
        <w:rPr>
          <w:rFonts w:ascii="Courier New" w:hAnsi="Courier New" w:cs="Courier New"/>
          <w:sz w:val="16"/>
          <w:szCs w:val="16"/>
        </w:rPr>
        <w:t xml:space="preserve">Server 2: xxx-xxx1-m2p-tst-db03.xxxxxxxxxx.com - </w:t>
      </w:r>
      <w:proofErr w:type="gramStart"/>
      <w:r w:rsidRPr="00931110">
        <w:rPr>
          <w:rFonts w:ascii="Courier New" w:hAnsi="Courier New" w:cs="Courier New"/>
          <w:sz w:val="16"/>
          <w:szCs w:val="16"/>
        </w:rPr>
        <w:t>xxx.xxx.x.</w:t>
      </w:r>
      <w:proofErr w:type="gramEnd"/>
      <w:r w:rsidRPr="00931110">
        <w:rPr>
          <w:rFonts w:ascii="Courier New" w:hAnsi="Courier New" w:cs="Courier New"/>
          <w:sz w:val="16"/>
          <w:szCs w:val="16"/>
        </w:rPr>
        <w:t>208 (Standby)</w:t>
      </w:r>
    </w:p>
    <w:p w14:paraId="1924E0A4" w14:textId="77777777" w:rsidR="00931110" w:rsidRPr="00931110" w:rsidRDefault="00931110" w:rsidP="00931110">
      <w:pPr>
        <w:spacing w:after="0" w:line="240" w:lineRule="auto"/>
        <w:ind w:left="284" w:firstLine="436"/>
        <w:rPr>
          <w:rFonts w:ascii="Courier New" w:hAnsi="Courier New" w:cs="Courier New"/>
          <w:sz w:val="16"/>
          <w:szCs w:val="16"/>
        </w:rPr>
      </w:pPr>
    </w:p>
    <w:p w14:paraId="61F9C168" w14:textId="00717CCD" w:rsidR="00C13959" w:rsidRDefault="00E94DCD" w:rsidP="00E94DCD">
      <w:pPr>
        <w:pStyle w:val="Heading2"/>
        <w:numPr>
          <w:ilvl w:val="1"/>
          <w:numId w:val="26"/>
        </w:numPr>
      </w:pPr>
      <w:bookmarkStart w:id="4" w:name="_Toc128491783"/>
      <w:r w:rsidRPr="00E94DCD">
        <w:t xml:space="preserve">Verifying the Status of </w:t>
      </w:r>
      <w:proofErr w:type="gramStart"/>
      <w:r w:rsidRPr="00E94DCD">
        <w:t>server :</w:t>
      </w:r>
      <w:bookmarkEnd w:id="4"/>
      <w:proofErr w:type="gramEnd"/>
    </w:p>
    <w:p w14:paraId="4981E517" w14:textId="77777777" w:rsidR="004237E0" w:rsidRPr="004237E0" w:rsidRDefault="004237E0" w:rsidP="004237E0"/>
    <w:p w14:paraId="7672210B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 xml:space="preserve">-- Primary </w:t>
      </w:r>
    </w:p>
    <w:p w14:paraId="136AA0BB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163C48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163C48">
        <w:rPr>
          <w:rFonts w:ascii="Courier New" w:hAnsi="Courier New" w:cs="Courier New"/>
          <w:sz w:val="16"/>
          <w:szCs w:val="16"/>
        </w:rPr>
        <w:t xml:space="preserve">=# SELECT CURRENT_USER </w:t>
      </w:r>
      <w:proofErr w:type="spellStart"/>
      <w:r w:rsidRPr="00163C48">
        <w:rPr>
          <w:rFonts w:ascii="Courier New" w:hAnsi="Courier New" w:cs="Courier New"/>
          <w:sz w:val="16"/>
          <w:szCs w:val="16"/>
        </w:rPr>
        <w:t>usr</w:t>
      </w:r>
      <w:proofErr w:type="spellEnd"/>
      <w:proofErr w:type="gramStart"/>
      <w:r w:rsidRPr="00163C48">
        <w:rPr>
          <w:rFonts w:ascii="Courier New" w:hAnsi="Courier New" w:cs="Courier New"/>
          <w:sz w:val="16"/>
          <w:szCs w:val="16"/>
        </w:rPr>
        <w:t>, :</w:t>
      </w:r>
      <w:proofErr w:type="gramEnd"/>
      <w:r w:rsidRPr="00163C48">
        <w:rPr>
          <w:rFonts w:ascii="Courier New" w:hAnsi="Courier New" w:cs="Courier New"/>
          <w:sz w:val="16"/>
          <w:szCs w:val="16"/>
        </w:rPr>
        <w:t xml:space="preserve">'HOST' host, </w:t>
      </w:r>
      <w:proofErr w:type="spellStart"/>
      <w:r w:rsidRPr="00163C48">
        <w:rPr>
          <w:rFonts w:ascii="Courier New" w:hAnsi="Courier New" w:cs="Courier New"/>
          <w:sz w:val="16"/>
          <w:szCs w:val="16"/>
        </w:rPr>
        <w:t>inet_server_port</w:t>
      </w:r>
      <w:proofErr w:type="spellEnd"/>
      <w:r w:rsidRPr="00163C48">
        <w:rPr>
          <w:rFonts w:ascii="Courier New" w:hAnsi="Courier New" w:cs="Courier New"/>
          <w:sz w:val="16"/>
          <w:szCs w:val="16"/>
        </w:rPr>
        <w:t>() port;</w:t>
      </w:r>
    </w:p>
    <w:p w14:paraId="7CA4D19D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63C4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163C48">
        <w:rPr>
          <w:rFonts w:ascii="Courier New" w:hAnsi="Courier New" w:cs="Courier New"/>
          <w:sz w:val="16"/>
          <w:szCs w:val="16"/>
        </w:rPr>
        <w:t xml:space="preserve">   |                 host                 | port</w:t>
      </w:r>
    </w:p>
    <w:p w14:paraId="5A0A7044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>--------+--------------------------------------+------</w:t>
      </w:r>
    </w:p>
    <w:p w14:paraId="5D81C0D6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 xml:space="preserve"> db2dba | xxx-xxx1-m2p-tst-db02.xxxxxxxxxx.com | 4554</w:t>
      </w:r>
    </w:p>
    <w:p w14:paraId="55CFAD4E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>(1 row)</w:t>
      </w:r>
    </w:p>
    <w:p w14:paraId="1B3861D4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</w:p>
    <w:p w14:paraId="5D0DC959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163C48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163C48">
        <w:rPr>
          <w:rFonts w:ascii="Courier New" w:hAnsi="Courier New" w:cs="Courier New"/>
          <w:sz w:val="16"/>
          <w:szCs w:val="16"/>
        </w:rPr>
        <w:t xml:space="preserve">=# SELECT </w:t>
      </w:r>
      <w:proofErr w:type="spellStart"/>
      <w:r w:rsidRPr="00163C48">
        <w:rPr>
          <w:rFonts w:ascii="Courier New" w:hAnsi="Courier New" w:cs="Courier New"/>
          <w:sz w:val="16"/>
          <w:szCs w:val="16"/>
        </w:rPr>
        <w:t>pg_is_in_</w:t>
      </w:r>
      <w:proofErr w:type="gramStart"/>
      <w:r w:rsidRPr="00163C48">
        <w:rPr>
          <w:rFonts w:ascii="Courier New" w:hAnsi="Courier New" w:cs="Courier New"/>
          <w:sz w:val="16"/>
          <w:szCs w:val="16"/>
        </w:rPr>
        <w:t>recovery</w:t>
      </w:r>
      <w:proofErr w:type="spellEnd"/>
      <w:r w:rsidRPr="00163C48">
        <w:rPr>
          <w:rFonts w:ascii="Courier New" w:hAnsi="Courier New" w:cs="Courier New"/>
          <w:sz w:val="16"/>
          <w:szCs w:val="16"/>
        </w:rPr>
        <w:t>(</w:t>
      </w:r>
      <w:proofErr w:type="gramEnd"/>
      <w:r w:rsidRPr="00163C48">
        <w:rPr>
          <w:rFonts w:ascii="Courier New" w:hAnsi="Courier New" w:cs="Courier New"/>
          <w:sz w:val="16"/>
          <w:szCs w:val="16"/>
        </w:rPr>
        <w:t>);</w:t>
      </w:r>
    </w:p>
    <w:p w14:paraId="74F2322C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63C48">
        <w:rPr>
          <w:rFonts w:ascii="Courier New" w:hAnsi="Courier New" w:cs="Courier New"/>
          <w:sz w:val="16"/>
          <w:szCs w:val="16"/>
        </w:rPr>
        <w:t>pg_is_in_recovery</w:t>
      </w:r>
      <w:proofErr w:type="spellEnd"/>
    </w:p>
    <w:p w14:paraId="0A7BAFD5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>-------------------</w:t>
      </w:r>
    </w:p>
    <w:p w14:paraId="46153CF2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 xml:space="preserve"> f</w:t>
      </w:r>
    </w:p>
    <w:p w14:paraId="37CFDD17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>(1 row)</w:t>
      </w:r>
    </w:p>
    <w:p w14:paraId="3C6198A4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</w:p>
    <w:p w14:paraId="0729AAE4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>-- Standby</w:t>
      </w:r>
    </w:p>
    <w:p w14:paraId="648DA21A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163C48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163C48">
        <w:rPr>
          <w:rFonts w:ascii="Courier New" w:hAnsi="Courier New" w:cs="Courier New"/>
          <w:sz w:val="16"/>
          <w:szCs w:val="16"/>
        </w:rPr>
        <w:t xml:space="preserve">=# SELECT CURRENT_USER </w:t>
      </w:r>
      <w:proofErr w:type="spellStart"/>
      <w:r w:rsidRPr="00163C48">
        <w:rPr>
          <w:rFonts w:ascii="Courier New" w:hAnsi="Courier New" w:cs="Courier New"/>
          <w:sz w:val="16"/>
          <w:szCs w:val="16"/>
        </w:rPr>
        <w:t>usr</w:t>
      </w:r>
      <w:proofErr w:type="spellEnd"/>
      <w:proofErr w:type="gramStart"/>
      <w:r w:rsidRPr="00163C48">
        <w:rPr>
          <w:rFonts w:ascii="Courier New" w:hAnsi="Courier New" w:cs="Courier New"/>
          <w:sz w:val="16"/>
          <w:szCs w:val="16"/>
        </w:rPr>
        <w:t>, :</w:t>
      </w:r>
      <w:proofErr w:type="gramEnd"/>
      <w:r w:rsidRPr="00163C48">
        <w:rPr>
          <w:rFonts w:ascii="Courier New" w:hAnsi="Courier New" w:cs="Courier New"/>
          <w:sz w:val="16"/>
          <w:szCs w:val="16"/>
        </w:rPr>
        <w:t xml:space="preserve">'HOST' host, </w:t>
      </w:r>
      <w:proofErr w:type="spellStart"/>
      <w:r w:rsidRPr="00163C48">
        <w:rPr>
          <w:rFonts w:ascii="Courier New" w:hAnsi="Courier New" w:cs="Courier New"/>
          <w:sz w:val="16"/>
          <w:szCs w:val="16"/>
        </w:rPr>
        <w:t>inet_server_port</w:t>
      </w:r>
      <w:proofErr w:type="spellEnd"/>
      <w:r w:rsidRPr="00163C48">
        <w:rPr>
          <w:rFonts w:ascii="Courier New" w:hAnsi="Courier New" w:cs="Courier New"/>
          <w:sz w:val="16"/>
          <w:szCs w:val="16"/>
        </w:rPr>
        <w:t>() port;</w:t>
      </w:r>
    </w:p>
    <w:p w14:paraId="28909EE8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63C4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163C48">
        <w:rPr>
          <w:rFonts w:ascii="Courier New" w:hAnsi="Courier New" w:cs="Courier New"/>
          <w:sz w:val="16"/>
          <w:szCs w:val="16"/>
        </w:rPr>
        <w:t xml:space="preserve">   |                 host                 | port</w:t>
      </w:r>
    </w:p>
    <w:p w14:paraId="4F2CED7E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>--------+--------------------------------------+------</w:t>
      </w:r>
    </w:p>
    <w:p w14:paraId="099FD1FE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 xml:space="preserve"> db2dba | xxx-xxx1-m2p-tst-db03.xxxxxxxxxx.com | 4554</w:t>
      </w:r>
    </w:p>
    <w:p w14:paraId="5347C13C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>(1 row)</w:t>
      </w:r>
    </w:p>
    <w:p w14:paraId="02CCEAF9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</w:p>
    <w:p w14:paraId="0A5F1393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163C48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163C48">
        <w:rPr>
          <w:rFonts w:ascii="Courier New" w:hAnsi="Courier New" w:cs="Courier New"/>
          <w:sz w:val="16"/>
          <w:szCs w:val="16"/>
        </w:rPr>
        <w:t xml:space="preserve">=# SELECT </w:t>
      </w:r>
      <w:proofErr w:type="spellStart"/>
      <w:r w:rsidRPr="00163C48">
        <w:rPr>
          <w:rFonts w:ascii="Courier New" w:hAnsi="Courier New" w:cs="Courier New"/>
          <w:sz w:val="16"/>
          <w:szCs w:val="16"/>
        </w:rPr>
        <w:t>pg_is_in_</w:t>
      </w:r>
      <w:proofErr w:type="gramStart"/>
      <w:r w:rsidRPr="00163C48">
        <w:rPr>
          <w:rFonts w:ascii="Courier New" w:hAnsi="Courier New" w:cs="Courier New"/>
          <w:sz w:val="16"/>
          <w:szCs w:val="16"/>
        </w:rPr>
        <w:t>recovery</w:t>
      </w:r>
      <w:proofErr w:type="spellEnd"/>
      <w:r w:rsidRPr="00163C48">
        <w:rPr>
          <w:rFonts w:ascii="Courier New" w:hAnsi="Courier New" w:cs="Courier New"/>
          <w:sz w:val="16"/>
          <w:szCs w:val="16"/>
        </w:rPr>
        <w:t>(</w:t>
      </w:r>
      <w:proofErr w:type="gramEnd"/>
      <w:r w:rsidRPr="00163C48">
        <w:rPr>
          <w:rFonts w:ascii="Courier New" w:hAnsi="Courier New" w:cs="Courier New"/>
          <w:sz w:val="16"/>
          <w:szCs w:val="16"/>
        </w:rPr>
        <w:t>);</w:t>
      </w:r>
    </w:p>
    <w:p w14:paraId="7C7E9BF5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63C48">
        <w:rPr>
          <w:rFonts w:ascii="Courier New" w:hAnsi="Courier New" w:cs="Courier New"/>
          <w:sz w:val="16"/>
          <w:szCs w:val="16"/>
        </w:rPr>
        <w:t>pg_is_in_recovery</w:t>
      </w:r>
      <w:proofErr w:type="spellEnd"/>
    </w:p>
    <w:p w14:paraId="2032079F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>-------------------</w:t>
      </w:r>
    </w:p>
    <w:p w14:paraId="3A5B329B" w14:textId="77777777" w:rsidR="00D21B6E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 xml:space="preserve"> t</w:t>
      </w:r>
    </w:p>
    <w:p w14:paraId="14ED398A" w14:textId="57B147F6" w:rsidR="00E94DCD" w:rsidRPr="00163C48" w:rsidRDefault="00D21B6E" w:rsidP="00A4704D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163C48">
        <w:rPr>
          <w:rFonts w:ascii="Courier New" w:hAnsi="Courier New" w:cs="Courier New"/>
          <w:sz w:val="16"/>
          <w:szCs w:val="16"/>
        </w:rPr>
        <w:t>(1 row)</w:t>
      </w:r>
    </w:p>
    <w:p w14:paraId="3B440A39" w14:textId="7D42B391" w:rsidR="00C13959" w:rsidRPr="00C13959" w:rsidRDefault="00C13959" w:rsidP="00C13959"/>
    <w:p w14:paraId="5C10AB39" w14:textId="139ACAFE" w:rsidR="00C13959" w:rsidRDefault="00A17A8B" w:rsidP="0061566F">
      <w:pPr>
        <w:pStyle w:val="Heading2"/>
        <w:numPr>
          <w:ilvl w:val="1"/>
          <w:numId w:val="26"/>
        </w:numPr>
      </w:pPr>
      <w:bookmarkStart w:id="5" w:name="_Toc128491784"/>
      <w:r w:rsidRPr="00A17A8B">
        <w:t>Verifying the Replication status from Primary</w:t>
      </w:r>
      <w:bookmarkEnd w:id="5"/>
    </w:p>
    <w:p w14:paraId="3E725E19" w14:textId="77777777" w:rsidR="00AE3D24" w:rsidRPr="00AE3D24" w:rsidRDefault="00AE3D24" w:rsidP="00AE3D24"/>
    <w:p w14:paraId="53CF0BEA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=# select * from </w:t>
      </w:r>
      <w:proofErr w:type="spellStart"/>
      <w:r w:rsidRPr="00BF6E89">
        <w:rPr>
          <w:rFonts w:ascii="Courier New" w:hAnsi="Courier New" w:cs="Courier New"/>
          <w:sz w:val="16"/>
          <w:szCs w:val="16"/>
        </w:rPr>
        <w:t>pg_stat_</w:t>
      </w:r>
      <w:proofErr w:type="gramStart"/>
      <w:r w:rsidRPr="00BF6E89">
        <w:rPr>
          <w:rFonts w:ascii="Courier New" w:hAnsi="Courier New" w:cs="Courier New"/>
          <w:sz w:val="16"/>
          <w:szCs w:val="16"/>
        </w:rPr>
        <w:t>replication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4908FED4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gramStart"/>
      <w:r w:rsidRPr="00BF6E89">
        <w:rPr>
          <w:rFonts w:ascii="Courier New" w:hAnsi="Courier New" w:cs="Courier New"/>
          <w:sz w:val="16"/>
          <w:szCs w:val="16"/>
        </w:rPr>
        <w:t>-[</w:t>
      </w:r>
      <w:proofErr w:type="gramEnd"/>
      <w:r w:rsidRPr="00BF6E89">
        <w:rPr>
          <w:rFonts w:ascii="Courier New" w:hAnsi="Courier New" w:cs="Courier New"/>
          <w:sz w:val="16"/>
          <w:szCs w:val="16"/>
        </w:rPr>
        <w:t xml:space="preserve"> RECORD 1 ]----+---------------------------------</w:t>
      </w:r>
    </w:p>
    <w:p w14:paraId="7924D74A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pid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            | 1917227</w:t>
      </w:r>
    </w:p>
    <w:p w14:paraId="15642EA4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usesysid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       | 24576</w:t>
      </w:r>
    </w:p>
    <w:p w14:paraId="3F5E0DB0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lastRenderedPageBreak/>
        <w:t>usename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        | </w:t>
      </w:r>
      <w:proofErr w:type="spellStart"/>
      <w:r w:rsidRPr="00BF6E89">
        <w:rPr>
          <w:rFonts w:ascii="Courier New" w:hAnsi="Courier New" w:cs="Courier New"/>
          <w:sz w:val="16"/>
          <w:szCs w:val="16"/>
        </w:rPr>
        <w:t>replusr</w:t>
      </w:r>
      <w:proofErr w:type="spellEnd"/>
    </w:p>
    <w:p w14:paraId="163FF70D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application_name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F6E89">
        <w:rPr>
          <w:rFonts w:ascii="Courier New" w:hAnsi="Courier New" w:cs="Courier New"/>
          <w:sz w:val="16"/>
          <w:szCs w:val="16"/>
        </w:rPr>
        <w:t>walreceiver</w:t>
      </w:r>
      <w:proofErr w:type="spellEnd"/>
    </w:p>
    <w:p w14:paraId="2EF56698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client_addr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    | </w:t>
      </w:r>
      <w:proofErr w:type="gramStart"/>
      <w:r w:rsidRPr="00BF6E89">
        <w:rPr>
          <w:rFonts w:ascii="Courier New" w:hAnsi="Courier New" w:cs="Courier New"/>
          <w:sz w:val="16"/>
          <w:szCs w:val="16"/>
        </w:rPr>
        <w:t>xxx.xxx.x.</w:t>
      </w:r>
      <w:proofErr w:type="gramEnd"/>
      <w:r w:rsidRPr="00BF6E89">
        <w:rPr>
          <w:rFonts w:ascii="Courier New" w:hAnsi="Courier New" w:cs="Courier New"/>
          <w:sz w:val="16"/>
          <w:szCs w:val="16"/>
        </w:rPr>
        <w:t>208</w:t>
      </w:r>
    </w:p>
    <w:p w14:paraId="176DA9E4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client_</w:t>
      </w:r>
      <w:proofErr w:type="gramStart"/>
      <w:r w:rsidRPr="00BF6E89">
        <w:rPr>
          <w:rFonts w:ascii="Courier New" w:hAnsi="Courier New" w:cs="Courier New"/>
          <w:sz w:val="16"/>
          <w:szCs w:val="16"/>
        </w:rPr>
        <w:t>hostname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|</w:t>
      </w:r>
      <w:proofErr w:type="gramEnd"/>
    </w:p>
    <w:p w14:paraId="651B4D0B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client_port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    | 52774</w:t>
      </w:r>
    </w:p>
    <w:p w14:paraId="63678832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backend_start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  | 2023-02-24 16:27:02.997096+05:30</w:t>
      </w:r>
    </w:p>
    <w:p w14:paraId="15E0C0E8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backend_xmin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   | 904</w:t>
      </w:r>
    </w:p>
    <w:p w14:paraId="6A55367B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BF6E89">
        <w:rPr>
          <w:rFonts w:ascii="Courier New" w:hAnsi="Courier New" w:cs="Courier New"/>
          <w:sz w:val="16"/>
          <w:szCs w:val="16"/>
        </w:rPr>
        <w:t>state            | streaming</w:t>
      </w:r>
    </w:p>
    <w:p w14:paraId="62180158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sent_lsn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       | 0/30000148</w:t>
      </w:r>
    </w:p>
    <w:p w14:paraId="4DF8860D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write_lsn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      | 0/30000148</w:t>
      </w:r>
    </w:p>
    <w:p w14:paraId="523B8EF1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flush_lsn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      | 0/30000148</w:t>
      </w:r>
    </w:p>
    <w:p w14:paraId="51E794CF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replay_lsn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     | 0/30000148</w:t>
      </w:r>
    </w:p>
    <w:p w14:paraId="3C449A32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write_lag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      |</w:t>
      </w:r>
    </w:p>
    <w:p w14:paraId="2EDC5791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flush_lag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      |</w:t>
      </w:r>
    </w:p>
    <w:p w14:paraId="561822A0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replay_lag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     |</w:t>
      </w:r>
    </w:p>
    <w:p w14:paraId="76F542DE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sync_priority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  | 0</w:t>
      </w:r>
    </w:p>
    <w:p w14:paraId="3A132A52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sync_state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     | async</w:t>
      </w:r>
    </w:p>
    <w:p w14:paraId="0C4B6661" w14:textId="77777777" w:rsidR="0061566F" w:rsidRPr="00BF6E89" w:rsidRDefault="0061566F" w:rsidP="00BF6E89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BF6E89">
        <w:rPr>
          <w:rFonts w:ascii="Courier New" w:hAnsi="Courier New" w:cs="Courier New"/>
          <w:sz w:val="16"/>
          <w:szCs w:val="16"/>
        </w:rPr>
        <w:t>reply_time</w:t>
      </w:r>
      <w:proofErr w:type="spellEnd"/>
      <w:r w:rsidRPr="00BF6E89">
        <w:rPr>
          <w:rFonts w:ascii="Courier New" w:hAnsi="Courier New" w:cs="Courier New"/>
          <w:sz w:val="16"/>
          <w:szCs w:val="16"/>
        </w:rPr>
        <w:t xml:space="preserve">       | 2023-02-27 12:01:09.324797+05:30</w:t>
      </w:r>
    </w:p>
    <w:p w14:paraId="43A361DE" w14:textId="77777777" w:rsidR="0061566F" w:rsidRDefault="0061566F" w:rsidP="0061566F"/>
    <w:p w14:paraId="6DEE5830" w14:textId="496CF355" w:rsidR="0061566F" w:rsidRDefault="0061566F" w:rsidP="00BF6E89">
      <w:pPr>
        <w:pStyle w:val="Heading2"/>
        <w:numPr>
          <w:ilvl w:val="1"/>
          <w:numId w:val="26"/>
        </w:numPr>
      </w:pPr>
      <w:bookmarkStart w:id="6" w:name="_Toc128491785"/>
      <w:r>
        <w:t>Trying to insert record into Standby server</w:t>
      </w:r>
      <w:bookmarkEnd w:id="6"/>
    </w:p>
    <w:p w14:paraId="6BBA21C5" w14:textId="77777777" w:rsidR="0061566F" w:rsidRDefault="0061566F" w:rsidP="0061566F"/>
    <w:p w14:paraId="5EAE77FA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A25D85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=# SELECT CURRENT_USER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usr</w:t>
      </w:r>
      <w:proofErr w:type="spellEnd"/>
      <w:proofErr w:type="gramStart"/>
      <w:r w:rsidRPr="00A25D85">
        <w:rPr>
          <w:rFonts w:ascii="Courier New" w:hAnsi="Courier New" w:cs="Courier New"/>
          <w:sz w:val="16"/>
          <w:szCs w:val="16"/>
        </w:rPr>
        <w:t>, :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 xml:space="preserve">'HOST' host,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inet_server_port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>() port;</w:t>
      </w:r>
    </w:p>
    <w:p w14:paraId="663DA3EF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usr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   |                 host                 | port</w:t>
      </w:r>
    </w:p>
    <w:p w14:paraId="65C6FA2A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--------+--------------------------------------+------</w:t>
      </w:r>
    </w:p>
    <w:p w14:paraId="1D77FE24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 db2dba | xxx-xxx1-m2p-tst-db03.xxxxxxxxxx.com | 4554</w:t>
      </w:r>
    </w:p>
    <w:p w14:paraId="1F5D7F99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(1 row)</w:t>
      </w:r>
    </w:p>
    <w:p w14:paraId="60F4E639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</w:p>
    <w:p w14:paraId="2E310A26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A25D85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=# \c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testdb</w:t>
      </w:r>
      <w:proofErr w:type="spellEnd"/>
    </w:p>
    <w:p w14:paraId="2A5F2DCC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You are now connected to database "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testdb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>" as user "db2dba".</w:t>
      </w:r>
    </w:p>
    <w:p w14:paraId="206CA45B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A25D85">
        <w:rPr>
          <w:rFonts w:ascii="Courier New" w:hAnsi="Courier New" w:cs="Courier New"/>
          <w:sz w:val="16"/>
          <w:szCs w:val="16"/>
        </w:rPr>
        <w:t>testdb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=# set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search_path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 to 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test123;</w:t>
      </w:r>
      <w:proofErr w:type="gramEnd"/>
    </w:p>
    <w:p w14:paraId="02EA0836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SET</w:t>
      </w:r>
    </w:p>
    <w:p w14:paraId="6749A83A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A25D85">
        <w:rPr>
          <w:rFonts w:ascii="Courier New" w:hAnsi="Courier New" w:cs="Courier New"/>
          <w:sz w:val="16"/>
          <w:szCs w:val="16"/>
        </w:rPr>
        <w:t>testdb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>=# insert into sample2 values (555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FC7A426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ERROR:  cannot execute INSERT in a read-only transaction</w:t>
      </w:r>
    </w:p>
    <w:p w14:paraId="78F0FF92" w14:textId="77777777" w:rsidR="0061566F" w:rsidRDefault="0061566F" w:rsidP="0061566F"/>
    <w:p w14:paraId="508985F7" w14:textId="71416868" w:rsidR="0061566F" w:rsidRDefault="0061566F" w:rsidP="00BF6E89">
      <w:pPr>
        <w:pStyle w:val="Heading2"/>
        <w:numPr>
          <w:ilvl w:val="1"/>
          <w:numId w:val="26"/>
        </w:numPr>
      </w:pPr>
      <w:bookmarkStart w:id="7" w:name="_Toc128491786"/>
      <w:r>
        <w:t>Bringing down service on primary server</w:t>
      </w:r>
      <w:bookmarkEnd w:id="7"/>
    </w:p>
    <w:p w14:paraId="46E52D5F" w14:textId="77777777" w:rsidR="0061566F" w:rsidRDefault="0061566F" w:rsidP="0061566F"/>
    <w:p w14:paraId="610A6AC7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[root@xxx-xxx1-m2p-tst-db02 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~]#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 xml:space="preserve"> hostname</w:t>
      </w:r>
    </w:p>
    <w:p w14:paraId="67AF4941" w14:textId="77777777" w:rsidR="0061566F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xxx-xxx1-m2p-tst-db02.xxxxxxxxxx.com</w:t>
      </w:r>
    </w:p>
    <w:p w14:paraId="1B6668A0" w14:textId="77777777" w:rsidR="006C57DA" w:rsidRPr="00A25D85" w:rsidRDefault="006C57DA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</w:p>
    <w:p w14:paraId="4A9A3135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[root@xxx-xxx1-m2p-tst-db02 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~]#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 xml:space="preserve"> service postgresql-15 stop</w:t>
      </w:r>
    </w:p>
    <w:p w14:paraId="185E9BFE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Redirecting to /bin/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 stop postgresql-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15.service</w:t>
      </w:r>
      <w:proofErr w:type="gramEnd"/>
    </w:p>
    <w:p w14:paraId="00931BAB" w14:textId="77777777" w:rsidR="0061566F" w:rsidRDefault="0061566F" w:rsidP="0061566F"/>
    <w:p w14:paraId="26993209" w14:textId="20970D78" w:rsidR="0061566F" w:rsidRDefault="0061566F" w:rsidP="00BF6E89">
      <w:pPr>
        <w:pStyle w:val="Heading2"/>
        <w:numPr>
          <w:ilvl w:val="1"/>
          <w:numId w:val="26"/>
        </w:numPr>
      </w:pPr>
      <w:bookmarkStart w:id="8" w:name="_Toc128491787"/>
      <w:r>
        <w:t>Capturing log in Standby server</w:t>
      </w:r>
      <w:bookmarkEnd w:id="8"/>
    </w:p>
    <w:p w14:paraId="5E213E9D" w14:textId="77777777" w:rsidR="0061566F" w:rsidRDefault="0061566F" w:rsidP="0061566F"/>
    <w:p w14:paraId="3C6BECFB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12:06:24.133 IST [3942937] LOG:  replication terminated by primary server</w:t>
      </w:r>
    </w:p>
    <w:p w14:paraId="136F368C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12:06:24.133 IST [3942937] DETAIL:  End of WAL reached on timeline 2 at 0/310000A0.</w:t>
      </w:r>
    </w:p>
    <w:p w14:paraId="2C8C58C6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12:06:24.133 IST [3942937] FATAL:  could not send end-of-streaming message to primary: server closed the connection unexpectedly</w:t>
      </w:r>
    </w:p>
    <w:p w14:paraId="1F367B73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                This probably means the server terminated abnormally</w:t>
      </w:r>
    </w:p>
    <w:p w14:paraId="082AA440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                before or while processing the request.</w:t>
      </w:r>
    </w:p>
    <w:p w14:paraId="66EBEAF0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        no COPY in progress</w:t>
      </w:r>
    </w:p>
    <w:p w14:paraId="03A0E22B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12:06:24.134 IST [3942936] LOG:  invalid record length at 0/310000A0: wanted 24, got 0</w:t>
      </w:r>
    </w:p>
    <w:p w14:paraId="4E112B17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12:06:24.158 IST [101261] FATAL:  could not connect to the primary server: connection to server at "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xxx.xxx.x.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>42", port 4554 failed: FATAL:  the database system is shutting down</w:t>
      </w:r>
    </w:p>
    <w:p w14:paraId="03AEF64A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12:06:24.159 IST [3942936] LOG:  waiting for WAL to become available at 0/310000B8</w:t>
      </w:r>
    </w:p>
    <w:p w14:paraId="6A2B1BB2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12:06:29.139 IST [101270] FATAL:  could not connect to the primary server: connection to server at "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xxx.xxx.x.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>42", port 4554 failed: Connection refused</w:t>
      </w:r>
    </w:p>
    <w:p w14:paraId="12D258F4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                Is the server running on that host and accepting TCP/IP connections?</w:t>
      </w:r>
    </w:p>
    <w:p w14:paraId="2AAB4196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12:06:29.140 IST [3942936] LOG:  waiting for WAL to become available at 0/310000B8</w:t>
      </w:r>
    </w:p>
    <w:p w14:paraId="06FFF322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2023-02-27 12:06:33.627 IST [3942934] LOG: 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restartpoint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starting: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 xml:space="preserve"> time</w:t>
      </w:r>
    </w:p>
    <w:p w14:paraId="241F1873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lastRenderedPageBreak/>
        <w:t xml:space="preserve">2023-02-27 12:06:33.634 IST [3942934] LOG: 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restartpoint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 complete: wrote 0 buffers (0.0%); 0 WAL file(s) added, 1 removed, 0 recycled; write=0.001 s, sync=0.001 s, total=0.008 s; sync files=0, longest=0.000 s, average=0.000 s; distance=16383 kB, estimate=29655 kB</w:t>
      </w:r>
    </w:p>
    <w:p w14:paraId="57F9B6FD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12:06:33.634 IST [3942934] LOG:  recovery restart point at 0/31000028</w:t>
      </w:r>
    </w:p>
    <w:p w14:paraId="21EDDF21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12:06:34.141 IST [101282] FATAL:  could not connect to the primary server: connection to server at "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xxx.xxx.x.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>42", port 4554 failed: Connection refused</w:t>
      </w:r>
    </w:p>
    <w:p w14:paraId="3D95B8F3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                Is the server running on that host and accepting TCP/IP connections?</w:t>
      </w:r>
    </w:p>
    <w:p w14:paraId="33E51274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12:06:34.141 IST [3942936] LOG:  waiting for WAL to become available at 0/310000B8</w:t>
      </w:r>
    </w:p>
    <w:p w14:paraId="7601AD40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12:06:39.145 IST [101283] FATAL:  could not connect to the primary server: connection to server at "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xxx.xxx.x.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>42", port 4554 failed: Connection refused</w:t>
      </w:r>
    </w:p>
    <w:p w14:paraId="39606A89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                Is the server running on that host and accepting TCP/IP connections?</w:t>
      </w:r>
    </w:p>
    <w:p w14:paraId="42E3CE08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12:06:39.146 IST [3942936] LOG:  waiting for WAL to become available at 0/310000B8</w:t>
      </w:r>
    </w:p>
    <w:p w14:paraId="3863CE97" w14:textId="77777777" w:rsidR="0061566F" w:rsidRDefault="0061566F" w:rsidP="0061566F"/>
    <w:p w14:paraId="67F94DD8" w14:textId="775C7506" w:rsidR="0061566F" w:rsidRDefault="0061566F" w:rsidP="00BF6E89">
      <w:pPr>
        <w:pStyle w:val="Heading2"/>
        <w:numPr>
          <w:ilvl w:val="1"/>
          <w:numId w:val="26"/>
        </w:numPr>
      </w:pPr>
      <w:r>
        <w:t xml:space="preserve"> </w:t>
      </w:r>
      <w:bookmarkStart w:id="9" w:name="_Toc128491788"/>
      <w:r>
        <w:t xml:space="preserve">Making standby as primary by using </w:t>
      </w:r>
      <w:proofErr w:type="spellStart"/>
      <w:r>
        <w:t>pg_promote</w:t>
      </w:r>
      <w:bookmarkEnd w:id="9"/>
      <w:proofErr w:type="spellEnd"/>
    </w:p>
    <w:p w14:paraId="2381B683" w14:textId="77777777" w:rsidR="006C57DA" w:rsidRPr="006C57DA" w:rsidRDefault="006C57DA" w:rsidP="006C57DA"/>
    <w:p w14:paraId="622C5340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A25D85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=# SELECT CURRENT_USER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usr</w:t>
      </w:r>
      <w:proofErr w:type="spellEnd"/>
      <w:proofErr w:type="gramStart"/>
      <w:r w:rsidRPr="00A25D85">
        <w:rPr>
          <w:rFonts w:ascii="Courier New" w:hAnsi="Courier New" w:cs="Courier New"/>
          <w:sz w:val="16"/>
          <w:szCs w:val="16"/>
        </w:rPr>
        <w:t>, :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 xml:space="preserve">'HOST' host,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inet_server_port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>() port;</w:t>
      </w:r>
    </w:p>
    <w:p w14:paraId="59829AC9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usr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   |                 host                 | port</w:t>
      </w:r>
    </w:p>
    <w:p w14:paraId="0278F760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--------+--------------------------------------+------</w:t>
      </w:r>
    </w:p>
    <w:p w14:paraId="75B6D5FE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 db2dba | xxx-xxx1-m2p-tst-db03.xxxxxxxxxx.com | 4554</w:t>
      </w:r>
    </w:p>
    <w:p w14:paraId="023C735B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(1 row)</w:t>
      </w:r>
    </w:p>
    <w:p w14:paraId="64221AD6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</w:p>
    <w:p w14:paraId="0B6C671A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A25D85">
        <w:rPr>
          <w:rFonts w:ascii="Courier New" w:hAnsi="Courier New" w:cs="Courier New"/>
          <w:sz w:val="16"/>
          <w:szCs w:val="16"/>
        </w:rPr>
        <w:t>testdb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=# select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pg_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promote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>(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>);</w:t>
      </w:r>
    </w:p>
    <w:p w14:paraId="58BC1561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pg_promote</w:t>
      </w:r>
      <w:proofErr w:type="spellEnd"/>
    </w:p>
    <w:p w14:paraId="428D0846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------------</w:t>
      </w:r>
    </w:p>
    <w:p w14:paraId="37833DB2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 t</w:t>
      </w:r>
    </w:p>
    <w:p w14:paraId="40E2AE74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(1 row)</w:t>
      </w:r>
    </w:p>
    <w:p w14:paraId="534B7B58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</w:p>
    <w:p w14:paraId="11C7CBB1" w14:textId="0DEFB5BB" w:rsidR="0061566F" w:rsidRDefault="0061566F" w:rsidP="006C57DA">
      <w:pPr>
        <w:pStyle w:val="Heading2"/>
        <w:numPr>
          <w:ilvl w:val="1"/>
          <w:numId w:val="26"/>
        </w:numPr>
      </w:pPr>
      <w:bookmarkStart w:id="10" w:name="_Toc128491789"/>
      <w:r w:rsidRPr="006C57DA">
        <w:t>Trying to insert new rows in new Primary server</w:t>
      </w:r>
      <w:bookmarkEnd w:id="10"/>
    </w:p>
    <w:p w14:paraId="20F7A10C" w14:textId="77777777" w:rsidR="00A203B2" w:rsidRPr="00A203B2" w:rsidRDefault="00A203B2" w:rsidP="00A203B2"/>
    <w:p w14:paraId="38DE0E48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A25D85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=# \c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testdb</w:t>
      </w:r>
      <w:proofErr w:type="spellEnd"/>
    </w:p>
    <w:p w14:paraId="39D6B6D9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You are now connected to database "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testdb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>" as user "db2dba".</w:t>
      </w:r>
    </w:p>
    <w:p w14:paraId="7D3182BD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A25D85">
        <w:rPr>
          <w:rFonts w:ascii="Courier New" w:hAnsi="Courier New" w:cs="Courier New"/>
          <w:sz w:val="16"/>
          <w:szCs w:val="16"/>
        </w:rPr>
        <w:t>testdb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=# set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search_path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 to 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test123;</w:t>
      </w:r>
      <w:proofErr w:type="gramEnd"/>
    </w:p>
    <w:p w14:paraId="6F7179AE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SET</w:t>
      </w:r>
    </w:p>
    <w:p w14:paraId="6F55ED23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A25D85">
        <w:rPr>
          <w:rFonts w:ascii="Courier New" w:hAnsi="Courier New" w:cs="Courier New"/>
          <w:sz w:val="16"/>
          <w:szCs w:val="16"/>
        </w:rPr>
        <w:t>testdb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>=# insert into sample2 values (555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4E774B54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INSERT 0 1</w:t>
      </w:r>
    </w:p>
    <w:p w14:paraId="5191B9D8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A25D85">
        <w:rPr>
          <w:rFonts w:ascii="Courier New" w:hAnsi="Courier New" w:cs="Courier New"/>
          <w:sz w:val="16"/>
          <w:szCs w:val="16"/>
        </w:rPr>
        <w:t>testdb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>=# insert into sample2 values (666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E9375A0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INSERT 0 1</w:t>
      </w:r>
    </w:p>
    <w:p w14:paraId="5A145304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A25D85">
        <w:rPr>
          <w:rFonts w:ascii="Courier New" w:hAnsi="Courier New" w:cs="Courier New"/>
          <w:sz w:val="16"/>
          <w:szCs w:val="16"/>
        </w:rPr>
        <w:t>testdb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>=# insert into sample2 values (777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58C19CC3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INSERT 0 1</w:t>
      </w:r>
    </w:p>
    <w:p w14:paraId="16A7DCA7" w14:textId="77777777" w:rsidR="0061566F" w:rsidRDefault="0061566F" w:rsidP="0061566F"/>
    <w:p w14:paraId="40C8B727" w14:textId="42004679" w:rsidR="0061566F" w:rsidRDefault="0061566F" w:rsidP="00BF6E89">
      <w:pPr>
        <w:pStyle w:val="Heading2"/>
        <w:numPr>
          <w:ilvl w:val="1"/>
          <w:numId w:val="26"/>
        </w:numPr>
      </w:pPr>
      <w:r>
        <w:t xml:space="preserve"> </w:t>
      </w:r>
      <w:bookmarkStart w:id="11" w:name="_Toc128491790"/>
      <w:r>
        <w:t>Verifying the logs on New Primary</w:t>
      </w:r>
      <w:bookmarkEnd w:id="11"/>
    </w:p>
    <w:p w14:paraId="6ACBE172" w14:textId="77777777" w:rsidR="00A203B2" w:rsidRPr="00A203B2" w:rsidRDefault="00A203B2" w:rsidP="00A203B2"/>
    <w:p w14:paraId="6F272DC1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12:08:52.882 IST [3942936] LOG:  received promote request</w:t>
      </w:r>
    </w:p>
    <w:p w14:paraId="4D13361B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12:08:52.884 IST [3942936] LOG:  redo done at 0/31000028 system usage: CPU: user: 0.68 s, system: 1.72 s, elapsed: 243709.89 s</w:t>
      </w:r>
    </w:p>
    <w:p w14:paraId="750F8059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12:08:52.894 IST [3942936] LOG:  selected new timeline ID: 3</w:t>
      </w:r>
    </w:p>
    <w:p w14:paraId="6EBBCEAA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12:08:52.939 IST [3942936] LOG:  archive recovery complete</w:t>
      </w:r>
    </w:p>
    <w:p w14:paraId="35F4452C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2023-02-27 12:08:52.946 IST [3942934] LOG:  checkpoint 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starting: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 xml:space="preserve"> force</w:t>
      </w:r>
    </w:p>
    <w:p w14:paraId="770E74BC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12:08:52.959 IST [3942928] LOG:  database system is ready to accept connections</w:t>
      </w:r>
    </w:p>
    <w:p w14:paraId="00A142A4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2023-02-27 12:08:52.965 IST [3942934] LOG:  checkpoint complete: wrote 2 buffers (0.0%); 0 WAL file(s) added, 0 removed, 0 recycled; write=0.001 s, sync=0.012 s, total=0.019 s; sync files=2, longest=0.012 s, average=0.006 s; distance=0 kB, estimate=26689 kB</w:t>
      </w:r>
    </w:p>
    <w:p w14:paraId="4586483F" w14:textId="77777777" w:rsidR="0061566F" w:rsidRDefault="0061566F" w:rsidP="0061566F"/>
    <w:p w14:paraId="25EA6AF9" w14:textId="77777777" w:rsidR="00AB4FBD" w:rsidRPr="00AB4FBD" w:rsidRDefault="00AB4FBD" w:rsidP="00AB4FBD">
      <w:pPr>
        <w:pStyle w:val="Heading1"/>
        <w:numPr>
          <w:ilvl w:val="0"/>
          <w:numId w:val="26"/>
        </w:numPr>
      </w:pPr>
      <w:bookmarkStart w:id="12" w:name="_Toc128491791"/>
      <w:r w:rsidRPr="00AB4FBD">
        <w:t>Making Old Primary as Standby</w:t>
      </w:r>
      <w:bookmarkEnd w:id="12"/>
    </w:p>
    <w:p w14:paraId="341EB7D6" w14:textId="15EC50F4" w:rsidR="0061566F" w:rsidRPr="004E23D0" w:rsidRDefault="0061566F" w:rsidP="0061566F">
      <w:pPr>
        <w:rPr>
          <w:rFonts w:eastAsiaTheme="minorEastAsia" w:cstheme="minorHAnsi"/>
          <w:sz w:val="24"/>
          <w:szCs w:val="24"/>
          <w:lang w:eastAsia="ja-JP" w:bidi="ar-SA"/>
        </w:rPr>
      </w:pPr>
      <w:r w:rsidRPr="004E23D0">
        <w:rPr>
          <w:rFonts w:eastAsiaTheme="minorEastAsia" w:cstheme="minorHAnsi"/>
          <w:sz w:val="24"/>
          <w:szCs w:val="24"/>
          <w:lang w:eastAsia="ja-JP" w:bidi="ar-SA"/>
        </w:rPr>
        <w:t>To make Old Primary as standby, clear the data directory, perform PG base backup, Start the service</w:t>
      </w:r>
    </w:p>
    <w:p w14:paraId="197F508E" w14:textId="77777777" w:rsidR="0061566F" w:rsidRDefault="0061566F" w:rsidP="0061566F"/>
    <w:p w14:paraId="36E57D02" w14:textId="00BCBD2A" w:rsidR="0061566F" w:rsidRDefault="0061566F" w:rsidP="0061566F"/>
    <w:p w14:paraId="1CF988E6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[root@xxx-xxx1-m2p-tst-db02 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~]#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 xml:space="preserve"> cd /data01/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postgresql</w:t>
      </w:r>
      <w:proofErr w:type="spellEnd"/>
    </w:p>
    <w:p w14:paraId="2C05AADC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[root@xxx-xxx1-m2p-tst-db02 </w:t>
      </w:r>
      <w:proofErr w:type="spellStart"/>
      <w:proofErr w:type="gramStart"/>
      <w:r w:rsidRPr="00A25D85">
        <w:rPr>
          <w:rFonts w:ascii="Courier New" w:hAnsi="Courier New" w:cs="Courier New"/>
          <w:sz w:val="16"/>
          <w:szCs w:val="16"/>
        </w:rPr>
        <w:t>postgresql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>]#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 xml:space="preserve"> rm -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rvf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 *</w:t>
      </w:r>
    </w:p>
    <w:p w14:paraId="70788273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</w:p>
    <w:p w14:paraId="5A316F62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[root@xxx-xxx1-m2p-tst-db02 </w:t>
      </w:r>
      <w:proofErr w:type="spellStart"/>
      <w:proofErr w:type="gramStart"/>
      <w:r w:rsidRPr="00A25D85">
        <w:rPr>
          <w:rFonts w:ascii="Courier New" w:hAnsi="Courier New" w:cs="Courier New"/>
          <w:sz w:val="16"/>
          <w:szCs w:val="16"/>
        </w:rPr>
        <w:t>postgresql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>]#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 -u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pg_basebackup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pgdata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 /data01/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postgresql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>/ --format=p --write-recovery-conf --checkpoint=fast --label=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mffb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 --progress --host=xxx.xxx.x.42 --port=4554 --username=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replusr</w:t>
      </w:r>
      <w:proofErr w:type="spellEnd"/>
    </w:p>
    <w:p w14:paraId="358AFB50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642630/642630 kB (100%), 1/1 tablespace</w:t>
      </w:r>
    </w:p>
    <w:p w14:paraId="2FD7F771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</w:p>
    <w:p w14:paraId="0B3C798E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A25D85">
        <w:rPr>
          <w:rFonts w:ascii="Courier New" w:hAnsi="Courier New" w:cs="Courier New"/>
          <w:sz w:val="16"/>
          <w:szCs w:val="16"/>
        </w:rPr>
        <w:t>testdb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=# SELECT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pg_is_in_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recovery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>(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>);</w:t>
      </w:r>
    </w:p>
    <w:p w14:paraId="2A0FE559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pg_is_in_recovery</w:t>
      </w:r>
      <w:proofErr w:type="spellEnd"/>
    </w:p>
    <w:p w14:paraId="3EDE59FA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-------------------</w:t>
      </w:r>
    </w:p>
    <w:p w14:paraId="732EB312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 t</w:t>
      </w:r>
    </w:p>
    <w:p w14:paraId="61989EEA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(1 row)</w:t>
      </w:r>
    </w:p>
    <w:p w14:paraId="37156E12" w14:textId="77777777" w:rsidR="0061566F" w:rsidRDefault="0061566F" w:rsidP="0061566F"/>
    <w:p w14:paraId="4C2C7411" w14:textId="77777777" w:rsidR="0061566F" w:rsidRDefault="0061566F" w:rsidP="00BF6E89">
      <w:pPr>
        <w:pStyle w:val="Heading2"/>
        <w:numPr>
          <w:ilvl w:val="1"/>
          <w:numId w:val="26"/>
        </w:numPr>
      </w:pPr>
      <w:bookmarkStart w:id="13" w:name="_Toc128491792"/>
      <w:r>
        <w:t>-- Verify the logs in new Standby</w:t>
      </w:r>
      <w:bookmarkEnd w:id="13"/>
    </w:p>
    <w:p w14:paraId="79F3A6C8" w14:textId="77777777" w:rsidR="00A203B2" w:rsidRPr="00A203B2" w:rsidRDefault="00A203B2" w:rsidP="00A203B2"/>
    <w:p w14:paraId="606D8D9C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2023-02-28 14:20:40.994 IST [247953] LOG:  starting PostgreSQL 15.1 -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Percona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 Distribution on x86_64-pc-linux-gnu, compiled by 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gcc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 xml:space="preserve"> (GCC) 8.5.0 20210514 (Red Hat 8.5.0-4), 64-bit</w:t>
      </w:r>
    </w:p>
    <w:p w14:paraId="65DE86EA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2023-02-28 14:20:41.004 IST [247953] LOG:  listening on IPv4 address "0.0.0.0", port 4554</w:t>
      </w:r>
    </w:p>
    <w:p w14:paraId="24EAB8C5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 xml:space="preserve">2023-02-28 14:20:41.006 IST [247953] LOG:  could not create IPv6 socket for address 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"::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>": Address family not supported by protocol</w:t>
      </w:r>
    </w:p>
    <w:p w14:paraId="5BBF1769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2023-02-28 14:20:41.012 IST [247953] LOG:  listening on Unix socket "/var/run/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postgresql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>/.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s.PGSQL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>.4554"</w:t>
      </w:r>
    </w:p>
    <w:p w14:paraId="4CF1F9AD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2023-02-28 14:20:41.015 IST [247953] LOG:  listening on Unix socket "/</w:t>
      </w:r>
      <w:proofErr w:type="spellStart"/>
      <w:r w:rsidRPr="00A25D85">
        <w:rPr>
          <w:rFonts w:ascii="Courier New" w:hAnsi="Courier New" w:cs="Courier New"/>
          <w:sz w:val="16"/>
          <w:szCs w:val="16"/>
        </w:rPr>
        <w:t>tmp</w:t>
      </w:r>
      <w:proofErr w:type="spellEnd"/>
      <w:r w:rsidRPr="00A25D85">
        <w:rPr>
          <w:rFonts w:ascii="Courier New" w:hAnsi="Courier New" w:cs="Courier New"/>
          <w:sz w:val="16"/>
          <w:szCs w:val="16"/>
        </w:rPr>
        <w:t>/.</w:t>
      </w:r>
      <w:proofErr w:type="gramStart"/>
      <w:r w:rsidRPr="00A25D85">
        <w:rPr>
          <w:rFonts w:ascii="Courier New" w:hAnsi="Courier New" w:cs="Courier New"/>
          <w:sz w:val="16"/>
          <w:szCs w:val="16"/>
        </w:rPr>
        <w:t>s.PGSQL</w:t>
      </w:r>
      <w:proofErr w:type="gramEnd"/>
      <w:r w:rsidRPr="00A25D85">
        <w:rPr>
          <w:rFonts w:ascii="Courier New" w:hAnsi="Courier New" w:cs="Courier New"/>
          <w:sz w:val="16"/>
          <w:szCs w:val="16"/>
        </w:rPr>
        <w:t>.4554"</w:t>
      </w:r>
    </w:p>
    <w:p w14:paraId="7A043637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2023-02-28 14:20:41.035 IST [247959] LOG:  database system was interrupted; last known up at 2023-02-28 14:18:18 IST</w:t>
      </w:r>
    </w:p>
    <w:p w14:paraId="0EA0CA0E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2023-02-28 14:20:41.066 IST [247959] LOG:  entering standby mode</w:t>
      </w:r>
    </w:p>
    <w:p w14:paraId="4974281E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2023-02-28 14:20:41.072 IST [247959] LOG:  redo starts at 0/40000028</w:t>
      </w:r>
    </w:p>
    <w:p w14:paraId="0833E71C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2023-02-28 14:20:41.073 IST [247959] LOG:  consistent recovery state reached at 0/40000138</w:t>
      </w:r>
    </w:p>
    <w:p w14:paraId="4A35D957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2023-02-28 14:20:41.073 IST [247953] LOG:  database system is ready to accept read-only connections</w:t>
      </w:r>
    </w:p>
    <w:p w14:paraId="0EDFB2FA" w14:textId="77777777" w:rsidR="0061566F" w:rsidRPr="00A25D85" w:rsidRDefault="0061566F" w:rsidP="00A25D85">
      <w:pPr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A25D85">
        <w:rPr>
          <w:rFonts w:ascii="Courier New" w:hAnsi="Courier New" w:cs="Courier New"/>
          <w:sz w:val="16"/>
          <w:szCs w:val="16"/>
        </w:rPr>
        <w:t>2023-02-28 14:20:41.093 IST [247960] LOG:  started streaming WAL from primary at 0/41000000 on timeline 4</w:t>
      </w:r>
    </w:p>
    <w:sectPr w:rsidR="0061566F" w:rsidRPr="00A25D8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28111" w14:textId="77777777" w:rsidR="007732CF" w:rsidRDefault="007732CF" w:rsidP="004A502C">
      <w:pPr>
        <w:spacing w:after="0" w:line="240" w:lineRule="auto"/>
      </w:pPr>
      <w:r>
        <w:separator/>
      </w:r>
    </w:p>
  </w:endnote>
  <w:endnote w:type="continuationSeparator" w:id="0">
    <w:p w14:paraId="48C4B09D" w14:textId="77777777" w:rsidR="007732CF" w:rsidRDefault="007732CF" w:rsidP="004A5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88310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DCBC42" w14:textId="77777777" w:rsidR="00B93560" w:rsidRDefault="00293C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2EE6D2" w14:textId="77777777" w:rsidR="00B93560" w:rsidRDefault="00B93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574AE" w14:textId="77777777" w:rsidR="007732CF" w:rsidRDefault="007732CF" w:rsidP="004A502C">
      <w:pPr>
        <w:spacing w:after="0" w:line="240" w:lineRule="auto"/>
      </w:pPr>
      <w:r>
        <w:separator/>
      </w:r>
    </w:p>
  </w:footnote>
  <w:footnote w:type="continuationSeparator" w:id="0">
    <w:p w14:paraId="397249A3" w14:textId="77777777" w:rsidR="007732CF" w:rsidRDefault="007732CF" w:rsidP="004A5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CA62D" w14:textId="7D7812EE" w:rsidR="004A502C" w:rsidRPr="00DE286E" w:rsidRDefault="00DE286E" w:rsidP="00DE286E">
    <w:pPr>
      <w:pStyle w:val="Header"/>
      <w:tabs>
        <w:tab w:val="clear" w:pos="9026"/>
      </w:tabs>
      <w:rPr>
        <w:rFonts w:ascii="Baskerville Old Face" w:hAnsi="Baskerville Old Face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2C4E2" wp14:editId="78A7EA37">
          <wp:simplePos x="0" y="0"/>
          <wp:positionH relativeFrom="margin">
            <wp:align>right</wp:align>
          </wp:positionH>
          <wp:positionV relativeFrom="paragraph">
            <wp:posOffset>-118745</wp:posOffset>
          </wp:positionV>
          <wp:extent cx="352425" cy="352425"/>
          <wp:effectExtent l="0" t="0" r="9525" b="9525"/>
          <wp:wrapThrough wrapText="bothSides">
            <wp:wrapPolygon edited="0">
              <wp:start x="0" y="0"/>
              <wp:lineTo x="0" y="21016"/>
              <wp:lineTo x="21016" y="21016"/>
              <wp:lineTo x="21016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AB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1D4950"/>
    <w:multiLevelType w:val="hybridMultilevel"/>
    <w:tmpl w:val="92AEA0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537BE"/>
    <w:multiLevelType w:val="hybridMultilevel"/>
    <w:tmpl w:val="744CF6D2"/>
    <w:lvl w:ilvl="0" w:tplc="AC8619CC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2514E"/>
    <w:multiLevelType w:val="hybridMultilevel"/>
    <w:tmpl w:val="D53E2868"/>
    <w:lvl w:ilvl="0" w:tplc="852C6B8A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B60DB"/>
    <w:multiLevelType w:val="hybridMultilevel"/>
    <w:tmpl w:val="F6FE07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9443D"/>
    <w:multiLevelType w:val="hybridMultilevel"/>
    <w:tmpl w:val="3A145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B34B3"/>
    <w:multiLevelType w:val="hybridMultilevel"/>
    <w:tmpl w:val="02804178"/>
    <w:lvl w:ilvl="0" w:tplc="AC8619CC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2EB9"/>
    <w:multiLevelType w:val="hybridMultilevel"/>
    <w:tmpl w:val="5AB67C2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B71201"/>
    <w:multiLevelType w:val="hybridMultilevel"/>
    <w:tmpl w:val="B614C2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E56F9A"/>
    <w:multiLevelType w:val="hybridMultilevel"/>
    <w:tmpl w:val="893AF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B08ED"/>
    <w:multiLevelType w:val="hybridMultilevel"/>
    <w:tmpl w:val="5298E5B4"/>
    <w:lvl w:ilvl="0" w:tplc="852C6B8A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C4122"/>
    <w:multiLevelType w:val="hybridMultilevel"/>
    <w:tmpl w:val="FE1AF4A8"/>
    <w:lvl w:ilvl="0" w:tplc="AC8619CC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D5AE7"/>
    <w:multiLevelType w:val="hybridMultilevel"/>
    <w:tmpl w:val="58C618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1377C4"/>
    <w:multiLevelType w:val="hybridMultilevel"/>
    <w:tmpl w:val="BF9C4A80"/>
    <w:lvl w:ilvl="0" w:tplc="AC8619CC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625E2"/>
    <w:multiLevelType w:val="hybridMultilevel"/>
    <w:tmpl w:val="4FEA2C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67A84"/>
    <w:multiLevelType w:val="hybridMultilevel"/>
    <w:tmpl w:val="B864533C"/>
    <w:lvl w:ilvl="0" w:tplc="AC8619CC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268A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4A2F2F"/>
    <w:multiLevelType w:val="hybridMultilevel"/>
    <w:tmpl w:val="91BA2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B134C"/>
    <w:multiLevelType w:val="hybridMultilevel"/>
    <w:tmpl w:val="FC90B358"/>
    <w:lvl w:ilvl="0" w:tplc="852C6B8A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54A9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B860F4"/>
    <w:multiLevelType w:val="hybridMultilevel"/>
    <w:tmpl w:val="64BA946E"/>
    <w:lvl w:ilvl="0" w:tplc="AC8619CC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24D1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C085F65"/>
    <w:multiLevelType w:val="multilevel"/>
    <w:tmpl w:val="E3E6A7D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6875196C"/>
    <w:multiLevelType w:val="multilevel"/>
    <w:tmpl w:val="E3E6A7D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6FF14415"/>
    <w:multiLevelType w:val="hybridMultilevel"/>
    <w:tmpl w:val="4E3CD1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C0F9F"/>
    <w:multiLevelType w:val="hybridMultilevel"/>
    <w:tmpl w:val="0268BD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34840"/>
    <w:multiLevelType w:val="hybridMultilevel"/>
    <w:tmpl w:val="EA601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377F21"/>
    <w:multiLevelType w:val="hybridMultilevel"/>
    <w:tmpl w:val="F4FE64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710823">
    <w:abstractNumId w:val="17"/>
  </w:num>
  <w:num w:numId="2" w16cid:durableId="2027559096">
    <w:abstractNumId w:val="24"/>
  </w:num>
  <w:num w:numId="3" w16cid:durableId="1813326939">
    <w:abstractNumId w:val="9"/>
  </w:num>
  <w:num w:numId="4" w16cid:durableId="1719740582">
    <w:abstractNumId w:val="27"/>
  </w:num>
  <w:num w:numId="5" w16cid:durableId="1980763889">
    <w:abstractNumId w:val="25"/>
  </w:num>
  <w:num w:numId="6" w16cid:durableId="918059370">
    <w:abstractNumId w:val="4"/>
  </w:num>
  <w:num w:numId="7" w16cid:durableId="2016304453">
    <w:abstractNumId w:val="18"/>
  </w:num>
  <w:num w:numId="8" w16cid:durableId="388111674">
    <w:abstractNumId w:val="3"/>
  </w:num>
  <w:num w:numId="9" w16cid:durableId="1429278280">
    <w:abstractNumId w:val="10"/>
  </w:num>
  <w:num w:numId="10" w16cid:durableId="1565289935">
    <w:abstractNumId w:val="13"/>
  </w:num>
  <w:num w:numId="11" w16cid:durableId="1634169841">
    <w:abstractNumId w:val="20"/>
  </w:num>
  <w:num w:numId="12" w16cid:durableId="1533609504">
    <w:abstractNumId w:val="15"/>
  </w:num>
  <w:num w:numId="13" w16cid:durableId="1673100632">
    <w:abstractNumId w:val="2"/>
  </w:num>
  <w:num w:numId="14" w16cid:durableId="1049959046">
    <w:abstractNumId w:val="11"/>
  </w:num>
  <w:num w:numId="15" w16cid:durableId="1666737529">
    <w:abstractNumId w:val="6"/>
  </w:num>
  <w:num w:numId="16" w16cid:durableId="388576572">
    <w:abstractNumId w:val="5"/>
  </w:num>
  <w:num w:numId="17" w16cid:durableId="2053996184">
    <w:abstractNumId w:val="21"/>
  </w:num>
  <w:num w:numId="18" w16cid:durableId="1622148787">
    <w:abstractNumId w:val="26"/>
  </w:num>
  <w:num w:numId="19" w16cid:durableId="1354570472">
    <w:abstractNumId w:val="7"/>
  </w:num>
  <w:num w:numId="20" w16cid:durableId="1490561193">
    <w:abstractNumId w:val="8"/>
  </w:num>
  <w:num w:numId="21" w16cid:durableId="194470954">
    <w:abstractNumId w:val="14"/>
  </w:num>
  <w:num w:numId="22" w16cid:durableId="633147207">
    <w:abstractNumId w:val="12"/>
  </w:num>
  <w:num w:numId="23" w16cid:durableId="459808603">
    <w:abstractNumId w:val="1"/>
  </w:num>
  <w:num w:numId="24" w16cid:durableId="1258902582">
    <w:abstractNumId w:val="19"/>
  </w:num>
  <w:num w:numId="25" w16cid:durableId="294677102">
    <w:abstractNumId w:val="16"/>
  </w:num>
  <w:num w:numId="26" w16cid:durableId="407073896">
    <w:abstractNumId w:val="0"/>
  </w:num>
  <w:num w:numId="27" w16cid:durableId="1505508609">
    <w:abstractNumId w:val="22"/>
  </w:num>
  <w:num w:numId="28" w16cid:durableId="49507391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1NjQwNjE2NLEwMjdW0lEKTi0uzszPAykwrAUAE3hIPiwAAAA="/>
  </w:docVars>
  <w:rsids>
    <w:rsidRoot w:val="00755BE1"/>
    <w:rsid w:val="000110A0"/>
    <w:rsid w:val="00011C94"/>
    <w:rsid w:val="00011FB2"/>
    <w:rsid w:val="0001206F"/>
    <w:rsid w:val="0001331A"/>
    <w:rsid w:val="000415EA"/>
    <w:rsid w:val="00041C65"/>
    <w:rsid w:val="00042125"/>
    <w:rsid w:val="00044B1B"/>
    <w:rsid w:val="00050911"/>
    <w:rsid w:val="000512A7"/>
    <w:rsid w:val="0005163F"/>
    <w:rsid w:val="00075333"/>
    <w:rsid w:val="000938D3"/>
    <w:rsid w:val="000958D6"/>
    <w:rsid w:val="000A0067"/>
    <w:rsid w:val="000A44B0"/>
    <w:rsid w:val="000B06C1"/>
    <w:rsid w:val="000B4E5A"/>
    <w:rsid w:val="000C5C69"/>
    <w:rsid w:val="000C790E"/>
    <w:rsid w:val="000D01F0"/>
    <w:rsid w:val="000D15A6"/>
    <w:rsid w:val="000E1663"/>
    <w:rsid w:val="000F0F0A"/>
    <w:rsid w:val="000F240A"/>
    <w:rsid w:val="000F2A40"/>
    <w:rsid w:val="000F43B5"/>
    <w:rsid w:val="00100F9F"/>
    <w:rsid w:val="001046A7"/>
    <w:rsid w:val="00104F20"/>
    <w:rsid w:val="0010630A"/>
    <w:rsid w:val="0012272E"/>
    <w:rsid w:val="0013073B"/>
    <w:rsid w:val="00130812"/>
    <w:rsid w:val="00136114"/>
    <w:rsid w:val="00142C17"/>
    <w:rsid w:val="00144A52"/>
    <w:rsid w:val="001518DE"/>
    <w:rsid w:val="0015351F"/>
    <w:rsid w:val="00155434"/>
    <w:rsid w:val="0015552A"/>
    <w:rsid w:val="0015641A"/>
    <w:rsid w:val="00163484"/>
    <w:rsid w:val="00163C48"/>
    <w:rsid w:val="00171EEB"/>
    <w:rsid w:val="00180943"/>
    <w:rsid w:val="00180FCF"/>
    <w:rsid w:val="001817C3"/>
    <w:rsid w:val="00190EE6"/>
    <w:rsid w:val="001A0ECD"/>
    <w:rsid w:val="001A3E8B"/>
    <w:rsid w:val="001B4CDB"/>
    <w:rsid w:val="001C50A6"/>
    <w:rsid w:val="001D25C9"/>
    <w:rsid w:val="001E2DF9"/>
    <w:rsid w:val="001E6AFF"/>
    <w:rsid w:val="001F656E"/>
    <w:rsid w:val="00203B85"/>
    <w:rsid w:val="00206179"/>
    <w:rsid w:val="0021130A"/>
    <w:rsid w:val="00211C4F"/>
    <w:rsid w:val="002159A9"/>
    <w:rsid w:val="0023667C"/>
    <w:rsid w:val="00240E62"/>
    <w:rsid w:val="0026757A"/>
    <w:rsid w:val="00270028"/>
    <w:rsid w:val="0027139D"/>
    <w:rsid w:val="00277830"/>
    <w:rsid w:val="00280118"/>
    <w:rsid w:val="00282476"/>
    <w:rsid w:val="00283D68"/>
    <w:rsid w:val="00293C9A"/>
    <w:rsid w:val="00294AE9"/>
    <w:rsid w:val="00294CB4"/>
    <w:rsid w:val="002A2090"/>
    <w:rsid w:val="002A265D"/>
    <w:rsid w:val="002B103E"/>
    <w:rsid w:val="002B7CC1"/>
    <w:rsid w:val="002C0B37"/>
    <w:rsid w:val="002C0E5E"/>
    <w:rsid w:val="002C1ED1"/>
    <w:rsid w:val="002D680C"/>
    <w:rsid w:val="002D7EE6"/>
    <w:rsid w:val="002E1818"/>
    <w:rsid w:val="002E69C7"/>
    <w:rsid w:val="002F06ED"/>
    <w:rsid w:val="002F3E2F"/>
    <w:rsid w:val="00300E0D"/>
    <w:rsid w:val="00305983"/>
    <w:rsid w:val="00313BE6"/>
    <w:rsid w:val="003209D5"/>
    <w:rsid w:val="00322005"/>
    <w:rsid w:val="00337B17"/>
    <w:rsid w:val="00340344"/>
    <w:rsid w:val="00343E4A"/>
    <w:rsid w:val="003531F5"/>
    <w:rsid w:val="00354C0E"/>
    <w:rsid w:val="00362D32"/>
    <w:rsid w:val="0036466C"/>
    <w:rsid w:val="0036492C"/>
    <w:rsid w:val="003700D6"/>
    <w:rsid w:val="003752FF"/>
    <w:rsid w:val="00380829"/>
    <w:rsid w:val="00382277"/>
    <w:rsid w:val="0038618C"/>
    <w:rsid w:val="0038655C"/>
    <w:rsid w:val="00390CD1"/>
    <w:rsid w:val="00396B91"/>
    <w:rsid w:val="003A7342"/>
    <w:rsid w:val="003B0584"/>
    <w:rsid w:val="003B0916"/>
    <w:rsid w:val="003B1A6B"/>
    <w:rsid w:val="003B795A"/>
    <w:rsid w:val="003C7741"/>
    <w:rsid w:val="003D3B0C"/>
    <w:rsid w:val="003D4561"/>
    <w:rsid w:val="003D7C01"/>
    <w:rsid w:val="003F2B7C"/>
    <w:rsid w:val="00400C4B"/>
    <w:rsid w:val="00402A5A"/>
    <w:rsid w:val="00402BE4"/>
    <w:rsid w:val="00403573"/>
    <w:rsid w:val="004057C5"/>
    <w:rsid w:val="00410436"/>
    <w:rsid w:val="00411EEA"/>
    <w:rsid w:val="00412348"/>
    <w:rsid w:val="00413D5E"/>
    <w:rsid w:val="004237E0"/>
    <w:rsid w:val="0043602A"/>
    <w:rsid w:val="00436E85"/>
    <w:rsid w:val="0045193F"/>
    <w:rsid w:val="004553B2"/>
    <w:rsid w:val="004621A5"/>
    <w:rsid w:val="00484925"/>
    <w:rsid w:val="00486667"/>
    <w:rsid w:val="00486E8C"/>
    <w:rsid w:val="004946D2"/>
    <w:rsid w:val="00495A42"/>
    <w:rsid w:val="00496BA2"/>
    <w:rsid w:val="004A063B"/>
    <w:rsid w:val="004A502C"/>
    <w:rsid w:val="004B502B"/>
    <w:rsid w:val="004C4FDA"/>
    <w:rsid w:val="004C7630"/>
    <w:rsid w:val="004D1086"/>
    <w:rsid w:val="004D2069"/>
    <w:rsid w:val="004D3F61"/>
    <w:rsid w:val="004E23D0"/>
    <w:rsid w:val="004E5F22"/>
    <w:rsid w:val="004E67F3"/>
    <w:rsid w:val="004F2393"/>
    <w:rsid w:val="004F393B"/>
    <w:rsid w:val="004F4EA0"/>
    <w:rsid w:val="00502071"/>
    <w:rsid w:val="005043B9"/>
    <w:rsid w:val="0050488A"/>
    <w:rsid w:val="00512C13"/>
    <w:rsid w:val="00515245"/>
    <w:rsid w:val="00516EC7"/>
    <w:rsid w:val="00532451"/>
    <w:rsid w:val="005412C0"/>
    <w:rsid w:val="00544E35"/>
    <w:rsid w:val="00545238"/>
    <w:rsid w:val="0055289C"/>
    <w:rsid w:val="005552C0"/>
    <w:rsid w:val="00562C5A"/>
    <w:rsid w:val="00563998"/>
    <w:rsid w:val="00564FF7"/>
    <w:rsid w:val="00565400"/>
    <w:rsid w:val="0058048D"/>
    <w:rsid w:val="00590DF8"/>
    <w:rsid w:val="00592D8A"/>
    <w:rsid w:val="005944C8"/>
    <w:rsid w:val="00597DE1"/>
    <w:rsid w:val="005A0855"/>
    <w:rsid w:val="005A23C5"/>
    <w:rsid w:val="005A2C50"/>
    <w:rsid w:val="005A6811"/>
    <w:rsid w:val="005B0630"/>
    <w:rsid w:val="005C216C"/>
    <w:rsid w:val="005C4618"/>
    <w:rsid w:val="005D1D50"/>
    <w:rsid w:val="005D5FF5"/>
    <w:rsid w:val="005D66F3"/>
    <w:rsid w:val="005E1E6A"/>
    <w:rsid w:val="005E73E7"/>
    <w:rsid w:val="0061566F"/>
    <w:rsid w:val="00622E74"/>
    <w:rsid w:val="006310F6"/>
    <w:rsid w:val="00634A4E"/>
    <w:rsid w:val="00642725"/>
    <w:rsid w:val="006475FD"/>
    <w:rsid w:val="00647C68"/>
    <w:rsid w:val="00651878"/>
    <w:rsid w:val="006579E7"/>
    <w:rsid w:val="00677FD2"/>
    <w:rsid w:val="00692748"/>
    <w:rsid w:val="006933F2"/>
    <w:rsid w:val="0069585B"/>
    <w:rsid w:val="00696F06"/>
    <w:rsid w:val="006A39B7"/>
    <w:rsid w:val="006A4046"/>
    <w:rsid w:val="006B03BB"/>
    <w:rsid w:val="006B3E52"/>
    <w:rsid w:val="006B5124"/>
    <w:rsid w:val="006C34C4"/>
    <w:rsid w:val="006C57DA"/>
    <w:rsid w:val="006D4EBA"/>
    <w:rsid w:val="006D5629"/>
    <w:rsid w:val="006D71D6"/>
    <w:rsid w:val="006E1047"/>
    <w:rsid w:val="006E6159"/>
    <w:rsid w:val="006F3B7C"/>
    <w:rsid w:val="006F4C6D"/>
    <w:rsid w:val="006F625D"/>
    <w:rsid w:val="006F7471"/>
    <w:rsid w:val="00704EE9"/>
    <w:rsid w:val="007104E1"/>
    <w:rsid w:val="0071066E"/>
    <w:rsid w:val="00712FA1"/>
    <w:rsid w:val="007139DA"/>
    <w:rsid w:val="007222CC"/>
    <w:rsid w:val="0072523F"/>
    <w:rsid w:val="00735938"/>
    <w:rsid w:val="007459FF"/>
    <w:rsid w:val="007518C5"/>
    <w:rsid w:val="00755586"/>
    <w:rsid w:val="00755BE1"/>
    <w:rsid w:val="0076560B"/>
    <w:rsid w:val="007732CF"/>
    <w:rsid w:val="00774CCC"/>
    <w:rsid w:val="00777078"/>
    <w:rsid w:val="00780CDE"/>
    <w:rsid w:val="00781846"/>
    <w:rsid w:val="00784310"/>
    <w:rsid w:val="0078647C"/>
    <w:rsid w:val="00792E46"/>
    <w:rsid w:val="00794128"/>
    <w:rsid w:val="007C1402"/>
    <w:rsid w:val="007C41E4"/>
    <w:rsid w:val="007D43EF"/>
    <w:rsid w:val="007D4975"/>
    <w:rsid w:val="007D4BED"/>
    <w:rsid w:val="007D5CC0"/>
    <w:rsid w:val="007E2138"/>
    <w:rsid w:val="007E2456"/>
    <w:rsid w:val="007E616C"/>
    <w:rsid w:val="007F5033"/>
    <w:rsid w:val="007F6B48"/>
    <w:rsid w:val="007F7D63"/>
    <w:rsid w:val="008012A8"/>
    <w:rsid w:val="00801EA1"/>
    <w:rsid w:val="008121A3"/>
    <w:rsid w:val="008123F0"/>
    <w:rsid w:val="008167B9"/>
    <w:rsid w:val="008332F0"/>
    <w:rsid w:val="0084011E"/>
    <w:rsid w:val="00844563"/>
    <w:rsid w:val="00844D93"/>
    <w:rsid w:val="00844EF1"/>
    <w:rsid w:val="00850007"/>
    <w:rsid w:val="00857C95"/>
    <w:rsid w:val="00862002"/>
    <w:rsid w:val="00870C5E"/>
    <w:rsid w:val="00875533"/>
    <w:rsid w:val="00877A5B"/>
    <w:rsid w:val="00877D5C"/>
    <w:rsid w:val="00884054"/>
    <w:rsid w:val="00884E8C"/>
    <w:rsid w:val="008A0B30"/>
    <w:rsid w:val="008A299F"/>
    <w:rsid w:val="008A3A00"/>
    <w:rsid w:val="008A5722"/>
    <w:rsid w:val="008B7BA6"/>
    <w:rsid w:val="008BDE8D"/>
    <w:rsid w:val="008D141E"/>
    <w:rsid w:val="008E017E"/>
    <w:rsid w:val="008E2DDC"/>
    <w:rsid w:val="008F3459"/>
    <w:rsid w:val="00904CC7"/>
    <w:rsid w:val="009063F5"/>
    <w:rsid w:val="00912F4D"/>
    <w:rsid w:val="009174C3"/>
    <w:rsid w:val="00920DB1"/>
    <w:rsid w:val="009210A5"/>
    <w:rsid w:val="00922BA9"/>
    <w:rsid w:val="00931110"/>
    <w:rsid w:val="00932443"/>
    <w:rsid w:val="00933D6A"/>
    <w:rsid w:val="00943ECC"/>
    <w:rsid w:val="009451B8"/>
    <w:rsid w:val="00945BBD"/>
    <w:rsid w:val="009502D7"/>
    <w:rsid w:val="00962417"/>
    <w:rsid w:val="009639FF"/>
    <w:rsid w:val="009716FC"/>
    <w:rsid w:val="00976302"/>
    <w:rsid w:val="009813A6"/>
    <w:rsid w:val="00992196"/>
    <w:rsid w:val="0099636A"/>
    <w:rsid w:val="009A5CF1"/>
    <w:rsid w:val="009A5F09"/>
    <w:rsid w:val="009A678B"/>
    <w:rsid w:val="009B4C94"/>
    <w:rsid w:val="009C0416"/>
    <w:rsid w:val="009E40E4"/>
    <w:rsid w:val="009E5347"/>
    <w:rsid w:val="009F0762"/>
    <w:rsid w:val="009F4CB8"/>
    <w:rsid w:val="009F6EDD"/>
    <w:rsid w:val="00A03AA3"/>
    <w:rsid w:val="00A136E0"/>
    <w:rsid w:val="00A16E0B"/>
    <w:rsid w:val="00A170AF"/>
    <w:rsid w:val="00A17A8B"/>
    <w:rsid w:val="00A203B2"/>
    <w:rsid w:val="00A24A04"/>
    <w:rsid w:val="00A25D85"/>
    <w:rsid w:val="00A272EB"/>
    <w:rsid w:val="00A34F70"/>
    <w:rsid w:val="00A46607"/>
    <w:rsid w:val="00A4704D"/>
    <w:rsid w:val="00A52746"/>
    <w:rsid w:val="00A56C4A"/>
    <w:rsid w:val="00A66700"/>
    <w:rsid w:val="00A71B74"/>
    <w:rsid w:val="00A82F64"/>
    <w:rsid w:val="00A83DC6"/>
    <w:rsid w:val="00AA4DD8"/>
    <w:rsid w:val="00AA747F"/>
    <w:rsid w:val="00AB4FBD"/>
    <w:rsid w:val="00AB6756"/>
    <w:rsid w:val="00AC2326"/>
    <w:rsid w:val="00AC235F"/>
    <w:rsid w:val="00AC4DC0"/>
    <w:rsid w:val="00AD4D56"/>
    <w:rsid w:val="00AE2458"/>
    <w:rsid w:val="00AE3D24"/>
    <w:rsid w:val="00AE666C"/>
    <w:rsid w:val="00AE6DDB"/>
    <w:rsid w:val="00AF4115"/>
    <w:rsid w:val="00B02E1A"/>
    <w:rsid w:val="00B030A7"/>
    <w:rsid w:val="00B043CF"/>
    <w:rsid w:val="00B2318F"/>
    <w:rsid w:val="00B257A6"/>
    <w:rsid w:val="00B42302"/>
    <w:rsid w:val="00B425D5"/>
    <w:rsid w:val="00B4425C"/>
    <w:rsid w:val="00B50724"/>
    <w:rsid w:val="00B5459D"/>
    <w:rsid w:val="00B557BB"/>
    <w:rsid w:val="00B55FF8"/>
    <w:rsid w:val="00B673A2"/>
    <w:rsid w:val="00B704D6"/>
    <w:rsid w:val="00B77197"/>
    <w:rsid w:val="00B80B6D"/>
    <w:rsid w:val="00B825D4"/>
    <w:rsid w:val="00B87B15"/>
    <w:rsid w:val="00B93560"/>
    <w:rsid w:val="00B93CC9"/>
    <w:rsid w:val="00B95B8E"/>
    <w:rsid w:val="00B96BC6"/>
    <w:rsid w:val="00BA4F4A"/>
    <w:rsid w:val="00BB1319"/>
    <w:rsid w:val="00BC2277"/>
    <w:rsid w:val="00BC2D98"/>
    <w:rsid w:val="00BC608C"/>
    <w:rsid w:val="00BD142B"/>
    <w:rsid w:val="00BD2122"/>
    <w:rsid w:val="00BD21F9"/>
    <w:rsid w:val="00BF0699"/>
    <w:rsid w:val="00BF48BD"/>
    <w:rsid w:val="00BF6E89"/>
    <w:rsid w:val="00C0228B"/>
    <w:rsid w:val="00C03122"/>
    <w:rsid w:val="00C03A1C"/>
    <w:rsid w:val="00C07328"/>
    <w:rsid w:val="00C10269"/>
    <w:rsid w:val="00C11557"/>
    <w:rsid w:val="00C13959"/>
    <w:rsid w:val="00C1793A"/>
    <w:rsid w:val="00C24FD9"/>
    <w:rsid w:val="00C25786"/>
    <w:rsid w:val="00C43DE4"/>
    <w:rsid w:val="00C52A41"/>
    <w:rsid w:val="00C607BD"/>
    <w:rsid w:val="00C701A2"/>
    <w:rsid w:val="00C75A9A"/>
    <w:rsid w:val="00C7657B"/>
    <w:rsid w:val="00C9074D"/>
    <w:rsid w:val="00C9370F"/>
    <w:rsid w:val="00CA21E3"/>
    <w:rsid w:val="00CA462E"/>
    <w:rsid w:val="00CB1B26"/>
    <w:rsid w:val="00CC1ED9"/>
    <w:rsid w:val="00CC655D"/>
    <w:rsid w:val="00CC7726"/>
    <w:rsid w:val="00CD53AF"/>
    <w:rsid w:val="00CD6321"/>
    <w:rsid w:val="00CD6413"/>
    <w:rsid w:val="00CF0722"/>
    <w:rsid w:val="00CF0A69"/>
    <w:rsid w:val="00CF2D74"/>
    <w:rsid w:val="00CF334E"/>
    <w:rsid w:val="00D02D92"/>
    <w:rsid w:val="00D114FF"/>
    <w:rsid w:val="00D20973"/>
    <w:rsid w:val="00D21B6E"/>
    <w:rsid w:val="00D365F0"/>
    <w:rsid w:val="00D466EC"/>
    <w:rsid w:val="00D50960"/>
    <w:rsid w:val="00D633E5"/>
    <w:rsid w:val="00D6577C"/>
    <w:rsid w:val="00D85747"/>
    <w:rsid w:val="00D86E4E"/>
    <w:rsid w:val="00D92906"/>
    <w:rsid w:val="00D976EB"/>
    <w:rsid w:val="00DA3129"/>
    <w:rsid w:val="00DA4A03"/>
    <w:rsid w:val="00DB75B0"/>
    <w:rsid w:val="00DC7256"/>
    <w:rsid w:val="00DC75D4"/>
    <w:rsid w:val="00DE15B3"/>
    <w:rsid w:val="00DE286E"/>
    <w:rsid w:val="00DE39DE"/>
    <w:rsid w:val="00DE688D"/>
    <w:rsid w:val="00DE7AC5"/>
    <w:rsid w:val="00DF3C24"/>
    <w:rsid w:val="00DF5936"/>
    <w:rsid w:val="00E04CA4"/>
    <w:rsid w:val="00E14562"/>
    <w:rsid w:val="00E1651D"/>
    <w:rsid w:val="00E43A61"/>
    <w:rsid w:val="00E4434B"/>
    <w:rsid w:val="00E5089B"/>
    <w:rsid w:val="00E6276B"/>
    <w:rsid w:val="00E6443E"/>
    <w:rsid w:val="00E66667"/>
    <w:rsid w:val="00E6685F"/>
    <w:rsid w:val="00E72700"/>
    <w:rsid w:val="00E8740F"/>
    <w:rsid w:val="00E87D92"/>
    <w:rsid w:val="00E900D1"/>
    <w:rsid w:val="00E90A4D"/>
    <w:rsid w:val="00E94DCD"/>
    <w:rsid w:val="00EA0FEF"/>
    <w:rsid w:val="00EA76BE"/>
    <w:rsid w:val="00EB3E2D"/>
    <w:rsid w:val="00EB51B5"/>
    <w:rsid w:val="00EB7102"/>
    <w:rsid w:val="00ED2DAA"/>
    <w:rsid w:val="00EE08AA"/>
    <w:rsid w:val="00EE0CDE"/>
    <w:rsid w:val="00EE157D"/>
    <w:rsid w:val="00EE52B8"/>
    <w:rsid w:val="00EE624D"/>
    <w:rsid w:val="00EF2201"/>
    <w:rsid w:val="00EF69CC"/>
    <w:rsid w:val="00F168D6"/>
    <w:rsid w:val="00F16E3D"/>
    <w:rsid w:val="00F2316A"/>
    <w:rsid w:val="00F32863"/>
    <w:rsid w:val="00F40848"/>
    <w:rsid w:val="00F42612"/>
    <w:rsid w:val="00F47A93"/>
    <w:rsid w:val="00F501DB"/>
    <w:rsid w:val="00F52197"/>
    <w:rsid w:val="00F561C3"/>
    <w:rsid w:val="00F61E96"/>
    <w:rsid w:val="00F73C7A"/>
    <w:rsid w:val="00F813C8"/>
    <w:rsid w:val="00F85242"/>
    <w:rsid w:val="00F90985"/>
    <w:rsid w:val="00F93856"/>
    <w:rsid w:val="00FA06A1"/>
    <w:rsid w:val="00FA15DD"/>
    <w:rsid w:val="00FA2917"/>
    <w:rsid w:val="00FA2A14"/>
    <w:rsid w:val="00FA7D9E"/>
    <w:rsid w:val="00FB1E53"/>
    <w:rsid w:val="00FC0F71"/>
    <w:rsid w:val="00FC7966"/>
    <w:rsid w:val="00FD07F0"/>
    <w:rsid w:val="00FD2A40"/>
    <w:rsid w:val="00FE0102"/>
    <w:rsid w:val="00FE0AC2"/>
    <w:rsid w:val="00FE27EE"/>
    <w:rsid w:val="00FE3B91"/>
    <w:rsid w:val="00FE545B"/>
    <w:rsid w:val="024DBC04"/>
    <w:rsid w:val="038CC8D4"/>
    <w:rsid w:val="04276017"/>
    <w:rsid w:val="043C315B"/>
    <w:rsid w:val="0616083F"/>
    <w:rsid w:val="064305C1"/>
    <w:rsid w:val="081CDCA5"/>
    <w:rsid w:val="094DA901"/>
    <w:rsid w:val="0B277FE5"/>
    <w:rsid w:val="0BE55BB1"/>
    <w:rsid w:val="0C4F54BD"/>
    <w:rsid w:val="0DBC0A6C"/>
    <w:rsid w:val="0EE4EA3D"/>
    <w:rsid w:val="10994B83"/>
    <w:rsid w:val="10D62316"/>
    <w:rsid w:val="116FB834"/>
    <w:rsid w:val="11B186FA"/>
    <w:rsid w:val="138B5DDE"/>
    <w:rsid w:val="16959C77"/>
    <w:rsid w:val="1696011E"/>
    <w:rsid w:val="17093D27"/>
    <w:rsid w:val="1761591B"/>
    <w:rsid w:val="176C6DCF"/>
    <w:rsid w:val="18E8BCDF"/>
    <w:rsid w:val="1C1FC629"/>
    <w:rsid w:val="1C4CC3AB"/>
    <w:rsid w:val="1E269A8F"/>
    <w:rsid w:val="1F2A04C2"/>
    <w:rsid w:val="23C5C856"/>
    <w:rsid w:val="23DDF494"/>
    <w:rsid w:val="2520275A"/>
    <w:rsid w:val="268B74A7"/>
    <w:rsid w:val="26C87F0B"/>
    <w:rsid w:val="297D225B"/>
    <w:rsid w:val="2A8187C1"/>
    <w:rsid w:val="2A881472"/>
    <w:rsid w:val="2B6EF2AC"/>
    <w:rsid w:val="2E7995EC"/>
    <w:rsid w:val="2FB0EE0D"/>
    <w:rsid w:val="36271FFD"/>
    <w:rsid w:val="39E7B27E"/>
    <w:rsid w:val="39E81725"/>
    <w:rsid w:val="3B1F6F46"/>
    <w:rsid w:val="3B9163B7"/>
    <w:rsid w:val="3BC1EE09"/>
    <w:rsid w:val="3C4F49C3"/>
    <w:rsid w:val="3C72B0B8"/>
    <w:rsid w:val="3C953291"/>
    <w:rsid w:val="3EB7FED1"/>
    <w:rsid w:val="3F41E956"/>
    <w:rsid w:val="3F71DC30"/>
    <w:rsid w:val="3F8A6D15"/>
    <w:rsid w:val="4216DCF2"/>
    <w:rsid w:val="427C1AC9"/>
    <w:rsid w:val="42A97CF2"/>
    <w:rsid w:val="43BBE9F4"/>
    <w:rsid w:val="45412FA2"/>
    <w:rsid w:val="4717DE5D"/>
    <w:rsid w:val="47300A9B"/>
    <w:rsid w:val="487FF3A1"/>
    <w:rsid w:val="4A22819D"/>
    <w:rsid w:val="4ACB8C25"/>
    <w:rsid w:val="4B7E78F4"/>
    <w:rsid w:val="4CCF3862"/>
    <w:rsid w:val="4CE731CF"/>
    <w:rsid w:val="4DBD9E80"/>
    <w:rsid w:val="4DEA9C02"/>
    <w:rsid w:val="4EA90F46"/>
    <w:rsid w:val="4EC108B3"/>
    <w:rsid w:val="4FF17068"/>
    <w:rsid w:val="4FF1D50F"/>
    <w:rsid w:val="50AFB0DB"/>
    <w:rsid w:val="516E241F"/>
    <w:rsid w:val="519B21A1"/>
    <w:rsid w:val="547862B8"/>
    <w:rsid w:val="5840F100"/>
    <w:rsid w:val="59B9D989"/>
    <w:rsid w:val="5A17907F"/>
    <w:rsid w:val="5A8D11C0"/>
    <w:rsid w:val="5AEDFD30"/>
    <w:rsid w:val="5B32F41F"/>
    <w:rsid w:val="5B5FF1A1"/>
    <w:rsid w:val="5C1E3214"/>
    <w:rsid w:val="5D219C47"/>
    <w:rsid w:val="5D39C885"/>
    <w:rsid w:val="60D54A0F"/>
    <w:rsid w:val="60EA1B53"/>
    <w:rsid w:val="60FC9BBD"/>
    <w:rsid w:val="62C3F237"/>
    <w:rsid w:val="62F0EFB9"/>
    <w:rsid w:val="64CAC69D"/>
    <w:rsid w:val="65CE30D0"/>
    <w:rsid w:val="65FB92F9"/>
    <w:rsid w:val="67B729B8"/>
    <w:rsid w:val="689345A9"/>
    <w:rsid w:val="6A8220A2"/>
    <w:rsid w:val="6C43CB48"/>
    <w:rsid w:val="6E1DA22C"/>
    <w:rsid w:val="70214E69"/>
    <w:rsid w:val="716227A7"/>
    <w:rsid w:val="716A1432"/>
    <w:rsid w:val="722BA7FF"/>
    <w:rsid w:val="7343866F"/>
    <w:rsid w:val="73ECC2CD"/>
    <w:rsid w:val="74ED37A8"/>
    <w:rsid w:val="77CA78BF"/>
    <w:rsid w:val="78963563"/>
    <w:rsid w:val="798C2365"/>
    <w:rsid w:val="7A9906FF"/>
    <w:rsid w:val="7D69A686"/>
    <w:rsid w:val="7E850A26"/>
    <w:rsid w:val="7EB207A8"/>
    <w:rsid w:val="7F70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42B82"/>
  <w15:chartTrackingRefBased/>
  <w15:docId w15:val="{EFB8122A-B4B6-4131-8A0D-C27FBE75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16C"/>
  </w:style>
  <w:style w:type="paragraph" w:styleId="Heading1">
    <w:name w:val="heading 1"/>
    <w:basedOn w:val="Normal"/>
    <w:next w:val="Normal"/>
    <w:link w:val="Heading1Char"/>
    <w:uiPriority w:val="9"/>
    <w:qFormat/>
    <w:rsid w:val="00B55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3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5FF8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3DC6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3C5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D2A40"/>
    <w:pPr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D2A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2A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2A4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2A40"/>
    <w:rPr>
      <w:color w:val="CC9900" w:themeColor="hyperlink"/>
      <w:u w:val="single"/>
    </w:rPr>
  </w:style>
  <w:style w:type="paragraph" w:customStyle="1" w:styleId="ContactInfo">
    <w:name w:val="Contact Info"/>
    <w:basedOn w:val="Normal"/>
    <w:rsid w:val="00844D93"/>
    <w:pPr>
      <w:spacing w:line="300" w:lineRule="auto"/>
    </w:pPr>
    <w:rPr>
      <w:rFonts w:eastAsiaTheme="minorEastAsia"/>
      <w:sz w:val="28"/>
      <w:szCs w:val="28"/>
      <w:lang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2F3E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2F3E2F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table" w:styleId="TableGrid">
    <w:name w:val="Table Grid"/>
    <w:basedOn w:val="TableNormal"/>
    <w:uiPriority w:val="39"/>
    <w:rsid w:val="002F3E2F"/>
    <w:pPr>
      <w:spacing w:after="0" w:line="240" w:lineRule="auto"/>
    </w:pPr>
    <w:rPr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2C"/>
  </w:style>
  <w:style w:type="paragraph" w:styleId="Footer">
    <w:name w:val="footer"/>
    <w:basedOn w:val="Normal"/>
    <w:link w:val="FooterChar"/>
    <w:uiPriority w:val="99"/>
    <w:unhideWhenUsed/>
    <w:rsid w:val="004A5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2C"/>
  </w:style>
  <w:style w:type="character" w:styleId="FollowedHyperlink">
    <w:name w:val="FollowedHyperlink"/>
    <w:basedOn w:val="DefaultParagraphFont"/>
    <w:uiPriority w:val="99"/>
    <w:semiHidden/>
    <w:unhideWhenUsed/>
    <w:rsid w:val="009210A5"/>
    <w:rPr>
      <w:color w:val="666699" w:themeColor="followedHyperlink"/>
      <w:u w:val="single"/>
    </w:rPr>
  </w:style>
  <w:style w:type="paragraph" w:styleId="NoSpacing">
    <w:name w:val="No Spacing"/>
    <w:uiPriority w:val="1"/>
    <w:qFormat/>
    <w:rsid w:val="009210A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13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07448-FE42-4206-9727-2E8B1A279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Sundaravenkataraman</dc:creator>
  <cp:keywords/>
  <dc:description/>
  <cp:lastModifiedBy>Mohan Rao NK</cp:lastModifiedBy>
  <cp:revision>34</cp:revision>
  <dcterms:created xsi:type="dcterms:W3CDTF">2023-02-28T08:56:00Z</dcterms:created>
  <dcterms:modified xsi:type="dcterms:W3CDTF">2023-02-28T10:19:00Z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a1b960e201517f8ac715414c221777ca5088e286654833c76799de5387bfe7f0</vt:lpwstr>
  </property>
</Properties>
</file>