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/>
      </w:pPr>
      <w:r>
        <w:drawing>
          <wp:anchor distT="0" distB="0" distL="0" distR="0" simplePos="0" relativeHeight="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800" cy="10058400"/>
            <wp:wrapNone/>
            <wp:docPr id="1" name="Background 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ckgroun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644172</wp:posOffset>
            </wp:positionH>
            <wp:positionV relativeFrom="page">
              <wp:posOffset>1866547</wp:posOffset>
            </wp:positionV>
            <wp:extent cx="38805" cy="291041"/>
            <wp:wrapNone/>
            <wp:docPr id="2" name="TextBox 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805" cy="29104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58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ಕರ ನನದ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686858</wp:posOffset>
            </wp:positionH>
            <wp:positionV relativeFrom="page">
              <wp:posOffset>2405944</wp:posOffset>
            </wp:positionV>
            <wp:extent cx="205669" cy="698500"/>
            <wp:wrapNone/>
            <wp:docPr id="3" name="TextBox 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5669" cy="69850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100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ene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760588</wp:posOffset>
            </wp:positionH>
            <wp:positionV relativeFrom="page">
              <wp:posOffset>3313994</wp:posOffset>
            </wp:positionV>
            <wp:extent cx="38805" cy="287161"/>
            <wp:wrapNone/>
            <wp:docPr id="4" name="TextBox 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805" cy="28716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52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eso ಆಲ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807155</wp:posOffset>
            </wp:positionH>
            <wp:positionV relativeFrom="page">
              <wp:posOffset>5525911</wp:posOffset>
            </wp:positionV>
            <wp:extent cx="108655" cy="574322"/>
            <wp:wrapNone/>
            <wp:docPr id="5" name="TextBox 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8655" cy="57432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904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ರಾರಾ ee,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865363</wp:posOffset>
            </wp:positionH>
            <wp:positionV relativeFrom="page">
              <wp:posOffset>2448630</wp:posOffset>
            </wp:positionV>
            <wp:extent cx="159102" cy="100894"/>
            <wp:wrapNone/>
            <wp:docPr id="6" name="TextBox 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9102" cy="100894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8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the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919691</wp:posOffset>
            </wp:positionH>
            <wp:positionV relativeFrom="page">
              <wp:posOffset>3193697</wp:posOffset>
            </wp:positionV>
            <wp:extent cx="2417586" cy="368652"/>
            <wp:wrapNone/>
            <wp:docPr id="7" name="TextBox 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7586" cy="36865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580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submited to the Board for perusal and further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1222374</wp:posOffset>
            </wp:positionH>
            <wp:positionV relativeFrom="page">
              <wp:posOffset>8777816</wp:posOffset>
            </wp:positionV>
            <wp:extent cx="217311" cy="73730"/>
            <wp:wrapNone/>
            <wp:docPr id="8" name="TextBox 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7311" cy="7373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16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424%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1164166</wp:posOffset>
            </wp:positionH>
            <wp:positionV relativeFrom="page">
              <wp:posOffset>1769533</wp:posOffset>
            </wp:positionV>
            <wp:extent cx="4679950" cy="318205"/>
            <wp:wrapNone/>
            <wp:docPr id="9" name="TextBox 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79950" cy="31820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501" w:lineRule="exact"/>
                        </w:pPr>
                        <w:r>
                          <w:rPr>
                            <w:sz w:val="18"/>
                            <w:szCs w:val="18"/>
                            <w:color w:val="333333"/>
                            <w:rFonts w:ascii="Noto Sans Kannada" w:hAnsi="Noto Sans Kannada" w:cs="Noto Sans Kannada"/>
                          </w:rPr>
                          <w:t xml:space="preserve">The above Sri Huliyappa and Sri Basanagouda again frequently requested tothe ೨೧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849841</wp:posOffset>
            </wp:positionH>
            <wp:positionV relativeFrom="page">
              <wp:posOffset>2002366</wp:posOffset>
            </wp:positionV>
            <wp:extent cx="4897261" cy="395816"/>
            <wp:wrapNone/>
            <wp:docPr id="10" name="TextBox 10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97261" cy="3958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23" w:lineRule="exact"/>
                        </w:pPr>
                        <w:r>
                          <w:rPr>
                            <w:sz w:val="17"/>
                            <w:szCs w:val="17"/>
                            <w:color w:val="333333"/>
                            <w:rFonts w:ascii="Noto Sans" w:hAnsi="Noto Sans" w:cs="Noto Sans"/>
                          </w:rPr>
                          <w:t xml:space="preserve">Management and aiso the Chairman Hutti Goid Mines Company Limited. In this regard, .,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1102077</wp:posOffset>
            </wp:positionH>
            <wp:positionV relativeFrom="page">
              <wp:posOffset>2204155</wp:posOffset>
            </wp:positionV>
            <wp:extent cx="4462639" cy="415219"/>
            <wp:wrapNone/>
            <wp:docPr id="11" name="TextBox 1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62639" cy="415219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53" w:lineRule="exact"/>
                        </w:pPr>
                        <w:r>
                          <w:rPr>
                            <w:sz w:val="18"/>
                            <w:szCs w:val="18"/>
                            <w:color w:val="333333"/>
                            <w:rFonts w:ascii="Noto Sans" w:hAnsi="Noto Sans" w:cs="Noto Sans"/>
                          </w:rPr>
                          <w:t xml:space="preserve">Chairman, HGML has ‘directed to the above proposal placed before the Board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5603522</wp:posOffset>
            </wp:positionH>
            <wp:positionV relativeFrom="page">
              <wp:posOffset>2417586</wp:posOffset>
            </wp:positionV>
            <wp:extent cx="46566" cy="15522"/>
            <wp:wrapNone/>
            <wp:docPr id="12" name="TextBox 1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566" cy="1552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°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1218494</wp:posOffset>
            </wp:positionH>
            <wp:positionV relativeFrom="page">
              <wp:posOffset>2821163</wp:posOffset>
            </wp:positionV>
            <wp:extent cx="4377266" cy="395816"/>
            <wp:wrapNone/>
            <wp:docPr id="13" name="TextBox 1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77266" cy="3958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23" w:lineRule="exact"/>
                        </w:pPr>
                        <w:r>
                          <w:rPr>
                            <w:sz w:val="17"/>
                            <w:szCs w:val="17"/>
                            <w:color w:val="333333"/>
                            <w:rFonts w:ascii="Noto Sans" w:hAnsi="Noto Sans" w:cs="Noto Sans"/>
                          </w:rPr>
                          <w:t xml:space="preserve">‘Tn the view as per the direction of the Chairman, HGML the above proposal is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1788936</wp:posOffset>
            </wp:positionH>
            <wp:positionV relativeFrom="page">
              <wp:posOffset>3861152</wp:posOffset>
            </wp:positionV>
            <wp:extent cx="221191" cy="100894"/>
            <wp:wrapNone/>
            <wp:docPr id="14" name="TextBox 1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1191" cy="100894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8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Sd/-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1323269</wp:posOffset>
            </wp:positionH>
            <wp:positionV relativeFrom="page">
              <wp:posOffset>4012494</wp:posOffset>
            </wp:positionV>
            <wp:extent cx="1171927" cy="151341"/>
            <wp:wrapNone/>
            <wp:docPr id="15" name="TextBox 1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71927" cy="15134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8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Vc Sr.Manager (HR)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1462969</wp:posOffset>
            </wp:positionH>
            <wp:positionV relativeFrom="page">
              <wp:posOffset>8754533</wp:posOffset>
            </wp:positionV>
            <wp:extent cx="461786" cy="93133"/>
            <wp:wrapNone/>
            <wp:docPr id="16" name="TextBox 1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1786" cy="9313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46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BM Agenda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3372202</wp:posOffset>
            </wp:positionH>
            <wp:positionV relativeFrom="page">
              <wp:posOffset>3193697</wp:posOffset>
            </wp:positionV>
            <wp:extent cx="485069" cy="112536"/>
            <wp:wrapNone/>
            <wp:docPr id="17" name="TextBox 1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5069" cy="11253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7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direction.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4419952</wp:posOffset>
            </wp:positionH>
            <wp:positionV relativeFrom="page">
              <wp:posOffset>3686527</wp:posOffset>
            </wp:positionV>
            <wp:extent cx="1272822" cy="178505"/>
            <wp:wrapNone/>
            <wp:docPr id="18" name="TextBox 1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2822" cy="17850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1" w:lineRule="exact"/>
                        </w:pPr>
                        <w:r>
                          <w:rPr>
                            <w:sz w:val="19"/>
                            <w:szCs w:val="19"/>
                            <w:color w:val="333333"/>
                            <w:rFonts w:ascii="Noto Sans Kannada" w:hAnsi="Noto Sans Kannada" w:cs="Noto Sans Kannada"/>
                          </w:rPr>
                          <w:t xml:space="preserve">Sd/- 6 (| ೫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3942644</wp:posOffset>
            </wp:positionH>
            <wp:positionV relativeFrom="page">
              <wp:posOffset>3888316</wp:posOffset>
            </wp:positionV>
            <wp:extent cx="1199091" cy="139700"/>
            <wp:wrapNone/>
            <wp:docPr id="19" name="TextBox 1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99091" cy="13970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0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Ic Executive Director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sectPr w:rsidR="00FC693F" w:rsidRPr="0006063C" w:rsidSect="00034616">
      <w:pgSz w:w="1188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