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3C248" w14:textId="46A24D57" w:rsidR="0015106B" w:rsidRDefault="0015106B" w:rsidP="0015106B">
      <w:pPr>
        <w:jc w:val="center"/>
        <w:rPr>
          <w:rFonts w:ascii="Times New Roman" w:hAnsi="Times New Roman" w:cs="Times New Roman"/>
          <w:b/>
          <w:bCs/>
          <w:color w:val="101828"/>
          <w:sz w:val="32"/>
          <w:szCs w:val="32"/>
          <w:u w:val="single"/>
          <w:shd w:val="clear" w:color="auto" w:fill="FFFFFF"/>
        </w:rPr>
      </w:pPr>
      <w:r>
        <w:rPr>
          <w:rFonts w:ascii="Times New Roman" w:hAnsi="Times New Roman" w:cs="Times New Roman"/>
          <w:b/>
          <w:bCs/>
          <w:color w:val="101828"/>
          <w:sz w:val="32"/>
          <w:szCs w:val="32"/>
          <w:u w:val="single"/>
          <w:shd w:val="clear" w:color="auto" w:fill="FFFFFF"/>
        </w:rPr>
        <w:t>EMB101</w:t>
      </w:r>
    </w:p>
    <w:p w14:paraId="5B7DD147" w14:textId="6531E564" w:rsidR="0015106B" w:rsidRDefault="0015106B" w:rsidP="0015106B">
      <w:pPr>
        <w:jc w:val="center"/>
        <w:rPr>
          <w:rFonts w:ascii="Times New Roman" w:hAnsi="Times New Roman" w:cs="Times New Roman"/>
          <w:b/>
          <w:bCs/>
          <w:color w:val="101828"/>
          <w:sz w:val="32"/>
          <w:szCs w:val="32"/>
          <w:shd w:val="clear" w:color="auto" w:fill="FFFFFF"/>
        </w:rPr>
      </w:pPr>
      <w:r>
        <w:rPr>
          <w:rFonts w:ascii="Times New Roman" w:hAnsi="Times New Roman" w:cs="Times New Roman"/>
          <w:b/>
          <w:bCs/>
          <w:color w:val="101828"/>
          <w:sz w:val="32"/>
          <w:szCs w:val="32"/>
          <w:shd w:val="clear" w:color="auto" w:fill="FFFFFF"/>
        </w:rPr>
        <w:t>Assignment-03</w:t>
      </w:r>
    </w:p>
    <w:p w14:paraId="463A1494" w14:textId="5CA600CC" w:rsidR="0015106B" w:rsidRPr="0015106B" w:rsidRDefault="0015106B" w:rsidP="0015106B">
      <w:pPr>
        <w:jc w:val="center"/>
        <w:rPr>
          <w:rFonts w:ascii="Times New Roman" w:hAnsi="Times New Roman" w:cs="Times New Roman"/>
          <w:b/>
          <w:bCs/>
          <w:color w:val="101828"/>
          <w:sz w:val="32"/>
          <w:szCs w:val="32"/>
          <w:shd w:val="clear" w:color="auto" w:fill="FFFFFF"/>
        </w:rPr>
      </w:pPr>
      <w:r>
        <w:rPr>
          <w:rFonts w:ascii="Times New Roman" w:hAnsi="Times New Roman" w:cs="Times New Roman"/>
          <w:b/>
          <w:bCs/>
          <w:color w:val="101828"/>
          <w:sz w:val="32"/>
          <w:szCs w:val="32"/>
          <w:shd w:val="clear" w:color="auto" w:fill="FFFFFF"/>
        </w:rPr>
        <w:t>The historical context of the book- “ A CRUEL BIRTH OF BANGLADESH”</w:t>
      </w:r>
    </w:p>
    <w:p w14:paraId="08A5C619" w14:textId="5AAD68A6" w:rsidR="0015106B" w:rsidRDefault="0015106B">
      <w:pPr>
        <w:rPr>
          <w:rFonts w:ascii="Times New Roman" w:hAnsi="Times New Roman" w:cs="Times New Roman"/>
          <w:color w:val="101828"/>
          <w:sz w:val="28"/>
          <w:szCs w:val="28"/>
          <w:shd w:val="clear" w:color="auto" w:fill="FFFFFF"/>
        </w:rPr>
      </w:pPr>
    </w:p>
    <w:p w14:paraId="499491A7" w14:textId="63A49C57" w:rsidR="0015106B" w:rsidRDefault="0015106B">
      <w:pPr>
        <w:rPr>
          <w:rFonts w:ascii="Times New Roman" w:hAnsi="Times New Roman" w:cs="Times New Roman"/>
          <w:color w:val="101828"/>
          <w:sz w:val="28"/>
          <w:szCs w:val="28"/>
          <w:shd w:val="clear" w:color="auto" w:fill="FFFFFF"/>
        </w:rPr>
      </w:pPr>
    </w:p>
    <w:p w14:paraId="3D0EAC4B" w14:textId="3D5948F4" w:rsidR="0015106B" w:rsidRDefault="0015106B">
      <w:pPr>
        <w:rPr>
          <w:rFonts w:ascii="Times New Roman" w:hAnsi="Times New Roman" w:cs="Times New Roman"/>
          <w:color w:val="101828"/>
          <w:sz w:val="28"/>
          <w:szCs w:val="28"/>
          <w:shd w:val="clear" w:color="auto" w:fill="FFFFFF"/>
        </w:rPr>
      </w:pPr>
    </w:p>
    <w:p w14:paraId="25508BE3" w14:textId="1E1355BD" w:rsidR="0015106B" w:rsidRDefault="0015106B">
      <w:pPr>
        <w:rPr>
          <w:rFonts w:ascii="Times New Roman" w:hAnsi="Times New Roman" w:cs="Times New Roman"/>
          <w:color w:val="101828"/>
          <w:sz w:val="28"/>
          <w:szCs w:val="28"/>
          <w:shd w:val="clear" w:color="auto" w:fill="FFFFFF"/>
        </w:rPr>
      </w:pPr>
    </w:p>
    <w:p w14:paraId="66CCF811" w14:textId="60559E28" w:rsidR="0015106B" w:rsidRDefault="0015106B">
      <w:pPr>
        <w:rPr>
          <w:rFonts w:ascii="Times New Roman" w:hAnsi="Times New Roman" w:cs="Times New Roman"/>
          <w:color w:val="101828"/>
          <w:sz w:val="28"/>
          <w:szCs w:val="28"/>
          <w:shd w:val="clear" w:color="auto" w:fill="FFFFFF"/>
        </w:rPr>
      </w:pPr>
    </w:p>
    <w:p w14:paraId="4FA159A5" w14:textId="4FDBBAB5" w:rsidR="0015106B" w:rsidRPr="0015106B" w:rsidRDefault="0015106B">
      <w:pPr>
        <w:rPr>
          <w:rFonts w:ascii="Times New Roman" w:hAnsi="Times New Roman" w:cs="Times New Roman"/>
          <w:b/>
          <w:bCs/>
          <w:color w:val="101828"/>
          <w:sz w:val="32"/>
          <w:szCs w:val="32"/>
          <w:shd w:val="clear" w:color="auto" w:fill="FFFFFF"/>
        </w:rPr>
      </w:pPr>
      <w:r w:rsidRPr="0015106B">
        <w:rPr>
          <w:rFonts w:ascii="Times New Roman" w:hAnsi="Times New Roman" w:cs="Times New Roman"/>
          <w:b/>
          <w:bCs/>
          <w:color w:val="101828"/>
          <w:sz w:val="32"/>
          <w:szCs w:val="32"/>
          <w:shd w:val="clear" w:color="auto" w:fill="FFFFFF"/>
        </w:rPr>
        <w:t>Name:</w:t>
      </w:r>
      <w:r>
        <w:rPr>
          <w:rFonts w:ascii="Times New Roman" w:hAnsi="Times New Roman" w:cs="Times New Roman"/>
          <w:b/>
          <w:bCs/>
          <w:color w:val="101828"/>
          <w:sz w:val="32"/>
          <w:szCs w:val="32"/>
          <w:shd w:val="clear" w:color="auto" w:fill="FFFFFF"/>
        </w:rPr>
        <w:t xml:space="preserve"> Magferah Sultana Samia</w:t>
      </w:r>
    </w:p>
    <w:p w14:paraId="048BEC01" w14:textId="3ABA5FA9" w:rsidR="0015106B" w:rsidRPr="0015106B" w:rsidRDefault="0015106B">
      <w:pPr>
        <w:rPr>
          <w:rFonts w:ascii="Times New Roman" w:hAnsi="Times New Roman" w:cs="Times New Roman"/>
          <w:b/>
          <w:bCs/>
          <w:color w:val="101828"/>
          <w:sz w:val="32"/>
          <w:szCs w:val="32"/>
          <w:shd w:val="clear" w:color="auto" w:fill="FFFFFF"/>
        </w:rPr>
      </w:pPr>
      <w:r w:rsidRPr="0015106B">
        <w:rPr>
          <w:rFonts w:ascii="Times New Roman" w:hAnsi="Times New Roman" w:cs="Times New Roman"/>
          <w:b/>
          <w:bCs/>
          <w:color w:val="101828"/>
          <w:sz w:val="32"/>
          <w:szCs w:val="32"/>
          <w:shd w:val="clear" w:color="auto" w:fill="FFFFFF"/>
        </w:rPr>
        <w:t>ID:</w:t>
      </w:r>
      <w:r>
        <w:rPr>
          <w:rFonts w:ascii="Times New Roman" w:hAnsi="Times New Roman" w:cs="Times New Roman"/>
          <w:b/>
          <w:bCs/>
          <w:color w:val="101828"/>
          <w:sz w:val="32"/>
          <w:szCs w:val="32"/>
          <w:shd w:val="clear" w:color="auto" w:fill="FFFFFF"/>
        </w:rPr>
        <w:t xml:space="preserve"> 22101875</w:t>
      </w:r>
    </w:p>
    <w:p w14:paraId="28CA4893" w14:textId="0BD9C4C9" w:rsidR="0015106B" w:rsidRPr="0015106B" w:rsidRDefault="0015106B">
      <w:pPr>
        <w:rPr>
          <w:rFonts w:ascii="Times New Roman" w:hAnsi="Times New Roman" w:cs="Times New Roman"/>
          <w:b/>
          <w:bCs/>
          <w:color w:val="101828"/>
          <w:sz w:val="32"/>
          <w:szCs w:val="32"/>
          <w:shd w:val="clear" w:color="auto" w:fill="FFFFFF"/>
        </w:rPr>
      </w:pPr>
      <w:r w:rsidRPr="0015106B">
        <w:rPr>
          <w:rFonts w:ascii="Times New Roman" w:hAnsi="Times New Roman" w:cs="Times New Roman"/>
          <w:b/>
          <w:bCs/>
          <w:color w:val="101828"/>
          <w:sz w:val="32"/>
          <w:szCs w:val="32"/>
          <w:shd w:val="clear" w:color="auto" w:fill="FFFFFF"/>
        </w:rPr>
        <w:t>Section:</w:t>
      </w:r>
      <w:r>
        <w:rPr>
          <w:rFonts w:ascii="Times New Roman" w:hAnsi="Times New Roman" w:cs="Times New Roman"/>
          <w:b/>
          <w:bCs/>
          <w:color w:val="101828"/>
          <w:sz w:val="32"/>
          <w:szCs w:val="32"/>
          <w:shd w:val="clear" w:color="auto" w:fill="FFFFFF"/>
        </w:rPr>
        <w:t xml:space="preserve"> 23</w:t>
      </w:r>
    </w:p>
    <w:p w14:paraId="1867B302" w14:textId="436389B0" w:rsidR="0015106B" w:rsidRPr="0015106B" w:rsidRDefault="0015106B">
      <w:pPr>
        <w:rPr>
          <w:rFonts w:ascii="Times New Roman" w:hAnsi="Times New Roman" w:cs="Times New Roman"/>
          <w:b/>
          <w:bCs/>
          <w:color w:val="101828"/>
          <w:sz w:val="32"/>
          <w:szCs w:val="32"/>
          <w:shd w:val="clear" w:color="auto" w:fill="FFFFFF"/>
        </w:rPr>
      </w:pPr>
      <w:r w:rsidRPr="0015106B">
        <w:rPr>
          <w:rFonts w:ascii="Times New Roman" w:hAnsi="Times New Roman" w:cs="Times New Roman"/>
          <w:b/>
          <w:bCs/>
          <w:color w:val="101828"/>
          <w:sz w:val="32"/>
          <w:szCs w:val="32"/>
          <w:shd w:val="clear" w:color="auto" w:fill="FFFFFF"/>
        </w:rPr>
        <w:t>Submitted to:</w:t>
      </w:r>
      <w:r>
        <w:rPr>
          <w:rFonts w:ascii="Times New Roman" w:hAnsi="Times New Roman" w:cs="Times New Roman"/>
          <w:b/>
          <w:bCs/>
          <w:color w:val="101828"/>
          <w:sz w:val="32"/>
          <w:szCs w:val="32"/>
          <w:shd w:val="clear" w:color="auto" w:fill="FFFFFF"/>
        </w:rPr>
        <w:t xml:space="preserve"> </w:t>
      </w:r>
      <w:proofErr w:type="spellStart"/>
      <w:r>
        <w:rPr>
          <w:rFonts w:ascii="Times New Roman" w:hAnsi="Times New Roman" w:cs="Times New Roman"/>
          <w:b/>
          <w:bCs/>
          <w:color w:val="101828"/>
          <w:sz w:val="32"/>
          <w:szCs w:val="32"/>
          <w:shd w:val="clear" w:color="auto" w:fill="FFFFFF"/>
        </w:rPr>
        <w:t>Istiaque</w:t>
      </w:r>
      <w:proofErr w:type="spellEnd"/>
      <w:r>
        <w:rPr>
          <w:rFonts w:ascii="Times New Roman" w:hAnsi="Times New Roman" w:cs="Times New Roman"/>
          <w:b/>
          <w:bCs/>
          <w:color w:val="101828"/>
          <w:sz w:val="32"/>
          <w:szCs w:val="32"/>
          <w:shd w:val="clear" w:color="auto" w:fill="FFFFFF"/>
        </w:rPr>
        <w:t xml:space="preserve"> Hossain Sir</w:t>
      </w:r>
    </w:p>
    <w:p w14:paraId="1E1D974A" w14:textId="77777777" w:rsidR="0015106B" w:rsidRDefault="0015106B">
      <w:pPr>
        <w:rPr>
          <w:rFonts w:ascii="Times New Roman" w:hAnsi="Times New Roman" w:cs="Times New Roman"/>
          <w:color w:val="101828"/>
          <w:sz w:val="28"/>
          <w:szCs w:val="28"/>
          <w:shd w:val="clear" w:color="auto" w:fill="FFFFFF"/>
        </w:rPr>
      </w:pPr>
    </w:p>
    <w:p w14:paraId="3AEEC307" w14:textId="77777777" w:rsidR="0015106B" w:rsidRDefault="0015106B">
      <w:pPr>
        <w:rPr>
          <w:rFonts w:ascii="Times New Roman" w:hAnsi="Times New Roman" w:cs="Times New Roman"/>
          <w:color w:val="101828"/>
          <w:sz w:val="28"/>
          <w:szCs w:val="28"/>
          <w:shd w:val="clear" w:color="auto" w:fill="FFFFFF"/>
        </w:rPr>
      </w:pPr>
    </w:p>
    <w:p w14:paraId="06081DCE" w14:textId="77777777" w:rsidR="0015106B" w:rsidRDefault="0015106B">
      <w:pPr>
        <w:rPr>
          <w:rFonts w:ascii="Times New Roman" w:hAnsi="Times New Roman" w:cs="Times New Roman"/>
          <w:color w:val="101828"/>
          <w:sz w:val="28"/>
          <w:szCs w:val="28"/>
          <w:shd w:val="clear" w:color="auto" w:fill="FFFFFF"/>
        </w:rPr>
      </w:pPr>
    </w:p>
    <w:p w14:paraId="4F970FC4" w14:textId="57751568" w:rsidR="0015106B" w:rsidRDefault="0015106B">
      <w:pPr>
        <w:rPr>
          <w:rFonts w:ascii="Times New Roman" w:hAnsi="Times New Roman" w:cs="Times New Roman"/>
          <w:color w:val="101828"/>
          <w:sz w:val="28"/>
          <w:szCs w:val="28"/>
          <w:shd w:val="clear" w:color="auto" w:fill="FFFFFF"/>
        </w:rPr>
      </w:pPr>
    </w:p>
    <w:p w14:paraId="41C329CC" w14:textId="772749FA" w:rsidR="008A09B3" w:rsidRDefault="008A09B3">
      <w:pPr>
        <w:rPr>
          <w:rFonts w:ascii="Times New Roman" w:hAnsi="Times New Roman" w:cs="Times New Roman"/>
          <w:color w:val="101828"/>
          <w:sz w:val="28"/>
          <w:szCs w:val="28"/>
          <w:shd w:val="clear" w:color="auto" w:fill="FFFFFF"/>
        </w:rPr>
      </w:pPr>
    </w:p>
    <w:p w14:paraId="394DF7FA" w14:textId="7F2F0AE8" w:rsidR="008A09B3" w:rsidRDefault="008A09B3">
      <w:pPr>
        <w:rPr>
          <w:rFonts w:ascii="Times New Roman" w:hAnsi="Times New Roman" w:cs="Times New Roman"/>
          <w:color w:val="101828"/>
          <w:sz w:val="28"/>
          <w:szCs w:val="28"/>
          <w:shd w:val="clear" w:color="auto" w:fill="FFFFFF"/>
        </w:rPr>
      </w:pPr>
    </w:p>
    <w:p w14:paraId="4AC2655C" w14:textId="1EB756A9" w:rsidR="008A09B3" w:rsidRDefault="008A09B3">
      <w:pPr>
        <w:rPr>
          <w:rFonts w:ascii="Times New Roman" w:hAnsi="Times New Roman" w:cs="Times New Roman"/>
          <w:color w:val="101828"/>
          <w:sz w:val="28"/>
          <w:szCs w:val="28"/>
          <w:shd w:val="clear" w:color="auto" w:fill="FFFFFF"/>
        </w:rPr>
      </w:pPr>
    </w:p>
    <w:p w14:paraId="7A845BDF" w14:textId="42C568FB" w:rsidR="008A09B3" w:rsidRDefault="008A09B3">
      <w:pPr>
        <w:rPr>
          <w:rFonts w:ascii="Times New Roman" w:hAnsi="Times New Roman" w:cs="Times New Roman"/>
          <w:color w:val="101828"/>
          <w:sz w:val="28"/>
          <w:szCs w:val="28"/>
          <w:shd w:val="clear" w:color="auto" w:fill="FFFFFF"/>
        </w:rPr>
      </w:pPr>
    </w:p>
    <w:p w14:paraId="2A593F79" w14:textId="3CE4DA13" w:rsidR="008A09B3" w:rsidRDefault="008A09B3">
      <w:pPr>
        <w:rPr>
          <w:rFonts w:ascii="Times New Roman" w:hAnsi="Times New Roman" w:cs="Times New Roman"/>
          <w:color w:val="101828"/>
          <w:sz w:val="28"/>
          <w:szCs w:val="28"/>
          <w:shd w:val="clear" w:color="auto" w:fill="FFFFFF"/>
        </w:rPr>
      </w:pPr>
    </w:p>
    <w:p w14:paraId="328EF1EE" w14:textId="30E407EF" w:rsidR="008A09B3" w:rsidRDefault="008A09B3">
      <w:pPr>
        <w:rPr>
          <w:rFonts w:ascii="Times New Roman" w:hAnsi="Times New Roman" w:cs="Times New Roman"/>
          <w:color w:val="101828"/>
          <w:sz w:val="28"/>
          <w:szCs w:val="28"/>
          <w:shd w:val="clear" w:color="auto" w:fill="FFFFFF"/>
        </w:rPr>
      </w:pPr>
    </w:p>
    <w:p w14:paraId="371138D0" w14:textId="77777777" w:rsidR="008A09B3" w:rsidRDefault="008A09B3">
      <w:pPr>
        <w:rPr>
          <w:rFonts w:ascii="Times New Roman" w:hAnsi="Times New Roman" w:cs="Times New Roman"/>
          <w:color w:val="101828"/>
          <w:sz w:val="28"/>
          <w:szCs w:val="28"/>
          <w:shd w:val="clear" w:color="auto" w:fill="FFFFFF"/>
        </w:rPr>
      </w:pPr>
    </w:p>
    <w:p w14:paraId="74C22586" w14:textId="77777777" w:rsidR="0015106B" w:rsidRDefault="0015106B">
      <w:pPr>
        <w:rPr>
          <w:rFonts w:ascii="Times New Roman" w:hAnsi="Times New Roman" w:cs="Times New Roman"/>
          <w:color w:val="101828"/>
          <w:sz w:val="28"/>
          <w:szCs w:val="28"/>
          <w:shd w:val="clear" w:color="auto" w:fill="FFFFFF"/>
        </w:rPr>
      </w:pPr>
    </w:p>
    <w:p w14:paraId="791C612D" w14:textId="69099964" w:rsidR="0015106B" w:rsidRPr="0015106B" w:rsidRDefault="0015106B" w:rsidP="00DA2086">
      <w:pPr>
        <w:spacing w:line="480" w:lineRule="auto"/>
        <w:rPr>
          <w:rFonts w:ascii="Times New Roman" w:hAnsi="Times New Roman" w:cs="Times New Roman"/>
          <w:b/>
          <w:bCs/>
          <w:color w:val="101828"/>
          <w:sz w:val="32"/>
          <w:szCs w:val="32"/>
          <w:u w:val="single"/>
          <w:shd w:val="clear" w:color="auto" w:fill="FFFFFF"/>
        </w:rPr>
      </w:pPr>
      <w:r w:rsidRPr="0015106B">
        <w:rPr>
          <w:rFonts w:ascii="Times New Roman" w:hAnsi="Times New Roman" w:cs="Times New Roman"/>
          <w:b/>
          <w:bCs/>
          <w:color w:val="101828"/>
          <w:sz w:val="32"/>
          <w:szCs w:val="32"/>
          <w:u w:val="single"/>
          <w:shd w:val="clear" w:color="auto" w:fill="FFFFFF"/>
        </w:rPr>
        <w:lastRenderedPageBreak/>
        <w:t>Historical context:</w:t>
      </w:r>
    </w:p>
    <w:p w14:paraId="69BB160E" w14:textId="01EDE4B3" w:rsidR="0045275D" w:rsidRPr="000B7B01" w:rsidRDefault="0045275D" w:rsidP="00DA2086">
      <w:pPr>
        <w:spacing w:line="480" w:lineRule="auto"/>
        <w:rPr>
          <w:rFonts w:ascii="Times New Roman" w:hAnsi="Times New Roman" w:cs="Times New Roman"/>
          <w:color w:val="101828"/>
          <w:sz w:val="28"/>
          <w:szCs w:val="28"/>
          <w:shd w:val="clear" w:color="auto" w:fill="FFFFFF"/>
        </w:rPr>
      </w:pPr>
      <w:r w:rsidRPr="000B7B01">
        <w:rPr>
          <w:rFonts w:ascii="Times New Roman" w:hAnsi="Times New Roman" w:cs="Times New Roman"/>
          <w:color w:val="101828"/>
          <w:sz w:val="28"/>
          <w:szCs w:val="28"/>
          <w:shd w:val="clear" w:color="auto" w:fill="FFFFFF"/>
        </w:rPr>
        <w:t xml:space="preserve">For </w:t>
      </w:r>
      <w:r w:rsidR="000B7B01" w:rsidRPr="000B7B01">
        <w:rPr>
          <w:rFonts w:ascii="Times New Roman" w:hAnsi="Times New Roman" w:cs="Times New Roman"/>
          <w:color w:val="101828"/>
          <w:sz w:val="28"/>
          <w:szCs w:val="28"/>
          <w:shd w:val="clear" w:color="auto" w:fill="FFFFFF"/>
        </w:rPr>
        <w:t xml:space="preserve">the </w:t>
      </w:r>
      <w:r w:rsidRPr="000B7B01">
        <w:rPr>
          <w:rFonts w:ascii="Times New Roman" w:hAnsi="Times New Roman" w:cs="Times New Roman"/>
          <w:color w:val="101828"/>
          <w:sz w:val="28"/>
          <w:szCs w:val="28"/>
          <w:shd w:val="clear" w:color="auto" w:fill="FFFFFF"/>
        </w:rPr>
        <w:t>book review, I have chosen “The Cruel Birth of Bangladesh” written by Archer K</w:t>
      </w:r>
      <w:r w:rsidR="009854CE">
        <w:rPr>
          <w:rFonts w:ascii="Times New Roman" w:hAnsi="Times New Roman" w:cs="Times New Roman"/>
          <w:color w:val="101828"/>
          <w:sz w:val="28"/>
          <w:szCs w:val="28"/>
          <w:shd w:val="clear" w:color="auto" w:fill="FFFFFF"/>
        </w:rPr>
        <w:t xml:space="preserve">. </w:t>
      </w:r>
      <w:r w:rsidRPr="000B7B01">
        <w:rPr>
          <w:rFonts w:ascii="Times New Roman" w:hAnsi="Times New Roman" w:cs="Times New Roman"/>
          <w:color w:val="101828"/>
          <w:sz w:val="28"/>
          <w:szCs w:val="28"/>
          <w:shd w:val="clear" w:color="auto" w:fill="FFFFFF"/>
        </w:rPr>
        <w:t xml:space="preserve">Blood </w:t>
      </w:r>
      <w:r w:rsidR="000B7B01" w:rsidRPr="000B7B01">
        <w:rPr>
          <w:rFonts w:ascii="Times New Roman" w:hAnsi="Times New Roman" w:cs="Times New Roman"/>
          <w:color w:val="101828"/>
          <w:sz w:val="28"/>
          <w:szCs w:val="28"/>
          <w:shd w:val="clear" w:color="auto" w:fill="FFFFFF"/>
        </w:rPr>
        <w:t xml:space="preserve">and published by </w:t>
      </w:r>
      <w:proofErr w:type="spellStart"/>
      <w:r w:rsidR="000B7B01" w:rsidRPr="000B7B01">
        <w:rPr>
          <w:rFonts w:ascii="Times New Roman" w:hAnsi="Times New Roman" w:cs="Times New Roman"/>
          <w:color w:val="101828"/>
          <w:sz w:val="28"/>
          <w:szCs w:val="28"/>
          <w:shd w:val="clear" w:color="auto" w:fill="FFFFFF"/>
        </w:rPr>
        <w:t>Mahrukh</w:t>
      </w:r>
      <w:proofErr w:type="spellEnd"/>
      <w:r w:rsidR="000B7B01" w:rsidRPr="000B7B01">
        <w:rPr>
          <w:rFonts w:ascii="Times New Roman" w:hAnsi="Times New Roman" w:cs="Times New Roman"/>
          <w:color w:val="101828"/>
          <w:sz w:val="28"/>
          <w:szCs w:val="28"/>
          <w:shd w:val="clear" w:color="auto" w:fill="FFFFFF"/>
        </w:rPr>
        <w:t xml:space="preserve"> Mohiuddin from The University Press Limited in 20</w:t>
      </w:r>
      <w:r w:rsidR="00B852B2">
        <w:rPr>
          <w:rFonts w:ascii="Times New Roman" w:hAnsi="Times New Roman" w:cs="Times New Roman"/>
          <w:color w:val="101828"/>
          <w:sz w:val="28"/>
          <w:szCs w:val="28"/>
          <w:shd w:val="clear" w:color="auto" w:fill="FFFFFF"/>
        </w:rPr>
        <w:t>0</w:t>
      </w:r>
      <w:r w:rsidR="000B7B01" w:rsidRPr="000B7B01">
        <w:rPr>
          <w:rFonts w:ascii="Times New Roman" w:hAnsi="Times New Roman" w:cs="Times New Roman"/>
          <w:color w:val="101828"/>
          <w:sz w:val="28"/>
          <w:szCs w:val="28"/>
          <w:shd w:val="clear" w:color="auto" w:fill="FFFFFF"/>
        </w:rPr>
        <w:t xml:space="preserve">2. </w:t>
      </w:r>
      <w:r w:rsidR="0022144E">
        <w:rPr>
          <w:rFonts w:ascii="Times New Roman" w:hAnsi="Times New Roman" w:cs="Times New Roman"/>
          <w:color w:val="101828"/>
          <w:sz w:val="28"/>
          <w:szCs w:val="28"/>
          <w:shd w:val="clear" w:color="auto" w:fill="FFFFFF"/>
        </w:rPr>
        <w:t xml:space="preserve">Archer first thought about writing this book when he visited Dhaka in 1996 due to </w:t>
      </w:r>
      <w:r w:rsidR="009854CE">
        <w:rPr>
          <w:rFonts w:ascii="Times New Roman" w:hAnsi="Times New Roman" w:cs="Times New Roman"/>
          <w:color w:val="101828"/>
          <w:sz w:val="28"/>
          <w:szCs w:val="28"/>
          <w:shd w:val="clear" w:color="auto" w:fill="FFFFFF"/>
        </w:rPr>
        <w:t xml:space="preserve">the </w:t>
      </w:r>
      <w:r w:rsidR="0022144E">
        <w:rPr>
          <w:rFonts w:ascii="Times New Roman" w:hAnsi="Times New Roman" w:cs="Times New Roman"/>
          <w:color w:val="101828"/>
          <w:sz w:val="28"/>
          <w:szCs w:val="28"/>
          <w:shd w:val="clear" w:color="auto" w:fill="FFFFFF"/>
        </w:rPr>
        <w:t>25</w:t>
      </w:r>
      <w:r w:rsidR="0022144E" w:rsidRPr="0022144E">
        <w:rPr>
          <w:rFonts w:ascii="Times New Roman" w:hAnsi="Times New Roman" w:cs="Times New Roman"/>
          <w:color w:val="101828"/>
          <w:sz w:val="28"/>
          <w:szCs w:val="28"/>
          <w:shd w:val="clear" w:color="auto" w:fill="FFFFFF"/>
          <w:vertAlign w:val="superscript"/>
        </w:rPr>
        <w:t>th</w:t>
      </w:r>
      <w:r w:rsidR="0022144E">
        <w:rPr>
          <w:rFonts w:ascii="Times New Roman" w:hAnsi="Times New Roman" w:cs="Times New Roman"/>
          <w:color w:val="101828"/>
          <w:sz w:val="28"/>
          <w:szCs w:val="28"/>
          <w:shd w:val="clear" w:color="auto" w:fill="FFFFFF"/>
        </w:rPr>
        <w:t xml:space="preserve"> anniversary of the liberation of Bangladesh. And he remembered the circumstances of 1970-1971 during his stay in Dhaka</w:t>
      </w:r>
      <w:r w:rsidR="009854CE">
        <w:rPr>
          <w:rFonts w:ascii="Times New Roman" w:hAnsi="Times New Roman" w:cs="Times New Roman"/>
          <w:color w:val="101828"/>
          <w:sz w:val="28"/>
          <w:szCs w:val="28"/>
          <w:shd w:val="clear" w:color="auto" w:fill="FFFFFF"/>
        </w:rPr>
        <w:t xml:space="preserve">. He wrote it from his memory but the wires, statements, especially official dissent cable all were second time authenticated by US officials. Then finally it was published in 2002 (Blood, 2002). </w:t>
      </w:r>
      <w:r w:rsidR="000B7B01" w:rsidRPr="000B7B01">
        <w:rPr>
          <w:rFonts w:ascii="Times New Roman" w:hAnsi="Times New Roman" w:cs="Times New Roman"/>
          <w:color w:val="101828"/>
          <w:sz w:val="28"/>
          <w:szCs w:val="28"/>
          <w:shd w:val="clear" w:color="auto" w:fill="FFFFFF"/>
        </w:rPr>
        <w:t>This book has twenty-four chapters that mainly described and analyzed the time period just before the liberation war and how the independence war of Bangladesh started along with the response of the American government regarding the war in 1971.</w:t>
      </w:r>
      <w:r w:rsidR="000D7A77">
        <w:rPr>
          <w:rFonts w:ascii="Times New Roman" w:hAnsi="Times New Roman" w:cs="Times New Roman"/>
          <w:color w:val="101828"/>
          <w:sz w:val="28"/>
          <w:szCs w:val="28"/>
          <w:shd w:val="clear" w:color="auto" w:fill="FFFFFF"/>
        </w:rPr>
        <w:t xml:space="preserve"> In 19</w:t>
      </w:r>
      <w:r w:rsidR="00CA5669">
        <w:rPr>
          <w:rFonts w:ascii="Times New Roman" w:hAnsi="Times New Roman" w:cs="Times New Roman"/>
          <w:color w:val="101828"/>
          <w:sz w:val="28"/>
          <w:szCs w:val="28"/>
          <w:shd w:val="clear" w:color="auto" w:fill="FFFFFF"/>
        </w:rPr>
        <w:t xml:space="preserve">70, Archer arrived in Dhaka as American Consul General. </w:t>
      </w:r>
      <w:r w:rsidR="009931E9">
        <w:rPr>
          <w:rFonts w:ascii="Times New Roman" w:hAnsi="Times New Roman" w:cs="Times New Roman"/>
          <w:color w:val="101828"/>
          <w:sz w:val="28"/>
          <w:szCs w:val="28"/>
          <w:shd w:val="clear" w:color="auto" w:fill="FFFFFF"/>
        </w:rPr>
        <w:t>He</w:t>
      </w:r>
      <w:r w:rsidR="00F01695">
        <w:rPr>
          <w:rFonts w:ascii="Times New Roman" w:hAnsi="Times New Roman" w:cs="Times New Roman"/>
          <w:color w:val="101828"/>
          <w:sz w:val="28"/>
          <w:szCs w:val="28"/>
          <w:shd w:val="clear" w:color="auto" w:fill="FFFFFF"/>
        </w:rPr>
        <w:t xml:space="preserve"> marked out the government structure of Pakistan, </w:t>
      </w:r>
      <w:r w:rsidR="00781EA7">
        <w:rPr>
          <w:rFonts w:ascii="Times New Roman" w:hAnsi="Times New Roman" w:cs="Times New Roman"/>
          <w:color w:val="101828"/>
          <w:sz w:val="28"/>
          <w:szCs w:val="28"/>
          <w:shd w:val="clear" w:color="auto" w:fill="FFFFFF"/>
        </w:rPr>
        <w:t xml:space="preserve">and </w:t>
      </w:r>
      <w:r w:rsidR="00F01695">
        <w:rPr>
          <w:rFonts w:ascii="Times New Roman" w:hAnsi="Times New Roman" w:cs="Times New Roman"/>
          <w:color w:val="101828"/>
          <w:sz w:val="28"/>
          <w:szCs w:val="28"/>
          <w:shd w:val="clear" w:color="auto" w:fill="FFFFFF"/>
        </w:rPr>
        <w:t xml:space="preserve">the </w:t>
      </w:r>
      <w:r w:rsidR="00D33281">
        <w:rPr>
          <w:rFonts w:ascii="Times New Roman" w:hAnsi="Times New Roman" w:cs="Times New Roman"/>
          <w:color w:val="101828"/>
          <w:sz w:val="28"/>
          <w:szCs w:val="28"/>
          <w:shd w:val="clear" w:color="auto" w:fill="FFFFFF"/>
        </w:rPr>
        <w:t xml:space="preserve">lifestyles and </w:t>
      </w:r>
      <w:r w:rsidR="00F01695">
        <w:rPr>
          <w:rFonts w:ascii="Times New Roman" w:hAnsi="Times New Roman" w:cs="Times New Roman"/>
          <w:color w:val="101828"/>
          <w:sz w:val="28"/>
          <w:szCs w:val="28"/>
          <w:shd w:val="clear" w:color="auto" w:fill="FFFFFF"/>
        </w:rPr>
        <w:t xml:space="preserve">activities of </w:t>
      </w:r>
      <w:proofErr w:type="spellStart"/>
      <w:r w:rsidR="00F01695">
        <w:rPr>
          <w:rFonts w:ascii="Times New Roman" w:hAnsi="Times New Roman" w:cs="Times New Roman"/>
          <w:color w:val="101828"/>
          <w:sz w:val="28"/>
          <w:szCs w:val="28"/>
          <w:shd w:val="clear" w:color="auto" w:fill="FFFFFF"/>
        </w:rPr>
        <w:t>Ayub</w:t>
      </w:r>
      <w:proofErr w:type="spellEnd"/>
      <w:r w:rsidR="00F01695">
        <w:rPr>
          <w:rFonts w:ascii="Times New Roman" w:hAnsi="Times New Roman" w:cs="Times New Roman"/>
          <w:color w:val="101828"/>
          <w:sz w:val="28"/>
          <w:szCs w:val="28"/>
          <w:shd w:val="clear" w:color="auto" w:fill="FFFFFF"/>
        </w:rPr>
        <w:t xml:space="preserve"> Khan, </w:t>
      </w:r>
      <w:r w:rsidR="00D33281">
        <w:rPr>
          <w:rFonts w:ascii="Times New Roman" w:hAnsi="Times New Roman" w:cs="Times New Roman"/>
          <w:color w:val="101828"/>
          <w:sz w:val="28"/>
          <w:szCs w:val="28"/>
          <w:shd w:val="clear" w:color="auto" w:fill="FFFFFF"/>
        </w:rPr>
        <w:t>Y</w:t>
      </w:r>
      <w:r w:rsidR="00F01695">
        <w:rPr>
          <w:rFonts w:ascii="Times New Roman" w:hAnsi="Times New Roman" w:cs="Times New Roman"/>
          <w:color w:val="101828"/>
          <w:sz w:val="28"/>
          <w:szCs w:val="28"/>
          <w:shd w:val="clear" w:color="auto" w:fill="FFFFFF"/>
        </w:rPr>
        <w:t xml:space="preserve">ahia Khan, </w:t>
      </w:r>
      <w:r w:rsidR="00D33281">
        <w:rPr>
          <w:rFonts w:ascii="Times New Roman" w:hAnsi="Times New Roman" w:cs="Times New Roman"/>
          <w:color w:val="101828"/>
          <w:sz w:val="28"/>
          <w:szCs w:val="28"/>
          <w:shd w:val="clear" w:color="auto" w:fill="FFFFFF"/>
        </w:rPr>
        <w:t>Bangabandhu</w:t>
      </w:r>
      <w:r w:rsidR="00F01695">
        <w:rPr>
          <w:rFonts w:ascii="Times New Roman" w:hAnsi="Times New Roman" w:cs="Times New Roman"/>
          <w:color w:val="101828"/>
          <w:sz w:val="28"/>
          <w:szCs w:val="28"/>
          <w:shd w:val="clear" w:color="auto" w:fill="FFFFFF"/>
        </w:rPr>
        <w:t xml:space="preserve">, </w:t>
      </w:r>
      <w:r w:rsidR="00D33281">
        <w:rPr>
          <w:rFonts w:ascii="Times New Roman" w:hAnsi="Times New Roman" w:cs="Times New Roman"/>
          <w:color w:val="101828"/>
          <w:sz w:val="28"/>
          <w:szCs w:val="28"/>
          <w:shd w:val="clear" w:color="auto" w:fill="FFFFFF"/>
        </w:rPr>
        <w:t xml:space="preserve">and </w:t>
      </w:r>
      <w:r w:rsidR="00F01695">
        <w:rPr>
          <w:rFonts w:ascii="Times New Roman" w:hAnsi="Times New Roman" w:cs="Times New Roman"/>
          <w:color w:val="101828"/>
          <w:sz w:val="28"/>
          <w:szCs w:val="28"/>
          <w:shd w:val="clear" w:color="auto" w:fill="FFFFFF"/>
        </w:rPr>
        <w:t>Bhutto</w:t>
      </w:r>
      <w:r w:rsidR="009931E9">
        <w:rPr>
          <w:rFonts w:ascii="Times New Roman" w:hAnsi="Times New Roman" w:cs="Times New Roman"/>
          <w:color w:val="101828"/>
          <w:sz w:val="28"/>
          <w:szCs w:val="28"/>
          <w:shd w:val="clear" w:color="auto" w:fill="FFFFFF"/>
        </w:rPr>
        <w:t xml:space="preserve"> </w:t>
      </w:r>
      <w:r w:rsidR="00781EA7">
        <w:rPr>
          <w:rFonts w:ascii="Times New Roman" w:hAnsi="Times New Roman" w:cs="Times New Roman"/>
          <w:color w:val="101828"/>
          <w:sz w:val="28"/>
          <w:szCs w:val="28"/>
          <w:shd w:val="clear" w:color="auto" w:fill="FFFFFF"/>
        </w:rPr>
        <w:t>with remarkable distinction and also analyzed them from his perspective</w:t>
      </w:r>
      <w:r w:rsidR="0033460A">
        <w:rPr>
          <w:rFonts w:ascii="Times New Roman" w:hAnsi="Times New Roman" w:cs="Times New Roman"/>
          <w:color w:val="101828"/>
          <w:sz w:val="28"/>
          <w:szCs w:val="28"/>
          <w:shd w:val="clear" w:color="auto" w:fill="FFFFFF"/>
        </w:rPr>
        <w:t>(Sajen,2021)</w:t>
      </w:r>
      <w:r w:rsidR="00781EA7">
        <w:rPr>
          <w:rFonts w:ascii="Times New Roman" w:hAnsi="Times New Roman" w:cs="Times New Roman"/>
          <w:color w:val="101828"/>
          <w:sz w:val="28"/>
          <w:szCs w:val="28"/>
          <w:shd w:val="clear" w:color="auto" w:fill="FFFFFF"/>
        </w:rPr>
        <w:t xml:space="preserve">. The main inspiration he got to write this book was the </w:t>
      </w:r>
      <w:r w:rsidR="005D7A19">
        <w:rPr>
          <w:rFonts w:ascii="Times New Roman" w:hAnsi="Times New Roman" w:cs="Times New Roman"/>
          <w:color w:val="101828"/>
          <w:sz w:val="28"/>
          <w:szCs w:val="28"/>
          <w:shd w:val="clear" w:color="auto" w:fill="FFFFFF"/>
        </w:rPr>
        <w:t>remembrance</w:t>
      </w:r>
      <w:r w:rsidR="00781EA7">
        <w:rPr>
          <w:rFonts w:ascii="Times New Roman" w:hAnsi="Times New Roman" w:cs="Times New Roman"/>
          <w:color w:val="101828"/>
          <w:sz w:val="28"/>
          <w:szCs w:val="28"/>
          <w:shd w:val="clear" w:color="auto" w:fill="FFFFFF"/>
        </w:rPr>
        <w:t xml:space="preserve"> of</w:t>
      </w:r>
      <w:r w:rsidR="00CA5669">
        <w:rPr>
          <w:rFonts w:ascii="Times New Roman" w:hAnsi="Times New Roman" w:cs="Times New Roman"/>
          <w:color w:val="101828"/>
          <w:sz w:val="28"/>
          <w:szCs w:val="28"/>
          <w:shd w:val="clear" w:color="auto" w:fill="FFFFFF"/>
        </w:rPr>
        <w:t xml:space="preserve"> the martyrs especially </w:t>
      </w:r>
      <w:r w:rsidR="001A3D18">
        <w:rPr>
          <w:rFonts w:ascii="Times New Roman" w:hAnsi="Times New Roman" w:cs="Times New Roman"/>
          <w:color w:val="101828"/>
          <w:sz w:val="28"/>
          <w:szCs w:val="28"/>
          <w:shd w:val="clear" w:color="auto" w:fill="FFFFFF"/>
        </w:rPr>
        <w:t xml:space="preserve">the genocide he and his colleagues witnessed during </w:t>
      </w:r>
      <w:r w:rsidR="0033460A">
        <w:rPr>
          <w:rFonts w:ascii="Times New Roman" w:hAnsi="Times New Roman" w:cs="Times New Roman"/>
          <w:color w:val="101828"/>
          <w:sz w:val="28"/>
          <w:szCs w:val="28"/>
          <w:shd w:val="clear" w:color="auto" w:fill="FFFFFF"/>
        </w:rPr>
        <w:t xml:space="preserve">the </w:t>
      </w:r>
      <w:r w:rsidR="001A3D18">
        <w:rPr>
          <w:rFonts w:ascii="Times New Roman" w:hAnsi="Times New Roman" w:cs="Times New Roman"/>
          <w:color w:val="101828"/>
          <w:sz w:val="28"/>
          <w:szCs w:val="28"/>
          <w:shd w:val="clear" w:color="auto" w:fill="FFFFFF"/>
        </w:rPr>
        <w:t>25</w:t>
      </w:r>
      <w:r w:rsidR="001A3D18" w:rsidRPr="001A3D18">
        <w:rPr>
          <w:rFonts w:ascii="Times New Roman" w:hAnsi="Times New Roman" w:cs="Times New Roman"/>
          <w:color w:val="101828"/>
          <w:sz w:val="28"/>
          <w:szCs w:val="28"/>
          <w:shd w:val="clear" w:color="auto" w:fill="FFFFFF"/>
          <w:vertAlign w:val="superscript"/>
        </w:rPr>
        <w:t>th</w:t>
      </w:r>
      <w:r w:rsidR="001A3D18">
        <w:rPr>
          <w:rFonts w:ascii="Times New Roman" w:hAnsi="Times New Roman" w:cs="Times New Roman"/>
          <w:color w:val="101828"/>
          <w:sz w:val="28"/>
          <w:szCs w:val="28"/>
          <w:shd w:val="clear" w:color="auto" w:fill="FFFFFF"/>
        </w:rPr>
        <w:t xml:space="preserve"> march widely known as “Operation Searchlight” (Bose, 2005)</w:t>
      </w:r>
      <w:r w:rsidR="0033460A">
        <w:rPr>
          <w:rFonts w:ascii="Times New Roman" w:hAnsi="Times New Roman" w:cs="Times New Roman"/>
          <w:color w:val="101828"/>
          <w:sz w:val="28"/>
          <w:szCs w:val="28"/>
          <w:shd w:val="clear" w:color="auto" w:fill="FFFFFF"/>
        </w:rPr>
        <w:t>,</w:t>
      </w:r>
      <w:r w:rsidR="001A3D18">
        <w:rPr>
          <w:rFonts w:ascii="Times New Roman" w:hAnsi="Times New Roman" w:cs="Times New Roman"/>
          <w:color w:val="101828"/>
          <w:sz w:val="28"/>
          <w:szCs w:val="28"/>
          <w:shd w:val="clear" w:color="auto" w:fill="FFFFFF"/>
        </w:rPr>
        <w:t xml:space="preserve"> and the fighters and victims during the war in 1971. In 1960 when Archer first visited east Pakistan, </w:t>
      </w:r>
      <w:proofErr w:type="spellStart"/>
      <w:r w:rsidR="001A3D18">
        <w:rPr>
          <w:rFonts w:ascii="Times New Roman" w:hAnsi="Times New Roman" w:cs="Times New Roman"/>
          <w:color w:val="101828"/>
          <w:sz w:val="28"/>
          <w:szCs w:val="28"/>
          <w:shd w:val="clear" w:color="auto" w:fill="FFFFFF"/>
        </w:rPr>
        <w:t>Ayub</w:t>
      </w:r>
      <w:proofErr w:type="spellEnd"/>
      <w:r w:rsidR="001A3D18">
        <w:rPr>
          <w:rFonts w:ascii="Times New Roman" w:hAnsi="Times New Roman" w:cs="Times New Roman"/>
          <w:color w:val="101828"/>
          <w:sz w:val="28"/>
          <w:szCs w:val="28"/>
          <w:shd w:val="clear" w:color="auto" w:fill="FFFFFF"/>
        </w:rPr>
        <w:t xml:space="preserve"> Khan </w:t>
      </w:r>
      <w:r w:rsidR="00A84BDD">
        <w:rPr>
          <w:rFonts w:ascii="Times New Roman" w:hAnsi="Times New Roman" w:cs="Times New Roman"/>
          <w:color w:val="101828"/>
          <w:sz w:val="28"/>
          <w:szCs w:val="28"/>
          <w:shd w:val="clear" w:color="auto" w:fill="FFFFFF"/>
        </w:rPr>
        <w:t xml:space="preserve">was the prime minister of Pakistan. He enacted the BDO(Basic </w:t>
      </w:r>
      <w:r w:rsidR="00A84BDD">
        <w:rPr>
          <w:rFonts w:ascii="Times New Roman" w:hAnsi="Times New Roman" w:cs="Times New Roman"/>
          <w:color w:val="101828"/>
          <w:sz w:val="28"/>
          <w:szCs w:val="28"/>
          <w:shd w:val="clear" w:color="auto" w:fill="FFFFFF"/>
        </w:rPr>
        <w:lastRenderedPageBreak/>
        <w:t xml:space="preserve">democratic Order) act through this he was reassigned as President of Pakistan in 1962.() His Shariff commission was greatly rejected by </w:t>
      </w:r>
      <w:r w:rsidR="001C4F72">
        <w:rPr>
          <w:rFonts w:ascii="Times New Roman" w:hAnsi="Times New Roman" w:cs="Times New Roman"/>
          <w:color w:val="101828"/>
          <w:sz w:val="28"/>
          <w:szCs w:val="28"/>
          <w:shd w:val="clear" w:color="auto" w:fill="FFFFFF"/>
        </w:rPr>
        <w:t xml:space="preserve">the </w:t>
      </w:r>
      <w:r w:rsidR="00A84BDD">
        <w:rPr>
          <w:rFonts w:ascii="Times New Roman" w:hAnsi="Times New Roman" w:cs="Times New Roman"/>
          <w:color w:val="101828"/>
          <w:sz w:val="28"/>
          <w:szCs w:val="28"/>
          <w:shd w:val="clear" w:color="auto" w:fill="FFFFFF"/>
        </w:rPr>
        <w:t xml:space="preserve">people of east Pakistan </w:t>
      </w:r>
      <w:r w:rsidR="0066695D">
        <w:rPr>
          <w:rFonts w:ascii="Times New Roman" w:hAnsi="Times New Roman" w:cs="Times New Roman"/>
          <w:color w:val="101828"/>
          <w:sz w:val="28"/>
          <w:szCs w:val="28"/>
          <w:shd w:val="clear" w:color="auto" w:fill="FFFFFF"/>
        </w:rPr>
        <w:t xml:space="preserve">. In 1965 due to </w:t>
      </w:r>
      <w:r w:rsidR="00885E68">
        <w:rPr>
          <w:rFonts w:ascii="Times New Roman" w:hAnsi="Times New Roman" w:cs="Times New Roman"/>
          <w:color w:val="101828"/>
          <w:sz w:val="28"/>
          <w:szCs w:val="28"/>
          <w:shd w:val="clear" w:color="auto" w:fill="FFFFFF"/>
        </w:rPr>
        <w:t xml:space="preserve">the </w:t>
      </w:r>
      <w:r w:rsidR="0066695D">
        <w:rPr>
          <w:rFonts w:ascii="Times New Roman" w:hAnsi="Times New Roman" w:cs="Times New Roman"/>
          <w:color w:val="101828"/>
          <w:sz w:val="28"/>
          <w:szCs w:val="28"/>
          <w:shd w:val="clear" w:color="auto" w:fill="FFFFFF"/>
        </w:rPr>
        <w:t xml:space="preserve">Indo-Pak war the </w:t>
      </w:r>
      <w:r w:rsidR="00885E68">
        <w:rPr>
          <w:rFonts w:ascii="Times New Roman" w:hAnsi="Times New Roman" w:cs="Times New Roman"/>
          <w:color w:val="101828"/>
          <w:sz w:val="28"/>
          <w:szCs w:val="28"/>
          <w:shd w:val="clear" w:color="auto" w:fill="FFFFFF"/>
        </w:rPr>
        <w:t>defense</w:t>
      </w:r>
      <w:r w:rsidR="0066695D">
        <w:rPr>
          <w:rFonts w:ascii="Times New Roman" w:hAnsi="Times New Roman" w:cs="Times New Roman"/>
          <w:color w:val="101828"/>
          <w:sz w:val="28"/>
          <w:szCs w:val="28"/>
          <w:shd w:val="clear" w:color="auto" w:fill="FFFFFF"/>
        </w:rPr>
        <w:t xml:space="preserve"> wing of EP was dramatically weekend and in 1966 Bangabandhu introduced the “Six Point </w:t>
      </w:r>
      <w:proofErr w:type="spellStart"/>
      <w:r w:rsidR="0066695D">
        <w:rPr>
          <w:rFonts w:ascii="Times New Roman" w:hAnsi="Times New Roman" w:cs="Times New Roman"/>
          <w:color w:val="101828"/>
          <w:sz w:val="28"/>
          <w:szCs w:val="28"/>
          <w:shd w:val="clear" w:color="auto" w:fill="FFFFFF"/>
        </w:rPr>
        <w:t>Programme</w:t>
      </w:r>
      <w:proofErr w:type="spellEnd"/>
      <w:r w:rsidR="0066695D">
        <w:rPr>
          <w:rFonts w:ascii="Times New Roman" w:hAnsi="Times New Roman" w:cs="Times New Roman"/>
          <w:color w:val="101828"/>
          <w:sz w:val="28"/>
          <w:szCs w:val="28"/>
          <w:shd w:val="clear" w:color="auto" w:fill="FFFFFF"/>
        </w:rPr>
        <w:t xml:space="preserve">” . to suppress it </w:t>
      </w:r>
      <w:proofErr w:type="spellStart"/>
      <w:r w:rsidR="0066695D">
        <w:rPr>
          <w:rFonts w:ascii="Times New Roman" w:hAnsi="Times New Roman" w:cs="Times New Roman"/>
          <w:color w:val="101828"/>
          <w:sz w:val="28"/>
          <w:szCs w:val="28"/>
          <w:shd w:val="clear" w:color="auto" w:fill="FFFFFF"/>
        </w:rPr>
        <w:t>Ayub</w:t>
      </w:r>
      <w:proofErr w:type="spellEnd"/>
      <w:r w:rsidR="0066695D">
        <w:rPr>
          <w:rFonts w:ascii="Times New Roman" w:hAnsi="Times New Roman" w:cs="Times New Roman"/>
          <w:color w:val="101828"/>
          <w:sz w:val="28"/>
          <w:szCs w:val="28"/>
          <w:shd w:val="clear" w:color="auto" w:fill="FFFFFF"/>
        </w:rPr>
        <w:t xml:space="preserve"> Khan </w:t>
      </w:r>
      <w:r w:rsidR="00885E68">
        <w:rPr>
          <w:rFonts w:ascii="Times New Roman" w:hAnsi="Times New Roman" w:cs="Times New Roman"/>
          <w:color w:val="101828"/>
          <w:sz w:val="28"/>
          <w:szCs w:val="28"/>
          <w:shd w:val="clear" w:color="auto" w:fill="FFFFFF"/>
        </w:rPr>
        <w:t>conspired</w:t>
      </w:r>
      <w:r w:rsidR="0066695D">
        <w:rPr>
          <w:rFonts w:ascii="Times New Roman" w:hAnsi="Times New Roman" w:cs="Times New Roman"/>
          <w:color w:val="101828"/>
          <w:sz w:val="28"/>
          <w:szCs w:val="28"/>
          <w:shd w:val="clear" w:color="auto" w:fill="FFFFFF"/>
        </w:rPr>
        <w:t xml:space="preserve"> and held </w:t>
      </w:r>
      <w:r w:rsidR="00885E68">
        <w:rPr>
          <w:rFonts w:ascii="Times New Roman" w:hAnsi="Times New Roman" w:cs="Times New Roman"/>
          <w:color w:val="101828"/>
          <w:sz w:val="28"/>
          <w:szCs w:val="28"/>
          <w:shd w:val="clear" w:color="auto" w:fill="FFFFFF"/>
        </w:rPr>
        <w:t xml:space="preserve">the </w:t>
      </w:r>
      <w:r w:rsidR="0066695D">
        <w:rPr>
          <w:rFonts w:ascii="Times New Roman" w:hAnsi="Times New Roman" w:cs="Times New Roman"/>
          <w:color w:val="101828"/>
          <w:sz w:val="28"/>
          <w:szCs w:val="28"/>
          <w:shd w:val="clear" w:color="auto" w:fill="FFFFFF"/>
        </w:rPr>
        <w:t xml:space="preserve">Agartala case which finally led to  </w:t>
      </w:r>
      <w:r w:rsidR="00A84BDD">
        <w:rPr>
          <w:rFonts w:ascii="Times New Roman" w:hAnsi="Times New Roman" w:cs="Times New Roman"/>
          <w:color w:val="101828"/>
          <w:sz w:val="28"/>
          <w:szCs w:val="28"/>
          <w:shd w:val="clear" w:color="auto" w:fill="FFFFFF"/>
        </w:rPr>
        <w:t>Mass Uprising in 1969.</w:t>
      </w:r>
      <w:r w:rsidR="001C4F72">
        <w:rPr>
          <w:rFonts w:ascii="Times New Roman" w:hAnsi="Times New Roman" w:cs="Times New Roman"/>
          <w:color w:val="101828"/>
          <w:sz w:val="28"/>
          <w:szCs w:val="28"/>
          <w:shd w:val="clear" w:color="auto" w:fill="FFFFFF"/>
        </w:rPr>
        <w:t xml:space="preserve"> As a result, </w:t>
      </w:r>
      <w:proofErr w:type="spellStart"/>
      <w:r w:rsidR="001C4F72">
        <w:rPr>
          <w:rFonts w:ascii="Times New Roman" w:hAnsi="Times New Roman" w:cs="Times New Roman"/>
          <w:color w:val="101828"/>
          <w:sz w:val="28"/>
          <w:szCs w:val="28"/>
          <w:shd w:val="clear" w:color="auto" w:fill="FFFFFF"/>
        </w:rPr>
        <w:t>Ayub</w:t>
      </w:r>
      <w:proofErr w:type="spellEnd"/>
      <w:r w:rsidR="001C4F72">
        <w:rPr>
          <w:rFonts w:ascii="Times New Roman" w:hAnsi="Times New Roman" w:cs="Times New Roman"/>
          <w:color w:val="101828"/>
          <w:sz w:val="28"/>
          <w:szCs w:val="28"/>
          <w:shd w:val="clear" w:color="auto" w:fill="FFFFFF"/>
        </w:rPr>
        <w:t xml:space="preserve"> Khan was forced to resign and hand over power to Yahia Khan</w:t>
      </w:r>
      <w:r w:rsidR="0066695D">
        <w:rPr>
          <w:rFonts w:ascii="Times New Roman" w:hAnsi="Times New Roman" w:cs="Times New Roman"/>
          <w:color w:val="101828"/>
          <w:sz w:val="28"/>
          <w:szCs w:val="28"/>
          <w:shd w:val="clear" w:color="auto" w:fill="FFFFFF"/>
        </w:rPr>
        <w:t>(Ludden, 2011)</w:t>
      </w:r>
      <w:r w:rsidR="001C4F72">
        <w:rPr>
          <w:rFonts w:ascii="Times New Roman" w:hAnsi="Times New Roman" w:cs="Times New Roman"/>
          <w:color w:val="101828"/>
          <w:sz w:val="28"/>
          <w:szCs w:val="28"/>
          <w:shd w:val="clear" w:color="auto" w:fill="FFFFFF"/>
        </w:rPr>
        <w:t xml:space="preserve">. After emerging as </w:t>
      </w:r>
      <w:r w:rsidR="00D27D53">
        <w:rPr>
          <w:rFonts w:ascii="Times New Roman" w:hAnsi="Times New Roman" w:cs="Times New Roman"/>
          <w:color w:val="101828"/>
          <w:sz w:val="28"/>
          <w:szCs w:val="28"/>
          <w:shd w:val="clear" w:color="auto" w:fill="FFFFFF"/>
        </w:rPr>
        <w:t xml:space="preserve">the </w:t>
      </w:r>
      <w:r w:rsidR="001C4F72">
        <w:rPr>
          <w:rFonts w:ascii="Times New Roman" w:hAnsi="Times New Roman" w:cs="Times New Roman"/>
          <w:color w:val="101828"/>
          <w:sz w:val="28"/>
          <w:szCs w:val="28"/>
          <w:shd w:val="clear" w:color="auto" w:fill="FFFFFF"/>
        </w:rPr>
        <w:t xml:space="preserve">new president he declared there will be an election all over Pakistan along with LFO(Legal Framework Order) and the </w:t>
      </w:r>
      <w:r w:rsidR="00885E68">
        <w:rPr>
          <w:rFonts w:ascii="Times New Roman" w:hAnsi="Times New Roman" w:cs="Times New Roman"/>
          <w:color w:val="101828"/>
          <w:sz w:val="28"/>
          <w:szCs w:val="28"/>
          <w:shd w:val="clear" w:color="auto" w:fill="FFFFFF"/>
        </w:rPr>
        <w:t>winning</w:t>
      </w:r>
      <w:r w:rsidR="001C4F72">
        <w:rPr>
          <w:rFonts w:ascii="Times New Roman" w:hAnsi="Times New Roman" w:cs="Times New Roman"/>
          <w:color w:val="101828"/>
          <w:sz w:val="28"/>
          <w:szCs w:val="28"/>
          <w:shd w:val="clear" w:color="auto" w:fill="FFFFFF"/>
        </w:rPr>
        <w:t xml:space="preserve"> party will construct the government. Dramatically, in the election, out of </w:t>
      </w:r>
      <w:r w:rsidR="00D27D53">
        <w:rPr>
          <w:rFonts w:ascii="Times New Roman" w:hAnsi="Times New Roman" w:cs="Times New Roman"/>
          <w:color w:val="101828"/>
          <w:sz w:val="28"/>
          <w:szCs w:val="28"/>
          <w:shd w:val="clear" w:color="auto" w:fill="FFFFFF"/>
        </w:rPr>
        <w:t xml:space="preserve">169, 197 seats were </w:t>
      </w:r>
      <w:proofErr w:type="spellStart"/>
      <w:r w:rsidR="0033460A">
        <w:rPr>
          <w:rFonts w:ascii="Times New Roman" w:hAnsi="Times New Roman" w:cs="Times New Roman"/>
          <w:color w:val="101828"/>
          <w:sz w:val="28"/>
          <w:szCs w:val="28"/>
          <w:shd w:val="clear" w:color="auto" w:fill="FFFFFF"/>
        </w:rPr>
        <w:t>winned</w:t>
      </w:r>
      <w:proofErr w:type="spellEnd"/>
      <w:r w:rsidR="00D27D53">
        <w:rPr>
          <w:rFonts w:ascii="Times New Roman" w:hAnsi="Times New Roman" w:cs="Times New Roman"/>
          <w:color w:val="101828"/>
          <w:sz w:val="28"/>
          <w:szCs w:val="28"/>
          <w:shd w:val="clear" w:color="auto" w:fill="FFFFFF"/>
        </w:rPr>
        <w:t xml:space="preserve"> by AL</w:t>
      </w:r>
      <w:r w:rsidR="006A6933">
        <w:rPr>
          <w:rFonts w:ascii="Times New Roman" w:hAnsi="Times New Roman" w:cs="Times New Roman"/>
          <w:color w:val="101828"/>
          <w:sz w:val="28"/>
          <w:szCs w:val="28"/>
          <w:shd w:val="clear" w:color="auto" w:fill="FFFFFF"/>
        </w:rPr>
        <w:t>(</w:t>
      </w:r>
      <w:proofErr w:type="spellStart"/>
      <w:r w:rsidR="006A6933">
        <w:rPr>
          <w:rFonts w:ascii="Times New Roman" w:hAnsi="Times New Roman" w:cs="Times New Roman"/>
          <w:color w:val="101828"/>
          <w:sz w:val="28"/>
          <w:szCs w:val="28"/>
          <w:shd w:val="clear" w:color="auto" w:fill="FFFFFF"/>
        </w:rPr>
        <w:t>Alauddin</w:t>
      </w:r>
      <w:proofErr w:type="spellEnd"/>
      <w:r w:rsidR="006A6933">
        <w:rPr>
          <w:rFonts w:ascii="Times New Roman" w:hAnsi="Times New Roman" w:cs="Times New Roman"/>
          <w:color w:val="101828"/>
          <w:sz w:val="28"/>
          <w:szCs w:val="28"/>
          <w:shd w:val="clear" w:color="auto" w:fill="FFFFFF"/>
        </w:rPr>
        <w:t xml:space="preserve">, 2008) </w:t>
      </w:r>
      <w:r w:rsidR="00D27D53">
        <w:rPr>
          <w:rFonts w:ascii="Times New Roman" w:hAnsi="Times New Roman" w:cs="Times New Roman"/>
          <w:color w:val="101828"/>
          <w:sz w:val="28"/>
          <w:szCs w:val="28"/>
          <w:shd w:val="clear" w:color="auto" w:fill="FFFFFF"/>
        </w:rPr>
        <w:t xml:space="preserve">. The PAK government enacted the EBDO </w:t>
      </w:r>
      <w:r w:rsidR="0033460A">
        <w:rPr>
          <w:rFonts w:ascii="Times New Roman" w:hAnsi="Times New Roman" w:cs="Times New Roman"/>
          <w:color w:val="101828"/>
          <w:sz w:val="28"/>
          <w:szCs w:val="28"/>
          <w:shd w:val="clear" w:color="auto" w:fill="FFFFFF"/>
        </w:rPr>
        <w:t>order</w:t>
      </w:r>
      <w:r w:rsidR="00D27D53">
        <w:rPr>
          <w:rFonts w:ascii="Times New Roman" w:hAnsi="Times New Roman" w:cs="Times New Roman"/>
          <w:color w:val="101828"/>
          <w:sz w:val="28"/>
          <w:szCs w:val="28"/>
          <w:shd w:val="clear" w:color="auto" w:fill="FFFFFF"/>
        </w:rPr>
        <w:t xml:space="preserve"> and Suhrawardy was </w:t>
      </w:r>
      <w:proofErr w:type="spellStart"/>
      <w:r w:rsidR="00D27D53">
        <w:rPr>
          <w:rFonts w:ascii="Times New Roman" w:hAnsi="Times New Roman" w:cs="Times New Roman"/>
          <w:color w:val="101828"/>
          <w:sz w:val="28"/>
          <w:szCs w:val="28"/>
          <w:shd w:val="clear" w:color="auto" w:fill="FFFFFF"/>
        </w:rPr>
        <w:t>EBDOed</w:t>
      </w:r>
      <w:proofErr w:type="spellEnd"/>
      <w:r w:rsidR="00D27D53">
        <w:rPr>
          <w:rFonts w:ascii="Times New Roman" w:hAnsi="Times New Roman" w:cs="Times New Roman"/>
          <w:color w:val="101828"/>
          <w:sz w:val="28"/>
          <w:szCs w:val="28"/>
          <w:shd w:val="clear" w:color="auto" w:fill="FFFFFF"/>
        </w:rPr>
        <w:t>. At that time Blood had some opportunity to communicate with Suhrawardy</w:t>
      </w:r>
      <w:r w:rsidR="0033460A">
        <w:rPr>
          <w:rFonts w:ascii="Times New Roman" w:hAnsi="Times New Roman" w:cs="Times New Roman"/>
          <w:color w:val="101828"/>
          <w:sz w:val="28"/>
          <w:szCs w:val="28"/>
          <w:shd w:val="clear" w:color="auto" w:fill="FFFFFF"/>
        </w:rPr>
        <w:t xml:space="preserve"> (Blood, 2002)</w:t>
      </w:r>
      <w:r w:rsidR="00D27D53">
        <w:rPr>
          <w:rFonts w:ascii="Times New Roman" w:hAnsi="Times New Roman" w:cs="Times New Roman"/>
          <w:color w:val="101828"/>
          <w:sz w:val="28"/>
          <w:szCs w:val="28"/>
          <w:shd w:val="clear" w:color="auto" w:fill="FFFFFF"/>
        </w:rPr>
        <w:t xml:space="preserve">. On 1 march Yahia congratulates Bangabandhu </w:t>
      </w:r>
      <w:r w:rsidR="0033460A">
        <w:rPr>
          <w:rFonts w:ascii="Times New Roman" w:hAnsi="Times New Roman" w:cs="Times New Roman"/>
          <w:color w:val="101828"/>
          <w:sz w:val="28"/>
          <w:szCs w:val="28"/>
          <w:shd w:val="clear" w:color="auto" w:fill="FFFFFF"/>
        </w:rPr>
        <w:t>on</w:t>
      </w:r>
      <w:r w:rsidR="00D27D53">
        <w:rPr>
          <w:rFonts w:ascii="Times New Roman" w:hAnsi="Times New Roman" w:cs="Times New Roman"/>
          <w:color w:val="101828"/>
          <w:sz w:val="28"/>
          <w:szCs w:val="28"/>
          <w:shd w:val="clear" w:color="auto" w:fill="FFFFFF"/>
        </w:rPr>
        <w:t xml:space="preserve"> </w:t>
      </w:r>
      <w:r w:rsidR="0033460A">
        <w:rPr>
          <w:rFonts w:ascii="Times New Roman" w:hAnsi="Times New Roman" w:cs="Times New Roman"/>
          <w:color w:val="101828"/>
          <w:sz w:val="28"/>
          <w:szCs w:val="28"/>
          <w:shd w:val="clear" w:color="auto" w:fill="FFFFFF"/>
        </w:rPr>
        <w:t xml:space="preserve">their </w:t>
      </w:r>
      <w:r w:rsidR="00D27D53">
        <w:rPr>
          <w:rFonts w:ascii="Times New Roman" w:hAnsi="Times New Roman" w:cs="Times New Roman"/>
          <w:color w:val="101828"/>
          <w:sz w:val="28"/>
          <w:szCs w:val="28"/>
          <w:shd w:val="clear" w:color="auto" w:fill="FFFFFF"/>
        </w:rPr>
        <w:t xml:space="preserve">victory. But the PAK government schemed among themselves which was observed by Archer K Blood closely as he was connected with the communication and wiring statements of politicians. </w:t>
      </w:r>
      <w:r w:rsidR="0033460A">
        <w:rPr>
          <w:rFonts w:ascii="Times New Roman" w:hAnsi="Times New Roman" w:cs="Times New Roman"/>
          <w:color w:val="101828"/>
          <w:sz w:val="28"/>
          <w:szCs w:val="28"/>
          <w:shd w:val="clear" w:color="auto" w:fill="FFFFFF"/>
        </w:rPr>
        <w:t xml:space="preserve">Soon General Tikka Khan was appointed as </w:t>
      </w:r>
      <w:r w:rsidR="006A6933">
        <w:rPr>
          <w:rFonts w:ascii="Times New Roman" w:hAnsi="Times New Roman" w:cs="Times New Roman"/>
          <w:color w:val="101828"/>
          <w:sz w:val="28"/>
          <w:szCs w:val="28"/>
          <w:shd w:val="clear" w:color="auto" w:fill="FFFFFF"/>
        </w:rPr>
        <w:t>governor-general ( Bose, 2005)</w:t>
      </w:r>
      <w:r w:rsidR="0033460A">
        <w:rPr>
          <w:rFonts w:ascii="Times New Roman" w:hAnsi="Times New Roman" w:cs="Times New Roman"/>
          <w:color w:val="101828"/>
          <w:sz w:val="28"/>
          <w:szCs w:val="28"/>
          <w:shd w:val="clear" w:color="auto" w:fill="FFFFFF"/>
        </w:rPr>
        <w:t xml:space="preserve">. With his lead </w:t>
      </w:r>
      <w:r w:rsidR="006A6933">
        <w:rPr>
          <w:rFonts w:ascii="Times New Roman" w:hAnsi="Times New Roman" w:cs="Times New Roman"/>
          <w:color w:val="101828"/>
          <w:sz w:val="28"/>
          <w:szCs w:val="28"/>
          <w:shd w:val="clear" w:color="auto" w:fill="FFFFFF"/>
        </w:rPr>
        <w:t>on</w:t>
      </w:r>
      <w:r w:rsidR="0033460A">
        <w:rPr>
          <w:rFonts w:ascii="Times New Roman" w:hAnsi="Times New Roman" w:cs="Times New Roman"/>
          <w:color w:val="101828"/>
          <w:sz w:val="28"/>
          <w:szCs w:val="28"/>
          <w:shd w:val="clear" w:color="auto" w:fill="FFFFFF"/>
        </w:rPr>
        <w:t xml:space="preserve"> 25</w:t>
      </w:r>
      <w:r w:rsidR="0033460A" w:rsidRPr="0033460A">
        <w:rPr>
          <w:rFonts w:ascii="Times New Roman" w:hAnsi="Times New Roman" w:cs="Times New Roman"/>
          <w:color w:val="101828"/>
          <w:sz w:val="28"/>
          <w:szCs w:val="28"/>
          <w:shd w:val="clear" w:color="auto" w:fill="FFFFFF"/>
          <w:vertAlign w:val="superscript"/>
        </w:rPr>
        <w:t>th</w:t>
      </w:r>
      <w:r w:rsidR="0033460A">
        <w:rPr>
          <w:rFonts w:ascii="Times New Roman" w:hAnsi="Times New Roman" w:cs="Times New Roman"/>
          <w:color w:val="101828"/>
          <w:sz w:val="28"/>
          <w:szCs w:val="28"/>
          <w:shd w:val="clear" w:color="auto" w:fill="FFFFFF"/>
        </w:rPr>
        <w:t xml:space="preserve"> march the greatest massacre of the world</w:t>
      </w:r>
      <w:r w:rsidR="006A6933">
        <w:rPr>
          <w:rFonts w:ascii="Times New Roman" w:hAnsi="Times New Roman" w:cs="Times New Roman"/>
          <w:color w:val="101828"/>
          <w:sz w:val="28"/>
          <w:szCs w:val="28"/>
          <w:shd w:val="clear" w:color="auto" w:fill="FFFFFF"/>
        </w:rPr>
        <w:t xml:space="preserve"> </w:t>
      </w:r>
      <w:r w:rsidR="0033460A">
        <w:rPr>
          <w:rFonts w:ascii="Times New Roman" w:hAnsi="Times New Roman" w:cs="Times New Roman"/>
          <w:color w:val="101828"/>
          <w:sz w:val="28"/>
          <w:szCs w:val="28"/>
          <w:shd w:val="clear" w:color="auto" w:fill="FFFFFF"/>
        </w:rPr>
        <w:t xml:space="preserve">till now was conducted in East Pakistan. Blood </w:t>
      </w:r>
      <w:r w:rsidR="006A6933">
        <w:rPr>
          <w:rFonts w:ascii="Times New Roman" w:hAnsi="Times New Roman" w:cs="Times New Roman"/>
          <w:color w:val="101828"/>
          <w:sz w:val="28"/>
          <w:szCs w:val="28"/>
          <w:shd w:val="clear" w:color="auto" w:fill="FFFFFF"/>
        </w:rPr>
        <w:t>immediately</w:t>
      </w:r>
      <w:r w:rsidR="0033460A">
        <w:rPr>
          <w:rFonts w:ascii="Times New Roman" w:hAnsi="Times New Roman" w:cs="Times New Roman"/>
          <w:color w:val="101828"/>
          <w:sz w:val="28"/>
          <w:szCs w:val="28"/>
          <w:shd w:val="clear" w:color="auto" w:fill="FFFFFF"/>
        </w:rPr>
        <w:t xml:space="preserve"> sent </w:t>
      </w:r>
      <w:r w:rsidR="006A6933">
        <w:rPr>
          <w:rFonts w:ascii="Times New Roman" w:hAnsi="Times New Roman" w:cs="Times New Roman"/>
          <w:color w:val="101828"/>
          <w:sz w:val="28"/>
          <w:szCs w:val="28"/>
          <w:shd w:val="clear" w:color="auto" w:fill="FFFFFF"/>
        </w:rPr>
        <w:t xml:space="preserve">a </w:t>
      </w:r>
      <w:r w:rsidR="0033460A">
        <w:rPr>
          <w:rFonts w:ascii="Times New Roman" w:hAnsi="Times New Roman" w:cs="Times New Roman"/>
          <w:color w:val="101828"/>
          <w:sz w:val="28"/>
          <w:szCs w:val="28"/>
          <w:shd w:val="clear" w:color="auto" w:fill="FFFFFF"/>
        </w:rPr>
        <w:t xml:space="preserve">message to </w:t>
      </w:r>
      <w:r w:rsidR="0015106B">
        <w:rPr>
          <w:rFonts w:ascii="Times New Roman" w:hAnsi="Times New Roman" w:cs="Times New Roman"/>
          <w:color w:val="101828"/>
          <w:sz w:val="28"/>
          <w:szCs w:val="28"/>
          <w:shd w:val="clear" w:color="auto" w:fill="FFFFFF"/>
        </w:rPr>
        <w:t xml:space="preserve">the </w:t>
      </w:r>
      <w:r w:rsidR="006A6933">
        <w:rPr>
          <w:rFonts w:ascii="Times New Roman" w:hAnsi="Times New Roman" w:cs="Times New Roman"/>
          <w:color w:val="101828"/>
          <w:sz w:val="28"/>
          <w:szCs w:val="28"/>
          <w:shd w:val="clear" w:color="auto" w:fill="FFFFFF"/>
        </w:rPr>
        <w:t>American</w:t>
      </w:r>
      <w:r w:rsidR="0033460A">
        <w:rPr>
          <w:rFonts w:ascii="Times New Roman" w:hAnsi="Times New Roman" w:cs="Times New Roman"/>
          <w:color w:val="101828"/>
          <w:sz w:val="28"/>
          <w:szCs w:val="28"/>
          <w:shd w:val="clear" w:color="auto" w:fill="FFFFFF"/>
        </w:rPr>
        <w:t xml:space="preserve"> government but they were silent. At that time </w:t>
      </w:r>
      <w:r w:rsidR="006A6933">
        <w:rPr>
          <w:rFonts w:ascii="Times New Roman" w:hAnsi="Times New Roman" w:cs="Times New Roman"/>
          <w:color w:val="101828"/>
          <w:sz w:val="28"/>
          <w:szCs w:val="28"/>
          <w:shd w:val="clear" w:color="auto" w:fill="FFFFFF"/>
        </w:rPr>
        <w:t>Kissinger</w:t>
      </w:r>
      <w:r w:rsidR="0033460A">
        <w:rPr>
          <w:rFonts w:ascii="Times New Roman" w:hAnsi="Times New Roman" w:cs="Times New Roman"/>
          <w:color w:val="101828"/>
          <w:sz w:val="28"/>
          <w:szCs w:val="28"/>
          <w:shd w:val="clear" w:color="auto" w:fill="FFFFFF"/>
        </w:rPr>
        <w:t xml:space="preserve"> and Nixon was </w:t>
      </w:r>
      <w:r w:rsidR="0015106B">
        <w:rPr>
          <w:rFonts w:ascii="Times New Roman" w:hAnsi="Times New Roman" w:cs="Times New Roman"/>
          <w:color w:val="101828"/>
          <w:sz w:val="28"/>
          <w:szCs w:val="28"/>
          <w:shd w:val="clear" w:color="auto" w:fill="FFFFFF"/>
        </w:rPr>
        <w:t xml:space="preserve">a </w:t>
      </w:r>
      <w:r w:rsidR="0033460A">
        <w:rPr>
          <w:rFonts w:ascii="Times New Roman" w:hAnsi="Times New Roman" w:cs="Times New Roman"/>
          <w:color w:val="101828"/>
          <w:sz w:val="28"/>
          <w:szCs w:val="28"/>
          <w:shd w:val="clear" w:color="auto" w:fill="FFFFFF"/>
        </w:rPr>
        <w:t xml:space="preserve">prime factor in their government and they decided it was just </w:t>
      </w:r>
      <w:r w:rsidR="0033460A">
        <w:rPr>
          <w:rFonts w:ascii="Times New Roman" w:hAnsi="Times New Roman" w:cs="Times New Roman"/>
          <w:color w:val="101828"/>
          <w:sz w:val="28"/>
          <w:szCs w:val="28"/>
          <w:shd w:val="clear" w:color="auto" w:fill="FFFFFF"/>
        </w:rPr>
        <w:lastRenderedPageBreak/>
        <w:t xml:space="preserve">nothing more </w:t>
      </w:r>
      <w:r w:rsidR="006A6933">
        <w:rPr>
          <w:rFonts w:ascii="Times New Roman" w:hAnsi="Times New Roman" w:cs="Times New Roman"/>
          <w:color w:val="101828"/>
          <w:sz w:val="28"/>
          <w:szCs w:val="28"/>
          <w:shd w:val="clear" w:color="auto" w:fill="FFFFFF"/>
        </w:rPr>
        <w:t>than</w:t>
      </w:r>
      <w:r w:rsidR="0033460A">
        <w:rPr>
          <w:rFonts w:ascii="Times New Roman" w:hAnsi="Times New Roman" w:cs="Times New Roman"/>
          <w:color w:val="101828"/>
          <w:sz w:val="28"/>
          <w:szCs w:val="28"/>
          <w:shd w:val="clear" w:color="auto" w:fill="FFFFFF"/>
        </w:rPr>
        <w:t xml:space="preserve"> a police action against some “miscreants” in East Pakistan</w:t>
      </w:r>
      <w:r w:rsidR="006A6933">
        <w:rPr>
          <w:rFonts w:ascii="Times New Roman" w:hAnsi="Times New Roman" w:cs="Times New Roman"/>
          <w:color w:val="101828"/>
          <w:sz w:val="28"/>
          <w:szCs w:val="28"/>
          <w:shd w:val="clear" w:color="auto" w:fill="FFFFFF"/>
        </w:rPr>
        <w:t>( Bose, 2005)</w:t>
      </w:r>
      <w:r w:rsidR="0033460A">
        <w:rPr>
          <w:rFonts w:ascii="Times New Roman" w:hAnsi="Times New Roman" w:cs="Times New Roman"/>
          <w:color w:val="101828"/>
          <w:sz w:val="28"/>
          <w:szCs w:val="28"/>
          <w:shd w:val="clear" w:color="auto" w:fill="FFFFFF"/>
        </w:rPr>
        <w:t xml:space="preserve">. Then against </w:t>
      </w:r>
      <w:r w:rsidR="006A6933">
        <w:rPr>
          <w:rFonts w:ascii="Times New Roman" w:hAnsi="Times New Roman" w:cs="Times New Roman"/>
          <w:color w:val="101828"/>
          <w:sz w:val="28"/>
          <w:szCs w:val="28"/>
          <w:shd w:val="clear" w:color="auto" w:fill="FFFFFF"/>
        </w:rPr>
        <w:t>that</w:t>
      </w:r>
      <w:r w:rsidR="0033460A">
        <w:rPr>
          <w:rFonts w:ascii="Times New Roman" w:hAnsi="Times New Roman" w:cs="Times New Roman"/>
          <w:color w:val="101828"/>
          <w:sz w:val="28"/>
          <w:szCs w:val="28"/>
          <w:shd w:val="clear" w:color="auto" w:fill="FFFFFF"/>
        </w:rPr>
        <w:t xml:space="preserve"> decision blood sent </w:t>
      </w:r>
      <w:r w:rsidR="006A6933">
        <w:rPr>
          <w:rFonts w:ascii="Times New Roman" w:hAnsi="Times New Roman" w:cs="Times New Roman"/>
          <w:color w:val="101828"/>
          <w:sz w:val="28"/>
          <w:szCs w:val="28"/>
          <w:shd w:val="clear" w:color="auto" w:fill="FFFFFF"/>
        </w:rPr>
        <w:t xml:space="preserve">a </w:t>
      </w:r>
      <w:r w:rsidR="0033460A">
        <w:rPr>
          <w:rFonts w:ascii="Times New Roman" w:hAnsi="Times New Roman" w:cs="Times New Roman"/>
          <w:color w:val="101828"/>
          <w:sz w:val="28"/>
          <w:szCs w:val="28"/>
          <w:shd w:val="clear" w:color="auto" w:fill="FFFFFF"/>
        </w:rPr>
        <w:t>famous dissent cable where he predicted the emergence of Bangladesh through keen observations</w:t>
      </w:r>
      <w:r w:rsidR="006A6933">
        <w:rPr>
          <w:rFonts w:ascii="Times New Roman" w:hAnsi="Times New Roman" w:cs="Times New Roman"/>
          <w:color w:val="101828"/>
          <w:sz w:val="28"/>
          <w:szCs w:val="28"/>
          <w:shd w:val="clear" w:color="auto" w:fill="FFFFFF"/>
        </w:rPr>
        <w:t xml:space="preserve">. </w:t>
      </w:r>
      <w:r w:rsidR="00476B0B">
        <w:rPr>
          <w:rFonts w:ascii="Times New Roman" w:hAnsi="Times New Roman" w:cs="Times New Roman"/>
          <w:color w:val="101828"/>
          <w:sz w:val="28"/>
          <w:szCs w:val="28"/>
          <w:shd w:val="clear" w:color="auto" w:fill="FFFFFF"/>
        </w:rPr>
        <w:t>There were two other officers working with Archer who played a significant role in portraying the situation of East Pakistan. They are Scott Butcher and Andy Kilgor</w:t>
      </w:r>
      <w:r w:rsidR="006A6933">
        <w:rPr>
          <w:rFonts w:ascii="Times New Roman" w:hAnsi="Times New Roman" w:cs="Times New Roman"/>
          <w:color w:val="101828"/>
          <w:sz w:val="28"/>
          <w:szCs w:val="28"/>
          <w:shd w:val="clear" w:color="auto" w:fill="FFFFFF"/>
        </w:rPr>
        <w:t>e</w:t>
      </w:r>
      <w:r w:rsidR="00476B0B">
        <w:rPr>
          <w:rFonts w:ascii="Times New Roman" w:hAnsi="Times New Roman" w:cs="Times New Roman"/>
          <w:color w:val="101828"/>
          <w:sz w:val="28"/>
          <w:szCs w:val="28"/>
          <w:shd w:val="clear" w:color="auto" w:fill="FFFFFF"/>
        </w:rPr>
        <w:t xml:space="preserve"> respectively. At that time in Washington the</w:t>
      </w:r>
      <w:r w:rsidR="0015106B">
        <w:rPr>
          <w:rFonts w:ascii="Times New Roman" w:hAnsi="Times New Roman" w:cs="Times New Roman"/>
          <w:color w:val="101828"/>
          <w:sz w:val="28"/>
          <w:szCs w:val="28"/>
          <w:shd w:val="clear" w:color="auto" w:fill="FFFFFF"/>
        </w:rPr>
        <w:t xml:space="preserve"> </w:t>
      </w:r>
      <w:r w:rsidR="00476B0B">
        <w:rPr>
          <w:rFonts w:ascii="Times New Roman" w:hAnsi="Times New Roman" w:cs="Times New Roman"/>
          <w:color w:val="101828"/>
          <w:sz w:val="28"/>
          <w:szCs w:val="28"/>
          <w:shd w:val="clear" w:color="auto" w:fill="FFFFFF"/>
        </w:rPr>
        <w:t xml:space="preserve">“Bangladesh Crisis” became </w:t>
      </w:r>
      <w:r w:rsidR="009931E9">
        <w:rPr>
          <w:rFonts w:ascii="Times New Roman" w:hAnsi="Times New Roman" w:cs="Times New Roman"/>
          <w:color w:val="101828"/>
          <w:sz w:val="28"/>
          <w:szCs w:val="28"/>
          <w:shd w:val="clear" w:color="auto" w:fill="FFFFFF"/>
        </w:rPr>
        <w:t>a trending topic with the tagline “blood, butcher and kill”. It was an anecdote told by Abul Maal Abdul Muhith (former Finance Minister) as he was assigned to the Pakistan embassy in the USA.</w:t>
      </w:r>
      <w:r w:rsidR="00F01695">
        <w:rPr>
          <w:rFonts w:ascii="Times New Roman" w:hAnsi="Times New Roman" w:cs="Times New Roman"/>
          <w:color w:val="101828"/>
          <w:sz w:val="28"/>
          <w:szCs w:val="28"/>
          <w:shd w:val="clear" w:color="auto" w:fill="FFFFFF"/>
        </w:rPr>
        <w:t xml:space="preserve"> </w:t>
      </w:r>
      <w:r w:rsidR="007F628B">
        <w:rPr>
          <w:rFonts w:ascii="Times New Roman" w:hAnsi="Times New Roman" w:cs="Times New Roman"/>
          <w:color w:val="101828"/>
          <w:sz w:val="28"/>
          <w:szCs w:val="28"/>
          <w:shd w:val="clear" w:color="auto" w:fill="FFFFFF"/>
        </w:rPr>
        <w:t>(</w:t>
      </w:r>
      <w:proofErr w:type="spellStart"/>
      <w:r w:rsidR="007F628B">
        <w:rPr>
          <w:rFonts w:ascii="Times New Roman" w:hAnsi="Times New Roman" w:cs="Times New Roman"/>
          <w:color w:val="101828"/>
          <w:sz w:val="28"/>
          <w:szCs w:val="28"/>
          <w:shd w:val="clear" w:color="auto" w:fill="FFFFFF"/>
        </w:rPr>
        <w:t>Sajen</w:t>
      </w:r>
      <w:proofErr w:type="spellEnd"/>
      <w:r w:rsidR="007F628B">
        <w:rPr>
          <w:rFonts w:ascii="Times New Roman" w:hAnsi="Times New Roman" w:cs="Times New Roman"/>
          <w:color w:val="101828"/>
          <w:sz w:val="28"/>
          <w:szCs w:val="28"/>
          <w:shd w:val="clear" w:color="auto" w:fill="FFFFFF"/>
        </w:rPr>
        <w:t>, 2021)</w:t>
      </w:r>
      <w:r w:rsidR="006A6933">
        <w:rPr>
          <w:rFonts w:ascii="Times New Roman" w:hAnsi="Times New Roman" w:cs="Times New Roman"/>
          <w:color w:val="101828"/>
          <w:sz w:val="28"/>
          <w:szCs w:val="28"/>
          <w:shd w:val="clear" w:color="auto" w:fill="FFFFFF"/>
        </w:rPr>
        <w:t xml:space="preserve">. To sum up, </w:t>
      </w:r>
      <w:r w:rsidR="008A2C40">
        <w:rPr>
          <w:rFonts w:ascii="Times New Roman" w:hAnsi="Times New Roman" w:cs="Times New Roman"/>
          <w:color w:val="101828"/>
          <w:sz w:val="28"/>
          <w:szCs w:val="28"/>
          <w:shd w:val="clear" w:color="auto" w:fill="FFFFFF"/>
        </w:rPr>
        <w:t>all those continuous incidents lead to war</w:t>
      </w:r>
      <w:r w:rsidR="0015106B">
        <w:rPr>
          <w:rFonts w:ascii="Times New Roman" w:hAnsi="Times New Roman" w:cs="Times New Roman"/>
          <w:color w:val="101828"/>
          <w:sz w:val="28"/>
          <w:szCs w:val="28"/>
          <w:shd w:val="clear" w:color="auto" w:fill="FFFFFF"/>
        </w:rPr>
        <w:t>,</w:t>
      </w:r>
      <w:r w:rsidR="008A2C40">
        <w:rPr>
          <w:rFonts w:ascii="Times New Roman" w:hAnsi="Times New Roman" w:cs="Times New Roman"/>
          <w:color w:val="101828"/>
          <w:sz w:val="28"/>
          <w:szCs w:val="28"/>
          <w:shd w:val="clear" w:color="auto" w:fill="FFFFFF"/>
        </w:rPr>
        <w:t xml:space="preserve"> and Blood and his officers experienced it afterward he wrote it down as a memoir remembering the people of Bangladesh. </w:t>
      </w:r>
    </w:p>
    <w:p w14:paraId="3E4DF91F" w14:textId="537FB85E" w:rsidR="0045275D" w:rsidRDefault="0045275D" w:rsidP="00DA2086">
      <w:pPr>
        <w:spacing w:line="480" w:lineRule="auto"/>
        <w:rPr>
          <w:rFonts w:ascii="Times New Roman" w:hAnsi="Times New Roman" w:cs="Times New Roman"/>
          <w:sz w:val="28"/>
          <w:szCs w:val="28"/>
        </w:rPr>
      </w:pPr>
    </w:p>
    <w:p w14:paraId="65D0D399" w14:textId="1752928A" w:rsidR="005D7A19" w:rsidRDefault="005D7A19" w:rsidP="00DA2086">
      <w:pPr>
        <w:spacing w:line="480" w:lineRule="auto"/>
        <w:rPr>
          <w:rFonts w:ascii="Times New Roman" w:hAnsi="Times New Roman" w:cs="Times New Roman"/>
          <w:sz w:val="28"/>
          <w:szCs w:val="28"/>
        </w:rPr>
      </w:pPr>
    </w:p>
    <w:p w14:paraId="14DF6193" w14:textId="57F0BAC1" w:rsidR="005D7A19" w:rsidRPr="0015106B" w:rsidRDefault="005D7A19" w:rsidP="00DA2086">
      <w:pPr>
        <w:spacing w:line="480" w:lineRule="auto"/>
        <w:rPr>
          <w:rFonts w:ascii="Times New Roman" w:hAnsi="Times New Roman" w:cs="Times New Roman"/>
          <w:b/>
          <w:bCs/>
          <w:sz w:val="28"/>
          <w:szCs w:val="28"/>
          <w:u w:val="single"/>
        </w:rPr>
      </w:pPr>
      <w:r w:rsidRPr="0015106B">
        <w:rPr>
          <w:rFonts w:ascii="Times New Roman" w:hAnsi="Times New Roman" w:cs="Times New Roman"/>
          <w:b/>
          <w:bCs/>
          <w:sz w:val="28"/>
          <w:szCs w:val="28"/>
          <w:u w:val="single"/>
        </w:rPr>
        <w:t xml:space="preserve">How it relates to </w:t>
      </w:r>
      <w:r w:rsidR="0015106B">
        <w:rPr>
          <w:rFonts w:ascii="Times New Roman" w:hAnsi="Times New Roman" w:cs="Times New Roman"/>
          <w:b/>
          <w:bCs/>
          <w:sz w:val="28"/>
          <w:szCs w:val="28"/>
          <w:u w:val="single"/>
        </w:rPr>
        <w:t>EMB101</w:t>
      </w:r>
      <w:r w:rsidRPr="0015106B">
        <w:rPr>
          <w:rFonts w:ascii="Times New Roman" w:hAnsi="Times New Roman" w:cs="Times New Roman"/>
          <w:b/>
          <w:bCs/>
          <w:sz w:val="28"/>
          <w:szCs w:val="28"/>
          <w:u w:val="single"/>
        </w:rPr>
        <w:t xml:space="preserve"> course:</w:t>
      </w:r>
    </w:p>
    <w:p w14:paraId="47B577F8" w14:textId="700FD9FE" w:rsidR="005D7A19" w:rsidRDefault="005D7A19" w:rsidP="00DA2086">
      <w:pPr>
        <w:spacing w:line="480" w:lineRule="auto"/>
        <w:rPr>
          <w:rFonts w:ascii="Times New Roman" w:hAnsi="Times New Roman" w:cs="Times New Roman"/>
          <w:sz w:val="28"/>
          <w:szCs w:val="28"/>
        </w:rPr>
      </w:pPr>
      <w:r w:rsidRPr="005D7A19">
        <w:rPr>
          <w:rFonts w:ascii="Times New Roman" w:hAnsi="Times New Roman" w:cs="Times New Roman"/>
          <w:sz w:val="28"/>
          <w:szCs w:val="28"/>
        </w:rPr>
        <w:t>The title of the respective course " Emergence of Bangladesh ",</w:t>
      </w:r>
      <w:r>
        <w:rPr>
          <w:rFonts w:ascii="Times New Roman" w:hAnsi="Times New Roman" w:cs="Times New Roman"/>
          <w:sz w:val="28"/>
          <w:szCs w:val="28"/>
        </w:rPr>
        <w:t xml:space="preserve"> </w:t>
      </w:r>
      <w:r w:rsidRPr="005D7A19">
        <w:rPr>
          <w:rFonts w:ascii="Times New Roman" w:hAnsi="Times New Roman" w:cs="Times New Roman"/>
          <w:sz w:val="28"/>
          <w:szCs w:val="28"/>
        </w:rPr>
        <w:t xml:space="preserve">the title itself already indicates how it is related to the historical context of </w:t>
      </w:r>
      <w:r>
        <w:rPr>
          <w:rFonts w:ascii="Times New Roman" w:hAnsi="Times New Roman" w:cs="Times New Roman"/>
          <w:sz w:val="28"/>
          <w:szCs w:val="28"/>
        </w:rPr>
        <w:t xml:space="preserve">the </w:t>
      </w:r>
      <w:r w:rsidRPr="005D7A19">
        <w:rPr>
          <w:rFonts w:ascii="Times New Roman" w:hAnsi="Times New Roman" w:cs="Times New Roman"/>
          <w:sz w:val="28"/>
          <w:szCs w:val="28"/>
        </w:rPr>
        <w:t xml:space="preserve">selected book. </w:t>
      </w:r>
      <w:r>
        <w:rPr>
          <w:rFonts w:ascii="Times New Roman" w:hAnsi="Times New Roman" w:cs="Times New Roman"/>
          <w:sz w:val="28"/>
          <w:szCs w:val="28"/>
        </w:rPr>
        <w:t>Throughout</w:t>
      </w:r>
      <w:r w:rsidRPr="005D7A19">
        <w:rPr>
          <w:rFonts w:ascii="Times New Roman" w:hAnsi="Times New Roman" w:cs="Times New Roman"/>
          <w:sz w:val="28"/>
          <w:szCs w:val="28"/>
        </w:rPr>
        <w:t xml:space="preserve"> the context</w:t>
      </w:r>
      <w:r>
        <w:rPr>
          <w:rFonts w:ascii="Times New Roman" w:hAnsi="Times New Roman" w:cs="Times New Roman"/>
          <w:sz w:val="28"/>
          <w:szCs w:val="28"/>
        </w:rPr>
        <w:t>,</w:t>
      </w:r>
      <w:r w:rsidRPr="005D7A19">
        <w:rPr>
          <w:rFonts w:ascii="Times New Roman" w:hAnsi="Times New Roman" w:cs="Times New Roman"/>
          <w:sz w:val="28"/>
          <w:szCs w:val="28"/>
        </w:rPr>
        <w:t xml:space="preserve"> we have seen several incidents and perspectives which all happened in 1970-1971. The main fuel of independence for instance</w:t>
      </w:r>
      <w:r>
        <w:rPr>
          <w:rFonts w:ascii="Times New Roman" w:hAnsi="Times New Roman" w:cs="Times New Roman"/>
          <w:sz w:val="28"/>
          <w:szCs w:val="28"/>
        </w:rPr>
        <w:t xml:space="preserve"> </w:t>
      </w:r>
      <w:r w:rsidRPr="005D7A19">
        <w:rPr>
          <w:rFonts w:ascii="Times New Roman" w:hAnsi="Times New Roman" w:cs="Times New Roman"/>
          <w:sz w:val="28"/>
          <w:szCs w:val="28"/>
        </w:rPr>
        <w:t xml:space="preserve">the movements, the declarations as well as the history of discrimination, political </w:t>
      </w:r>
      <w:r w:rsidRPr="005D7A19">
        <w:rPr>
          <w:rFonts w:ascii="Times New Roman" w:hAnsi="Times New Roman" w:cs="Times New Roman"/>
          <w:sz w:val="28"/>
          <w:szCs w:val="28"/>
        </w:rPr>
        <w:lastRenderedPageBreak/>
        <w:t xml:space="preserve">conspiracy, </w:t>
      </w:r>
      <w:r w:rsidR="0015106B">
        <w:rPr>
          <w:rFonts w:ascii="Times New Roman" w:hAnsi="Times New Roman" w:cs="Times New Roman"/>
          <w:sz w:val="28"/>
          <w:szCs w:val="28"/>
        </w:rPr>
        <w:t xml:space="preserve">and </w:t>
      </w:r>
      <w:r>
        <w:rPr>
          <w:rFonts w:ascii="Times New Roman" w:hAnsi="Times New Roman" w:cs="Times New Roman"/>
          <w:sz w:val="28"/>
          <w:szCs w:val="28"/>
        </w:rPr>
        <w:t xml:space="preserve">the </w:t>
      </w:r>
      <w:r w:rsidRPr="005D7A19">
        <w:rPr>
          <w:rFonts w:ascii="Times New Roman" w:hAnsi="Times New Roman" w:cs="Times New Roman"/>
          <w:sz w:val="28"/>
          <w:szCs w:val="28"/>
        </w:rPr>
        <w:t xml:space="preserve">massacre of </w:t>
      </w:r>
      <w:r>
        <w:rPr>
          <w:rFonts w:ascii="Times New Roman" w:hAnsi="Times New Roman" w:cs="Times New Roman"/>
          <w:sz w:val="28"/>
          <w:szCs w:val="28"/>
        </w:rPr>
        <w:t xml:space="preserve">the </w:t>
      </w:r>
      <w:r w:rsidRPr="005D7A19">
        <w:rPr>
          <w:rFonts w:ascii="Times New Roman" w:hAnsi="Times New Roman" w:cs="Times New Roman"/>
          <w:sz w:val="28"/>
          <w:szCs w:val="28"/>
        </w:rPr>
        <w:t>PAK government as a citizen and a Bangladeshi everybody must know about those. We learn about our country, the struggle of the people, the liberation war</w:t>
      </w:r>
      <w:r>
        <w:rPr>
          <w:rFonts w:ascii="Times New Roman" w:hAnsi="Times New Roman" w:cs="Times New Roman"/>
          <w:sz w:val="28"/>
          <w:szCs w:val="28"/>
        </w:rPr>
        <w:t>,</w:t>
      </w:r>
      <w:r w:rsidRPr="005D7A19">
        <w:rPr>
          <w:rFonts w:ascii="Times New Roman" w:hAnsi="Times New Roman" w:cs="Times New Roman"/>
          <w:sz w:val="28"/>
          <w:szCs w:val="28"/>
        </w:rPr>
        <w:t xml:space="preserve"> and its background more thoroughly through this course. Though we already learned about important events from </w:t>
      </w:r>
      <w:r>
        <w:rPr>
          <w:rFonts w:ascii="Times New Roman" w:hAnsi="Times New Roman" w:cs="Times New Roman"/>
          <w:sz w:val="28"/>
          <w:szCs w:val="28"/>
        </w:rPr>
        <w:t xml:space="preserve">the </w:t>
      </w:r>
      <w:r w:rsidRPr="005D7A19">
        <w:rPr>
          <w:rFonts w:ascii="Times New Roman" w:hAnsi="Times New Roman" w:cs="Times New Roman"/>
          <w:sz w:val="28"/>
          <w:szCs w:val="28"/>
        </w:rPr>
        <w:t xml:space="preserve">primary level to </w:t>
      </w:r>
      <w:r>
        <w:rPr>
          <w:rFonts w:ascii="Times New Roman" w:hAnsi="Times New Roman" w:cs="Times New Roman"/>
          <w:sz w:val="28"/>
          <w:szCs w:val="28"/>
        </w:rPr>
        <w:t xml:space="preserve">the </w:t>
      </w:r>
      <w:r w:rsidRPr="005D7A19">
        <w:rPr>
          <w:rFonts w:ascii="Times New Roman" w:hAnsi="Times New Roman" w:cs="Times New Roman"/>
          <w:sz w:val="28"/>
          <w:szCs w:val="28"/>
        </w:rPr>
        <w:t xml:space="preserve">intermediate level. But the EMB101 course arranged by BRACU </w:t>
      </w:r>
      <w:r>
        <w:rPr>
          <w:rFonts w:ascii="Times New Roman" w:hAnsi="Times New Roman" w:cs="Times New Roman"/>
          <w:sz w:val="28"/>
          <w:szCs w:val="28"/>
        </w:rPr>
        <w:t>helped</w:t>
      </w:r>
      <w:r w:rsidRPr="005D7A19">
        <w:rPr>
          <w:rFonts w:ascii="Times New Roman" w:hAnsi="Times New Roman" w:cs="Times New Roman"/>
          <w:sz w:val="28"/>
          <w:szCs w:val="28"/>
        </w:rPr>
        <w:t xml:space="preserve"> us to research the history of Bangladesh from </w:t>
      </w:r>
      <w:r>
        <w:rPr>
          <w:rFonts w:ascii="Times New Roman" w:hAnsi="Times New Roman" w:cs="Times New Roman"/>
          <w:sz w:val="28"/>
          <w:szCs w:val="28"/>
        </w:rPr>
        <w:t xml:space="preserve">a </w:t>
      </w:r>
      <w:r w:rsidRPr="005D7A19">
        <w:rPr>
          <w:rFonts w:ascii="Times New Roman" w:hAnsi="Times New Roman" w:cs="Times New Roman"/>
          <w:sz w:val="28"/>
          <w:szCs w:val="28"/>
        </w:rPr>
        <w:t xml:space="preserve">different image, </w:t>
      </w:r>
      <w:r>
        <w:rPr>
          <w:rFonts w:ascii="Times New Roman" w:hAnsi="Times New Roman" w:cs="Times New Roman"/>
          <w:sz w:val="28"/>
          <w:szCs w:val="28"/>
        </w:rPr>
        <w:t xml:space="preserve">the </w:t>
      </w:r>
      <w:r w:rsidRPr="005D7A19">
        <w:rPr>
          <w:rFonts w:ascii="Times New Roman" w:hAnsi="Times New Roman" w:cs="Times New Roman"/>
          <w:sz w:val="28"/>
          <w:szCs w:val="28"/>
        </w:rPr>
        <w:t xml:space="preserve">history of this nation from our perspective and </w:t>
      </w:r>
      <w:r>
        <w:rPr>
          <w:rFonts w:ascii="Times New Roman" w:hAnsi="Times New Roman" w:cs="Times New Roman"/>
          <w:sz w:val="28"/>
          <w:szCs w:val="28"/>
        </w:rPr>
        <w:t>made</w:t>
      </w:r>
      <w:r w:rsidRPr="005D7A19">
        <w:rPr>
          <w:rFonts w:ascii="Times New Roman" w:hAnsi="Times New Roman" w:cs="Times New Roman"/>
          <w:sz w:val="28"/>
          <w:szCs w:val="28"/>
        </w:rPr>
        <w:t xml:space="preserve"> us capable to understand how politics, national government</w:t>
      </w:r>
      <w:r>
        <w:rPr>
          <w:rFonts w:ascii="Times New Roman" w:hAnsi="Times New Roman" w:cs="Times New Roman"/>
          <w:sz w:val="28"/>
          <w:szCs w:val="28"/>
        </w:rPr>
        <w:t>,</w:t>
      </w:r>
      <w:r w:rsidRPr="005D7A19">
        <w:rPr>
          <w:rFonts w:ascii="Times New Roman" w:hAnsi="Times New Roman" w:cs="Times New Roman"/>
          <w:sz w:val="28"/>
          <w:szCs w:val="28"/>
        </w:rPr>
        <w:t xml:space="preserve"> and diplomacy works. That is how it is related to the historical context of "A Cruel Birth </w:t>
      </w:r>
      <w:r>
        <w:rPr>
          <w:rFonts w:ascii="Times New Roman" w:hAnsi="Times New Roman" w:cs="Times New Roman"/>
          <w:sz w:val="28"/>
          <w:szCs w:val="28"/>
        </w:rPr>
        <w:t>o</w:t>
      </w:r>
      <w:r w:rsidRPr="005D7A19">
        <w:rPr>
          <w:rFonts w:ascii="Times New Roman" w:hAnsi="Times New Roman" w:cs="Times New Roman"/>
          <w:sz w:val="28"/>
          <w:szCs w:val="28"/>
        </w:rPr>
        <w:t>f Bangladesh"</w:t>
      </w:r>
    </w:p>
    <w:p w14:paraId="2B2AE5C7" w14:textId="27BDCA8D" w:rsidR="00AE27EE" w:rsidRDefault="00AE27EE" w:rsidP="00DA2086">
      <w:pPr>
        <w:spacing w:line="480" w:lineRule="auto"/>
        <w:rPr>
          <w:rFonts w:ascii="Times New Roman" w:hAnsi="Times New Roman" w:cs="Times New Roman"/>
          <w:sz w:val="28"/>
          <w:szCs w:val="28"/>
        </w:rPr>
      </w:pPr>
    </w:p>
    <w:p w14:paraId="37105319" w14:textId="2C2C2320" w:rsidR="00AE27EE" w:rsidRDefault="00AE27EE" w:rsidP="00DA2086">
      <w:pPr>
        <w:spacing w:line="480" w:lineRule="auto"/>
        <w:rPr>
          <w:rFonts w:ascii="Times New Roman" w:hAnsi="Times New Roman" w:cs="Times New Roman"/>
          <w:b/>
          <w:bCs/>
          <w:sz w:val="32"/>
          <w:szCs w:val="32"/>
          <w:u w:val="single"/>
        </w:rPr>
      </w:pPr>
      <w:r w:rsidRPr="00AE27EE">
        <w:rPr>
          <w:rFonts w:ascii="Times New Roman" w:hAnsi="Times New Roman" w:cs="Times New Roman"/>
          <w:b/>
          <w:bCs/>
          <w:sz w:val="32"/>
          <w:szCs w:val="32"/>
          <w:u w:val="single"/>
        </w:rPr>
        <w:t>Reference:</w:t>
      </w:r>
    </w:p>
    <w:p w14:paraId="289F0FED" w14:textId="77777777" w:rsidR="00D40D7B" w:rsidRPr="00D40D7B" w:rsidRDefault="00D40D7B" w:rsidP="00D40D7B">
      <w:pPr>
        <w:shd w:val="clear" w:color="auto" w:fill="FFFFFF"/>
        <w:spacing w:before="480" w:after="0" w:line="480" w:lineRule="auto"/>
        <w:ind w:hanging="720"/>
        <w:outlineLvl w:val="0"/>
        <w:rPr>
          <w:rFonts w:ascii="Times New Roman" w:eastAsia="Times New Roman" w:hAnsi="Times New Roman" w:cs="Times New Roman"/>
          <w:b/>
          <w:bCs/>
          <w:kern w:val="36"/>
          <w:sz w:val="48"/>
          <w:szCs w:val="48"/>
        </w:rPr>
      </w:pPr>
      <w:proofErr w:type="spellStart"/>
      <w:r w:rsidRPr="00D40D7B">
        <w:rPr>
          <w:rFonts w:ascii="Arial" w:eastAsia="Times New Roman" w:hAnsi="Arial" w:cs="Arial"/>
          <w:color w:val="444444"/>
          <w:kern w:val="36"/>
          <w:sz w:val="28"/>
          <w:szCs w:val="28"/>
        </w:rPr>
        <w:t>Alauddin</w:t>
      </w:r>
      <w:proofErr w:type="spellEnd"/>
      <w:r w:rsidRPr="00D40D7B">
        <w:rPr>
          <w:rFonts w:ascii="Arial" w:eastAsia="Times New Roman" w:hAnsi="Arial" w:cs="Arial"/>
          <w:color w:val="444444"/>
          <w:kern w:val="36"/>
          <w:sz w:val="28"/>
          <w:szCs w:val="28"/>
        </w:rPr>
        <w:t>, D. M (2008).</w:t>
      </w:r>
      <w:r w:rsidRPr="00D40D7B">
        <w:rPr>
          <w:rFonts w:ascii="Arial" w:eastAsia="Times New Roman" w:hAnsi="Arial" w:cs="Arial"/>
          <w:b/>
          <w:bCs/>
          <w:color w:val="444444"/>
          <w:kern w:val="36"/>
          <w:sz w:val="21"/>
          <w:szCs w:val="21"/>
        </w:rPr>
        <w:t xml:space="preserve"> </w:t>
      </w:r>
      <w:r w:rsidRPr="00D40D7B">
        <w:rPr>
          <w:rFonts w:ascii="Arial" w:eastAsia="Times New Roman" w:hAnsi="Arial" w:cs="Arial"/>
          <w:color w:val="444444"/>
          <w:kern w:val="36"/>
          <w:sz w:val="28"/>
          <w:szCs w:val="28"/>
        </w:rPr>
        <w:t xml:space="preserve">The Legal Frame-Work Order- A discussion on the liberation war of Bangladesh. </w:t>
      </w:r>
      <w:r w:rsidRPr="00D40D7B">
        <w:rPr>
          <w:rFonts w:ascii="Arial" w:eastAsia="Times New Roman" w:hAnsi="Arial" w:cs="Arial"/>
          <w:i/>
          <w:iCs/>
          <w:color w:val="444444"/>
          <w:kern w:val="36"/>
          <w:sz w:val="28"/>
          <w:szCs w:val="28"/>
        </w:rPr>
        <w:t>Bangladesh Genocide Archive.</w:t>
      </w:r>
      <w:hyperlink r:id="rId4" w:history="1">
        <w:r w:rsidRPr="00D40D7B">
          <w:rPr>
            <w:rFonts w:ascii="Arial" w:eastAsia="Times New Roman" w:hAnsi="Arial" w:cs="Arial"/>
            <w:b/>
            <w:bCs/>
            <w:color w:val="000000"/>
            <w:kern w:val="36"/>
            <w:sz w:val="46"/>
            <w:szCs w:val="46"/>
            <w:u w:val="single"/>
          </w:rPr>
          <w:t xml:space="preserve"> </w:t>
        </w:r>
        <w:r w:rsidRPr="00D40D7B">
          <w:rPr>
            <w:rFonts w:ascii="Arial" w:eastAsia="Times New Roman" w:hAnsi="Arial" w:cs="Arial"/>
            <w:color w:val="1155CC"/>
            <w:kern w:val="36"/>
            <w:sz w:val="28"/>
            <w:szCs w:val="28"/>
            <w:u w:val="single"/>
          </w:rPr>
          <w:t>https://www.genocidebangladesh.org</w:t>
        </w:r>
      </w:hyperlink>
    </w:p>
    <w:p w14:paraId="7932C672" w14:textId="77777777" w:rsidR="00D40D7B" w:rsidRPr="00D40D7B" w:rsidRDefault="00D40D7B" w:rsidP="00D40D7B">
      <w:pPr>
        <w:spacing w:before="240" w:after="240" w:line="480" w:lineRule="auto"/>
        <w:ind w:hanging="720"/>
        <w:rPr>
          <w:rFonts w:ascii="Times New Roman" w:eastAsia="Times New Roman" w:hAnsi="Times New Roman" w:cs="Times New Roman"/>
          <w:sz w:val="24"/>
          <w:szCs w:val="24"/>
        </w:rPr>
      </w:pPr>
      <w:r w:rsidRPr="00D40D7B">
        <w:rPr>
          <w:rFonts w:ascii="Times New Roman" w:eastAsia="Times New Roman" w:hAnsi="Times New Roman" w:cs="Times New Roman"/>
          <w:b/>
          <w:bCs/>
          <w:color w:val="000000"/>
          <w:sz w:val="32"/>
          <w:szCs w:val="32"/>
          <w:u w:val="single"/>
        </w:rPr>
        <w:t> </w:t>
      </w:r>
    </w:p>
    <w:p w14:paraId="2BF3EAF7" w14:textId="77777777" w:rsidR="00D40D7B" w:rsidRPr="00D40D7B" w:rsidRDefault="00D40D7B" w:rsidP="00D40D7B">
      <w:pPr>
        <w:spacing w:before="240" w:after="0" w:line="480" w:lineRule="auto"/>
        <w:ind w:hanging="720"/>
        <w:rPr>
          <w:rFonts w:ascii="Times New Roman" w:eastAsia="Times New Roman" w:hAnsi="Times New Roman" w:cs="Times New Roman"/>
          <w:sz w:val="24"/>
          <w:szCs w:val="24"/>
        </w:rPr>
      </w:pPr>
      <w:r w:rsidRPr="00D40D7B">
        <w:rPr>
          <w:rFonts w:ascii="Times New Roman" w:eastAsia="Times New Roman" w:hAnsi="Times New Roman" w:cs="Times New Roman"/>
          <w:color w:val="000000"/>
          <w:sz w:val="28"/>
          <w:szCs w:val="28"/>
        </w:rPr>
        <w:t xml:space="preserve">Bose, S. (2005). Anatomy of Violence: Analysis of Civil War in East Pakistan in 1971. </w:t>
      </w:r>
      <w:r w:rsidRPr="00D40D7B">
        <w:rPr>
          <w:rFonts w:ascii="Times New Roman" w:eastAsia="Times New Roman" w:hAnsi="Times New Roman" w:cs="Times New Roman"/>
          <w:i/>
          <w:iCs/>
          <w:color w:val="000000"/>
          <w:sz w:val="28"/>
          <w:szCs w:val="28"/>
        </w:rPr>
        <w:t>Economic and Political Weekly</w:t>
      </w:r>
      <w:r w:rsidRPr="00D40D7B">
        <w:rPr>
          <w:rFonts w:ascii="Times New Roman" w:eastAsia="Times New Roman" w:hAnsi="Times New Roman" w:cs="Times New Roman"/>
          <w:color w:val="000000"/>
          <w:sz w:val="28"/>
          <w:szCs w:val="28"/>
        </w:rPr>
        <w:t xml:space="preserve">, </w:t>
      </w:r>
      <w:r w:rsidRPr="00D40D7B">
        <w:rPr>
          <w:rFonts w:ascii="Times New Roman" w:eastAsia="Times New Roman" w:hAnsi="Times New Roman" w:cs="Times New Roman"/>
          <w:i/>
          <w:iCs/>
          <w:color w:val="000000"/>
          <w:sz w:val="28"/>
          <w:szCs w:val="28"/>
        </w:rPr>
        <w:t>40</w:t>
      </w:r>
      <w:r w:rsidRPr="00D40D7B">
        <w:rPr>
          <w:rFonts w:ascii="Times New Roman" w:eastAsia="Times New Roman" w:hAnsi="Times New Roman" w:cs="Times New Roman"/>
          <w:color w:val="000000"/>
          <w:sz w:val="28"/>
          <w:szCs w:val="28"/>
        </w:rPr>
        <w:t>(41), 4463–4471.</w:t>
      </w:r>
      <w:hyperlink r:id="rId5" w:history="1">
        <w:r w:rsidRPr="00D40D7B">
          <w:rPr>
            <w:rFonts w:ascii="Times New Roman" w:eastAsia="Times New Roman" w:hAnsi="Times New Roman" w:cs="Times New Roman"/>
            <w:color w:val="000000"/>
            <w:sz w:val="28"/>
            <w:szCs w:val="28"/>
            <w:u w:val="single"/>
          </w:rPr>
          <w:t xml:space="preserve"> </w:t>
        </w:r>
        <w:r w:rsidRPr="00D40D7B">
          <w:rPr>
            <w:rFonts w:ascii="Times New Roman" w:eastAsia="Times New Roman" w:hAnsi="Times New Roman" w:cs="Times New Roman"/>
            <w:color w:val="1155CC"/>
            <w:sz w:val="28"/>
            <w:szCs w:val="28"/>
            <w:u w:val="single"/>
          </w:rPr>
          <w:t>http://www.jstor.org/stable/4417267</w:t>
        </w:r>
      </w:hyperlink>
    </w:p>
    <w:p w14:paraId="4789E0C5" w14:textId="77777777" w:rsidR="00D40D7B" w:rsidRPr="00D40D7B" w:rsidRDefault="00D40D7B" w:rsidP="00D40D7B">
      <w:pPr>
        <w:spacing w:before="240" w:after="0" w:line="480" w:lineRule="auto"/>
        <w:ind w:hanging="720"/>
        <w:rPr>
          <w:rFonts w:ascii="Times New Roman" w:eastAsia="Times New Roman" w:hAnsi="Times New Roman" w:cs="Times New Roman"/>
          <w:sz w:val="24"/>
          <w:szCs w:val="24"/>
        </w:rPr>
      </w:pPr>
      <w:r w:rsidRPr="00D40D7B">
        <w:rPr>
          <w:rFonts w:ascii="Times New Roman" w:eastAsia="Times New Roman" w:hAnsi="Times New Roman" w:cs="Times New Roman"/>
          <w:color w:val="000000"/>
          <w:sz w:val="28"/>
          <w:szCs w:val="28"/>
        </w:rPr>
        <w:lastRenderedPageBreak/>
        <w:t> </w:t>
      </w:r>
    </w:p>
    <w:p w14:paraId="0F80B3A5" w14:textId="77777777" w:rsidR="00D40D7B" w:rsidRPr="00D40D7B" w:rsidRDefault="00D40D7B" w:rsidP="00D40D7B">
      <w:pPr>
        <w:spacing w:before="240" w:after="0" w:line="480" w:lineRule="auto"/>
        <w:ind w:hanging="720"/>
        <w:rPr>
          <w:rFonts w:ascii="Times New Roman" w:eastAsia="Times New Roman" w:hAnsi="Times New Roman" w:cs="Times New Roman"/>
          <w:sz w:val="24"/>
          <w:szCs w:val="24"/>
        </w:rPr>
      </w:pPr>
      <w:r w:rsidRPr="00D40D7B">
        <w:rPr>
          <w:rFonts w:ascii="Times New Roman" w:eastAsia="Times New Roman" w:hAnsi="Times New Roman" w:cs="Times New Roman"/>
          <w:color w:val="000000"/>
          <w:sz w:val="28"/>
          <w:szCs w:val="28"/>
        </w:rPr>
        <w:t xml:space="preserve">LUDDEN, D. (2011). The Politics of Independence in Bangladesh. </w:t>
      </w:r>
      <w:r w:rsidRPr="00D40D7B">
        <w:rPr>
          <w:rFonts w:ascii="Times New Roman" w:eastAsia="Times New Roman" w:hAnsi="Times New Roman" w:cs="Times New Roman"/>
          <w:i/>
          <w:iCs/>
          <w:color w:val="000000"/>
          <w:sz w:val="28"/>
          <w:szCs w:val="28"/>
        </w:rPr>
        <w:t>Economic and Political Weekly</w:t>
      </w:r>
      <w:r w:rsidRPr="00D40D7B">
        <w:rPr>
          <w:rFonts w:ascii="Times New Roman" w:eastAsia="Times New Roman" w:hAnsi="Times New Roman" w:cs="Times New Roman"/>
          <w:color w:val="000000"/>
          <w:sz w:val="28"/>
          <w:szCs w:val="28"/>
        </w:rPr>
        <w:t xml:space="preserve">, </w:t>
      </w:r>
      <w:r w:rsidRPr="00D40D7B">
        <w:rPr>
          <w:rFonts w:ascii="Times New Roman" w:eastAsia="Times New Roman" w:hAnsi="Times New Roman" w:cs="Times New Roman"/>
          <w:i/>
          <w:iCs/>
          <w:color w:val="000000"/>
          <w:sz w:val="28"/>
          <w:szCs w:val="28"/>
        </w:rPr>
        <w:t>46</w:t>
      </w:r>
      <w:r w:rsidRPr="00D40D7B">
        <w:rPr>
          <w:rFonts w:ascii="Times New Roman" w:eastAsia="Times New Roman" w:hAnsi="Times New Roman" w:cs="Times New Roman"/>
          <w:color w:val="000000"/>
          <w:sz w:val="28"/>
          <w:szCs w:val="28"/>
        </w:rPr>
        <w:t>(35), 79–85.</w:t>
      </w:r>
      <w:hyperlink r:id="rId6" w:history="1">
        <w:r w:rsidRPr="00D40D7B">
          <w:rPr>
            <w:rFonts w:ascii="Times New Roman" w:eastAsia="Times New Roman" w:hAnsi="Times New Roman" w:cs="Times New Roman"/>
            <w:color w:val="000000"/>
            <w:sz w:val="28"/>
            <w:szCs w:val="28"/>
            <w:u w:val="single"/>
          </w:rPr>
          <w:t xml:space="preserve"> </w:t>
        </w:r>
        <w:r w:rsidRPr="00D40D7B">
          <w:rPr>
            <w:rFonts w:ascii="Times New Roman" w:eastAsia="Times New Roman" w:hAnsi="Times New Roman" w:cs="Times New Roman"/>
            <w:color w:val="1155CC"/>
            <w:sz w:val="28"/>
            <w:szCs w:val="28"/>
            <w:u w:val="single"/>
          </w:rPr>
          <w:t>http://www.jstor.org/stable/23017911</w:t>
        </w:r>
      </w:hyperlink>
    </w:p>
    <w:p w14:paraId="57787EC2" w14:textId="77777777" w:rsidR="00D40D7B" w:rsidRPr="00D40D7B" w:rsidRDefault="00D40D7B" w:rsidP="00D40D7B">
      <w:pPr>
        <w:spacing w:before="240" w:after="0" w:line="480" w:lineRule="auto"/>
        <w:ind w:hanging="720"/>
        <w:rPr>
          <w:rFonts w:ascii="Times New Roman" w:eastAsia="Times New Roman" w:hAnsi="Times New Roman" w:cs="Times New Roman"/>
          <w:sz w:val="24"/>
          <w:szCs w:val="24"/>
        </w:rPr>
      </w:pPr>
      <w:r w:rsidRPr="00D40D7B">
        <w:rPr>
          <w:rFonts w:ascii="Times New Roman" w:eastAsia="Times New Roman" w:hAnsi="Times New Roman" w:cs="Times New Roman"/>
          <w:color w:val="000000"/>
          <w:sz w:val="28"/>
          <w:szCs w:val="28"/>
        </w:rPr>
        <w:t> </w:t>
      </w:r>
    </w:p>
    <w:p w14:paraId="44A3ACB2" w14:textId="77777777" w:rsidR="00D40D7B" w:rsidRPr="00D40D7B" w:rsidRDefault="00D40D7B" w:rsidP="00D40D7B">
      <w:pPr>
        <w:shd w:val="clear" w:color="auto" w:fill="FFFFFF"/>
        <w:spacing w:after="240" w:line="480" w:lineRule="auto"/>
        <w:ind w:hanging="720"/>
        <w:outlineLvl w:val="0"/>
        <w:rPr>
          <w:rFonts w:ascii="Times New Roman" w:eastAsia="Times New Roman" w:hAnsi="Times New Roman" w:cs="Times New Roman"/>
          <w:b/>
          <w:bCs/>
          <w:kern w:val="36"/>
          <w:sz w:val="48"/>
          <w:szCs w:val="48"/>
        </w:rPr>
      </w:pPr>
      <w:proofErr w:type="spellStart"/>
      <w:r w:rsidRPr="00D40D7B">
        <w:rPr>
          <w:rFonts w:ascii="Arial" w:eastAsia="Times New Roman" w:hAnsi="Arial" w:cs="Arial"/>
          <w:color w:val="000000"/>
          <w:kern w:val="36"/>
          <w:sz w:val="28"/>
          <w:szCs w:val="28"/>
        </w:rPr>
        <w:t>Sajen</w:t>
      </w:r>
      <w:proofErr w:type="spellEnd"/>
      <w:r w:rsidRPr="00D40D7B">
        <w:rPr>
          <w:rFonts w:ascii="Arial" w:eastAsia="Times New Roman" w:hAnsi="Arial" w:cs="Arial"/>
          <w:color w:val="000000"/>
          <w:kern w:val="36"/>
          <w:sz w:val="28"/>
          <w:szCs w:val="28"/>
        </w:rPr>
        <w:t xml:space="preserve">, S. (2021). </w:t>
      </w:r>
      <w:r w:rsidRPr="00D40D7B">
        <w:rPr>
          <w:rFonts w:ascii="Arial" w:eastAsia="Times New Roman" w:hAnsi="Arial" w:cs="Arial"/>
          <w:color w:val="101828"/>
          <w:kern w:val="36"/>
          <w:sz w:val="28"/>
          <w:szCs w:val="28"/>
        </w:rPr>
        <w:t xml:space="preserve">Testimony to the Cruel Birth of Bangladesh. </w:t>
      </w:r>
      <w:r w:rsidRPr="00D40D7B">
        <w:rPr>
          <w:rFonts w:ascii="Arial" w:eastAsia="Times New Roman" w:hAnsi="Arial" w:cs="Arial"/>
          <w:i/>
          <w:iCs/>
          <w:color w:val="101828"/>
          <w:kern w:val="36"/>
          <w:sz w:val="28"/>
          <w:szCs w:val="28"/>
        </w:rPr>
        <w:t>The Daily Star</w:t>
      </w:r>
      <w:r w:rsidRPr="00D40D7B">
        <w:rPr>
          <w:rFonts w:ascii="Arial" w:eastAsia="Times New Roman" w:hAnsi="Arial" w:cs="Arial"/>
          <w:color w:val="101828"/>
          <w:kern w:val="36"/>
          <w:sz w:val="28"/>
          <w:szCs w:val="28"/>
        </w:rPr>
        <w:t>.</w:t>
      </w:r>
      <w:hyperlink r:id="rId7" w:history="1">
        <w:r w:rsidRPr="00D40D7B">
          <w:rPr>
            <w:rFonts w:ascii="Arial" w:eastAsia="Times New Roman" w:hAnsi="Arial" w:cs="Arial"/>
            <w:b/>
            <w:bCs/>
            <w:color w:val="000000"/>
            <w:kern w:val="36"/>
            <w:sz w:val="46"/>
            <w:szCs w:val="46"/>
            <w:u w:val="single"/>
          </w:rPr>
          <w:t xml:space="preserve"> </w:t>
        </w:r>
        <w:r w:rsidRPr="00D40D7B">
          <w:rPr>
            <w:rFonts w:ascii="Arial" w:eastAsia="Times New Roman" w:hAnsi="Arial" w:cs="Arial"/>
            <w:color w:val="1155CC"/>
            <w:kern w:val="36"/>
            <w:sz w:val="28"/>
            <w:szCs w:val="28"/>
            <w:u w:val="single"/>
          </w:rPr>
          <w:t>https://www.thedailystar.net/book-reviews/news/testimony-the-cruel-birth-bangladesh-2035281</w:t>
        </w:r>
      </w:hyperlink>
    </w:p>
    <w:p w14:paraId="6071003E" w14:textId="7938D932" w:rsidR="00CD53C6" w:rsidRDefault="00CD53C6" w:rsidP="00DA2086">
      <w:pPr>
        <w:pStyle w:val="NormalWeb"/>
        <w:shd w:val="clear" w:color="auto" w:fill="FFFFFF"/>
        <w:spacing w:line="480" w:lineRule="auto"/>
        <w:textAlignment w:val="baseline"/>
        <w:rPr>
          <w:rFonts w:ascii="Open Sans" w:hAnsi="Open Sans" w:cs="Open Sans"/>
          <w:color w:val="444444"/>
          <w:sz w:val="21"/>
          <w:szCs w:val="21"/>
        </w:rPr>
      </w:pPr>
      <w:r>
        <w:rPr>
          <w:rFonts w:ascii="Open Sans" w:hAnsi="Open Sans" w:cs="Open Sans"/>
          <w:color w:val="444444"/>
          <w:sz w:val="21"/>
          <w:szCs w:val="21"/>
        </w:rPr>
        <w:br/>
      </w:r>
    </w:p>
    <w:p w14:paraId="1639E3ED" w14:textId="77777777" w:rsidR="00CD53C6" w:rsidRPr="00CD53C6" w:rsidRDefault="00CD53C6" w:rsidP="00CD53C6">
      <w:pPr>
        <w:pStyle w:val="Heading1"/>
        <w:shd w:val="clear" w:color="auto" w:fill="FFFFFF"/>
        <w:spacing w:before="0" w:beforeAutospacing="0" w:after="240" w:afterAutospacing="0"/>
        <w:rPr>
          <w:b w:val="0"/>
          <w:bCs w:val="0"/>
          <w:color w:val="101828"/>
          <w:spacing w:val="-5"/>
        </w:rPr>
      </w:pPr>
    </w:p>
    <w:p w14:paraId="74B2DA1A" w14:textId="63E30597" w:rsidR="00CD53C6" w:rsidRPr="008D6C06" w:rsidRDefault="00CD53C6" w:rsidP="008D6C06">
      <w:pPr>
        <w:spacing w:after="0" w:line="240" w:lineRule="auto"/>
        <w:rPr>
          <w:rFonts w:ascii="Times New Roman" w:eastAsia="Times New Roman" w:hAnsi="Times New Roman" w:cs="Times New Roman"/>
          <w:sz w:val="28"/>
          <w:szCs w:val="28"/>
        </w:rPr>
      </w:pPr>
    </w:p>
    <w:p w14:paraId="1D576D36" w14:textId="513DFEBC" w:rsidR="008D6C06" w:rsidRPr="008D6C06" w:rsidRDefault="008D6C06" w:rsidP="005D7A19">
      <w:pPr>
        <w:rPr>
          <w:rFonts w:ascii="Times New Roman" w:hAnsi="Times New Roman" w:cs="Times New Roman"/>
          <w:sz w:val="28"/>
          <w:szCs w:val="28"/>
        </w:rPr>
      </w:pPr>
    </w:p>
    <w:p w14:paraId="6DC6D8FB" w14:textId="77777777" w:rsidR="00AE27EE" w:rsidRPr="00AE27EE" w:rsidRDefault="00AE27EE" w:rsidP="00DA2086">
      <w:pPr>
        <w:spacing w:line="480" w:lineRule="auto"/>
        <w:rPr>
          <w:rFonts w:ascii="Times New Roman" w:hAnsi="Times New Roman" w:cs="Times New Roman"/>
          <w:b/>
          <w:bCs/>
          <w:sz w:val="32"/>
          <w:szCs w:val="32"/>
          <w:u w:val="single"/>
        </w:rPr>
      </w:pPr>
    </w:p>
    <w:sectPr w:rsidR="00AE27EE" w:rsidRPr="00AE2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CF5"/>
    <w:rsid w:val="000B7B01"/>
    <w:rsid w:val="000D7A77"/>
    <w:rsid w:val="00120B75"/>
    <w:rsid w:val="0015106B"/>
    <w:rsid w:val="001A3D18"/>
    <w:rsid w:val="001C4F72"/>
    <w:rsid w:val="0022144E"/>
    <w:rsid w:val="0033460A"/>
    <w:rsid w:val="0045275D"/>
    <w:rsid w:val="00476B0B"/>
    <w:rsid w:val="005A7FBD"/>
    <w:rsid w:val="005D7A19"/>
    <w:rsid w:val="0066695D"/>
    <w:rsid w:val="006A6933"/>
    <w:rsid w:val="00781EA7"/>
    <w:rsid w:val="007A3CF5"/>
    <w:rsid w:val="007F628B"/>
    <w:rsid w:val="00885E68"/>
    <w:rsid w:val="008A09B3"/>
    <w:rsid w:val="008A2C40"/>
    <w:rsid w:val="008D6C06"/>
    <w:rsid w:val="009854CE"/>
    <w:rsid w:val="009931E9"/>
    <w:rsid w:val="00A84BDD"/>
    <w:rsid w:val="00AE27EE"/>
    <w:rsid w:val="00B852B2"/>
    <w:rsid w:val="00CA5669"/>
    <w:rsid w:val="00CD53C6"/>
    <w:rsid w:val="00D27D53"/>
    <w:rsid w:val="00D33281"/>
    <w:rsid w:val="00D40D7B"/>
    <w:rsid w:val="00D729C2"/>
    <w:rsid w:val="00DA2086"/>
    <w:rsid w:val="00F01695"/>
    <w:rsid w:val="00F4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5E6C"/>
  <w15:chartTrackingRefBased/>
  <w15:docId w15:val="{63572328-3C5C-42D4-9B27-950967F3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27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7EE"/>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E27EE"/>
    <w:rPr>
      <w:color w:val="0000FF"/>
      <w:u w:val="single"/>
    </w:rPr>
  </w:style>
  <w:style w:type="character" w:styleId="HTMLCite">
    <w:name w:val="HTML Cite"/>
    <w:basedOn w:val="DefaultParagraphFont"/>
    <w:uiPriority w:val="99"/>
    <w:semiHidden/>
    <w:unhideWhenUsed/>
    <w:rsid w:val="00AE27EE"/>
    <w:rPr>
      <w:i/>
      <w:iCs/>
    </w:rPr>
  </w:style>
  <w:style w:type="character" w:customStyle="1" w:styleId="src">
    <w:name w:val="src"/>
    <w:basedOn w:val="DefaultParagraphFont"/>
    <w:rsid w:val="00AE27EE"/>
  </w:style>
  <w:style w:type="character" w:styleId="UnresolvedMention">
    <w:name w:val="Unresolved Mention"/>
    <w:basedOn w:val="DefaultParagraphFont"/>
    <w:uiPriority w:val="99"/>
    <w:semiHidden/>
    <w:unhideWhenUsed/>
    <w:rsid w:val="00CD53C6"/>
    <w:rPr>
      <w:color w:val="605E5C"/>
      <w:shd w:val="clear" w:color="auto" w:fill="E1DFDD"/>
    </w:rPr>
  </w:style>
  <w:style w:type="paragraph" w:styleId="NormalWeb">
    <w:name w:val="Normal (Web)"/>
    <w:basedOn w:val="Normal"/>
    <w:uiPriority w:val="99"/>
    <w:unhideWhenUsed/>
    <w:rsid w:val="00CD53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13325">
      <w:bodyDiv w:val="1"/>
      <w:marLeft w:val="0"/>
      <w:marRight w:val="0"/>
      <w:marTop w:val="0"/>
      <w:marBottom w:val="0"/>
      <w:divBdr>
        <w:top w:val="none" w:sz="0" w:space="0" w:color="auto"/>
        <w:left w:val="none" w:sz="0" w:space="0" w:color="auto"/>
        <w:bottom w:val="none" w:sz="0" w:space="0" w:color="auto"/>
        <w:right w:val="none" w:sz="0" w:space="0" w:color="auto"/>
      </w:divBdr>
    </w:div>
    <w:div w:id="692388684">
      <w:bodyDiv w:val="1"/>
      <w:marLeft w:val="0"/>
      <w:marRight w:val="0"/>
      <w:marTop w:val="0"/>
      <w:marBottom w:val="0"/>
      <w:divBdr>
        <w:top w:val="none" w:sz="0" w:space="0" w:color="auto"/>
        <w:left w:val="none" w:sz="0" w:space="0" w:color="auto"/>
        <w:bottom w:val="none" w:sz="0" w:space="0" w:color="auto"/>
        <w:right w:val="none" w:sz="0" w:space="0" w:color="auto"/>
      </w:divBdr>
    </w:div>
    <w:div w:id="963079853">
      <w:bodyDiv w:val="1"/>
      <w:marLeft w:val="0"/>
      <w:marRight w:val="0"/>
      <w:marTop w:val="0"/>
      <w:marBottom w:val="0"/>
      <w:divBdr>
        <w:top w:val="none" w:sz="0" w:space="0" w:color="auto"/>
        <w:left w:val="none" w:sz="0" w:space="0" w:color="auto"/>
        <w:bottom w:val="none" w:sz="0" w:space="0" w:color="auto"/>
        <w:right w:val="none" w:sz="0" w:space="0" w:color="auto"/>
      </w:divBdr>
    </w:div>
    <w:div w:id="1084449874">
      <w:bodyDiv w:val="1"/>
      <w:marLeft w:val="0"/>
      <w:marRight w:val="0"/>
      <w:marTop w:val="0"/>
      <w:marBottom w:val="0"/>
      <w:divBdr>
        <w:top w:val="none" w:sz="0" w:space="0" w:color="auto"/>
        <w:left w:val="none" w:sz="0" w:space="0" w:color="auto"/>
        <w:bottom w:val="none" w:sz="0" w:space="0" w:color="auto"/>
        <w:right w:val="none" w:sz="0" w:space="0" w:color="auto"/>
      </w:divBdr>
      <w:divsChild>
        <w:div w:id="1964848490">
          <w:marLeft w:val="0"/>
          <w:marRight w:val="0"/>
          <w:marTop w:val="0"/>
          <w:marBottom w:val="0"/>
          <w:divBdr>
            <w:top w:val="none" w:sz="0" w:space="0" w:color="auto"/>
            <w:left w:val="none" w:sz="0" w:space="0" w:color="auto"/>
            <w:bottom w:val="none" w:sz="0" w:space="0" w:color="auto"/>
            <w:right w:val="none" w:sz="0" w:space="0" w:color="auto"/>
          </w:divBdr>
          <w:divsChild>
            <w:div w:id="1901482807">
              <w:marLeft w:val="0"/>
              <w:marRight w:val="0"/>
              <w:marTop w:val="0"/>
              <w:marBottom w:val="0"/>
              <w:divBdr>
                <w:top w:val="none" w:sz="0" w:space="0" w:color="auto"/>
                <w:left w:val="none" w:sz="0" w:space="0" w:color="auto"/>
                <w:bottom w:val="none" w:sz="0" w:space="0" w:color="auto"/>
                <w:right w:val="none" w:sz="0" w:space="0" w:color="auto"/>
              </w:divBdr>
              <w:divsChild>
                <w:div w:id="2089111992">
                  <w:marLeft w:val="0"/>
                  <w:marRight w:val="0"/>
                  <w:marTop w:val="0"/>
                  <w:marBottom w:val="0"/>
                  <w:divBdr>
                    <w:top w:val="none" w:sz="0" w:space="0" w:color="auto"/>
                    <w:left w:val="none" w:sz="0" w:space="0" w:color="auto"/>
                    <w:bottom w:val="none" w:sz="0" w:space="0" w:color="auto"/>
                    <w:right w:val="none" w:sz="0" w:space="0" w:color="auto"/>
                  </w:divBdr>
                </w:div>
                <w:div w:id="555702982">
                  <w:marLeft w:val="0"/>
                  <w:marRight w:val="0"/>
                  <w:marTop w:val="0"/>
                  <w:marBottom w:val="0"/>
                  <w:divBdr>
                    <w:top w:val="none" w:sz="0" w:space="0" w:color="auto"/>
                    <w:left w:val="none" w:sz="0" w:space="0" w:color="auto"/>
                    <w:bottom w:val="none" w:sz="0" w:space="0" w:color="auto"/>
                    <w:right w:val="none" w:sz="0" w:space="0" w:color="auto"/>
                  </w:divBdr>
                </w:div>
              </w:divsChild>
            </w:div>
            <w:div w:id="1744404472">
              <w:marLeft w:val="0"/>
              <w:marRight w:val="0"/>
              <w:marTop w:val="0"/>
              <w:marBottom w:val="0"/>
              <w:divBdr>
                <w:top w:val="none" w:sz="0" w:space="0" w:color="auto"/>
                <w:left w:val="none" w:sz="0" w:space="0" w:color="auto"/>
                <w:bottom w:val="none" w:sz="0" w:space="0" w:color="auto"/>
                <w:right w:val="none" w:sz="0" w:space="0" w:color="auto"/>
              </w:divBdr>
              <w:divsChild>
                <w:div w:id="4187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9493">
          <w:marLeft w:val="0"/>
          <w:marRight w:val="0"/>
          <w:marTop w:val="0"/>
          <w:marBottom w:val="0"/>
          <w:divBdr>
            <w:top w:val="none" w:sz="0" w:space="0" w:color="auto"/>
            <w:left w:val="none" w:sz="0" w:space="0" w:color="auto"/>
            <w:bottom w:val="none" w:sz="0" w:space="0" w:color="auto"/>
            <w:right w:val="none" w:sz="0" w:space="0" w:color="auto"/>
          </w:divBdr>
          <w:divsChild>
            <w:div w:id="9800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8644">
      <w:bodyDiv w:val="1"/>
      <w:marLeft w:val="0"/>
      <w:marRight w:val="0"/>
      <w:marTop w:val="0"/>
      <w:marBottom w:val="0"/>
      <w:divBdr>
        <w:top w:val="none" w:sz="0" w:space="0" w:color="auto"/>
        <w:left w:val="none" w:sz="0" w:space="0" w:color="auto"/>
        <w:bottom w:val="none" w:sz="0" w:space="0" w:color="auto"/>
        <w:right w:val="none" w:sz="0" w:space="0" w:color="auto"/>
      </w:divBdr>
    </w:div>
    <w:div w:id="1435593941">
      <w:bodyDiv w:val="1"/>
      <w:marLeft w:val="0"/>
      <w:marRight w:val="0"/>
      <w:marTop w:val="0"/>
      <w:marBottom w:val="0"/>
      <w:divBdr>
        <w:top w:val="none" w:sz="0" w:space="0" w:color="auto"/>
        <w:left w:val="none" w:sz="0" w:space="0" w:color="auto"/>
        <w:bottom w:val="none" w:sz="0" w:space="0" w:color="auto"/>
        <w:right w:val="none" w:sz="0" w:space="0" w:color="auto"/>
      </w:divBdr>
      <w:divsChild>
        <w:div w:id="1205756917">
          <w:marLeft w:val="0"/>
          <w:marRight w:val="0"/>
          <w:marTop w:val="0"/>
          <w:marBottom w:val="0"/>
          <w:divBdr>
            <w:top w:val="none" w:sz="0" w:space="0" w:color="auto"/>
            <w:left w:val="none" w:sz="0" w:space="0" w:color="auto"/>
            <w:bottom w:val="none" w:sz="0" w:space="0" w:color="auto"/>
            <w:right w:val="none" w:sz="0" w:space="0" w:color="auto"/>
          </w:divBdr>
          <w:divsChild>
            <w:div w:id="3607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1777">
      <w:bodyDiv w:val="1"/>
      <w:marLeft w:val="0"/>
      <w:marRight w:val="0"/>
      <w:marTop w:val="0"/>
      <w:marBottom w:val="0"/>
      <w:divBdr>
        <w:top w:val="none" w:sz="0" w:space="0" w:color="auto"/>
        <w:left w:val="none" w:sz="0" w:space="0" w:color="auto"/>
        <w:bottom w:val="none" w:sz="0" w:space="0" w:color="auto"/>
        <w:right w:val="none" w:sz="0" w:space="0" w:color="auto"/>
      </w:divBdr>
      <w:divsChild>
        <w:div w:id="48576896">
          <w:marLeft w:val="0"/>
          <w:marRight w:val="0"/>
          <w:marTop w:val="0"/>
          <w:marBottom w:val="0"/>
          <w:divBdr>
            <w:top w:val="none" w:sz="0" w:space="0" w:color="auto"/>
            <w:left w:val="none" w:sz="0" w:space="0" w:color="auto"/>
            <w:bottom w:val="none" w:sz="0" w:space="0" w:color="auto"/>
            <w:right w:val="none" w:sz="0" w:space="0" w:color="auto"/>
          </w:divBdr>
          <w:divsChild>
            <w:div w:id="6153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2464">
      <w:bodyDiv w:val="1"/>
      <w:marLeft w:val="0"/>
      <w:marRight w:val="0"/>
      <w:marTop w:val="0"/>
      <w:marBottom w:val="0"/>
      <w:divBdr>
        <w:top w:val="none" w:sz="0" w:space="0" w:color="auto"/>
        <w:left w:val="none" w:sz="0" w:space="0" w:color="auto"/>
        <w:bottom w:val="none" w:sz="0" w:space="0" w:color="auto"/>
        <w:right w:val="none" w:sz="0" w:space="0" w:color="auto"/>
      </w:divBdr>
      <w:divsChild>
        <w:div w:id="1035741275">
          <w:marLeft w:val="0"/>
          <w:marRight w:val="0"/>
          <w:marTop w:val="0"/>
          <w:marBottom w:val="0"/>
          <w:divBdr>
            <w:top w:val="none" w:sz="0" w:space="0" w:color="auto"/>
            <w:left w:val="none" w:sz="0" w:space="0" w:color="auto"/>
            <w:bottom w:val="none" w:sz="0" w:space="0" w:color="auto"/>
            <w:right w:val="none" w:sz="0" w:space="0" w:color="auto"/>
          </w:divBdr>
          <w:divsChild>
            <w:div w:id="1061095720">
              <w:marLeft w:val="0"/>
              <w:marRight w:val="0"/>
              <w:marTop w:val="0"/>
              <w:marBottom w:val="0"/>
              <w:divBdr>
                <w:top w:val="none" w:sz="0" w:space="0" w:color="auto"/>
                <w:left w:val="none" w:sz="0" w:space="0" w:color="auto"/>
                <w:bottom w:val="none" w:sz="0" w:space="0" w:color="auto"/>
                <w:right w:val="none" w:sz="0" w:space="0" w:color="auto"/>
              </w:divBdr>
              <w:divsChild>
                <w:div w:id="7333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39006">
          <w:marLeft w:val="0"/>
          <w:marRight w:val="0"/>
          <w:marTop w:val="0"/>
          <w:marBottom w:val="0"/>
          <w:divBdr>
            <w:top w:val="none" w:sz="0" w:space="0" w:color="auto"/>
            <w:left w:val="none" w:sz="0" w:space="0" w:color="auto"/>
            <w:bottom w:val="none" w:sz="0" w:space="0" w:color="auto"/>
            <w:right w:val="none" w:sz="0" w:space="0" w:color="auto"/>
          </w:divBdr>
          <w:divsChild>
            <w:div w:id="10878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edailystar.net/book-reviews/news/testimony-the-cruel-birth-bangladesh-203528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jstor.org/stable/23017911" TargetMode="External"/><Relationship Id="rId5" Type="http://schemas.openxmlformats.org/officeDocument/2006/relationships/hyperlink" Target="http://www.jstor.org/stable/4417267" TargetMode="External"/><Relationship Id="rId4" Type="http://schemas.openxmlformats.org/officeDocument/2006/relationships/hyperlink" Target="https://www.genocidebangladesh.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870</TotalTime>
  <Pages>6</Pages>
  <Words>960</Words>
  <Characters>5178</Characters>
  <Application>Microsoft Office Word</Application>
  <DocSecurity>0</DocSecurity>
  <Lines>115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magferah samia</dc:creator>
  <cp:keywords/>
  <dc:description/>
  <cp:lastModifiedBy>magferah samia</cp:lastModifiedBy>
  <cp:revision>8</cp:revision>
  <dcterms:created xsi:type="dcterms:W3CDTF">2023-02-22T18:13:00Z</dcterms:created>
  <dcterms:modified xsi:type="dcterms:W3CDTF">2023-02-23T15:59:00Z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f687bc5e-17ea-4e06-9d4e-efefd907681c</vt:lpwstr>
  </property>
</Properties>
</file>