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9811" w14:textId="77777777" w:rsidR="00D93B63" w:rsidRPr="00CE7E7D" w:rsidRDefault="00D93B63" w:rsidP="00D93B63">
      <w:pPr>
        <w:spacing w:line="36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Nama Mata Kuliah: Pem</w:t>
      </w:r>
      <w:r>
        <w:rPr>
          <w:rFonts w:ascii="Times New Roman" w:hAnsi="Times New Roman" w:cs="Times New Roman"/>
          <w:b/>
          <w:bCs/>
          <w:sz w:val="24"/>
          <w:szCs w:val="24"/>
        </w:rPr>
        <w:t>belajaran Mendalam dan Asesmen Lanjut</w:t>
      </w:r>
    </w:p>
    <w:tbl>
      <w:tblPr>
        <w:tblStyle w:val="1"/>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D93B63" w:rsidRPr="00CE7E7D" w14:paraId="63CD318C" w14:textId="77777777" w:rsidTr="004046D7">
        <w:trPr>
          <w:trHeight w:val="417"/>
        </w:trPr>
        <w:tc>
          <w:tcPr>
            <w:tcW w:w="1671" w:type="dxa"/>
            <w:shd w:val="clear" w:color="auto" w:fill="9FC5E8"/>
          </w:tcPr>
          <w:p w14:paraId="228B7495" w14:textId="77777777" w:rsidR="00D93B63" w:rsidRPr="00CE7E7D" w:rsidRDefault="00D93B63"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Indikator</w:t>
            </w:r>
          </w:p>
        </w:tc>
        <w:tc>
          <w:tcPr>
            <w:tcW w:w="3427" w:type="dxa"/>
            <w:shd w:val="clear" w:color="auto" w:fill="9FC5E8"/>
          </w:tcPr>
          <w:p w14:paraId="5B0438A4" w14:textId="77777777" w:rsidR="00D93B63" w:rsidRPr="00CE7E7D" w:rsidRDefault="00D93B63"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Pertanyaan</w:t>
            </w:r>
          </w:p>
        </w:tc>
        <w:tc>
          <w:tcPr>
            <w:tcW w:w="3119" w:type="dxa"/>
            <w:shd w:val="clear" w:color="auto" w:fill="9FC5E8"/>
          </w:tcPr>
          <w:p w14:paraId="4BFDD47A" w14:textId="77777777" w:rsidR="00D93B63" w:rsidRPr="00CE7E7D" w:rsidRDefault="00D93B63"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Uraian Jawaban</w:t>
            </w:r>
          </w:p>
        </w:tc>
      </w:tr>
      <w:tr w:rsidR="00D93B63" w:rsidRPr="00CE7E7D" w14:paraId="2D7C29BA" w14:textId="77777777" w:rsidTr="004046D7">
        <w:tc>
          <w:tcPr>
            <w:tcW w:w="1671" w:type="dxa"/>
            <w:vMerge w:val="restart"/>
          </w:tcPr>
          <w:p w14:paraId="51F2B0E8"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Refleksi pengalaman belajar dalam konteks sebagai calon guru (</w:t>
            </w:r>
            <w:r w:rsidRPr="00CE7E7D">
              <w:rPr>
                <w:rFonts w:ascii="Times New Roman" w:hAnsi="Times New Roman" w:cs="Times New Roman"/>
                <w:i/>
                <w:iCs/>
                <w:sz w:val="24"/>
                <w:szCs w:val="24"/>
              </w:rPr>
              <w:t>connection, challenge, concept, change</w:t>
            </w:r>
            <w:r w:rsidRPr="00CE7E7D">
              <w:rPr>
                <w:rFonts w:ascii="Times New Roman" w:hAnsi="Times New Roman" w:cs="Times New Roman"/>
                <w:sz w:val="24"/>
                <w:szCs w:val="24"/>
              </w:rPr>
              <w:t>).</w:t>
            </w:r>
          </w:p>
        </w:tc>
        <w:tc>
          <w:tcPr>
            <w:tcW w:w="3427" w:type="dxa"/>
          </w:tcPr>
          <w:p w14:paraId="6679A772"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1. Apa keterkaitan materi perkuliahan dengan peran saya sebagai calon guru?</w:t>
            </w:r>
          </w:p>
          <w:p w14:paraId="464AD542" w14:textId="77777777" w:rsidR="00D93B63" w:rsidRPr="00CE7E7D" w:rsidRDefault="00D93B63" w:rsidP="00D93B63">
            <w:pPr>
              <w:spacing w:line="240" w:lineRule="auto"/>
              <w:jc w:val="both"/>
              <w:rPr>
                <w:rFonts w:ascii="Times New Roman" w:hAnsi="Times New Roman" w:cs="Times New Roman"/>
                <w:sz w:val="24"/>
                <w:szCs w:val="24"/>
              </w:rPr>
            </w:pPr>
          </w:p>
        </w:tc>
        <w:tc>
          <w:tcPr>
            <w:tcW w:w="3119" w:type="dxa"/>
          </w:tcPr>
          <w:p w14:paraId="3FE41EBE" w14:textId="77777777" w:rsidR="00D93B63" w:rsidRPr="00CE7E7D" w:rsidRDefault="00D93B63" w:rsidP="004046D7">
            <w:pPr>
              <w:jc w:val="both"/>
              <w:rPr>
                <w:rFonts w:ascii="Times New Roman" w:hAnsi="Times New Roman" w:cs="Times New Roman"/>
                <w:sz w:val="24"/>
                <w:szCs w:val="24"/>
                <w:lang w:val="en-ID"/>
              </w:rPr>
            </w:pPr>
            <w:r w:rsidRPr="006C4150">
              <w:rPr>
                <w:rFonts w:ascii="Times New Roman" w:hAnsi="Times New Roman" w:cs="Times New Roman"/>
                <w:sz w:val="24"/>
                <w:szCs w:val="24"/>
              </w:rPr>
              <w:t>Pada mata kuliah ini, saya belajar bahwa pembelajaran mendalam dimulai dari mengenali murid lewat asesmen awal. Murid dalam satu kelas punya kemampuan, latar belakang, dan budaya yang berbeda. Karena itu, saya belajar tiga pendekatan: DUP (Desain Universal untuk Pembelajaran) agar semua murid bisa ikut belajar, TaRL (Teaching at the Right Level) agar murid belajar sesuai kemampuannya, dan CRT (Culturally Responsive Teaching) agar budaya murid dihargai dan dipakai dalam belajar. Jadi, guru yang harus menyesuaikan cara mengajar dengan murid, bukan sebaliknya.</w:t>
            </w:r>
          </w:p>
        </w:tc>
      </w:tr>
      <w:tr w:rsidR="00D93B63" w:rsidRPr="00CE7E7D" w14:paraId="55A9DA3E" w14:textId="77777777" w:rsidTr="004046D7">
        <w:tc>
          <w:tcPr>
            <w:tcW w:w="1671" w:type="dxa"/>
            <w:vMerge/>
          </w:tcPr>
          <w:p w14:paraId="0F59A216" w14:textId="77777777" w:rsidR="00D93B63" w:rsidRPr="00CE7E7D" w:rsidRDefault="00D93B63" w:rsidP="004046D7">
            <w:pPr>
              <w:widowControl w:val="0"/>
              <w:jc w:val="both"/>
              <w:rPr>
                <w:rFonts w:ascii="Times New Roman" w:hAnsi="Times New Roman" w:cs="Times New Roman"/>
                <w:sz w:val="24"/>
                <w:szCs w:val="24"/>
              </w:rPr>
            </w:pPr>
          </w:p>
        </w:tc>
        <w:tc>
          <w:tcPr>
            <w:tcW w:w="3427" w:type="dxa"/>
          </w:tcPr>
          <w:p w14:paraId="7CABCD7A"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Apa saja materi perkuliahan yang berbeda dari praktik yang saya lakukan selama ini? </w:t>
            </w:r>
          </w:p>
          <w:p w14:paraId="65F6B6F5" w14:textId="77777777" w:rsidR="00D93B63" w:rsidRPr="00CE7E7D" w:rsidRDefault="00D93B63" w:rsidP="004046D7">
            <w:pPr>
              <w:spacing w:line="240" w:lineRule="auto"/>
              <w:jc w:val="both"/>
              <w:rPr>
                <w:rFonts w:ascii="Times New Roman" w:hAnsi="Times New Roman" w:cs="Times New Roman"/>
                <w:sz w:val="24"/>
                <w:szCs w:val="24"/>
              </w:rPr>
            </w:pPr>
          </w:p>
        </w:tc>
        <w:tc>
          <w:tcPr>
            <w:tcW w:w="3119" w:type="dxa"/>
          </w:tcPr>
          <w:p w14:paraId="44D5B5BD" w14:textId="77777777" w:rsidR="00D93B63" w:rsidRPr="00CE7E7D" w:rsidRDefault="00D93B63" w:rsidP="004046D7">
            <w:pPr>
              <w:jc w:val="both"/>
              <w:rPr>
                <w:rFonts w:ascii="Times New Roman" w:hAnsi="Times New Roman" w:cs="Times New Roman"/>
                <w:sz w:val="24"/>
                <w:szCs w:val="24"/>
              </w:rPr>
            </w:pPr>
            <w:r w:rsidRPr="006C4150">
              <w:rPr>
                <w:rFonts w:ascii="Times New Roman" w:hAnsi="Times New Roman" w:cs="Times New Roman"/>
                <w:sz w:val="24"/>
                <w:szCs w:val="24"/>
              </w:rPr>
              <w:t xml:space="preserve">Selama ini, saya masih mengajar dengan cara dan kecepatan yang sama untuk semua murid, jarang melakukan asesmen awal, dan belum banyak memakai contoh dari budaya atau kehidupan sehari-hari murid. Padahal, DUP mengajarkan bahwa murid perlu diberi beragam cara belajar dan cara menunjukkan pemahaman, TaRL mengelompokkan murid berdasarkan kemampuan bukan kelas, dan CRT menjadikan budaya murid sebagai bagian dari pembelajaran. Dalam menerapkannya, </w:t>
            </w:r>
            <w:r w:rsidRPr="006C4150">
              <w:rPr>
                <w:rFonts w:ascii="Times New Roman" w:hAnsi="Times New Roman" w:cs="Times New Roman"/>
                <w:sz w:val="24"/>
                <w:szCs w:val="24"/>
              </w:rPr>
              <w:lastRenderedPageBreak/>
              <w:t>tantangannya adalah jumlah murid yang banyak, waktu yang terbatas, dan sarana sekolah yang terbatas. Murid SD juga tidak membawa HP, jadi saya perlu memakai cara sederhana seperti kartu, lembar kerja cetak, dan permainan. Saya sendiri juga masih perlu belajar membaca hasil asesmen dan merancang kegiatan yang beragam.</w:t>
            </w:r>
          </w:p>
        </w:tc>
      </w:tr>
      <w:tr w:rsidR="00D93B63" w:rsidRPr="00CE7E7D" w14:paraId="6E0E520C" w14:textId="77777777" w:rsidTr="004046D7">
        <w:tc>
          <w:tcPr>
            <w:tcW w:w="1671" w:type="dxa"/>
            <w:vMerge/>
          </w:tcPr>
          <w:p w14:paraId="70265A68" w14:textId="77777777" w:rsidR="00D93B63" w:rsidRPr="00CE7E7D" w:rsidRDefault="00D93B63" w:rsidP="004046D7">
            <w:pPr>
              <w:widowControl w:val="0"/>
              <w:jc w:val="both"/>
              <w:rPr>
                <w:rFonts w:ascii="Times New Roman" w:hAnsi="Times New Roman" w:cs="Times New Roman"/>
                <w:sz w:val="24"/>
                <w:szCs w:val="24"/>
              </w:rPr>
            </w:pPr>
          </w:p>
        </w:tc>
        <w:tc>
          <w:tcPr>
            <w:tcW w:w="3427" w:type="dxa"/>
          </w:tcPr>
          <w:p w14:paraId="0A67387A"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3. Apa saja konsep utama dan penting yang telah saya pelajari sebagai calon guru? </w:t>
            </w:r>
          </w:p>
          <w:p w14:paraId="34EE5AFD" w14:textId="77777777" w:rsidR="00D93B63" w:rsidRPr="00CE7E7D" w:rsidRDefault="00D93B63" w:rsidP="004046D7">
            <w:pPr>
              <w:spacing w:line="240" w:lineRule="auto"/>
              <w:jc w:val="both"/>
              <w:rPr>
                <w:rFonts w:ascii="Times New Roman" w:hAnsi="Times New Roman" w:cs="Times New Roman"/>
                <w:sz w:val="24"/>
                <w:szCs w:val="24"/>
              </w:rPr>
            </w:pPr>
          </w:p>
        </w:tc>
        <w:tc>
          <w:tcPr>
            <w:tcW w:w="3119" w:type="dxa"/>
          </w:tcPr>
          <w:p w14:paraId="37257E5E" w14:textId="77777777" w:rsidR="00D93B63" w:rsidRDefault="00D93B63" w:rsidP="004046D7">
            <w:pPr>
              <w:jc w:val="both"/>
              <w:rPr>
                <w:rFonts w:ascii="Times New Roman" w:hAnsi="Times New Roman" w:cs="Times New Roman"/>
                <w:sz w:val="24"/>
                <w:szCs w:val="24"/>
              </w:rPr>
            </w:pPr>
            <w:r w:rsidRPr="006C4150">
              <w:rPr>
                <w:rFonts w:ascii="Times New Roman" w:hAnsi="Times New Roman" w:cs="Times New Roman"/>
                <w:sz w:val="24"/>
                <w:szCs w:val="24"/>
              </w:rPr>
              <w:t>Konsep utama yang saya pelajari adalah asesmen awal untuk mengetahui kebutuhan belajar murid. Dari situ, saya bisa menerapkan DUP agar pembelajaran fleksibel dan inklusif, TaRL agar murid belajar sesuai tingkat kemampuannya, dan CRT agar budaya serta latar belakang murid dihargai dan dipakai dalam belajar. Saya juga belajar bahwa hasil asesmen perlu dibaca dengan empati dan dipakai untuk memperbaiki pembelajaran, bukan hanya untuk memberi nilai.</w:t>
            </w:r>
          </w:p>
          <w:p w14:paraId="346DA98D" w14:textId="77777777" w:rsidR="00D93B63" w:rsidRPr="006C4150" w:rsidRDefault="00D93B63" w:rsidP="004046D7">
            <w:pPr>
              <w:tabs>
                <w:tab w:val="left" w:pos="900"/>
              </w:tabs>
              <w:rPr>
                <w:rFonts w:ascii="Times New Roman" w:hAnsi="Times New Roman" w:cs="Times New Roman"/>
                <w:sz w:val="24"/>
                <w:szCs w:val="24"/>
              </w:rPr>
            </w:pPr>
            <w:r>
              <w:rPr>
                <w:rFonts w:ascii="Times New Roman" w:hAnsi="Times New Roman" w:cs="Times New Roman"/>
                <w:sz w:val="24"/>
                <w:szCs w:val="24"/>
              </w:rPr>
              <w:tab/>
            </w:r>
          </w:p>
        </w:tc>
      </w:tr>
      <w:tr w:rsidR="00D93B63" w:rsidRPr="00CE7E7D" w14:paraId="4AB01484" w14:textId="77777777" w:rsidTr="004046D7">
        <w:tc>
          <w:tcPr>
            <w:tcW w:w="1671" w:type="dxa"/>
            <w:vMerge/>
          </w:tcPr>
          <w:p w14:paraId="366E8FAB" w14:textId="77777777" w:rsidR="00D93B63" w:rsidRPr="00CE7E7D" w:rsidRDefault="00D93B63" w:rsidP="004046D7">
            <w:pPr>
              <w:widowControl w:val="0"/>
              <w:jc w:val="both"/>
              <w:rPr>
                <w:rFonts w:ascii="Times New Roman" w:hAnsi="Times New Roman" w:cs="Times New Roman"/>
                <w:sz w:val="24"/>
                <w:szCs w:val="24"/>
              </w:rPr>
            </w:pPr>
          </w:p>
        </w:tc>
        <w:tc>
          <w:tcPr>
            <w:tcW w:w="3427" w:type="dxa"/>
          </w:tcPr>
          <w:p w14:paraId="4A8A6FF5"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4. Apa saja perubahan yang ingin saya lakukan setelah mendapatkan materi perkuliahan ini?</w:t>
            </w:r>
          </w:p>
          <w:p w14:paraId="3BF5E5DE" w14:textId="77777777" w:rsidR="00D93B63" w:rsidRPr="00CE7E7D" w:rsidRDefault="00D93B63" w:rsidP="004046D7">
            <w:pPr>
              <w:spacing w:line="240" w:lineRule="auto"/>
              <w:jc w:val="both"/>
              <w:rPr>
                <w:rFonts w:ascii="Times New Roman" w:hAnsi="Times New Roman" w:cs="Times New Roman"/>
                <w:sz w:val="24"/>
                <w:szCs w:val="24"/>
              </w:rPr>
            </w:pPr>
          </w:p>
        </w:tc>
        <w:tc>
          <w:tcPr>
            <w:tcW w:w="3119" w:type="dxa"/>
          </w:tcPr>
          <w:p w14:paraId="638043A6" w14:textId="77777777" w:rsidR="00D93B63" w:rsidRPr="00CE7E7D" w:rsidRDefault="00D93B63" w:rsidP="004046D7">
            <w:pPr>
              <w:jc w:val="both"/>
              <w:rPr>
                <w:rFonts w:ascii="Times New Roman" w:hAnsi="Times New Roman" w:cs="Times New Roman"/>
                <w:sz w:val="24"/>
                <w:szCs w:val="24"/>
              </w:rPr>
            </w:pPr>
            <w:r w:rsidRPr="006C4150">
              <w:rPr>
                <w:rFonts w:ascii="Times New Roman" w:hAnsi="Times New Roman" w:cs="Times New Roman"/>
                <w:sz w:val="24"/>
                <w:szCs w:val="24"/>
              </w:rPr>
              <w:t xml:space="preserve">Saya ingin memulai pembelajaran dengan asesmen awal sederhana, seperti pertanyaan lisan, kuis singkat, atau pengamatan. Hasilnya saya pakai untuk mengelompokkan murid (TaRL) dan menyiapkan kegiatan yang beragam (DUP), misalnya belajar lewat gambar, praktik, atau diskusi. Saya juga ingin memakai </w:t>
            </w:r>
            <w:r w:rsidRPr="006C4150">
              <w:rPr>
                <w:rFonts w:ascii="Times New Roman" w:hAnsi="Times New Roman" w:cs="Times New Roman"/>
                <w:sz w:val="24"/>
                <w:szCs w:val="24"/>
              </w:rPr>
              <w:lastRenderedPageBreak/>
              <w:t>contoh dari lingkungan sekitar murid (CRT) agar belajar terasa dekat dengan kehidupan mereka, lalu memakai hasil asesmen untuk memperbaiki cara mengajar saya.</w:t>
            </w:r>
          </w:p>
        </w:tc>
      </w:tr>
      <w:tr w:rsidR="00D93B63" w:rsidRPr="00CE7E7D" w14:paraId="1512C30D" w14:textId="77777777" w:rsidTr="004046D7">
        <w:tc>
          <w:tcPr>
            <w:tcW w:w="1671" w:type="dxa"/>
            <w:vMerge w:val="restart"/>
          </w:tcPr>
          <w:p w14:paraId="600FE44B"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lastRenderedPageBreak/>
              <w:t>Analisis artefak pembelajaran</w:t>
            </w:r>
          </w:p>
        </w:tc>
        <w:tc>
          <w:tcPr>
            <w:tcW w:w="3427" w:type="dxa"/>
          </w:tcPr>
          <w:p w14:paraId="5CB5F101"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1. Mana saja artefak pembelajaran yang dapat saya jadikan bukti dukung hasil refleksi pengalaman belajar ini? </w:t>
            </w:r>
          </w:p>
          <w:p w14:paraId="4AEB9272"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 </w:t>
            </w:r>
          </w:p>
        </w:tc>
        <w:tc>
          <w:tcPr>
            <w:tcW w:w="3119" w:type="dxa"/>
          </w:tcPr>
          <w:p w14:paraId="4A5E0C82" w14:textId="3648DC1A" w:rsidR="00D93B63" w:rsidRPr="00CE7E7D" w:rsidRDefault="00D93B63" w:rsidP="004046D7">
            <w:pPr>
              <w:jc w:val="both"/>
              <w:rPr>
                <w:rFonts w:ascii="Times New Roman" w:hAnsi="Times New Roman" w:cs="Times New Roman"/>
                <w:sz w:val="24"/>
                <w:szCs w:val="24"/>
              </w:rPr>
            </w:pPr>
            <w:r>
              <w:rPr>
                <w:rFonts w:ascii="Times New Roman" w:hAnsi="Times New Roman" w:cs="Times New Roman"/>
                <w:sz w:val="24"/>
                <w:szCs w:val="24"/>
              </w:rPr>
              <w:t xml:space="preserve">Link: </w:t>
            </w:r>
            <w:r>
              <w:rPr>
                <w:rFonts w:ascii="Times New Roman" w:hAnsi="Times New Roman" w:cs="Times New Roman"/>
                <w:sz w:val="24"/>
                <w:szCs w:val="24"/>
              </w:rPr>
              <w:br/>
            </w:r>
            <w:hyperlink r:id="rId4" w:history="1">
              <w:r w:rsidRPr="00DD1946">
                <w:rPr>
                  <w:rStyle w:val="Hyperlink"/>
                  <w:rFonts w:ascii="Times New Roman" w:hAnsi="Times New Roman" w:cs="Times New Roman"/>
                  <w:sz w:val="24"/>
                  <w:szCs w:val="24"/>
                </w:rPr>
                <w:t>https://drive.google.com/file/d/1ouyqiE0t6U2fT3fTX3LiXeZRuBY2pEyL/view?usp=sharing</w:t>
              </w:r>
            </w:hyperlink>
            <w:r>
              <w:rPr>
                <w:rFonts w:ascii="Times New Roman" w:hAnsi="Times New Roman" w:cs="Times New Roman"/>
                <w:sz w:val="24"/>
                <w:szCs w:val="24"/>
              </w:rPr>
              <w:t xml:space="preserve"> </w:t>
            </w:r>
          </w:p>
        </w:tc>
      </w:tr>
      <w:tr w:rsidR="00D93B63" w:rsidRPr="00CE7E7D" w14:paraId="241F22CB" w14:textId="77777777" w:rsidTr="004046D7">
        <w:tc>
          <w:tcPr>
            <w:tcW w:w="1671" w:type="dxa"/>
            <w:vMerge/>
          </w:tcPr>
          <w:p w14:paraId="0BD18BD0" w14:textId="77777777" w:rsidR="00D93B63" w:rsidRPr="00CE7E7D" w:rsidRDefault="00D93B63" w:rsidP="004046D7">
            <w:pPr>
              <w:widowControl w:val="0"/>
              <w:jc w:val="both"/>
              <w:rPr>
                <w:rFonts w:ascii="Times New Roman" w:hAnsi="Times New Roman" w:cs="Times New Roman"/>
                <w:sz w:val="24"/>
                <w:szCs w:val="24"/>
              </w:rPr>
            </w:pPr>
          </w:p>
        </w:tc>
        <w:tc>
          <w:tcPr>
            <w:tcW w:w="3427" w:type="dxa"/>
          </w:tcPr>
          <w:p w14:paraId="00ED65FC"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Mengapa artefak tersebut yang saya pilih? </w:t>
            </w:r>
          </w:p>
          <w:p w14:paraId="2E6E2999" w14:textId="77777777" w:rsidR="00D93B63" w:rsidRPr="00CE7E7D" w:rsidRDefault="00D93B63" w:rsidP="004046D7">
            <w:pPr>
              <w:spacing w:line="240" w:lineRule="auto"/>
              <w:jc w:val="both"/>
              <w:rPr>
                <w:rFonts w:ascii="Times New Roman" w:hAnsi="Times New Roman" w:cs="Times New Roman"/>
                <w:sz w:val="24"/>
                <w:szCs w:val="24"/>
              </w:rPr>
            </w:pPr>
          </w:p>
        </w:tc>
        <w:tc>
          <w:tcPr>
            <w:tcW w:w="3119" w:type="dxa"/>
          </w:tcPr>
          <w:p w14:paraId="533E9D23" w14:textId="159E0094" w:rsidR="00D93B63" w:rsidRPr="00CE7E7D" w:rsidRDefault="00D93B63" w:rsidP="004046D7">
            <w:pPr>
              <w:jc w:val="both"/>
              <w:rPr>
                <w:rFonts w:ascii="Times New Roman" w:hAnsi="Times New Roman" w:cs="Times New Roman"/>
                <w:sz w:val="24"/>
                <w:szCs w:val="24"/>
              </w:rPr>
            </w:pPr>
            <w:r w:rsidRPr="00D93B63">
              <w:rPr>
                <w:rFonts w:ascii="Times New Roman" w:hAnsi="Times New Roman" w:cs="Times New Roman"/>
                <w:sz w:val="24"/>
                <w:szCs w:val="24"/>
              </w:rPr>
              <w:t>Modul ajar ini menunjukkan bahwa saya mampu merancang pembelajaran yang menyesuaikan dengan kebutuhan murid, bukan murid yang harus menyesuaikan diri dengan cara mengajar guru.</w:t>
            </w:r>
          </w:p>
        </w:tc>
      </w:tr>
      <w:tr w:rsidR="00D93B63" w:rsidRPr="00CE7E7D" w14:paraId="2E9D31D0" w14:textId="77777777" w:rsidTr="004046D7">
        <w:tc>
          <w:tcPr>
            <w:tcW w:w="1671" w:type="dxa"/>
            <w:vMerge/>
          </w:tcPr>
          <w:p w14:paraId="59868416" w14:textId="77777777" w:rsidR="00D93B63" w:rsidRPr="00CE7E7D" w:rsidRDefault="00D93B63" w:rsidP="004046D7">
            <w:pPr>
              <w:widowControl w:val="0"/>
              <w:jc w:val="both"/>
              <w:rPr>
                <w:rFonts w:ascii="Times New Roman" w:hAnsi="Times New Roman" w:cs="Times New Roman"/>
                <w:sz w:val="24"/>
                <w:szCs w:val="24"/>
              </w:rPr>
            </w:pPr>
          </w:p>
        </w:tc>
        <w:tc>
          <w:tcPr>
            <w:tcW w:w="3427" w:type="dxa"/>
          </w:tcPr>
          <w:p w14:paraId="18861EA1" w14:textId="77777777" w:rsidR="00D93B63" w:rsidRPr="00CE7E7D" w:rsidRDefault="00D93B63"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3. Bagian mana dari artefak ini yang mendukung hasil refleksi saya?</w:t>
            </w:r>
          </w:p>
          <w:p w14:paraId="6C51C9C6" w14:textId="77777777" w:rsidR="00D93B63" w:rsidRPr="00CE7E7D" w:rsidRDefault="00D93B63" w:rsidP="004046D7">
            <w:pPr>
              <w:spacing w:line="240" w:lineRule="auto"/>
              <w:jc w:val="both"/>
              <w:rPr>
                <w:rFonts w:ascii="Times New Roman" w:hAnsi="Times New Roman" w:cs="Times New Roman"/>
                <w:sz w:val="24"/>
                <w:szCs w:val="24"/>
              </w:rPr>
            </w:pPr>
          </w:p>
        </w:tc>
        <w:tc>
          <w:tcPr>
            <w:tcW w:w="3119" w:type="dxa"/>
          </w:tcPr>
          <w:p w14:paraId="18B68F1E" w14:textId="7806D228" w:rsidR="00D93B63" w:rsidRPr="00156372" w:rsidRDefault="00D93B63" w:rsidP="004046D7">
            <w:pPr>
              <w:jc w:val="both"/>
              <w:rPr>
                <w:rFonts w:ascii="Times New Roman" w:hAnsi="Times New Roman" w:cs="Times New Roman"/>
                <w:sz w:val="24"/>
                <w:szCs w:val="24"/>
              </w:rPr>
            </w:pPr>
            <w:r w:rsidRPr="00D93B63">
              <w:rPr>
                <w:rFonts w:ascii="Times New Roman" w:hAnsi="Times New Roman" w:cs="Times New Roman"/>
                <w:sz w:val="24"/>
                <w:szCs w:val="24"/>
              </w:rPr>
              <w:t xml:space="preserve">Bagian kegiatan pembelajaran di modul ajar menunjukkan bahwa murid dikelompokkan sesuai tingkat kemampuannya (TaRL) dan belajar lewat contoh dari budaya serta lingkungan sekitar mereka (CRT), sehingga belajar terasa dekat dengan kehidupan </w:t>
            </w:r>
            <w:proofErr w:type="gramStart"/>
            <w:r w:rsidRPr="00D93B63">
              <w:rPr>
                <w:rFonts w:ascii="Times New Roman" w:hAnsi="Times New Roman" w:cs="Times New Roman"/>
                <w:sz w:val="24"/>
                <w:szCs w:val="24"/>
              </w:rPr>
              <w:t>murid .</w:t>
            </w:r>
            <w:proofErr w:type="gramEnd"/>
          </w:p>
        </w:tc>
      </w:tr>
    </w:tbl>
    <w:p w14:paraId="5F8CD014" w14:textId="77777777" w:rsidR="00D93B63" w:rsidRPr="00CE7E7D" w:rsidRDefault="00D93B63" w:rsidP="00D93B63">
      <w:pPr>
        <w:shd w:val="clear" w:color="auto" w:fill="FFFFFF"/>
        <w:spacing w:line="360" w:lineRule="auto"/>
        <w:jc w:val="both"/>
        <w:rPr>
          <w:rFonts w:ascii="Times New Roman" w:hAnsi="Times New Roman" w:cs="Times New Roman"/>
          <w:b/>
          <w:bCs/>
          <w:color w:val="0F1115"/>
          <w:sz w:val="24"/>
          <w:szCs w:val="24"/>
        </w:rPr>
      </w:pPr>
    </w:p>
    <w:p w14:paraId="7538BFBD" w14:textId="77777777" w:rsidR="00010B0F" w:rsidRDefault="00010B0F"/>
    <w:sectPr w:rsidR="00010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63"/>
    <w:rsid w:val="00010B0F"/>
    <w:rsid w:val="00127321"/>
    <w:rsid w:val="00302608"/>
    <w:rsid w:val="0068206F"/>
    <w:rsid w:val="00740554"/>
    <w:rsid w:val="0077070C"/>
    <w:rsid w:val="008C7B81"/>
    <w:rsid w:val="00B90A75"/>
    <w:rsid w:val="00BD470B"/>
    <w:rsid w:val="00D867E7"/>
    <w:rsid w:val="00D93B63"/>
    <w:rsid w:val="00EA2E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35AE"/>
  <w15:chartTrackingRefBased/>
  <w15:docId w15:val="{F1D39C64-D855-4E7E-BFF2-346B023C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B63"/>
    <w:pPr>
      <w:spacing w:after="0" w:line="276" w:lineRule="auto"/>
    </w:pPr>
    <w:rPr>
      <w:rFonts w:ascii="Arial" w:eastAsia="Arial" w:hAnsi="Arial" w:cs="Arial"/>
      <w:kern w:val="0"/>
      <w:lang w:val="en-GB" w:eastAsia="en-ID"/>
      <w14:ligatures w14:val="none"/>
    </w:rPr>
  </w:style>
  <w:style w:type="paragraph" w:styleId="Heading1">
    <w:name w:val="heading 1"/>
    <w:basedOn w:val="Normal"/>
    <w:next w:val="Normal"/>
    <w:link w:val="Heading1Char"/>
    <w:uiPriority w:val="9"/>
    <w:qFormat/>
    <w:rsid w:val="00D93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B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B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B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B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63"/>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D93B63"/>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D93B6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D93B6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D93B6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D93B6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93B6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93B6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93B63"/>
    <w:rPr>
      <w:rFonts w:eastAsiaTheme="majorEastAsia" w:cstheme="majorBidi"/>
      <w:noProof/>
      <w:color w:val="272727" w:themeColor="text1" w:themeTint="D8"/>
    </w:rPr>
  </w:style>
  <w:style w:type="paragraph" w:styleId="Title">
    <w:name w:val="Title"/>
    <w:basedOn w:val="Normal"/>
    <w:next w:val="Normal"/>
    <w:link w:val="TitleChar"/>
    <w:uiPriority w:val="10"/>
    <w:qFormat/>
    <w:rsid w:val="00D9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B6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9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B6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93B63"/>
    <w:pPr>
      <w:spacing w:before="160"/>
      <w:jc w:val="center"/>
    </w:pPr>
    <w:rPr>
      <w:i/>
      <w:iCs/>
      <w:color w:val="404040" w:themeColor="text1" w:themeTint="BF"/>
    </w:rPr>
  </w:style>
  <w:style w:type="character" w:customStyle="1" w:styleId="QuoteChar">
    <w:name w:val="Quote Char"/>
    <w:basedOn w:val="DefaultParagraphFont"/>
    <w:link w:val="Quote"/>
    <w:uiPriority w:val="29"/>
    <w:rsid w:val="00D93B63"/>
    <w:rPr>
      <w:i/>
      <w:iCs/>
      <w:noProof/>
      <w:color w:val="404040" w:themeColor="text1" w:themeTint="BF"/>
    </w:rPr>
  </w:style>
  <w:style w:type="paragraph" w:styleId="ListParagraph">
    <w:name w:val="List Paragraph"/>
    <w:basedOn w:val="Normal"/>
    <w:uiPriority w:val="34"/>
    <w:qFormat/>
    <w:rsid w:val="00D93B63"/>
    <w:pPr>
      <w:ind w:left="720"/>
      <w:contextualSpacing/>
    </w:pPr>
  </w:style>
  <w:style w:type="character" w:styleId="IntenseEmphasis">
    <w:name w:val="Intense Emphasis"/>
    <w:basedOn w:val="DefaultParagraphFont"/>
    <w:uiPriority w:val="21"/>
    <w:qFormat/>
    <w:rsid w:val="00D93B63"/>
    <w:rPr>
      <w:i/>
      <w:iCs/>
      <w:color w:val="2F5496" w:themeColor="accent1" w:themeShade="BF"/>
    </w:rPr>
  </w:style>
  <w:style w:type="paragraph" w:styleId="IntenseQuote">
    <w:name w:val="Intense Quote"/>
    <w:basedOn w:val="Normal"/>
    <w:next w:val="Normal"/>
    <w:link w:val="IntenseQuoteChar"/>
    <w:uiPriority w:val="30"/>
    <w:qFormat/>
    <w:rsid w:val="00D93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B63"/>
    <w:rPr>
      <w:i/>
      <w:iCs/>
      <w:noProof/>
      <w:color w:val="2F5496" w:themeColor="accent1" w:themeShade="BF"/>
    </w:rPr>
  </w:style>
  <w:style w:type="character" w:styleId="IntenseReference">
    <w:name w:val="Intense Reference"/>
    <w:basedOn w:val="DefaultParagraphFont"/>
    <w:uiPriority w:val="32"/>
    <w:qFormat/>
    <w:rsid w:val="00D93B63"/>
    <w:rPr>
      <w:b/>
      <w:bCs/>
      <w:smallCaps/>
      <w:color w:val="2F5496" w:themeColor="accent1" w:themeShade="BF"/>
      <w:spacing w:val="5"/>
    </w:rPr>
  </w:style>
  <w:style w:type="table" w:customStyle="1" w:styleId="1">
    <w:name w:val="1"/>
    <w:basedOn w:val="TableNormal"/>
    <w:rsid w:val="00D93B63"/>
    <w:pPr>
      <w:spacing w:after="0" w:line="276" w:lineRule="auto"/>
    </w:pPr>
    <w:rPr>
      <w:rFonts w:ascii="Arial" w:eastAsia="Arial" w:hAnsi="Arial" w:cs="Arial"/>
      <w:kern w:val="0"/>
      <w:lang w:val="en-GB" w:eastAsia="en-ID"/>
      <w14:ligatures w14:val="none"/>
    </w:rPr>
    <w:tblPr>
      <w:tblStyleRowBandSize w:val="1"/>
      <w:tblStyleColBandSize w:val="1"/>
      <w:tblInd w:w="0" w:type="nil"/>
      <w:tblCellMar>
        <w:left w:w="115" w:type="dxa"/>
        <w:right w:w="115" w:type="dxa"/>
      </w:tblCellMar>
    </w:tblPr>
  </w:style>
  <w:style w:type="character" w:styleId="Hyperlink">
    <w:name w:val="Hyperlink"/>
    <w:basedOn w:val="DefaultParagraphFont"/>
    <w:uiPriority w:val="99"/>
    <w:unhideWhenUsed/>
    <w:rsid w:val="00D93B63"/>
    <w:rPr>
      <w:color w:val="0563C1" w:themeColor="hyperlink"/>
      <w:u w:val="single"/>
    </w:rPr>
  </w:style>
  <w:style w:type="character" w:styleId="UnresolvedMention">
    <w:name w:val="Unresolved Mention"/>
    <w:basedOn w:val="DefaultParagraphFont"/>
    <w:uiPriority w:val="99"/>
    <w:semiHidden/>
    <w:unhideWhenUsed/>
    <w:rsid w:val="00D93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ouyqiE0t6U2fT3fTX3LiXeZRuBY2pEy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aswar aswar</dc:creator>
  <cp:keywords/>
  <dc:description/>
  <cp:lastModifiedBy>aswar aswar</cp:lastModifiedBy>
  <cp:revision>1</cp:revision>
  <cp:lastPrinted>2026-10-24T13:09:00Z</cp:lastPrinted>
  <dcterms:created xsi:type="dcterms:W3CDTF">2026-10-24T12:53:00Z</dcterms:created>
  <dcterms:modified xsi:type="dcterms:W3CDTF">2026-10-24T14:33:00Z</dcterms:modified>
</cp:coreProperties>
</file>