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E617" w14:textId="2B3881D1"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sidRPr="00B94437">
        <w:rPr>
          <w:rFonts w:ascii="Times New Roman" w:eastAsia="Times New Roman" w:hAnsi="Times New Roman" w:cs="Times New Roman"/>
          <w:kern w:val="0"/>
          <w14:ligatures w14:val="none"/>
        </w:rPr>
        <w:t>Professional Self-Assessment</w:t>
      </w:r>
      <w:r w:rsidRPr="00B94437">
        <w:rPr>
          <w:rFonts w:ascii="Times New Roman" w:eastAsia="Times New Roman" w:hAnsi="Times New Roman" w:cs="Times New Roman"/>
          <w:kern w:val="0"/>
          <w14:ligatures w14:val="none"/>
        </w:rPr>
        <w:br/>
        <w:t>Maggie Dixon</w:t>
      </w:r>
      <w:r w:rsidRPr="00B94437">
        <w:rPr>
          <w:rFonts w:ascii="Times New Roman" w:eastAsia="Times New Roman" w:hAnsi="Times New Roman" w:cs="Times New Roman"/>
          <w:kern w:val="0"/>
          <w14:ligatures w14:val="none"/>
        </w:rPr>
        <w:br/>
        <w:t>Bachelor of Science in Computer Science</w:t>
      </w:r>
      <w:r w:rsidRPr="00B94437">
        <w:rPr>
          <w:rFonts w:ascii="Times New Roman" w:eastAsia="Times New Roman" w:hAnsi="Times New Roman" w:cs="Times New Roman"/>
          <w:kern w:val="0"/>
          <w14:ligatures w14:val="none"/>
        </w:rPr>
        <w:br/>
        <w:t>Concentration: Data Analytics</w:t>
      </w:r>
      <w:r w:rsidRPr="00B94437">
        <w:rPr>
          <w:rFonts w:ascii="Times New Roman" w:eastAsia="Times New Roman" w:hAnsi="Times New Roman" w:cs="Times New Roman"/>
          <w:kern w:val="0"/>
          <w14:ligatures w14:val="none"/>
        </w:rPr>
        <w:br/>
        <w:t>Southern New Hampshire University</w:t>
      </w:r>
    </w:p>
    <w:p w14:paraId="0EB0A8E5" w14:textId="650AD51B"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 xml:space="preserve">The Computer Science program at Southern New Hampshire University provided me with a strong foundation in technical skills, analytical thinking, and professional communication. Through coursework, applied projects, and reflective assignments, I developed the ability to design, evaluate, and communicate computing solutions that address real-world problems. The CS 499 capstone experience allowed me to consolidate these skills by enhancing prior artifacts and presenting them in a professional </w:t>
      </w:r>
      <w:proofErr w:type="spellStart"/>
      <w:r w:rsidRPr="00B94437">
        <w:rPr>
          <w:rFonts w:ascii="Times New Roman" w:eastAsia="Times New Roman" w:hAnsi="Times New Roman" w:cs="Times New Roman"/>
          <w:kern w:val="0"/>
          <w14:ligatures w14:val="none"/>
        </w:rPr>
        <w:t>ePortfolio</w:t>
      </w:r>
      <w:proofErr w:type="spellEnd"/>
      <w:r w:rsidRPr="00B94437">
        <w:rPr>
          <w:rFonts w:ascii="Times New Roman" w:eastAsia="Times New Roman" w:hAnsi="Times New Roman" w:cs="Times New Roman"/>
          <w:kern w:val="0"/>
          <w14:ligatures w14:val="none"/>
        </w:rPr>
        <w:t xml:space="preserve"> that reflects my growth throughout the program.</w:t>
      </w:r>
    </w:p>
    <w:p w14:paraId="2A4C16EF" w14:textId="6B9E60B8"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A key outcome of the program was the development of clear and effective technical communication. Many assignments required written explanations, reflections, and documentation that translated technical concepts into accessible language. This skill was further reinforced during the capstone code review process, where I analyzed existing code, identified opportunities for improvement, and explained enhancement decisions. These experiences strengthened my ability to communicate technical information to diverse audiences, including peers, instructors, and nontechnical stakeholders.</w:t>
      </w:r>
    </w:p>
    <w:p w14:paraId="44189C13" w14:textId="35F172F9"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 xml:space="preserve">Collaboration was an important component of my academic and professional experience. While much of the coursework was completed independently, discussion-based assignments and peer feedback emphasized the importance of collaboration and adaptability. In addition, my internship experience with Stowers Machinery provided real-world exposure to working within </w:t>
      </w:r>
      <w:r w:rsidRPr="00B94437">
        <w:rPr>
          <w:rFonts w:ascii="Times New Roman" w:eastAsia="Times New Roman" w:hAnsi="Times New Roman" w:cs="Times New Roman"/>
          <w:kern w:val="0"/>
          <w14:ligatures w14:val="none"/>
        </w:rPr>
        <w:lastRenderedPageBreak/>
        <w:t>an organizational environment that relies on data to support operational and business decisions. This experience helped me understand how technical solutions must align with business needs and reinforced the importance of clear communication between technical and nontechnical teams.</w:t>
      </w:r>
    </w:p>
    <w:p w14:paraId="7F286927" w14:textId="0AD4852A"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Throughout the program, I developed a strong understanding of software engineering principles such as modular design, separation of concerns, and maintainability. These principles were applied directly in my capstone artifacts, where I improved application structure, organized logic more effectively, and incorporated validation to reduce errors. Enhancing the mobile application artifact strengthened my understanding of application flow, user interaction, and lifecycle management, all of which are essential skills in modern software development.</w:t>
      </w:r>
    </w:p>
    <w:p w14:paraId="4C56FEB8" w14:textId="16055368"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Algorithmic thinking and data handling were also central to my academic growth. Coursework involving logic design, control structures, and data manipulation helped me understand how algorithms influence correctness and efficiency. In the CRUD-based database artifact, I applied these concepts by implementing clear and consistent logic for creating, reading, updating, and deleting data. This work reinforced the importance of structured problem solving when designing scalable and reliable systems.</w:t>
      </w:r>
    </w:p>
    <w:p w14:paraId="4076B4EE" w14:textId="655D8AA1"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Database concepts played a significant role in shaping my interest in data-focused computing. Through coursework and capstone enhancements, I gained experience working with structured data, persistent storage, and database-driven applications. In the capstone artifact related to databases, I enhanced data organization and operations to improve clarity and usability. These experiences align closely with my professional goal of working with pharmaceutical data, where accuracy, consistency, and responsible data handling are critical.</w:t>
      </w:r>
    </w:p>
    <w:p w14:paraId="2507F15E" w14:textId="509C3820"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Pr="00B94437">
        <w:rPr>
          <w:rFonts w:ascii="Times New Roman" w:eastAsia="Times New Roman" w:hAnsi="Times New Roman" w:cs="Times New Roman"/>
          <w:kern w:val="0"/>
          <w14:ligatures w14:val="none"/>
        </w:rPr>
        <w:t>Security awareness was integrated throughout the program and reinforced during the capstone. I developed a security mindset by considering user input validation, permission handling, and data protection when designing applications. Applying defensive programming techniques in my enhanced artifacts helped reduce potential vulnerabilities and emphasized the importance of anticipating security concerns early in the development process.</w:t>
      </w:r>
    </w:p>
    <w:p w14:paraId="3CC373FF" w14:textId="14220436"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 xml:space="preserve">The artifacts included in my </w:t>
      </w:r>
      <w:proofErr w:type="spellStart"/>
      <w:r w:rsidRPr="00B94437">
        <w:rPr>
          <w:rFonts w:ascii="Times New Roman" w:eastAsia="Times New Roman" w:hAnsi="Times New Roman" w:cs="Times New Roman"/>
          <w:kern w:val="0"/>
          <w14:ligatures w14:val="none"/>
        </w:rPr>
        <w:t>ePortfolio</w:t>
      </w:r>
      <w:proofErr w:type="spellEnd"/>
      <w:r w:rsidRPr="00B94437">
        <w:rPr>
          <w:rFonts w:ascii="Times New Roman" w:eastAsia="Times New Roman" w:hAnsi="Times New Roman" w:cs="Times New Roman"/>
          <w:kern w:val="0"/>
          <w14:ligatures w14:val="none"/>
        </w:rPr>
        <w:t xml:space="preserve"> collectively demonstrate my progress across the Computer Science program. Each artifact highlights different technical competencies, while the accompanying narratives and planning documents provide insight into my learning process and decision making. Together, they present a cohesive view of my ability to design, implement, and communicate effective computing solutions.</w:t>
      </w:r>
    </w:p>
    <w:p w14:paraId="3145D71A" w14:textId="78084443" w:rsidR="00B94437" w:rsidRPr="00B94437" w:rsidRDefault="00B94437" w:rsidP="00B9443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94437">
        <w:rPr>
          <w:rFonts w:ascii="Times New Roman" w:eastAsia="Times New Roman" w:hAnsi="Times New Roman" w:cs="Times New Roman"/>
          <w:kern w:val="0"/>
          <w14:ligatures w14:val="none"/>
        </w:rPr>
        <w:t xml:space="preserve">Completing the CS 499 capstone and </w:t>
      </w:r>
      <w:proofErr w:type="spellStart"/>
      <w:r w:rsidRPr="00B94437">
        <w:rPr>
          <w:rFonts w:ascii="Times New Roman" w:eastAsia="Times New Roman" w:hAnsi="Times New Roman" w:cs="Times New Roman"/>
          <w:kern w:val="0"/>
          <w14:ligatures w14:val="none"/>
        </w:rPr>
        <w:t>ePortfolio</w:t>
      </w:r>
      <w:proofErr w:type="spellEnd"/>
      <w:r w:rsidRPr="00B94437">
        <w:rPr>
          <w:rFonts w:ascii="Times New Roman" w:eastAsia="Times New Roman" w:hAnsi="Times New Roman" w:cs="Times New Roman"/>
          <w:kern w:val="0"/>
          <w14:ligatures w14:val="none"/>
        </w:rPr>
        <w:t xml:space="preserve"> has prepared me to transition confidently into a data-focused computing role. My academic work, combined with my internship experience at Stowers Machinery, has reinforced my interest in data analytics and my long-term goal of working with pharmaceutical data. This portfolio reflects both the technical knowledge I have gained and my readiness to apply these skills in a professional environment while continuing to grow as a computing professional.</w:t>
      </w:r>
    </w:p>
    <w:p w14:paraId="55B8D1AD"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37"/>
    <w:rsid w:val="00157D70"/>
    <w:rsid w:val="001D4018"/>
    <w:rsid w:val="002808A2"/>
    <w:rsid w:val="00600367"/>
    <w:rsid w:val="006C60DD"/>
    <w:rsid w:val="00B94437"/>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DE72"/>
  <w15:chartTrackingRefBased/>
  <w15:docId w15:val="{9CA48CF9-CDE7-F34C-AC6E-F4730F69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37"/>
    <w:rPr>
      <w:rFonts w:eastAsiaTheme="majorEastAsia" w:cstheme="majorBidi"/>
      <w:color w:val="272727" w:themeColor="text1" w:themeTint="D8"/>
    </w:rPr>
  </w:style>
  <w:style w:type="paragraph" w:styleId="Title">
    <w:name w:val="Title"/>
    <w:basedOn w:val="Normal"/>
    <w:next w:val="Normal"/>
    <w:link w:val="TitleChar"/>
    <w:uiPriority w:val="10"/>
    <w:qFormat/>
    <w:rsid w:val="00B94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37"/>
    <w:pPr>
      <w:spacing w:before="160"/>
      <w:jc w:val="center"/>
    </w:pPr>
    <w:rPr>
      <w:i/>
      <w:iCs/>
      <w:color w:val="404040" w:themeColor="text1" w:themeTint="BF"/>
    </w:rPr>
  </w:style>
  <w:style w:type="character" w:customStyle="1" w:styleId="QuoteChar">
    <w:name w:val="Quote Char"/>
    <w:basedOn w:val="DefaultParagraphFont"/>
    <w:link w:val="Quote"/>
    <w:uiPriority w:val="29"/>
    <w:rsid w:val="00B94437"/>
    <w:rPr>
      <w:i/>
      <w:iCs/>
      <w:color w:val="404040" w:themeColor="text1" w:themeTint="BF"/>
    </w:rPr>
  </w:style>
  <w:style w:type="paragraph" w:styleId="ListParagraph">
    <w:name w:val="List Paragraph"/>
    <w:basedOn w:val="Normal"/>
    <w:uiPriority w:val="34"/>
    <w:qFormat/>
    <w:rsid w:val="00B94437"/>
    <w:pPr>
      <w:ind w:left="720"/>
      <w:contextualSpacing/>
    </w:pPr>
  </w:style>
  <w:style w:type="character" w:styleId="IntenseEmphasis">
    <w:name w:val="Intense Emphasis"/>
    <w:basedOn w:val="DefaultParagraphFont"/>
    <w:uiPriority w:val="21"/>
    <w:qFormat/>
    <w:rsid w:val="00B94437"/>
    <w:rPr>
      <w:i/>
      <w:iCs/>
      <w:color w:val="0F4761" w:themeColor="accent1" w:themeShade="BF"/>
    </w:rPr>
  </w:style>
  <w:style w:type="paragraph" w:styleId="IntenseQuote">
    <w:name w:val="Intense Quote"/>
    <w:basedOn w:val="Normal"/>
    <w:next w:val="Normal"/>
    <w:link w:val="IntenseQuoteChar"/>
    <w:uiPriority w:val="30"/>
    <w:qFormat/>
    <w:rsid w:val="00B94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37"/>
    <w:rPr>
      <w:i/>
      <w:iCs/>
      <w:color w:val="0F4761" w:themeColor="accent1" w:themeShade="BF"/>
    </w:rPr>
  </w:style>
  <w:style w:type="character" w:styleId="IntenseReference">
    <w:name w:val="Intense Reference"/>
    <w:basedOn w:val="DefaultParagraphFont"/>
    <w:uiPriority w:val="32"/>
    <w:qFormat/>
    <w:rsid w:val="00B94437"/>
    <w:rPr>
      <w:b/>
      <w:bCs/>
      <w:smallCaps/>
      <w:color w:val="0F4761" w:themeColor="accent1" w:themeShade="BF"/>
      <w:spacing w:val="5"/>
    </w:rPr>
  </w:style>
  <w:style w:type="paragraph" w:styleId="NormalWeb">
    <w:name w:val="Normal (Web)"/>
    <w:basedOn w:val="Normal"/>
    <w:uiPriority w:val="99"/>
    <w:semiHidden/>
    <w:unhideWhenUsed/>
    <w:rsid w:val="00B944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Margaret</dc:creator>
  <cp:keywords/>
  <dc:description/>
  <cp:lastModifiedBy>Dixon, Margaret</cp:lastModifiedBy>
  <cp:revision>1</cp:revision>
  <dcterms:created xsi:type="dcterms:W3CDTF">2025-12-15T08:40:00Z</dcterms:created>
  <dcterms:modified xsi:type="dcterms:W3CDTF">2025-12-15T08:42:00Z</dcterms:modified>
</cp:coreProperties>
</file>