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57F6B" w14:textId="516C63D5" w:rsidR="003E48EB" w:rsidRDefault="003E48EB">
      <w:r>
        <w:t xml:space="preserve">#*#*#** all files before 10/08/18 need to be certain I have correct surf-surf-contact information. </w:t>
      </w:r>
    </w:p>
    <w:p w14:paraId="1395DD7A" w14:textId="77777777" w:rsidR="003E48EB" w:rsidRDefault="003E48EB"/>
    <w:p w14:paraId="6D41A252" w14:textId="77777777" w:rsidR="009F633A" w:rsidRDefault="009F633A"/>
    <w:p w14:paraId="510A934F" w14:textId="2BCD2297" w:rsidR="00995889" w:rsidRDefault="00F71249">
      <w:r>
        <w:t xml:space="preserve">Separate data processing from visualization: </w:t>
      </w:r>
    </w:p>
    <w:p w14:paraId="50FA4245" w14:textId="77349E4F" w:rsidR="00F71249" w:rsidRDefault="00F71249">
      <w:r>
        <w:t xml:space="preserve">Raw data to curated data. </w:t>
      </w:r>
    </w:p>
    <w:p w14:paraId="07A7F013" w14:textId="1BDAC4AB" w:rsidR="00F71249" w:rsidRDefault="00F71249" w:rsidP="00F71249">
      <w:pPr>
        <w:pStyle w:val="ListParagraph"/>
        <w:numPr>
          <w:ilvl w:val="0"/>
          <w:numId w:val="1"/>
        </w:numPr>
      </w:pPr>
      <w:r>
        <w:t>Keep all your raw data the same</w:t>
      </w:r>
    </w:p>
    <w:p w14:paraId="43002267" w14:textId="7A938024" w:rsidR="00F71249" w:rsidRDefault="00F71249" w:rsidP="00F71249">
      <w:pPr>
        <w:pStyle w:val="ListParagraph"/>
        <w:numPr>
          <w:ilvl w:val="0"/>
          <w:numId w:val="1"/>
        </w:numPr>
      </w:pPr>
      <w:r>
        <w:t>What are all the new variables I need calculate.</w:t>
      </w:r>
    </w:p>
    <w:p w14:paraId="7509A25E" w14:textId="525E2C0E" w:rsidR="00F71249" w:rsidRDefault="00F71249" w:rsidP="00F71249">
      <w:pPr>
        <w:pStyle w:val="ListParagraph"/>
        <w:numPr>
          <w:ilvl w:val="0"/>
          <w:numId w:val="1"/>
        </w:numPr>
      </w:pPr>
      <w:r>
        <w:t>Process scripts from raw data – add to curate dataset.</w:t>
      </w:r>
    </w:p>
    <w:p w14:paraId="38AA352F" w14:textId="17794E82" w:rsidR="00F71249" w:rsidRDefault="00F71249">
      <w:r>
        <w:t xml:space="preserve">Keep curated dataset in full format. </w:t>
      </w:r>
    </w:p>
    <w:p w14:paraId="74C728E8" w14:textId="77777777" w:rsidR="00F71249" w:rsidRDefault="00F71249"/>
    <w:p w14:paraId="23C59F61" w14:textId="1F19E348" w:rsidR="00F71249" w:rsidRDefault="00F71249">
      <w:r>
        <w:t xml:space="preserve">Downselect at stage of visualization. </w:t>
      </w:r>
    </w:p>
    <w:p w14:paraId="7E9562D4" w14:textId="77777777" w:rsidR="003671E4" w:rsidRDefault="003671E4"/>
    <w:p w14:paraId="43FD62D1" w14:textId="77777777" w:rsidR="003671E4" w:rsidRDefault="003671E4"/>
    <w:p w14:paraId="40207177" w14:textId="44173781" w:rsidR="00B62150" w:rsidRDefault="003671E4">
      <w:r>
        <w:t xml:space="preserve">Metrics I want to calculate: </w:t>
      </w:r>
    </w:p>
    <w:p w14:paraId="7D40A08B" w14:textId="47A814E5" w:rsidR="00B62150" w:rsidRDefault="00B621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3"/>
        <w:gridCol w:w="2267"/>
        <w:gridCol w:w="2530"/>
        <w:gridCol w:w="1900"/>
      </w:tblGrid>
      <w:tr w:rsidR="00F76750" w14:paraId="5D6DEBD7" w14:textId="51C47373" w:rsidTr="00F76750">
        <w:tc>
          <w:tcPr>
            <w:tcW w:w="2313" w:type="dxa"/>
          </w:tcPr>
          <w:p w14:paraId="32575564" w14:textId="69E0E77D" w:rsidR="00F76750" w:rsidRPr="00B62150" w:rsidRDefault="00F76750" w:rsidP="00B62150">
            <w:pPr>
              <w:jc w:val="center"/>
              <w:rPr>
                <w:b/>
              </w:rPr>
            </w:pPr>
            <w:r w:rsidRPr="00B62150">
              <w:rPr>
                <w:b/>
              </w:rPr>
              <w:t>Metric</w:t>
            </w:r>
            <w:r>
              <w:rPr>
                <w:b/>
              </w:rPr>
              <w:t xml:space="preserve"> </w:t>
            </w:r>
          </w:p>
        </w:tc>
        <w:tc>
          <w:tcPr>
            <w:tcW w:w="2267" w:type="dxa"/>
          </w:tcPr>
          <w:p w14:paraId="5B739F0A" w14:textId="77777777" w:rsidR="00F76750" w:rsidRDefault="00F76750" w:rsidP="00B62150">
            <w:pPr>
              <w:jc w:val="center"/>
            </w:pPr>
          </w:p>
        </w:tc>
        <w:tc>
          <w:tcPr>
            <w:tcW w:w="2530" w:type="dxa"/>
          </w:tcPr>
          <w:p w14:paraId="7F87CEE5" w14:textId="574D05BF" w:rsidR="00F76750" w:rsidRDefault="00F76750" w:rsidP="00B62150">
            <w:pPr>
              <w:jc w:val="center"/>
            </w:pPr>
            <w:r>
              <w:t>From raw data</w:t>
            </w:r>
          </w:p>
        </w:tc>
        <w:tc>
          <w:tcPr>
            <w:tcW w:w="1900" w:type="dxa"/>
          </w:tcPr>
          <w:p w14:paraId="788DD57F" w14:textId="77777777" w:rsidR="00F76750" w:rsidRDefault="00F76750" w:rsidP="00B62150">
            <w:pPr>
              <w:jc w:val="center"/>
            </w:pPr>
          </w:p>
        </w:tc>
      </w:tr>
      <w:tr w:rsidR="00F76750" w14:paraId="2DFD2B2B" w14:textId="7444575A" w:rsidTr="00F76750">
        <w:tc>
          <w:tcPr>
            <w:tcW w:w="2313" w:type="dxa"/>
          </w:tcPr>
          <w:p w14:paraId="2392D1E3" w14:textId="1636819E" w:rsidR="00F76750" w:rsidRDefault="00F76750">
            <w:r>
              <w:t>Average mitochondria length</w:t>
            </w:r>
          </w:p>
        </w:tc>
        <w:tc>
          <w:tcPr>
            <w:tcW w:w="2267" w:type="dxa"/>
          </w:tcPr>
          <w:p w14:paraId="528AB2E0" w14:textId="675C57DC" w:rsidR="00F76750" w:rsidRDefault="00F76750">
            <w:r>
              <w:t xml:space="preserve">.mean(length) </w:t>
            </w:r>
          </w:p>
        </w:tc>
        <w:tc>
          <w:tcPr>
            <w:tcW w:w="2530" w:type="dxa"/>
          </w:tcPr>
          <w:p w14:paraId="19F1C975" w14:textId="75D928F8" w:rsidR="00F76750" w:rsidRDefault="00F76750">
            <w:r>
              <w:t>Length of mito</w:t>
            </w:r>
            <w:r w:rsidR="001D60F2">
              <w:t>- best so far may be bounding box OO measurement</w:t>
            </w:r>
          </w:p>
        </w:tc>
        <w:tc>
          <w:tcPr>
            <w:tcW w:w="1900" w:type="dxa"/>
          </w:tcPr>
          <w:p w14:paraId="7CD81F63" w14:textId="71440F07" w:rsidR="00F76750" w:rsidRDefault="001915AC">
            <w:r>
              <w:t>df_len</w:t>
            </w:r>
          </w:p>
        </w:tc>
      </w:tr>
      <w:tr w:rsidR="00F76750" w14:paraId="4B5E6916" w14:textId="0A39175F" w:rsidTr="00A539DA">
        <w:tc>
          <w:tcPr>
            <w:tcW w:w="2313" w:type="dxa"/>
            <w:shd w:val="clear" w:color="auto" w:fill="00B050"/>
          </w:tcPr>
          <w:p w14:paraId="646DEAC2" w14:textId="5C9C8655" w:rsidR="00F76750" w:rsidRPr="00A539DA" w:rsidRDefault="00F76750">
            <w:r w:rsidRPr="00A539DA">
              <w:t xml:space="preserve">Average mitochondria volume </w:t>
            </w:r>
          </w:p>
        </w:tc>
        <w:tc>
          <w:tcPr>
            <w:tcW w:w="2267" w:type="dxa"/>
          </w:tcPr>
          <w:p w14:paraId="67D40205" w14:textId="5CA373BA" w:rsidR="00F76750" w:rsidRDefault="00F76750">
            <w:r>
              <w:t xml:space="preserve">.mean(Volume) </w:t>
            </w:r>
          </w:p>
        </w:tc>
        <w:tc>
          <w:tcPr>
            <w:tcW w:w="2530" w:type="dxa"/>
          </w:tcPr>
          <w:p w14:paraId="48A494EF" w14:textId="45BFF26D" w:rsidR="00F76750" w:rsidRDefault="00F76750">
            <w:r>
              <w:t>Volume of mito</w:t>
            </w:r>
          </w:p>
        </w:tc>
        <w:tc>
          <w:tcPr>
            <w:tcW w:w="1900" w:type="dxa"/>
          </w:tcPr>
          <w:p w14:paraId="4B425B79" w14:textId="70D65516" w:rsidR="00F76750" w:rsidRDefault="001915AC">
            <w:r>
              <w:t>df_vol</w:t>
            </w:r>
          </w:p>
        </w:tc>
      </w:tr>
      <w:tr w:rsidR="00F76750" w14:paraId="0319B7F4" w14:textId="4BBC0121" w:rsidTr="00A539DA">
        <w:tc>
          <w:tcPr>
            <w:tcW w:w="2313" w:type="dxa"/>
            <w:shd w:val="clear" w:color="auto" w:fill="00B050"/>
          </w:tcPr>
          <w:p w14:paraId="7FF240B6" w14:textId="7A14121A" w:rsidR="00F76750" w:rsidRDefault="00F76750">
            <w:r>
              <w:t>Mito distance from Nucleus</w:t>
            </w:r>
          </w:p>
        </w:tc>
        <w:tc>
          <w:tcPr>
            <w:tcW w:w="2267" w:type="dxa"/>
          </w:tcPr>
          <w:p w14:paraId="0BA99083" w14:textId="6F0776B0" w:rsidR="00F76750" w:rsidRDefault="00F76750">
            <w:r>
              <w:t>.mean(distance)</w:t>
            </w:r>
          </w:p>
        </w:tc>
        <w:tc>
          <w:tcPr>
            <w:tcW w:w="2530" w:type="dxa"/>
          </w:tcPr>
          <w:p w14:paraId="2BC5BED8" w14:textId="7B597B14" w:rsidR="00F76750" w:rsidRDefault="00F76750">
            <w:r>
              <w:t>Distance measurement</w:t>
            </w:r>
          </w:p>
        </w:tc>
        <w:tc>
          <w:tcPr>
            <w:tcW w:w="1900" w:type="dxa"/>
          </w:tcPr>
          <w:p w14:paraId="06843678" w14:textId="32A4CDE7" w:rsidR="00F76750" w:rsidRDefault="001915AC">
            <w:r>
              <w:t>df_dist</w:t>
            </w:r>
          </w:p>
        </w:tc>
      </w:tr>
      <w:tr w:rsidR="00F76750" w14:paraId="06C4C707" w14:textId="192A4727" w:rsidTr="00A539DA">
        <w:tc>
          <w:tcPr>
            <w:tcW w:w="2313" w:type="dxa"/>
            <w:shd w:val="clear" w:color="auto" w:fill="00B050"/>
          </w:tcPr>
          <w:p w14:paraId="0CB2AE43" w14:textId="7BB40DFF" w:rsidR="00F76750" w:rsidRDefault="00F76750">
            <w:r>
              <w:t>Cd68 dist from Nucleus</w:t>
            </w:r>
          </w:p>
        </w:tc>
        <w:tc>
          <w:tcPr>
            <w:tcW w:w="2267" w:type="dxa"/>
          </w:tcPr>
          <w:p w14:paraId="3DD3F0AC" w14:textId="4589F276" w:rsidR="00F76750" w:rsidRDefault="00F76750">
            <w:r>
              <w:t>.mean(Nucleus)</w:t>
            </w:r>
          </w:p>
        </w:tc>
        <w:tc>
          <w:tcPr>
            <w:tcW w:w="2530" w:type="dxa"/>
          </w:tcPr>
          <w:p w14:paraId="4D7838B7" w14:textId="2E1AD7B8" w:rsidR="00F76750" w:rsidRDefault="00F76750">
            <w:r>
              <w:t>Distance measurement</w:t>
            </w:r>
          </w:p>
        </w:tc>
        <w:tc>
          <w:tcPr>
            <w:tcW w:w="1900" w:type="dxa"/>
          </w:tcPr>
          <w:p w14:paraId="05F8676E" w14:textId="40BD9AD2" w:rsidR="00F76750" w:rsidRDefault="001915AC">
            <w:r>
              <w:t>df_dist</w:t>
            </w:r>
          </w:p>
        </w:tc>
      </w:tr>
      <w:tr w:rsidR="00F76750" w14:paraId="40745A58" w14:textId="25A4ACA5" w:rsidTr="00A539DA">
        <w:tc>
          <w:tcPr>
            <w:tcW w:w="2313" w:type="dxa"/>
            <w:shd w:val="clear" w:color="auto" w:fill="00B050"/>
          </w:tcPr>
          <w:p w14:paraId="461405D9" w14:textId="58277866" w:rsidR="00F76750" w:rsidRDefault="00F76750">
            <w:r>
              <w:t>Cd68 %volume</w:t>
            </w:r>
          </w:p>
        </w:tc>
        <w:tc>
          <w:tcPr>
            <w:tcW w:w="2267" w:type="dxa"/>
          </w:tcPr>
          <w:p w14:paraId="0931396A" w14:textId="778A1BCB" w:rsidR="00F76750" w:rsidRDefault="00F76750">
            <w:r>
              <w:t>Cd68 vol/mg volume *100</w:t>
            </w:r>
          </w:p>
        </w:tc>
        <w:tc>
          <w:tcPr>
            <w:tcW w:w="2530" w:type="dxa"/>
          </w:tcPr>
          <w:p w14:paraId="53331AEC" w14:textId="676B6073" w:rsidR="00F76750" w:rsidRDefault="00F76750">
            <w:r>
              <w:t>Cd68 volume, mg volume</w:t>
            </w:r>
          </w:p>
        </w:tc>
        <w:tc>
          <w:tcPr>
            <w:tcW w:w="1900" w:type="dxa"/>
          </w:tcPr>
          <w:p w14:paraId="39800CEF" w14:textId="6303391B" w:rsidR="00F76750" w:rsidRDefault="001915AC">
            <w:r>
              <w:t>df_pcnt</w:t>
            </w:r>
          </w:p>
        </w:tc>
      </w:tr>
      <w:tr w:rsidR="00F76750" w14:paraId="34D7CC17" w14:textId="007D023F" w:rsidTr="00F76750">
        <w:tc>
          <w:tcPr>
            <w:tcW w:w="2313" w:type="dxa"/>
          </w:tcPr>
          <w:p w14:paraId="4ABABCB5" w14:textId="08594358" w:rsidR="00F76750" w:rsidRDefault="00F76750">
            <w:r>
              <w:t>Number of mito surfaces</w:t>
            </w:r>
          </w:p>
        </w:tc>
        <w:tc>
          <w:tcPr>
            <w:tcW w:w="2267" w:type="dxa"/>
          </w:tcPr>
          <w:p w14:paraId="78E64451" w14:textId="77777777" w:rsidR="00F76750" w:rsidRDefault="00F76750"/>
        </w:tc>
        <w:tc>
          <w:tcPr>
            <w:tcW w:w="2530" w:type="dxa"/>
          </w:tcPr>
          <w:p w14:paraId="16FFBFA1" w14:textId="0560BCEF" w:rsidR="00F76750" w:rsidRDefault="00F76750">
            <w:r>
              <w:t xml:space="preserve"> Can calculate from len/vol data</w:t>
            </w:r>
          </w:p>
        </w:tc>
        <w:tc>
          <w:tcPr>
            <w:tcW w:w="1900" w:type="dxa"/>
          </w:tcPr>
          <w:p w14:paraId="56CBE10F" w14:textId="77777777" w:rsidR="00F76750" w:rsidRDefault="00F76750"/>
        </w:tc>
      </w:tr>
      <w:tr w:rsidR="00F76750" w14:paraId="36EB6469" w14:textId="6685E2CD" w:rsidTr="00F76750">
        <w:tc>
          <w:tcPr>
            <w:tcW w:w="2313" w:type="dxa"/>
          </w:tcPr>
          <w:p w14:paraId="55BD6126" w14:textId="63793F8A" w:rsidR="00F76750" w:rsidRDefault="00F76750">
            <w:r>
              <w:t>Surface contact mito-cd68</w:t>
            </w:r>
          </w:p>
        </w:tc>
        <w:tc>
          <w:tcPr>
            <w:tcW w:w="2267" w:type="dxa"/>
          </w:tcPr>
          <w:p w14:paraId="5D44E3FE" w14:textId="16CA18DD" w:rsidR="00F76750" w:rsidRDefault="00F76750">
            <w:r>
              <w:t>Total SA contact / SA of mito</w:t>
            </w:r>
          </w:p>
        </w:tc>
        <w:tc>
          <w:tcPr>
            <w:tcW w:w="2530" w:type="dxa"/>
          </w:tcPr>
          <w:p w14:paraId="504CA10A" w14:textId="7E95ACC2" w:rsidR="00F76750" w:rsidRDefault="003E48EB">
            <w:r>
              <w:t>“C</w:t>
            </w:r>
            <w:r w:rsidR="00F76750">
              <w:t>ontact</w:t>
            </w:r>
            <w:r>
              <w:t xml:space="preserve"> surface area, um^2”</w:t>
            </w:r>
            <w:r w:rsidR="00F76750">
              <w:t>, SA mito, SA cd68</w:t>
            </w:r>
          </w:p>
        </w:tc>
        <w:tc>
          <w:tcPr>
            <w:tcW w:w="1900" w:type="dxa"/>
          </w:tcPr>
          <w:p w14:paraId="395ABC6C" w14:textId="3E952AF0" w:rsidR="00F76750" w:rsidRDefault="001915AC">
            <w:r>
              <w:t>df_sa</w:t>
            </w:r>
          </w:p>
        </w:tc>
      </w:tr>
      <w:tr w:rsidR="00F76750" w14:paraId="6B405005" w14:textId="68FB4EED" w:rsidTr="008738CA">
        <w:tc>
          <w:tcPr>
            <w:tcW w:w="2313" w:type="dxa"/>
            <w:shd w:val="clear" w:color="auto" w:fill="00B050"/>
          </w:tcPr>
          <w:p w14:paraId="05CE357B" w14:textId="1D4AD125" w:rsidR="00F76750" w:rsidRDefault="00F76750">
            <w:r>
              <w:t>Sholl filament intersections</w:t>
            </w:r>
          </w:p>
        </w:tc>
        <w:tc>
          <w:tcPr>
            <w:tcW w:w="2267" w:type="dxa"/>
          </w:tcPr>
          <w:p w14:paraId="52E661BC" w14:textId="69E9A061" w:rsidR="00F76750" w:rsidRDefault="00F76750">
            <w:r>
              <w:t xml:space="preserve">Number of intersections vs distance from starting point. </w:t>
            </w:r>
          </w:p>
        </w:tc>
        <w:tc>
          <w:tcPr>
            <w:tcW w:w="2530" w:type="dxa"/>
          </w:tcPr>
          <w:p w14:paraId="4D0BC337" w14:textId="684F79FE" w:rsidR="00F76750" w:rsidRDefault="00F76750">
            <w:r>
              <w:t xml:space="preserve">Filament number intersections </w:t>
            </w:r>
          </w:p>
        </w:tc>
        <w:tc>
          <w:tcPr>
            <w:tcW w:w="1900" w:type="dxa"/>
          </w:tcPr>
          <w:p w14:paraId="76F88216" w14:textId="77777777" w:rsidR="00F76750" w:rsidRDefault="001915AC">
            <w:r>
              <w:t>df_sh</w:t>
            </w:r>
            <w:r w:rsidR="004345A0">
              <w:t xml:space="preserve">: </w:t>
            </w:r>
          </w:p>
          <w:p w14:paraId="0C0FD62F" w14:textId="36CB0717" w:rsidR="004345A0" w:rsidRDefault="004345A0">
            <w:r>
              <w:t xml:space="preserve">take median value of all cells </w:t>
            </w:r>
          </w:p>
        </w:tc>
      </w:tr>
      <w:tr w:rsidR="001915AC" w14:paraId="66BAEC86" w14:textId="77777777" w:rsidTr="00F76750">
        <w:tc>
          <w:tcPr>
            <w:tcW w:w="2313" w:type="dxa"/>
          </w:tcPr>
          <w:p w14:paraId="33787BA0" w14:textId="029E3BDC" w:rsidR="001915AC" w:rsidRDefault="001915AC">
            <w:r>
              <w:t>Size of mito in relation to distance from nucleus?</w:t>
            </w:r>
          </w:p>
        </w:tc>
        <w:tc>
          <w:tcPr>
            <w:tcW w:w="2267" w:type="dxa"/>
          </w:tcPr>
          <w:p w14:paraId="302B7AE0" w14:textId="77777777" w:rsidR="001915AC" w:rsidRDefault="001915AC"/>
        </w:tc>
        <w:tc>
          <w:tcPr>
            <w:tcW w:w="2530" w:type="dxa"/>
          </w:tcPr>
          <w:p w14:paraId="0F159D5F" w14:textId="77777777" w:rsidR="001915AC" w:rsidRDefault="001915AC"/>
        </w:tc>
        <w:tc>
          <w:tcPr>
            <w:tcW w:w="1900" w:type="dxa"/>
          </w:tcPr>
          <w:p w14:paraId="4B430F9E" w14:textId="77777777" w:rsidR="001915AC" w:rsidRDefault="001915AC"/>
        </w:tc>
      </w:tr>
      <w:tr w:rsidR="001915AC" w14:paraId="3D3E9176" w14:textId="77777777" w:rsidTr="00F76750">
        <w:tc>
          <w:tcPr>
            <w:tcW w:w="2313" w:type="dxa"/>
          </w:tcPr>
          <w:p w14:paraId="1996979A" w14:textId="2FD17ADD" w:rsidR="001915AC" w:rsidRDefault="001915AC">
            <w:r>
              <w:t>Correlation between mito and activity measurements?</w:t>
            </w:r>
          </w:p>
        </w:tc>
        <w:tc>
          <w:tcPr>
            <w:tcW w:w="2267" w:type="dxa"/>
          </w:tcPr>
          <w:p w14:paraId="4142ABF0" w14:textId="77777777" w:rsidR="001915AC" w:rsidRDefault="001915AC"/>
        </w:tc>
        <w:tc>
          <w:tcPr>
            <w:tcW w:w="2530" w:type="dxa"/>
          </w:tcPr>
          <w:p w14:paraId="35CAEA7C" w14:textId="77777777" w:rsidR="001915AC" w:rsidRDefault="001915AC"/>
        </w:tc>
        <w:tc>
          <w:tcPr>
            <w:tcW w:w="1900" w:type="dxa"/>
          </w:tcPr>
          <w:p w14:paraId="449257C9" w14:textId="77777777" w:rsidR="001915AC" w:rsidRDefault="001915AC"/>
        </w:tc>
      </w:tr>
      <w:tr w:rsidR="001915AC" w14:paraId="3BE29478" w14:textId="77777777" w:rsidTr="00F76750">
        <w:tc>
          <w:tcPr>
            <w:tcW w:w="2313" w:type="dxa"/>
          </w:tcPr>
          <w:p w14:paraId="53A00AAB" w14:textId="77777777" w:rsidR="001915AC" w:rsidRDefault="001915AC"/>
        </w:tc>
        <w:tc>
          <w:tcPr>
            <w:tcW w:w="2267" w:type="dxa"/>
          </w:tcPr>
          <w:p w14:paraId="3DC633CA" w14:textId="77777777" w:rsidR="001915AC" w:rsidRDefault="001915AC"/>
        </w:tc>
        <w:tc>
          <w:tcPr>
            <w:tcW w:w="2530" w:type="dxa"/>
          </w:tcPr>
          <w:p w14:paraId="77BDABEA" w14:textId="77777777" w:rsidR="001915AC" w:rsidRDefault="001915AC"/>
        </w:tc>
        <w:tc>
          <w:tcPr>
            <w:tcW w:w="1900" w:type="dxa"/>
          </w:tcPr>
          <w:p w14:paraId="4279208D" w14:textId="77777777" w:rsidR="001915AC" w:rsidRDefault="001915AC"/>
        </w:tc>
      </w:tr>
    </w:tbl>
    <w:p w14:paraId="37ADA9DD" w14:textId="2C7AC768" w:rsidR="00B62150" w:rsidRDefault="00B62150"/>
    <w:p w14:paraId="4C07FD02" w14:textId="77777777" w:rsidR="00090C77" w:rsidRDefault="00090C77"/>
    <w:p w14:paraId="3F1D2E05" w14:textId="51E60E41" w:rsidR="00090C77" w:rsidRDefault="00090C77">
      <w:r>
        <w:t xml:space="preserve">Plotting: </w:t>
      </w:r>
    </w:p>
    <w:p w14:paraId="12BB888E" w14:textId="77777777" w:rsidR="0047355D" w:rsidRDefault="0047355D">
      <w:r>
        <w:lastRenderedPageBreak/>
        <w:t>By sex; by mouse; by condition; by retinal layer; by cell.</w:t>
      </w:r>
    </w:p>
    <w:p w14:paraId="250C8EEE" w14:textId="77777777" w:rsidR="0047355D" w:rsidRDefault="0047355D"/>
    <w:p w14:paraId="2BA40E73" w14:textId="77777777" w:rsidR="003943AE" w:rsidRDefault="003943AE"/>
    <w:p w14:paraId="4FCB1C55" w14:textId="06A78B2B" w:rsidR="003943AE" w:rsidRDefault="003943AE">
      <w:r>
        <w:t>Notes: Distances may need to be normalized to overall ‘sphericity of the cell’</w:t>
      </w:r>
      <w:bookmarkStart w:id="0" w:name="_GoBack"/>
      <w:bookmarkEnd w:id="0"/>
    </w:p>
    <w:p w14:paraId="701DB6FE" w14:textId="3F727558" w:rsidR="0047355D" w:rsidRDefault="0047355D">
      <w:r>
        <w:t xml:space="preserve"> </w:t>
      </w:r>
    </w:p>
    <w:sectPr w:rsidR="0047355D" w:rsidSect="009B66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F339A"/>
    <w:multiLevelType w:val="hybridMultilevel"/>
    <w:tmpl w:val="6A6E8802"/>
    <w:lvl w:ilvl="0" w:tplc="27A695E8">
      <w:start w:val="2"/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249"/>
    <w:rsid w:val="000426F8"/>
    <w:rsid w:val="00067365"/>
    <w:rsid w:val="00090C77"/>
    <w:rsid w:val="00093C43"/>
    <w:rsid w:val="000B4043"/>
    <w:rsid w:val="00105552"/>
    <w:rsid w:val="001301BC"/>
    <w:rsid w:val="00185095"/>
    <w:rsid w:val="001915AC"/>
    <w:rsid w:val="001D486D"/>
    <w:rsid w:val="001D60F2"/>
    <w:rsid w:val="001E0E5D"/>
    <w:rsid w:val="0020153E"/>
    <w:rsid w:val="002B248C"/>
    <w:rsid w:val="002D640C"/>
    <w:rsid w:val="00324745"/>
    <w:rsid w:val="003671E4"/>
    <w:rsid w:val="003943AE"/>
    <w:rsid w:val="003B002A"/>
    <w:rsid w:val="003E48EB"/>
    <w:rsid w:val="003F678B"/>
    <w:rsid w:val="004345A0"/>
    <w:rsid w:val="004670A1"/>
    <w:rsid w:val="0047355D"/>
    <w:rsid w:val="00475F2F"/>
    <w:rsid w:val="004A21F2"/>
    <w:rsid w:val="004B093F"/>
    <w:rsid w:val="004D76CF"/>
    <w:rsid w:val="00536CE1"/>
    <w:rsid w:val="005A076F"/>
    <w:rsid w:val="0069035B"/>
    <w:rsid w:val="0069160A"/>
    <w:rsid w:val="0069306C"/>
    <w:rsid w:val="00732D10"/>
    <w:rsid w:val="00747088"/>
    <w:rsid w:val="00797B56"/>
    <w:rsid w:val="00840073"/>
    <w:rsid w:val="008738CA"/>
    <w:rsid w:val="00887997"/>
    <w:rsid w:val="008D624F"/>
    <w:rsid w:val="00995889"/>
    <w:rsid w:val="009B66AD"/>
    <w:rsid w:val="009F633A"/>
    <w:rsid w:val="00A539DA"/>
    <w:rsid w:val="00A74163"/>
    <w:rsid w:val="00A828AE"/>
    <w:rsid w:val="00AA0E6D"/>
    <w:rsid w:val="00AE1954"/>
    <w:rsid w:val="00B317D9"/>
    <w:rsid w:val="00B62150"/>
    <w:rsid w:val="00B66B93"/>
    <w:rsid w:val="00B97271"/>
    <w:rsid w:val="00C44C3A"/>
    <w:rsid w:val="00C86121"/>
    <w:rsid w:val="00CB14CD"/>
    <w:rsid w:val="00D91798"/>
    <w:rsid w:val="00DF0159"/>
    <w:rsid w:val="00E542C5"/>
    <w:rsid w:val="00E64B2C"/>
    <w:rsid w:val="00EC0707"/>
    <w:rsid w:val="00ED2B5E"/>
    <w:rsid w:val="00ED54B6"/>
    <w:rsid w:val="00EF0305"/>
    <w:rsid w:val="00F560DE"/>
    <w:rsid w:val="00F71249"/>
    <w:rsid w:val="00F76750"/>
    <w:rsid w:val="00F84F69"/>
    <w:rsid w:val="00FD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09992"/>
  <w15:chartTrackingRefBased/>
  <w15:docId w15:val="{21D62B7C-D06F-2843-BCE7-5287696A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249"/>
    <w:pPr>
      <w:ind w:left="720"/>
      <w:contextualSpacing/>
    </w:pPr>
  </w:style>
  <w:style w:type="table" w:styleId="TableGrid">
    <w:name w:val="Table Grid"/>
    <w:basedOn w:val="TableNormal"/>
    <w:uiPriority w:val="39"/>
    <w:rsid w:val="00B62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2018-10-01T06:00:00Z</dcterms:created>
  <dcterms:modified xsi:type="dcterms:W3CDTF">2018-10-18T14:25:00Z</dcterms:modified>
</cp:coreProperties>
</file>