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80"/>
      </w:pPr>
      <w:r>
        <w:rPr/>
        <w:t xml:space="preserve">Nowa Energia</w:t>
      </w:r>
    </w:p>
    <w:p>
      <w:pPr>
        <w:pStyle w:val="Heading1"/>
        <w:spacing w:after="80"/>
      </w:pPr>
      <w:r>
        <w:rPr/>
        <w:t xml:space="preserve">Instrukcja uruchomienia aplikacji</w:t>
      </w:r>
    </w:p>
    <w:p>
      <w:pPr>
        <w:spacing w:after="80"/>
      </w:pPr>
      <w:r>
        <w:rPr/>
        <w:t xml:space="preserve">Data opracowania: 14 maja 2026</w:t>
      </w:r>
    </w:p>
    <w:p>
      <w:pPr>
        <w:pStyle w:val="Heading1"/>
        <w:spacing w:after="80"/>
      </w:pPr>
      <w:r>
        <w:rPr/>
        <w:t xml:space="preserve">Instrukcja uruchomienia aplikacji</w:t>
      </w:r>
    </w:p>
    <w:p>
      <w:pPr>
        <w:pStyle w:val="Heading2"/>
        <w:spacing w:after="80"/>
      </w:pPr>
      <w:r>
        <w:rPr/>
        <w:t xml:space="preserve">Cel aplikacji</w:t>
      </w:r>
    </w:p>
    <w:p>
      <w:pPr>
        <w:spacing w:after="80"/>
      </w:pPr>
      <w:r>
        <w:rPr/>
        <w:t xml:space="preserve">Aplikacja wspiera kierownika wykonawstwa w przygotowaniu i bieżącej obsłudze harmonogramu pracy brygad. Umożliwia wgranie danych, wygenerowanie propozycji harmonogramu, obsługę awarii RDM, przeplanowanie oraz aktualizację statusów wykonania.</w:t>
      </w:r>
    </w:p>
    <w:p>
      <w:pPr>
        <w:pStyle w:val="Heading2"/>
        <w:spacing w:after="80"/>
      </w:pPr>
      <w:r>
        <w:rPr/>
        <w:t xml:space="preserve">Instalacja</w:t>
      </w:r>
    </w:p>
    <w:p>
      <w:pPr>
        <w:ind w:left="360" w:hanging="180"/>
        <w:spacing w:after="80"/>
      </w:pPr>
      <w:r>
        <w:rPr/>
        <w:t xml:space="preserve">• Sklonuj repozytorium z GitHub.</w:t>
      </w:r>
    </w:p>
    <w:p>
      <w:pPr>
        <w:ind w:left="360" w:hanging="180"/>
        <w:spacing w:after="80"/>
      </w:pPr>
      <w:r>
        <w:rPr/>
        <w:t xml:space="preserve">• Zainstaluj Python 3.11+.</w:t>
      </w:r>
    </w:p>
    <w:p>
      <w:pPr>
        <w:ind w:left="360" w:hanging="180"/>
        <w:spacing w:after="80"/>
      </w:pPr>
      <w:r>
        <w:rPr/>
        <w:t xml:space="preserve">• W katalogu projektu uruchom: python -m venv .venv</w:t>
      </w:r>
    </w:p>
    <w:p>
      <w:pPr>
        <w:ind w:left="360" w:hanging="180"/>
        <w:spacing w:after="80"/>
      </w:pPr>
      <w:r>
        <w:rPr/>
        <w:t xml:space="preserve">• Aktywuj środowisko: .venv\Scripts\activate</w:t>
      </w:r>
    </w:p>
    <w:p>
      <w:pPr>
        <w:ind w:left="360" w:hanging="180"/>
        <w:spacing w:after="80"/>
      </w:pPr>
      <w:r>
        <w:rPr/>
        <w:t xml:space="preserve">• Zainstaluj biblioteki: pip install -r requirements.txt</w:t>
      </w:r>
    </w:p>
    <w:p>
      <w:pPr>
        <w:pStyle w:val="Heading2"/>
        <w:spacing w:after="80"/>
      </w:pPr>
      <w:r>
        <w:rPr/>
        <w:t xml:space="preserve">Uruchomienie</w:t>
      </w:r>
    </w:p>
    <w:p>
      <w:pPr>
        <w:ind w:left="360" w:hanging="180"/>
        <w:spacing w:after="80"/>
      </w:pPr>
      <w:r>
        <w:rPr/>
        <w:t xml:space="preserve">• Uruchom: python -m streamlit run app.py</w:t>
      </w:r>
    </w:p>
    <w:p>
      <w:pPr>
        <w:ind w:left="360" w:hanging="180"/>
        <w:spacing w:after="80"/>
      </w:pPr>
      <w:r>
        <w:rPr/>
        <w:t xml:space="preserve">• Wejdź na: http://localhost:8501</w:t>
      </w:r>
    </w:p>
    <w:p>
      <w:pPr>
        <w:pStyle w:val="Heading2"/>
        <w:spacing w:after="80"/>
      </w:pPr>
      <w:r>
        <w:rPr/>
        <w:t xml:space="preserve">Pierwsze użycie</w:t>
      </w:r>
    </w:p>
    <w:p>
      <w:pPr>
        <w:ind w:left="360" w:hanging="180"/>
        <w:spacing w:after="80"/>
      </w:pPr>
      <w:r>
        <w:rPr/>
        <w:t xml:space="preserve">• Wgraj plik Dział Planowania.</w:t>
      </w:r>
    </w:p>
    <w:p>
      <w:pPr>
        <w:ind w:left="360" w:hanging="180"/>
        <w:spacing w:after="80"/>
      </w:pPr>
      <w:r>
        <w:rPr/>
        <w:t xml:space="preserve">• Wgraj plik Brygady.</w:t>
      </w:r>
    </w:p>
    <w:p>
      <w:pPr>
        <w:ind w:left="360" w:hanging="180"/>
        <w:spacing w:after="80"/>
      </w:pPr>
      <w:r>
        <w:rPr/>
        <w:t xml:space="preserve">• Kliknij Uruchom planowanie.</w:t>
      </w:r>
    </w:p>
    <w:p>
      <w:pPr>
        <w:ind w:left="360" w:hanging="180"/>
        <w:spacing w:after="80"/>
      </w:pPr>
      <w:r>
        <w:rPr/>
        <w:t xml:space="preserve">• Sprawdź propozycję harmonogramu i wprowadź ewentualne korekty.</w:t>
      </w:r>
    </w:p>
    <w:p>
      <w:pPr>
        <w:ind w:left="360" w:hanging="180"/>
        <w:spacing w:after="80"/>
      </w:pPr>
      <w:r>
        <w:rPr/>
        <w:t xml:space="preserve">• Zatwierdź harmonogram.</w:t>
      </w:r>
    </w:p>
    <w:p>
      <w:pPr>
        <w:ind w:left="360" w:hanging="180"/>
        <w:spacing w:after="80"/>
      </w:pPr>
      <w:r>
        <w:rPr/>
        <w:t xml:space="preserve">• W razie potrzeby wgraj RDM Awarie i zaimportuj zakwalifikowane zgłoszenia.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  <w:rFonts w:ascii="Aptos" w:hAnsi="Aptos" w:eastAsia="Aptos" w:cs="Aptos"/>
    </w:rPr>
  </w:style>
  <w:style w:type="paragraph" w:styleId="Title">
    <w:name w:val="Title"/>
    <w:qFormat/>
    <w:rPr>
      <w:b/>
      <w:sz w:val="36"/>
      <w:color w:val="2F2338"/>
    </w:rPr>
  </w:style>
  <w:style w:type="paragraph" w:styleId="Heading1">
    <w:name w:val="heading 1"/>
    <w:qFormat/>
    <w:pPr>
      <w:spacing w:before="360" w:after="120"/>
    </w:pPr>
    <w:rPr>
      <w:b/>
      <w:sz w:val="28"/>
      <w:color w:val="5F4770"/>
    </w:rPr>
  </w:style>
  <w:style w:type="paragraph" w:styleId="Heading2">
    <w:name w:val="heading 2"/>
    <w:qFormat/>
    <w:pPr>
      <w:spacing w:before="240" w:after="80"/>
    </w:pPr>
    <w:rPr>
      <w:b/>
      <w:sz w:val="24"/>
      <w:color w:val="2F2338"/>
    </w:rPr>
  </w:style>
</w:styles>
</file>

<file path=word/_rels/document.xml.rels><?xml version="1.0" encoding="UTF-8" standalone="yes"?>
<Relationships xmlns="http://schemas.openxmlformats.org/package/2006/relationships"/>
</file>