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4473" w:rsidRDefault="002C0FAB">
      <w:pPr>
        <w:pStyle w:val="2"/>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simplePos x="0" y="0"/>
            <wp:positionH relativeFrom="page">
              <wp:posOffset>11201400</wp:posOffset>
            </wp:positionH>
            <wp:positionV relativeFrom="topMargin">
              <wp:posOffset>12649200</wp:posOffset>
            </wp:positionV>
            <wp:extent cx="266700" cy="4064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266700" cy="406400"/>
                    </a:xfrm>
                    <a:prstGeom prst="rect">
                      <a:avLst/>
                    </a:prstGeom>
                  </pic:spPr>
                </pic:pic>
              </a:graphicData>
            </a:graphic>
          </wp:anchor>
        </w:drawing>
      </w:r>
      <w:r>
        <w:rPr>
          <w:rFonts w:ascii="Times New Roman" w:eastAsia="宋体" w:hAnsi="Times New Roman" w:cs="Times New Roman"/>
          <w:color w:val="FF0000"/>
          <w:sz w:val="36"/>
          <w:szCs w:val="36"/>
        </w:rPr>
        <w:t xml:space="preserve">05. </w:t>
      </w:r>
      <w:r>
        <w:rPr>
          <w:rFonts w:ascii="Times New Roman" w:eastAsia="宋体" w:hAnsi="Times New Roman" w:cs="Times New Roman"/>
          <w:color w:val="FF0000"/>
          <w:sz w:val="36"/>
          <w:szCs w:val="36"/>
        </w:rPr>
        <w:t>建议信</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rsidR="002C4473" w:rsidRDefault="002C0FAB">
      <w:pPr>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rsidR="002C4473" w:rsidRDefault="002C0FAB">
      <w:pPr>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Dear Chris,</w:t>
      </w:r>
    </w:p>
    <w:p w:rsidR="002C4473" w:rsidRDefault="002C0FAB">
      <w:pPr>
        <w:spacing w:line="360" w:lineRule="auto"/>
        <w:ind w:firstLine="420"/>
        <w:jc w:val="left"/>
        <w:textAlignment w:val="center"/>
        <w:rPr>
          <w:rFonts w:ascii="Times New Roman" w:hAnsi="Times New Roman" w:cs="Times New Roman"/>
        </w:rPr>
      </w:pPr>
      <w:r>
        <w:rPr>
          <w:rFonts w:ascii="Times New Roman" w:hAnsi="Times New Roman" w:cs="Times New Roman"/>
        </w:rPr>
        <w:t>I'm Li Jim, a student at Chenguang High School.It’s our great pleasure to have you visit our school and give a lecture on western art during the coming summer vacation.</w:t>
      </w:r>
    </w:p>
    <w:p w:rsidR="002C4473" w:rsidRDefault="002C0FAB">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When it comes to my suggestions, I am quite interested in western music, and expect that you could deliver the lecture on this topic. Served as a bridge, western music provides us teenagers with the opportunity to broaden our horizons and have a better understanding on culture diversities. It also gives us strength and hope when we are overcoming difficulties. </w:t>
      </w:r>
    </w:p>
    <w:p w:rsidR="002C4473" w:rsidRDefault="002C0FAB">
      <w:pPr>
        <w:spacing w:line="360" w:lineRule="auto"/>
        <w:ind w:firstLine="420"/>
        <w:jc w:val="left"/>
        <w:textAlignment w:val="center"/>
        <w:rPr>
          <w:rFonts w:ascii="Times New Roman" w:hAnsi="Times New Roman" w:cs="Times New Roman"/>
        </w:rPr>
      </w:pPr>
      <w:r>
        <w:rPr>
          <w:rFonts w:ascii="Times New Roman" w:hAnsi="Times New Roman" w:cs="Times New Roman"/>
        </w:rPr>
        <w:t>I would appreciate it if you could take my advice, and I hope that I can gain more knowledge through the lecture. Looking forward to your early reply.</w:t>
      </w:r>
    </w:p>
    <w:p w:rsidR="002C4473" w:rsidRDefault="002C0FAB">
      <w:pPr>
        <w:spacing w:line="360" w:lineRule="auto"/>
        <w:ind w:firstLine="420"/>
        <w:jc w:val="left"/>
        <w:textAlignment w:val="center"/>
        <w:rPr>
          <w:rFonts w:ascii="Times New Roman" w:hAnsi="Times New Roman" w:cs="Times New Roman"/>
        </w:rPr>
      </w:pPr>
      <w:r>
        <w:rPr>
          <w:rFonts w:ascii="Times New Roman" w:hAnsi="Times New Roman" w:cs="Times New Roman"/>
        </w:rPr>
        <w:t>Thank you for your time.</w:t>
      </w:r>
    </w:p>
    <w:p w:rsidR="002C4473" w:rsidRDefault="002C0FAB">
      <w:pPr>
        <w:spacing w:line="360" w:lineRule="auto"/>
        <w:jc w:val="right"/>
        <w:textAlignment w:val="center"/>
        <w:rPr>
          <w:rFonts w:ascii="Times New Roman" w:hAnsi="Times New Roman" w:cs="Times New Roman"/>
        </w:rPr>
      </w:pPr>
      <w:r>
        <w:rPr>
          <w:rFonts w:ascii="Times New Roman" w:hAnsi="Times New Roman" w:cs="Times New Roman"/>
        </w:rPr>
        <w:t>Yours,</w:t>
      </w:r>
    </w:p>
    <w:p w:rsidR="002C4473" w:rsidRDefault="002C0FAB">
      <w:pPr>
        <w:spacing w:line="360" w:lineRule="auto"/>
        <w:ind w:firstLine="420"/>
        <w:jc w:val="left"/>
        <w:textAlignment w:val="center"/>
        <w:rPr>
          <w:rFonts w:ascii="Times New Roman" w:hAnsi="Times New Roman" w:cs="Times New Roman"/>
        </w:rPr>
      </w:pPr>
      <w:r>
        <w:rPr>
          <w:rFonts w:ascii="Times New Roman" w:hAnsi="Times New Roman" w:cs="Times New Roman"/>
        </w:rPr>
        <w:t>Li Jin</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b/>
          <w:color w:val="FF0000"/>
        </w:rPr>
        <w:t>导语</w:t>
      </w:r>
      <w:r>
        <w:rPr>
          <w:rFonts w:ascii="Times New Roman" w:hAnsi="Times New Roman" w:cs="Times New Roman"/>
          <w:b/>
          <w:color w:val="FF0000"/>
        </w:rPr>
        <w:t>】</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本篇书面表达属于应用文。要求考生给英方教师</w:t>
      </w:r>
      <w:r>
        <w:rPr>
          <w:rFonts w:ascii="Times New Roman" w:hAnsi="Times New Roman" w:cs="Times New Roman"/>
        </w:rPr>
        <w:t>Chris</w:t>
      </w:r>
      <w:r>
        <w:rPr>
          <w:rFonts w:ascii="Times New Roman" w:hAnsi="Times New Roman" w:cs="Times New Roman"/>
        </w:rPr>
        <w:t>写信，就一个有关西方艺术的讲座内容给出意见。</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【详解】</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做演讲：</w:t>
      </w:r>
      <w:r>
        <w:rPr>
          <w:rFonts w:ascii="Times New Roman" w:hAnsi="Times New Roman" w:cs="Times New Roman"/>
        </w:rPr>
        <w:t>give a lecture→make a speech</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提供：</w:t>
      </w:r>
      <w:r>
        <w:rPr>
          <w:rFonts w:ascii="Times New Roman" w:hAnsi="Times New Roman" w:cs="Times New Roman"/>
        </w:rPr>
        <w:t>provide sb. with sth.→refer sb. sth.</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机会：</w:t>
      </w:r>
      <w:r>
        <w:rPr>
          <w:rFonts w:ascii="Times New Roman" w:hAnsi="Times New Roman" w:cs="Times New Roman"/>
        </w:rPr>
        <w:t>opportunity→chance</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采纳建议：</w:t>
      </w:r>
      <w:r>
        <w:rPr>
          <w:rFonts w:ascii="Times New Roman" w:hAnsi="Times New Roman" w:cs="Times New Roman"/>
        </w:rPr>
        <w:t>take one’s advice→follow one’s advice</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Served as a bridge, western music provides us teenagers with the opportunity to broaden our horizons and have a better understanding on culture diversities.</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Western music</w:t>
      </w:r>
      <w:r>
        <w:rPr>
          <w:rFonts w:ascii="Times New Roman" w:hAnsi="Times New Roman" w:cs="Times New Roman"/>
        </w:rPr>
        <w:t>，</w:t>
      </w:r>
      <w:r>
        <w:rPr>
          <w:rFonts w:ascii="Times New Roman" w:hAnsi="Times New Roman" w:cs="Times New Roman"/>
        </w:rPr>
        <w:t xml:space="preserve">which is served as a bridge </w:t>
      </w:r>
      <w:r>
        <w:rPr>
          <w:rFonts w:ascii="Times New Roman" w:hAnsi="Times New Roman" w:cs="Times New Roman"/>
        </w:rPr>
        <w:t>，</w:t>
      </w:r>
      <w:r>
        <w:rPr>
          <w:rFonts w:ascii="Times New Roman" w:hAnsi="Times New Roman" w:cs="Times New Roman"/>
        </w:rPr>
        <w:t xml:space="preserve">provides us teenagers with the opportunity to broaden our </w:t>
      </w:r>
      <w:r>
        <w:rPr>
          <w:rFonts w:ascii="Times New Roman" w:hAnsi="Times New Roman" w:cs="Times New Roman"/>
        </w:rPr>
        <w:lastRenderedPageBreak/>
        <w:t>horizons and have a better understanding on culture diversities.</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When it comes to my suggestions, I am quite interested in western music, and expect that you could deliver the lecture on this topic.</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It also gives us strength and hope when we are overcoming difficulties.</w:t>
      </w:r>
      <w:r>
        <w:rPr>
          <w:rFonts w:ascii="Times New Roman" w:hAnsi="Times New Roman" w:cs="Times New Roman"/>
        </w:rPr>
        <w:t>（运用了</w:t>
      </w:r>
      <w:r>
        <w:rPr>
          <w:rFonts w:ascii="Times New Roman" w:hAnsi="Times New Roman" w:cs="Times New Roman"/>
        </w:rPr>
        <w:t>when</w:t>
      </w:r>
      <w:r>
        <w:rPr>
          <w:rFonts w:ascii="Times New Roman" w:hAnsi="Times New Roman" w:cs="Times New Roman"/>
        </w:rPr>
        <w:t>引导的时间状语从句）</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Dear Mike,</w:t>
      </w:r>
    </w:p>
    <w:p w:rsidR="002C4473" w:rsidRDefault="002C0FA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Learning you’re going to sign up for the short video competition on the theme of Amazing China, I’m writing to share my ideas with you. </w:t>
      </w:r>
    </w:p>
    <w:p w:rsidR="002C4473" w:rsidRDefault="002C0FA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If I were you, I would not hesitate to shoot a short video about China’s smart agriculture. Nowadays, you can see modern farmers using cutting-edge technologies and devices for agricultural production, monitoring and management. Thanks to this, the efficiency is greatly improved and the country’s grain security is guaranteed. Therefore, I’m convinced that showing the enormous changes in Chinese agriculture will hold much appeal for the viewers. </w:t>
      </w:r>
    </w:p>
    <w:p w:rsidR="002C4473" w:rsidRDefault="002C0FA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May your entry stand out in the competition! </w:t>
      </w:r>
    </w:p>
    <w:p w:rsidR="002C4473" w:rsidRDefault="002C0FAB">
      <w:pPr>
        <w:spacing w:line="360" w:lineRule="auto"/>
        <w:jc w:val="right"/>
        <w:textAlignment w:val="center"/>
        <w:rPr>
          <w:rFonts w:ascii="Times New Roman" w:hAnsi="Times New Roman" w:cs="Times New Roman"/>
        </w:rPr>
      </w:pPr>
      <w:r>
        <w:rPr>
          <w:rFonts w:ascii="Times New Roman" w:hAnsi="Times New Roman" w:cs="Times New Roman"/>
        </w:rPr>
        <w:t xml:space="preserve">Yours, </w:t>
      </w:r>
    </w:p>
    <w:p w:rsidR="002C4473" w:rsidRDefault="002C0FAB">
      <w:pPr>
        <w:spacing w:line="360" w:lineRule="auto"/>
        <w:jc w:val="right"/>
        <w:textAlignment w:val="center"/>
        <w:rPr>
          <w:rFonts w:ascii="Times New Roman" w:hAnsi="Times New Roman" w:cs="Times New Roman"/>
        </w:rPr>
      </w:pPr>
      <w:r>
        <w:rPr>
          <w:rFonts w:ascii="Times New Roman" w:hAnsi="Times New Roman" w:cs="Times New Roman"/>
        </w:rPr>
        <w:t>Li Hua</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本篇书面表达属于应用文。要求考生给准备参加</w:t>
      </w:r>
      <w:r>
        <w:rPr>
          <w:rFonts w:ascii="Times New Roman" w:hAnsi="Times New Roman" w:cs="Times New Roman"/>
        </w:rPr>
        <w:t>“</w:t>
      </w:r>
      <w:r>
        <w:rPr>
          <w:rFonts w:ascii="Times New Roman" w:hAnsi="Times New Roman" w:cs="Times New Roman"/>
        </w:rPr>
        <w:t>厉害了，中国</w:t>
      </w:r>
      <w:r>
        <w:rPr>
          <w:rFonts w:ascii="Times New Roman" w:hAnsi="Times New Roman" w:cs="Times New Roman"/>
        </w:rPr>
        <w:t xml:space="preserve">”(Amazing China) </w:t>
      </w:r>
      <w:r>
        <w:rPr>
          <w:rFonts w:ascii="Times New Roman" w:hAnsi="Times New Roman" w:cs="Times New Roman"/>
        </w:rPr>
        <w:t>短视频大赛的交换生</w:t>
      </w:r>
      <w:r>
        <w:rPr>
          <w:rFonts w:ascii="Times New Roman" w:hAnsi="Times New Roman" w:cs="Times New Roman"/>
        </w:rPr>
        <w:t>Mike</w:t>
      </w:r>
      <w:r>
        <w:rPr>
          <w:rFonts w:ascii="Times New Roman" w:hAnsi="Times New Roman" w:cs="Times New Roman"/>
        </w:rPr>
        <w:t>回一封邮件，就视频创意提出建议并阐明理由。</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【详解】</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想法：</w:t>
      </w:r>
      <w:r>
        <w:rPr>
          <w:rFonts w:ascii="Times New Roman" w:hAnsi="Times New Roman" w:cs="Times New Roman"/>
        </w:rPr>
        <w:t>idea →opinion</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安全：</w:t>
      </w:r>
      <w:r>
        <w:rPr>
          <w:rFonts w:ascii="Times New Roman" w:hAnsi="Times New Roman" w:cs="Times New Roman"/>
        </w:rPr>
        <w:t>security →safety</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因此：</w:t>
      </w:r>
      <w:r>
        <w:rPr>
          <w:rFonts w:ascii="Times New Roman" w:hAnsi="Times New Roman" w:cs="Times New Roman"/>
        </w:rPr>
        <w:t>therefore →thus</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确信：</w:t>
      </w:r>
      <w:r>
        <w:rPr>
          <w:rFonts w:ascii="Times New Roman" w:hAnsi="Times New Roman" w:cs="Times New Roman"/>
        </w:rPr>
        <w:t>convinced →sure</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Learning you’re going to sign up for the short video competition on the theme of Amazing China, I’m writing </w:t>
      </w:r>
      <w:r>
        <w:rPr>
          <w:rFonts w:ascii="Times New Roman" w:hAnsi="Times New Roman" w:cs="Times New Roman"/>
        </w:rPr>
        <w:lastRenderedPageBreak/>
        <w:t>to share my ideas with you.</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Because I learn you’re going to sign up for the short video competition on the theme of Amazing China, I’m writing to share my ideas with you.</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If I were you, I would not hesitate to shoot a short video about China’s smart agriculture.</w:t>
      </w:r>
      <w:r>
        <w:rPr>
          <w:rFonts w:ascii="Times New Roman" w:hAnsi="Times New Roman" w:cs="Times New Roman"/>
        </w:rPr>
        <w:t>（运用了虚拟语气）</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Therefore, I’m convinced that showing the enormous changes in Chinese agriculture will hold much appeal for the viewers.</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引导的宾语从句和动名词短语作主语）</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Dear John,</w:t>
      </w:r>
    </w:p>
    <w:p w:rsidR="002C4473" w:rsidRDefault="002C0FA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Hearing that you are in </w:t>
      </w:r>
      <w:r>
        <w:rPr>
          <w:rFonts w:ascii="Times New Roman" w:hAnsi="Times New Roman" w:cs="Times New Roman"/>
        </w:rPr>
        <w:t>charge of holding the Chinese Culture Festival at school, I’m writing to give you some advice.</w:t>
      </w:r>
    </w:p>
    <w:p w:rsidR="002C4473" w:rsidRDefault="002C0FAB">
      <w:pPr>
        <w:spacing w:line="360" w:lineRule="auto"/>
        <w:ind w:firstLine="560"/>
        <w:jc w:val="left"/>
        <w:textAlignment w:val="center"/>
        <w:rPr>
          <w:rFonts w:ascii="Times New Roman" w:hAnsi="Times New Roman" w:cs="Times New Roman"/>
        </w:rPr>
      </w:pPr>
      <w:r>
        <w:rPr>
          <w:rFonts w:ascii="Times New Roman" w:hAnsi="Times New Roman" w:cs="Times New Roman"/>
        </w:rPr>
        <w:t>To begin with, it’s highly recommended that the festival should consist of paper-cutting, calligraphy and Chinese art paintings, which indicate Chinese traditional culture and convey the beauty of Chinese art. Additionally, some Chinese activities, Lion Dancing for example, can be included to motivate students’ love for Chinese culture. To sum up, the programme not only gives your peers deep ins ight into Chinese culture but builds up interaction between British and Chinese people.</w:t>
      </w:r>
    </w:p>
    <w:p w:rsidR="002C4473" w:rsidRDefault="002C0FAB">
      <w:pPr>
        <w:spacing w:line="360" w:lineRule="auto"/>
        <w:ind w:firstLine="560"/>
        <w:jc w:val="left"/>
        <w:textAlignment w:val="center"/>
        <w:rPr>
          <w:rFonts w:ascii="Times New Roman" w:hAnsi="Times New Roman" w:cs="Times New Roman"/>
        </w:rPr>
      </w:pPr>
      <w:r>
        <w:rPr>
          <w:rFonts w:ascii="Times New Roman" w:hAnsi="Times New Roman" w:cs="Times New Roman"/>
        </w:rPr>
        <w:t>I hope my ad vice will be of help to you and I’m looking forward to your good news.</w:t>
      </w:r>
    </w:p>
    <w:p w:rsidR="002C4473" w:rsidRDefault="002C0FAB">
      <w:pPr>
        <w:spacing w:line="360" w:lineRule="auto"/>
        <w:jc w:val="right"/>
        <w:textAlignment w:val="center"/>
        <w:rPr>
          <w:rFonts w:ascii="Times New Roman" w:hAnsi="Times New Roman" w:cs="Times New Roman"/>
        </w:rPr>
      </w:pPr>
      <w:r>
        <w:rPr>
          <w:rFonts w:ascii="Times New Roman" w:hAnsi="Times New Roman" w:cs="Times New Roman"/>
        </w:rPr>
        <w:t>Yours,</w:t>
      </w:r>
    </w:p>
    <w:p w:rsidR="002C4473" w:rsidRDefault="002C0FAB">
      <w:pPr>
        <w:spacing w:line="360" w:lineRule="auto"/>
        <w:jc w:val="right"/>
        <w:textAlignment w:val="center"/>
        <w:rPr>
          <w:rFonts w:ascii="Times New Roman" w:hAnsi="Times New Roman" w:cs="Times New Roman"/>
        </w:rPr>
      </w:pPr>
      <w:r>
        <w:rPr>
          <w:rFonts w:ascii="Times New Roman" w:hAnsi="Times New Roman" w:cs="Times New Roman"/>
        </w:rPr>
        <w:t>Li Hua</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本篇书面表达是应用文。要求考生给英国朋友</w:t>
      </w:r>
      <w:r>
        <w:rPr>
          <w:rFonts w:ascii="Times New Roman" w:hAnsi="Times New Roman" w:cs="Times New Roman"/>
        </w:rPr>
        <w:t>John</w:t>
      </w:r>
      <w:r>
        <w:rPr>
          <w:rFonts w:ascii="Times New Roman" w:hAnsi="Times New Roman" w:cs="Times New Roman"/>
        </w:rPr>
        <w:t>回信，给出关于如何策划中国文化节的建议。</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【详解】</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首先：</w:t>
      </w:r>
      <w:r>
        <w:rPr>
          <w:rFonts w:ascii="Times New Roman" w:hAnsi="Times New Roman" w:cs="Times New Roman"/>
        </w:rPr>
        <w:t>To begin with→Firstly</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表达，传递：</w:t>
      </w:r>
      <w:r>
        <w:rPr>
          <w:rFonts w:ascii="Times New Roman" w:hAnsi="Times New Roman" w:cs="Times New Roman"/>
        </w:rPr>
        <w:t>convey→express</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此外：</w:t>
      </w:r>
      <w:r>
        <w:rPr>
          <w:rFonts w:ascii="Times New Roman" w:hAnsi="Times New Roman" w:cs="Times New Roman"/>
        </w:rPr>
        <w:t>Additionally→Moreover</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总之：</w:t>
      </w:r>
      <w:r>
        <w:rPr>
          <w:rFonts w:ascii="Times New Roman" w:hAnsi="Times New Roman" w:cs="Times New Roman"/>
        </w:rPr>
        <w:t>To sum up→In a word</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lastRenderedPageBreak/>
        <w:t>简单句变复合句</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Additionally, some Chinese activities, Lion Dancing for example, can be included to motivate students’ love for Chinese culture.</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Additionally, what motivates students’ love for Chinese culture, Lion Dancing for example, should be taken into account. </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Hearing that you are in charge of holding the Chinese Culture Festival at school, I’m writing to give you some advice.</w:t>
      </w:r>
      <w:r>
        <w:rPr>
          <w:rFonts w:ascii="Times New Roman" w:hAnsi="Times New Roman" w:cs="Times New Roman"/>
        </w:rPr>
        <w:t>（运用了现在分词</w:t>
      </w:r>
      <w:r>
        <w:rPr>
          <w:rFonts w:ascii="Times New Roman" w:hAnsi="Times New Roman" w:cs="Times New Roman"/>
        </w:rPr>
        <w:t>Hearing</w:t>
      </w:r>
      <w:r>
        <w:rPr>
          <w:rFonts w:ascii="Times New Roman" w:hAnsi="Times New Roman" w:cs="Times New Roman"/>
        </w:rPr>
        <w:t>作原因状语以及</w:t>
      </w:r>
      <w:r>
        <w:rPr>
          <w:rFonts w:ascii="Times New Roman" w:hAnsi="Times New Roman" w:cs="Times New Roman"/>
        </w:rPr>
        <w:t>that</w:t>
      </w:r>
      <w:r>
        <w:rPr>
          <w:rFonts w:ascii="Times New Roman" w:hAnsi="Times New Roman" w:cs="Times New Roman"/>
        </w:rPr>
        <w:t>引导的宾语从句）</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 xml:space="preserve">To begin with, it’s highly recommended that the festival should consist of paper-cutting, calligraphy and Chinese art paintings, which indicate Chinese traditional culture and convey the beauty of Chinese art. </w:t>
      </w:r>
      <w:r>
        <w:rPr>
          <w:rFonts w:ascii="Times New Roman" w:hAnsi="Times New Roman" w:cs="Times New Roman"/>
        </w:rPr>
        <w:t>（运用了固定句型</w:t>
      </w:r>
      <w:r>
        <w:rPr>
          <w:rFonts w:ascii="Times New Roman" w:hAnsi="Times New Roman" w:cs="Times New Roman"/>
        </w:rPr>
        <w:t>it’s highly recommended that...</w:t>
      </w:r>
      <w:r>
        <w:rPr>
          <w:rFonts w:ascii="Times New Roman" w:hAnsi="Times New Roman" w:cs="Times New Roman"/>
        </w:rPr>
        <w:t>以及</w:t>
      </w:r>
      <w:r>
        <w:rPr>
          <w:rFonts w:ascii="Times New Roman" w:hAnsi="Times New Roman" w:cs="Times New Roman"/>
        </w:rPr>
        <w:t>which</w:t>
      </w:r>
      <w:r>
        <w:rPr>
          <w:rFonts w:ascii="Times New Roman" w:hAnsi="Times New Roman" w:cs="Times New Roman"/>
        </w:rPr>
        <w:t>引导的非限制性定语从句）</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p>
    <w:p w:rsidR="002C4473" w:rsidRDefault="002C0FAB">
      <w:pPr>
        <w:spacing w:line="360" w:lineRule="auto"/>
        <w:ind w:firstLine="560"/>
        <w:jc w:val="left"/>
        <w:textAlignment w:val="center"/>
        <w:rPr>
          <w:rFonts w:ascii="Times New Roman" w:hAnsi="Times New Roman" w:cs="Times New Roman"/>
        </w:rPr>
      </w:pPr>
      <w:r>
        <w:rPr>
          <w:rFonts w:ascii="Times New Roman" w:hAnsi="Times New Roman" w:cs="Times New Roman"/>
        </w:rPr>
        <w:t>School clubs play an important role in enriching students’ campus life, promoting students’ abilities and developing students’ interests.</w:t>
      </w:r>
    </w:p>
    <w:p w:rsidR="002C4473" w:rsidRDefault="002C0FAB">
      <w:pPr>
        <w:spacing w:line="360" w:lineRule="auto"/>
        <w:ind w:firstLine="560"/>
        <w:jc w:val="left"/>
        <w:textAlignment w:val="center"/>
        <w:rPr>
          <w:rFonts w:ascii="Times New Roman" w:hAnsi="Times New Roman" w:cs="Times New Roman"/>
        </w:rPr>
      </w:pPr>
      <w:r>
        <w:rPr>
          <w:rFonts w:ascii="Times New Roman" w:hAnsi="Times New Roman" w:cs="Times New Roman"/>
        </w:rPr>
        <w:t>In my opinion, it is best to follow some principles to join clubs. First of all, the club you choose must be relevant to your interests and strengths. Secondly, don’t try to attend every club, which will affect your normal study. Finally, it is better to join the club under the guidance of the teacher, so that you can avoid blindly following the trend.</w:t>
      </w:r>
    </w:p>
    <w:p w:rsidR="002C4473" w:rsidRDefault="002C0FAB">
      <w:pPr>
        <w:spacing w:line="360" w:lineRule="auto"/>
        <w:ind w:firstLine="560"/>
        <w:jc w:val="left"/>
        <w:textAlignment w:val="center"/>
        <w:rPr>
          <w:rFonts w:ascii="Times New Roman" w:hAnsi="Times New Roman" w:cs="Times New Roman"/>
        </w:rPr>
      </w:pPr>
      <w:r>
        <w:rPr>
          <w:rFonts w:ascii="Times New Roman" w:hAnsi="Times New Roman" w:cs="Times New Roman"/>
        </w:rPr>
        <w:t>I hope all students can develop their own specialties and hobbies while studying well.</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本篇书面表达属于应用文。学校校刊英语角正在征集有关新生如何加入社团的建议，要求考生按照要求用英语写一篇短文并投稿。</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【详解】</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重要的：</w:t>
      </w:r>
      <w:r>
        <w:rPr>
          <w:rFonts w:ascii="Times New Roman" w:hAnsi="Times New Roman" w:cs="Times New Roman"/>
        </w:rPr>
        <w:t>important→ significant</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提升：</w:t>
      </w:r>
      <w:r>
        <w:rPr>
          <w:rFonts w:ascii="Times New Roman" w:hAnsi="Times New Roman" w:cs="Times New Roman"/>
        </w:rPr>
        <w:t>promote→ improve</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相关的：</w:t>
      </w:r>
      <w:r>
        <w:rPr>
          <w:rFonts w:ascii="Times New Roman" w:hAnsi="Times New Roman" w:cs="Times New Roman"/>
        </w:rPr>
        <w:t>relevant→ related</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参加：</w:t>
      </w:r>
      <w:r>
        <w:rPr>
          <w:rFonts w:ascii="Times New Roman" w:hAnsi="Times New Roman" w:cs="Times New Roman"/>
        </w:rPr>
        <w:t>attend→ participate in</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lastRenderedPageBreak/>
        <w:t>同义句转换</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Finally, it is better to join the club under the guidance of the teacher, so that you can avoid blindly following the trend.</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Finally, to avoid blindly following the trend, </w:t>
      </w:r>
      <w:r>
        <w:rPr>
          <w:rFonts w:ascii="Times New Roman" w:hAnsi="Times New Roman" w:cs="Times New Roman"/>
        </w:rPr>
        <w:t>you had better join the club under the guidance of the teacher.</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In my opinion, it is best to follow some principles to join clubs.</w:t>
      </w:r>
      <w:r>
        <w:rPr>
          <w:rFonts w:ascii="Times New Roman" w:hAnsi="Times New Roman" w:cs="Times New Roman"/>
        </w:rPr>
        <w:t>（运用了</w:t>
      </w:r>
      <w:r>
        <w:rPr>
          <w:rFonts w:ascii="Times New Roman" w:hAnsi="Times New Roman" w:cs="Times New Roman"/>
        </w:rPr>
        <w:t>it</w:t>
      </w:r>
      <w:r>
        <w:rPr>
          <w:rFonts w:ascii="Times New Roman" w:hAnsi="Times New Roman" w:cs="Times New Roman"/>
        </w:rPr>
        <w:t>作形式主语、不定式</w:t>
      </w:r>
      <w:r>
        <w:rPr>
          <w:rFonts w:ascii="Times New Roman" w:hAnsi="Times New Roman" w:cs="Times New Roman"/>
        </w:rPr>
        <w:t>to follow</w:t>
      </w:r>
      <w:r>
        <w:rPr>
          <w:rFonts w:ascii="Times New Roman" w:hAnsi="Times New Roman" w:cs="Times New Roman"/>
        </w:rPr>
        <w:t>作真正的主语）</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 xml:space="preserve">Secondly, don’t try to attend every </w:t>
      </w:r>
      <w:r>
        <w:rPr>
          <w:rFonts w:ascii="Times New Roman" w:hAnsi="Times New Roman" w:cs="Times New Roman"/>
        </w:rPr>
        <w:t xml:space="preserve">club, which will affect your normal study. </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Dear William,</w:t>
      </w:r>
    </w:p>
    <w:p w:rsidR="002C4473" w:rsidRDefault="002C0FAB">
      <w:pPr>
        <w:spacing w:line="360" w:lineRule="auto"/>
        <w:jc w:val="left"/>
        <w:textAlignment w:val="center"/>
        <w:rPr>
          <w:rFonts w:ascii="Times New Roman" w:hAnsi="Times New Roman" w:cs="Times New Roman"/>
        </w:rPr>
      </w:pPr>
      <w:r>
        <w:rPr>
          <w:rFonts w:ascii="Times New Roman" w:eastAsia="Times New Roman" w:hAnsi="Times New Roman" w:cs="Times New Roman"/>
          <w:kern w:val="0"/>
          <w:sz w:val="24"/>
          <w:szCs w:val="24"/>
        </w:rPr>
        <w:t>      </w:t>
      </w:r>
      <w:r>
        <w:rPr>
          <w:rFonts w:ascii="Times New Roman" w:hAnsi="Times New Roman" w:cs="Times New Roman"/>
        </w:rPr>
        <w:t xml:space="preserve">Having learnt you are interested in Chinese culture and that you cannot decide whether to opt for the Treasures of the Forbidden City or the </w:t>
      </w:r>
      <w:r>
        <w:rPr>
          <w:rFonts w:ascii="Times New Roman" w:hAnsi="Times New Roman" w:cs="Times New Roman"/>
        </w:rPr>
        <w:t>Exploring Chinese Cuisine</w:t>
      </w:r>
      <w:r>
        <w:rPr>
          <w:rFonts w:ascii="Times New Roman" w:hAnsi="Times New Roman" w:cs="Times New Roman"/>
        </w:rPr>
        <w:t>, I am writing to put forward my own idea that the second option might be more suitable for you.</w:t>
      </w:r>
    </w:p>
    <w:p w:rsidR="002C4473" w:rsidRDefault="002C0FAB">
      <w:pPr>
        <w:spacing w:line="360" w:lineRule="auto"/>
        <w:jc w:val="left"/>
        <w:textAlignment w:val="center"/>
        <w:rPr>
          <w:rFonts w:ascii="Times New Roman" w:hAnsi="Times New Roman" w:cs="Times New Roman"/>
        </w:rPr>
      </w:pPr>
      <w:r>
        <w:rPr>
          <w:rFonts w:ascii="Times New Roman" w:eastAsia="Times New Roman" w:hAnsi="Times New Roman" w:cs="Times New Roman"/>
          <w:kern w:val="0"/>
          <w:sz w:val="24"/>
          <w:szCs w:val="24"/>
        </w:rPr>
        <w:t>      </w:t>
      </w:r>
      <w:r>
        <w:rPr>
          <w:rFonts w:ascii="Times New Roman" w:hAnsi="Times New Roman" w:cs="Times New Roman"/>
        </w:rPr>
        <w:t xml:space="preserve">The reasons behind the choice, as far as I can see, can be analyzed in three aspects. To begin with, as is universally acknowledged, delicious cuisine is always a popular topic around the whole world. In this programme, you will be introduced the process of making Chinese traditional food, which is also a part of the Chinese culture. In addition, it won't cost you much time since it is presented by short video, so that you can choose your time freely. Last but not least, although the programme is spoken in </w:t>
      </w:r>
      <w:r>
        <w:rPr>
          <w:rFonts w:ascii="Times New Roman" w:hAnsi="Times New Roman" w:cs="Times New Roman"/>
        </w:rPr>
        <w:t>Chinese, there are English subtitles for you to have a full understanding of the content.</w:t>
      </w:r>
    </w:p>
    <w:p w:rsidR="002C4473" w:rsidRDefault="002C0FAB">
      <w:pPr>
        <w:spacing w:line="360" w:lineRule="auto"/>
        <w:jc w:val="left"/>
        <w:textAlignment w:val="center"/>
        <w:rPr>
          <w:rFonts w:ascii="Times New Roman" w:hAnsi="Times New Roman" w:cs="Times New Roman"/>
        </w:rPr>
      </w:pPr>
      <w:r>
        <w:rPr>
          <w:rFonts w:ascii="Times New Roman" w:eastAsia="Times New Roman" w:hAnsi="Times New Roman" w:cs="Times New Roman"/>
          <w:kern w:val="0"/>
          <w:sz w:val="24"/>
          <w:szCs w:val="24"/>
        </w:rPr>
        <w:t>      </w:t>
      </w:r>
      <w:r>
        <w:rPr>
          <w:rFonts w:ascii="Times New Roman" w:hAnsi="Times New Roman" w:cs="Times New Roman"/>
        </w:rPr>
        <w:t>To sum up, it is advisable that you choose the second one. Hope the above might be of any help to you. Thank you for your time and wish you a great success in learning about the Chinese culture.</w:t>
      </w:r>
    </w:p>
    <w:p w:rsidR="002C4473" w:rsidRDefault="002C0FAB">
      <w:pPr>
        <w:spacing w:line="360" w:lineRule="auto"/>
        <w:jc w:val="right"/>
        <w:textAlignment w:val="center"/>
        <w:rPr>
          <w:rFonts w:ascii="Times New Roman" w:hAnsi="Times New Roman" w:cs="Times New Roman"/>
        </w:rPr>
      </w:pPr>
      <w:r>
        <w:rPr>
          <w:rFonts w:ascii="Times New Roman" w:hAnsi="Times New Roman" w:cs="Times New Roman"/>
        </w:rPr>
        <w:t>Yours,</w:t>
      </w:r>
    </w:p>
    <w:p w:rsidR="002C4473" w:rsidRDefault="002C0FAB">
      <w:pPr>
        <w:spacing w:line="360" w:lineRule="auto"/>
        <w:jc w:val="right"/>
        <w:textAlignment w:val="center"/>
        <w:rPr>
          <w:rFonts w:ascii="Times New Roman" w:hAnsi="Times New Roman" w:cs="Times New Roman"/>
        </w:rPr>
      </w:pPr>
      <w:r>
        <w:rPr>
          <w:rFonts w:ascii="Times New Roman" w:hAnsi="Times New Roman" w:cs="Times New Roman"/>
        </w:rPr>
        <w:t>Zhao Lei</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本篇书面表达属于应用文，要求考生给外国朋友</w:t>
      </w:r>
      <w:r>
        <w:rPr>
          <w:rFonts w:ascii="Times New Roman" w:hAnsi="Times New Roman" w:cs="Times New Roman"/>
        </w:rPr>
        <w:t>William</w:t>
      </w:r>
      <w:r>
        <w:rPr>
          <w:rFonts w:ascii="Times New Roman" w:hAnsi="Times New Roman" w:cs="Times New Roman"/>
        </w:rPr>
        <w:t>写一封邮件，给他提一些关于了解中国文化节目的选择建议。</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【详解】</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选择：</w:t>
      </w:r>
      <w:r>
        <w:rPr>
          <w:rFonts w:ascii="Times New Roman" w:hAnsi="Times New Roman" w:cs="Times New Roman"/>
        </w:rPr>
        <w:t>option→choice</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lastRenderedPageBreak/>
        <w:t>总之：</w:t>
      </w:r>
      <w:r>
        <w:rPr>
          <w:rFonts w:ascii="Times New Roman" w:hAnsi="Times New Roman" w:cs="Times New Roman"/>
        </w:rPr>
        <w:t>to sum up→in short</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普遍地：</w:t>
      </w:r>
      <w:r>
        <w:rPr>
          <w:rFonts w:ascii="Times New Roman" w:hAnsi="Times New Roman" w:cs="Times New Roman"/>
        </w:rPr>
        <w:t>universally→widely</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有帮助的：</w:t>
      </w:r>
      <w:r>
        <w:rPr>
          <w:rFonts w:ascii="Times New Roman" w:hAnsi="Times New Roman" w:cs="Times New Roman"/>
        </w:rPr>
        <w:t>be of help→be helpful</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改为复合句</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The reasons behind the choice, as far as I can see, can be analyzed in three aspects. </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The reasons why I made the choice can be analyzed in three aspects. </w:t>
      </w:r>
    </w:p>
    <w:p w:rsidR="002C4473" w:rsidRDefault="002C0FA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rsidR="002C4473" w:rsidRDefault="002C0FA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Having learnt you are interested in Chinese culture and that you cannot decide whether to opt for the Treasures of the Forbidden City or the Exploring Chinese Cuisine, I am writing to put forward my own idea that the second option might be more suitable for you.</w:t>
      </w:r>
      <w:r>
        <w:rPr>
          <w:rFonts w:ascii="Times New Roman" w:hAnsi="Times New Roman" w:cs="Times New Roman"/>
        </w:rPr>
        <w:t>(</w:t>
      </w:r>
      <w:r>
        <w:rPr>
          <w:rFonts w:ascii="Times New Roman" w:hAnsi="Times New Roman" w:cs="Times New Roman"/>
        </w:rPr>
        <w:t>运用了现在分词短语作状语和</w:t>
      </w:r>
      <w:r>
        <w:rPr>
          <w:rFonts w:ascii="Times New Roman" w:hAnsi="Times New Roman" w:cs="Times New Roman"/>
        </w:rPr>
        <w:t>idea</w:t>
      </w:r>
      <w:r>
        <w:rPr>
          <w:rFonts w:ascii="Times New Roman" w:hAnsi="Times New Roman" w:cs="Times New Roman"/>
        </w:rPr>
        <w:t>后</w:t>
      </w:r>
      <w:r>
        <w:rPr>
          <w:rFonts w:ascii="Times New Roman" w:hAnsi="Times New Roman" w:cs="Times New Roman"/>
        </w:rPr>
        <w:t>that</w:t>
      </w:r>
      <w:r>
        <w:rPr>
          <w:rFonts w:ascii="Times New Roman" w:hAnsi="Times New Roman" w:cs="Times New Roman"/>
        </w:rPr>
        <w:t>引导的同位语从句</w:t>
      </w:r>
      <w:r>
        <w:rPr>
          <w:rFonts w:ascii="Times New Roman" w:hAnsi="Times New Roman" w:cs="Times New Roman"/>
        </w:rPr>
        <w:t>)</w:t>
      </w:r>
    </w:p>
    <w:p w:rsidR="002C4473" w:rsidRDefault="002C0FAB">
      <w:pPr>
        <w:rPr>
          <w:rFonts w:ascii="Times New Roman" w:eastAsia="宋体" w:hAnsi="Times New Roman" w:cs="Times New Roman"/>
          <w:b/>
          <w:bCs/>
          <w:color w:val="FF0000"/>
          <w:szCs w:val="21"/>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To begin with, as is universally acknowledged, delicious cuisine is always a popular topic around the whole world.</w:t>
      </w:r>
      <w:r>
        <w:rPr>
          <w:rFonts w:ascii="Times New Roman" w:hAnsi="Times New Roman" w:cs="Times New Roman"/>
        </w:rPr>
        <w:t>(</w:t>
      </w:r>
      <w:r>
        <w:rPr>
          <w:rFonts w:ascii="Times New Roman" w:hAnsi="Times New Roman" w:cs="Times New Roman"/>
        </w:rPr>
        <w:t>运用了</w:t>
      </w:r>
      <w:r>
        <w:rPr>
          <w:rFonts w:ascii="Times New Roman" w:hAnsi="Times New Roman" w:cs="Times New Roman"/>
        </w:rPr>
        <w:t>as</w:t>
      </w:r>
      <w:r>
        <w:rPr>
          <w:rFonts w:ascii="Times New Roman" w:hAnsi="Times New Roman" w:cs="Times New Roman"/>
        </w:rPr>
        <w:t>引导的非限制性定语从句</w:t>
      </w:r>
      <w:r>
        <w:rPr>
          <w:rFonts w:ascii="Times New Roman" w:hAnsi="Times New Roman" w:cs="Times New Roman"/>
        </w:rPr>
        <w:t>)</w:t>
      </w:r>
    </w:p>
    <w:p w:rsidR="002C4473" w:rsidRDefault="002C4473">
      <w:pPr>
        <w:spacing w:line="360" w:lineRule="auto"/>
        <w:jc w:val="right"/>
        <w:textAlignment w:val="center"/>
        <w:rPr>
          <w:rFonts w:ascii="Times New Roman" w:eastAsia="宋体" w:hAnsi="Times New Roman" w:cs="Times New Roman"/>
        </w:rPr>
      </w:pPr>
    </w:p>
    <w:sectPr w:rsidR="002C4473">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2C0FAB">
      <w:r>
        <w:separator/>
      </w:r>
    </w:p>
  </w:endnote>
  <w:endnote w:type="continuationSeparator" w:id="0">
    <w:p w:rsidR="00000000" w:rsidRDefault="002C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0FAB" w:rsidRDefault="002C0FA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2C0FAB" w:rsidRDefault="004151FC" w:rsidP="002C0FA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0FAB" w:rsidRDefault="002C0FA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2C0FAB">
      <w:r>
        <w:separator/>
      </w:r>
    </w:p>
  </w:footnote>
  <w:footnote w:type="continuationSeparator" w:id="0">
    <w:p w:rsidR="00000000" w:rsidRDefault="002C0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0FAB" w:rsidRDefault="002C0FA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2C0FAB" w:rsidRDefault="004151FC" w:rsidP="002C0FAB">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0FAB" w:rsidRDefault="002C0FAB">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D38AA"/>
    <w:rsid w:val="000D7007"/>
    <w:rsid w:val="000E4A0D"/>
    <w:rsid w:val="00146953"/>
    <w:rsid w:val="001A598E"/>
    <w:rsid w:val="0027067E"/>
    <w:rsid w:val="002771D2"/>
    <w:rsid w:val="002C0FAB"/>
    <w:rsid w:val="002C4473"/>
    <w:rsid w:val="002E56FE"/>
    <w:rsid w:val="00363227"/>
    <w:rsid w:val="003F1D2B"/>
    <w:rsid w:val="0040402F"/>
    <w:rsid w:val="004151FC"/>
    <w:rsid w:val="0047331D"/>
    <w:rsid w:val="00486104"/>
    <w:rsid w:val="0056487D"/>
    <w:rsid w:val="006E406D"/>
    <w:rsid w:val="00775536"/>
    <w:rsid w:val="007A4194"/>
    <w:rsid w:val="0085328A"/>
    <w:rsid w:val="009035F2"/>
    <w:rsid w:val="00913910"/>
    <w:rsid w:val="00B205AE"/>
    <w:rsid w:val="00BF2518"/>
    <w:rsid w:val="00BF4AD7"/>
    <w:rsid w:val="00C02FC6"/>
    <w:rsid w:val="00C2613D"/>
    <w:rsid w:val="00DD0D58"/>
    <w:rsid w:val="00E8727B"/>
    <w:rsid w:val="00FB568B"/>
    <w:rsid w:val="016C7665"/>
    <w:rsid w:val="01D152A8"/>
    <w:rsid w:val="01EE6939"/>
    <w:rsid w:val="07FB36A6"/>
    <w:rsid w:val="095A3627"/>
    <w:rsid w:val="118151C6"/>
    <w:rsid w:val="13F76DF0"/>
    <w:rsid w:val="169F3DB6"/>
    <w:rsid w:val="1B2D271E"/>
    <w:rsid w:val="1C070A65"/>
    <w:rsid w:val="1DD65CC8"/>
    <w:rsid w:val="1F2637F1"/>
    <w:rsid w:val="240166A5"/>
    <w:rsid w:val="25B75DC5"/>
    <w:rsid w:val="28D10507"/>
    <w:rsid w:val="2B7B2664"/>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1150</Words>
  <Characters>6557</Characters>
  <Application>Microsoft Office Word</Application>
  <DocSecurity>0</DocSecurity>
  <Lines>54</Lines>
  <Paragraphs>15</Paragraphs>
  <ScaleCrop>false</ScaleCrop>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