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B2" w:rsidRPr="00261AAA" w:rsidRDefault="00DA6EB2" w:rsidP="00370E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Mohammad Abdelrahman Hamed Atia Elhefny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Reham Shams &lt;reham_shams@hotmail.com&gt;; Mahmoud Hassan &lt;m.hassan55213@yahoo.com&gt;; Mohamed Shahin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370EEA">
        <w:rPr>
          <w:rFonts w:ascii="Arial" w:hAnsi="Arial" w:cs="Arial"/>
          <w:color w:val="000000"/>
          <w:shd w:val="clear" w:color="auto" w:fill="FFFFFF"/>
        </w:rPr>
        <w:t>Mo</w:t>
      </w:r>
      <w:r w:rsidR="004B0439"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 xml:space="preserve">day </w:t>
      </w:r>
      <w:r w:rsidR="004B0439">
        <w:rPr>
          <w:rFonts w:ascii="Arial" w:hAnsi="Arial" w:cs="Arial"/>
          <w:color w:val="000000"/>
          <w:shd w:val="clear" w:color="auto" w:fill="FFFFFF"/>
        </w:rPr>
        <w:t>Feb</w:t>
      </w:r>
      <w:r w:rsidR="00370EEA">
        <w:rPr>
          <w:rFonts w:ascii="Arial" w:hAnsi="Arial" w:cs="Arial"/>
          <w:color w:val="000000"/>
          <w:shd w:val="clear" w:color="auto" w:fill="FFFFFF"/>
        </w:rPr>
        <w:t xml:space="preserve"> 17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DA6EB2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DA6EB2" w:rsidRPr="00261AAA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DA6EB2" w:rsidRPr="00261AAA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DA6EB2" w:rsidRPr="00A0032B" w:rsidRDefault="00DA6EB2" w:rsidP="00DA6EB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E6706" w:rsidRPr="00A0032B" w:rsidRDefault="008E6706" w:rsidP="0046349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463499" w:rsidRPr="00D01D3E" w:rsidRDefault="00463499" w:rsidP="00D01D3E">
      <w:pPr>
        <w:pStyle w:val="yiv8516995170ydpce749fb0msonormal"/>
        <w:shd w:val="clear" w:color="auto" w:fill="FFFFFF"/>
        <w:bidi/>
        <w:rPr>
          <w:rFonts w:asciiTheme="minorHAnsi" w:hAnsiTheme="minorHAnsi" w:cstheme="minorHAnsi"/>
          <w:b/>
          <w:bCs/>
        </w:rPr>
      </w:pP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استقبل السيد الأستاذ الدكتور/ ياسر شبانه مدير معمل أمراض البذور وزراعة الأنسجة ومدير وحدة الميكروسكوب الإلكترونى والتصوير الجزيئى ورئيس قسم أمراض النبات بكلية الزراعة جامعة المنصورة </w:t>
      </w:r>
      <w:r w:rsidR="004B0439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وفدا أكاديميا من جامعة 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>استونيا لعلوم الحياه </w:t>
      </w:r>
      <w:r w:rsidR="00D01D3E">
        <w:rPr>
          <w:rFonts w:asciiTheme="minorHAnsi" w:hAnsiTheme="minorHAnsi" w:cstheme="minorHAnsi" w:hint="cs"/>
          <w:b/>
          <w:bCs/>
          <w:color w:val="1D2228"/>
          <w:rtl/>
          <w:lang w:bidi="ar-EG"/>
        </w:rPr>
        <w:t>بدولة استونيا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> </w:t>
      </w:r>
      <w:r w:rsidR="004B0439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والمكون من 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 xml:space="preserve">الأستاذ الدكتور ديفيد أرنى 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>و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 xml:space="preserve">الدكتور راؤول اوميل 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>و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>الدكتورة ليز مولك  - مسئول العلاقات الدولبه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 xml:space="preserve"> 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،</w:t>
      </w:r>
      <w:r w:rsidR="00F5033B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 وذلك فى إطار </w:t>
      </w:r>
      <w:r w:rsidR="00D01D3E" w:rsidRPr="00D01D3E">
        <w:rPr>
          <w:rFonts w:asciiTheme="minorHAnsi" w:hAnsiTheme="minorHAnsi" w:cstheme="minorHAnsi"/>
          <w:b/>
          <w:bCs/>
          <w:color w:val="1D2228"/>
          <w:rtl/>
          <w:lang w:bidi="ar-EG"/>
        </w:rPr>
        <w:t xml:space="preserve">انشطه برنامج الأيراسموس لتبادل اعضاء هيئة التدريس </w:t>
      </w:r>
      <w:r w:rsidR="008D2070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، وقام أ.د./ ياسر شبانه والسادة أخصائيي الأجهزة بالوحدة بالتعريف بأنشطة الوحدة العلمية 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والخدمات التي تقدمها للباحثين </w:t>
      </w:r>
      <w:r w:rsidR="008D2070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بالجامعات </w:t>
      </w:r>
      <w:r w:rsidR="008B718E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والمراكز البحثية بالقطر المصرى والمنطقة العربية</w:t>
      </w:r>
      <w:r w:rsidR="008D2070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 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ودراسة إمكانية التعاون </w:t>
      </w:r>
      <w:r w:rsidR="00D01D3E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المشترك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 مع </w:t>
      </w:r>
      <w:r w:rsidR="00963189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ا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لوحدة، وذلك يوم الأ</w:t>
      </w:r>
      <w:r w:rsidR="008B718E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حد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 xml:space="preserve"> الموافق 1</w:t>
      </w:r>
      <w:r w:rsidR="008B718E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6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/</w:t>
      </w:r>
      <w:r w:rsidR="008B718E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2</w:t>
      </w:r>
      <w:r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/2020</w:t>
      </w:r>
      <w:r w:rsidR="008B718E" w:rsidRPr="00D01D3E">
        <w:rPr>
          <w:rFonts w:asciiTheme="minorHAnsi" w:hAnsiTheme="minorHAnsi" w:cstheme="minorHAnsi"/>
          <w:b/>
          <w:bCs/>
          <w:color w:val="1C1E21"/>
          <w:shd w:val="clear" w:color="auto" w:fill="FFFFFF"/>
          <w:rtl/>
        </w:rPr>
        <w:t>.</w:t>
      </w:r>
    </w:p>
    <w:p w:rsidR="008E6706" w:rsidRPr="00BA678F" w:rsidRDefault="008E6706" w:rsidP="00C511A7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rtl/>
        </w:rPr>
      </w:pPr>
      <w:r w:rsidRPr="00BA678F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مع خالص شكرى وتقديرى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8E6706" w:rsidRPr="00A0032B" w:rsidRDefault="008E6706" w:rsidP="008E6706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D01D3E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D01D3E" w:rsidRDefault="00D01D3E" w:rsidP="00D01D3E">
      <w:pPr>
        <w:pStyle w:val="yiv8516995170ydpce749fb0msonormal"/>
        <w:shd w:val="clear" w:color="auto" w:fill="FFFFFF"/>
        <w:bidi/>
        <w:rPr>
          <w:rFonts w:ascii="Helvetica" w:hAnsi="Helvetica" w:cs="Helvetica"/>
          <w:color w:val="1D2228"/>
          <w:rtl/>
        </w:rPr>
      </w:pPr>
    </w:p>
    <w:p w:rsidR="009029BF" w:rsidRPr="00D01D3E" w:rsidRDefault="009029BF" w:rsidP="00D01D3E">
      <w:pPr>
        <w:bidi/>
        <w:rPr>
          <w:rFonts w:ascii="Arial" w:hAnsi="Arial" w:cs="Arial"/>
          <w:b/>
          <w:bCs/>
          <w:sz w:val="24"/>
          <w:szCs w:val="24"/>
        </w:rPr>
      </w:pPr>
    </w:p>
    <w:sectPr w:rsidR="009029BF" w:rsidRPr="00D01D3E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23A" w:rsidRDefault="00B3523A" w:rsidP="002B6501">
      <w:pPr>
        <w:spacing w:after="0" w:line="240" w:lineRule="auto"/>
      </w:pPr>
      <w:r>
        <w:separator/>
      </w:r>
    </w:p>
  </w:endnote>
  <w:endnote w:type="continuationSeparator" w:id="0">
    <w:p w:rsidR="00B3523A" w:rsidRDefault="00B3523A" w:rsidP="002B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23A" w:rsidRDefault="00B3523A" w:rsidP="002B6501">
      <w:pPr>
        <w:spacing w:after="0" w:line="240" w:lineRule="auto"/>
      </w:pPr>
      <w:r>
        <w:separator/>
      </w:r>
    </w:p>
  </w:footnote>
  <w:footnote w:type="continuationSeparator" w:id="0">
    <w:p w:rsidR="00B3523A" w:rsidRDefault="00B3523A" w:rsidP="002B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475BB"/>
    <w:rsid w:val="00084601"/>
    <w:rsid w:val="000F795C"/>
    <w:rsid w:val="001C7DD8"/>
    <w:rsid w:val="00261AAA"/>
    <w:rsid w:val="00276E34"/>
    <w:rsid w:val="002910AD"/>
    <w:rsid w:val="002B6501"/>
    <w:rsid w:val="002C1B42"/>
    <w:rsid w:val="00370EEA"/>
    <w:rsid w:val="003B114D"/>
    <w:rsid w:val="003E3149"/>
    <w:rsid w:val="00402631"/>
    <w:rsid w:val="00452919"/>
    <w:rsid w:val="00463499"/>
    <w:rsid w:val="00470BB4"/>
    <w:rsid w:val="004B0439"/>
    <w:rsid w:val="004C2F70"/>
    <w:rsid w:val="004E5FC7"/>
    <w:rsid w:val="005759FA"/>
    <w:rsid w:val="005A4A70"/>
    <w:rsid w:val="005E1EFD"/>
    <w:rsid w:val="00606144"/>
    <w:rsid w:val="006261E5"/>
    <w:rsid w:val="00706FFE"/>
    <w:rsid w:val="00726271"/>
    <w:rsid w:val="007413AB"/>
    <w:rsid w:val="00746D23"/>
    <w:rsid w:val="0078197A"/>
    <w:rsid w:val="007A2084"/>
    <w:rsid w:val="007F2A59"/>
    <w:rsid w:val="008458B1"/>
    <w:rsid w:val="008940F0"/>
    <w:rsid w:val="008B595C"/>
    <w:rsid w:val="008B718E"/>
    <w:rsid w:val="008D2070"/>
    <w:rsid w:val="008D208C"/>
    <w:rsid w:val="008E1BB2"/>
    <w:rsid w:val="008E6706"/>
    <w:rsid w:val="008F1E3B"/>
    <w:rsid w:val="009029BF"/>
    <w:rsid w:val="00907525"/>
    <w:rsid w:val="00921EA8"/>
    <w:rsid w:val="0093491C"/>
    <w:rsid w:val="00963189"/>
    <w:rsid w:val="00986AFA"/>
    <w:rsid w:val="00993EF9"/>
    <w:rsid w:val="009C0852"/>
    <w:rsid w:val="009C703F"/>
    <w:rsid w:val="00A1411A"/>
    <w:rsid w:val="00A24733"/>
    <w:rsid w:val="00A7313E"/>
    <w:rsid w:val="00A86A1F"/>
    <w:rsid w:val="00AE321A"/>
    <w:rsid w:val="00B3523A"/>
    <w:rsid w:val="00B53C5F"/>
    <w:rsid w:val="00BA678F"/>
    <w:rsid w:val="00BC3568"/>
    <w:rsid w:val="00BC62DE"/>
    <w:rsid w:val="00BD517B"/>
    <w:rsid w:val="00BD75A7"/>
    <w:rsid w:val="00C1697D"/>
    <w:rsid w:val="00C511A7"/>
    <w:rsid w:val="00C578E1"/>
    <w:rsid w:val="00CD7C67"/>
    <w:rsid w:val="00CE3F06"/>
    <w:rsid w:val="00D01D3E"/>
    <w:rsid w:val="00D115B1"/>
    <w:rsid w:val="00D3508F"/>
    <w:rsid w:val="00DA13ED"/>
    <w:rsid w:val="00DA6EB2"/>
    <w:rsid w:val="00DC6AB2"/>
    <w:rsid w:val="00DD1341"/>
    <w:rsid w:val="00DE7C62"/>
    <w:rsid w:val="00F11B89"/>
    <w:rsid w:val="00F22136"/>
    <w:rsid w:val="00F363EB"/>
    <w:rsid w:val="00F46C46"/>
    <w:rsid w:val="00F5033B"/>
    <w:rsid w:val="00F846F7"/>
    <w:rsid w:val="00FB5F2C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1D66FB-9DBE-4741-9AA0-0A29CE91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01"/>
  </w:style>
  <w:style w:type="paragraph" w:styleId="Footer">
    <w:name w:val="footer"/>
    <w:basedOn w:val="Normal"/>
    <w:link w:val="FooterChar"/>
    <w:uiPriority w:val="99"/>
    <w:unhideWhenUsed/>
    <w:rsid w:val="002B65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01"/>
  </w:style>
  <w:style w:type="paragraph" w:customStyle="1" w:styleId="yiv8516995170ydpce749fb0msonormal">
    <w:name w:val="yiv8516995170ydpce749fb0msonormal"/>
    <w:basedOn w:val="Normal"/>
    <w:rsid w:val="00D0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AF5A-8C5E-4652-A070-13C48CE4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9</cp:revision>
  <dcterms:created xsi:type="dcterms:W3CDTF">2020-02-15T23:47:00Z</dcterms:created>
  <dcterms:modified xsi:type="dcterms:W3CDTF">2020-02-17T22:16:00Z</dcterms:modified>
</cp:coreProperties>
</file>