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18" w:rsidRDefault="00FB5B18" w:rsidP="00FB5B18">
      <w:pPr>
        <w:jc w:val="center"/>
        <w:rPr>
          <w:rFonts w:ascii="Tahoma" w:hAnsi="Tahoma"/>
          <w:color w:val="57949E"/>
          <w:sz w:val="40"/>
        </w:rPr>
      </w:pPr>
      <w:r>
        <w:rPr>
          <w:rFonts w:ascii="Tahoma" w:hAnsi="Tahoma"/>
          <w:noProof/>
          <w:color w:val="57949E"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-685800</wp:posOffset>
            </wp:positionV>
            <wp:extent cx="1608667" cy="1600200"/>
            <wp:effectExtent l="25400" t="0" r="0" b="0"/>
            <wp:wrapNone/>
            <wp:docPr id="5" name="Picture 1" descr="Macintosh HD:Users:Createsome:Desktop:ALEC SUTL LOGO:LOGO:SUTL 2.0 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reatesome:Desktop:ALEC SUTL LOGO:LOGO:SUTL 2.0 WOR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717" t="15341" r="13666" b="29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67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57949E"/>
          <w:sz w:val="40"/>
        </w:rPr>
        <w:t>Officials’ Guidance</w:t>
      </w:r>
    </w:p>
    <w:p w:rsidR="00FB5B18" w:rsidRDefault="00FB5B18" w:rsidP="00FB5B18">
      <w:pPr>
        <w:jc w:val="center"/>
        <w:rPr>
          <w:rFonts w:ascii="Tahoma" w:hAnsi="Tahoma"/>
          <w:color w:val="57949E"/>
          <w:sz w:val="40"/>
        </w:rPr>
      </w:pPr>
      <w:r>
        <w:rPr>
          <w:rFonts w:ascii="Tahoma" w:hAnsi="Tahoma"/>
          <w:color w:val="57949E"/>
          <w:sz w:val="40"/>
        </w:rPr>
        <w:t>2017-2020 Cycle</w:t>
      </w:r>
    </w:p>
    <w:p w:rsidR="00FB5B18" w:rsidRDefault="00FB5B18" w:rsidP="00FB5B18">
      <w:pPr>
        <w:jc w:val="center"/>
        <w:rPr>
          <w:rFonts w:ascii="Tahoma" w:hAnsi="Tahoma"/>
          <w:color w:val="57949E"/>
          <w:sz w:val="40"/>
        </w:rPr>
      </w:pPr>
    </w:p>
    <w:p w:rsidR="00EE2ED7" w:rsidRDefault="00EE2ED7" w:rsidP="005C6747">
      <w:pPr>
        <w:widowControl w:val="0"/>
        <w:autoSpaceDE w:val="0"/>
        <w:autoSpaceDN w:val="0"/>
        <w:adjustRightInd w:val="0"/>
        <w:jc w:val="center"/>
        <w:rPr>
          <w:rFonts w:ascii="Tahoma" w:hAnsi="Tahoma"/>
          <w:color w:val="57949E"/>
          <w:sz w:val="40"/>
        </w:rPr>
      </w:pPr>
      <w:r>
        <w:rPr>
          <w:rFonts w:ascii="Tahoma" w:hAnsi="Tahoma"/>
          <w:color w:val="57949E"/>
          <w:sz w:val="40"/>
        </w:rPr>
        <w:t>Chair of Judges</w:t>
      </w:r>
    </w:p>
    <w:p w:rsidR="00EE2ED7" w:rsidRDefault="00EE2ED7" w:rsidP="005C6747">
      <w:pPr>
        <w:widowControl w:val="0"/>
        <w:autoSpaceDE w:val="0"/>
        <w:autoSpaceDN w:val="0"/>
        <w:adjustRightInd w:val="0"/>
        <w:jc w:val="center"/>
        <w:rPr>
          <w:rFonts w:ascii="Tahoma" w:hAnsi="Tahoma"/>
          <w:color w:val="57949E"/>
          <w:sz w:val="40"/>
        </w:rPr>
      </w:pP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EE2ED7">
        <w:rPr>
          <w:rFonts w:ascii="Tahoma" w:hAnsi="Tahoma" w:cs="Times New Roman"/>
          <w:color w:val="57949E"/>
          <w:sz w:val="26"/>
        </w:rPr>
        <w:t>Penalties</w:t>
      </w:r>
      <w:r>
        <w:rPr>
          <w:rFonts w:ascii="Tahoma" w:hAnsi="Tahoma" w:cs="Times New Roman"/>
          <w:color w:val="57949E"/>
          <w:sz w:val="26"/>
        </w:rPr>
        <w:t>:</w:t>
      </w:r>
    </w:p>
    <w:p w:rsidR="00EE2ED7" w:rsidRDefault="00EE2ED7" w:rsidP="00EE2ED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EE2ED7">
        <w:rPr>
          <w:rFonts w:ascii="Tahoma" w:hAnsi="Tahoma" w:cs="Times New Roman"/>
          <w:color w:val="57949E"/>
        </w:rPr>
        <w:t>The Chair shall be responsible for applying the following pena</w:t>
      </w:r>
      <w:r>
        <w:rPr>
          <w:rFonts w:ascii="Tahoma" w:hAnsi="Tahoma" w:cs="Times New Roman"/>
          <w:color w:val="57949E"/>
        </w:rPr>
        <w:t xml:space="preserve">lties. These are to be recorded </w:t>
      </w:r>
      <w:r w:rsidRPr="00EE2ED7">
        <w:rPr>
          <w:rFonts w:ascii="Tahoma" w:hAnsi="Tahoma" w:cs="Times New Roman"/>
          <w:color w:val="57949E"/>
        </w:rPr>
        <w:t>with the Panel Manager as a penalty and must not be taken from the execution scores.</w:t>
      </w: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 w:rsidRPr="00EE2ED7">
        <w:rPr>
          <w:rFonts w:ascii="Tahoma" w:hAnsi="Tahoma" w:cs="Times New Roman"/>
          <w:color w:val="57949E"/>
        </w:rPr>
        <w:t xml:space="preserve">Incorrect dress </w:t>
      </w:r>
      <w:r>
        <w:rPr>
          <w:rFonts w:ascii="Tahoma" w:hAnsi="Tahoma" w:cs="Times New Roman"/>
          <w:color w:val="57949E"/>
        </w:rPr>
        <w:t xml:space="preserve">- </w:t>
      </w:r>
      <w:proofErr w:type="gramStart"/>
      <w:r w:rsidRPr="00EE2ED7">
        <w:rPr>
          <w:rFonts w:ascii="Tahoma" w:hAnsi="Tahoma" w:cs="Times New Roman"/>
          <w:color w:val="57949E"/>
        </w:rPr>
        <w:t>0.2 penalty</w:t>
      </w:r>
      <w:proofErr w:type="gramEnd"/>
      <w:r w:rsidRPr="00EE2ED7">
        <w:rPr>
          <w:rFonts w:ascii="Tahoma" w:hAnsi="Tahoma" w:cs="Times New Roman"/>
          <w:color w:val="57949E"/>
        </w:rPr>
        <w:t xml:space="preserve"> (per routine)</w:t>
      </w: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 w:rsidRPr="00EE2ED7">
        <w:rPr>
          <w:rFonts w:ascii="Tahoma" w:hAnsi="Tahoma" w:cs="Times New Roman"/>
          <w:color w:val="57949E"/>
        </w:rPr>
        <w:t xml:space="preserve">Abuse of warm up </w:t>
      </w:r>
      <w:r>
        <w:rPr>
          <w:rFonts w:ascii="Tahoma" w:hAnsi="Tahoma" w:cs="Times New Roman"/>
          <w:color w:val="57949E"/>
        </w:rPr>
        <w:t xml:space="preserve">- </w:t>
      </w:r>
      <w:r w:rsidRPr="00EE2ED7">
        <w:rPr>
          <w:rFonts w:ascii="Tahoma" w:hAnsi="Tahoma" w:cs="Times New Roman"/>
          <w:color w:val="57949E"/>
        </w:rPr>
        <w:t xml:space="preserve">0.3 </w:t>
      </w:r>
      <w:proofErr w:type="gramStart"/>
      <w:r w:rsidRPr="00EE2ED7">
        <w:rPr>
          <w:rFonts w:ascii="Tahoma" w:hAnsi="Tahoma" w:cs="Times New Roman"/>
          <w:color w:val="57949E"/>
        </w:rPr>
        <w:t>penalty</w:t>
      </w:r>
      <w:proofErr w:type="gramEnd"/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 w:rsidRPr="00EE2ED7">
        <w:rPr>
          <w:rFonts w:ascii="Tahoma" w:hAnsi="Tahoma" w:cs="Times New Roman"/>
          <w:color w:val="57949E"/>
        </w:rPr>
        <w:t>Commencing a routine</w:t>
      </w:r>
      <w:r>
        <w:rPr>
          <w:rFonts w:ascii="Tahoma" w:hAnsi="Tahoma" w:cs="Times New Roman"/>
          <w:color w:val="57949E"/>
        </w:rPr>
        <w:t>:</w:t>
      </w: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>
        <w:rPr>
          <w:rFonts w:ascii="Tahoma" w:hAnsi="Tahoma" w:cs="Times New Roman"/>
          <w:color w:val="57949E"/>
        </w:rPr>
        <w:tab/>
      </w:r>
      <w:r w:rsidRPr="00EE2ED7">
        <w:rPr>
          <w:rFonts w:ascii="Tahoma" w:hAnsi="Tahoma" w:cs="Times New Roman"/>
          <w:color w:val="57949E"/>
        </w:rPr>
        <w:t xml:space="preserve">61 seconds + </w:t>
      </w:r>
      <w:r>
        <w:rPr>
          <w:rFonts w:ascii="Tahoma" w:hAnsi="Tahoma" w:cs="Times New Roman"/>
          <w:color w:val="57949E"/>
        </w:rPr>
        <w:t xml:space="preserve">- </w:t>
      </w:r>
      <w:r w:rsidRPr="00EE2ED7">
        <w:rPr>
          <w:rFonts w:ascii="Tahoma" w:hAnsi="Tahoma" w:cs="Times New Roman"/>
          <w:color w:val="57949E"/>
        </w:rPr>
        <w:t>0.2 penalty</w:t>
      </w: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>
        <w:rPr>
          <w:rFonts w:ascii="Tahoma" w:hAnsi="Tahoma" w:cs="Times New Roman"/>
          <w:color w:val="57949E"/>
        </w:rPr>
        <w:tab/>
      </w:r>
      <w:r w:rsidRPr="00EE2ED7">
        <w:rPr>
          <w:rFonts w:ascii="Tahoma" w:hAnsi="Tahoma" w:cs="Times New Roman"/>
          <w:color w:val="57949E"/>
        </w:rPr>
        <w:t xml:space="preserve">91 seconds + </w:t>
      </w:r>
      <w:r>
        <w:rPr>
          <w:rFonts w:ascii="Tahoma" w:hAnsi="Tahoma" w:cs="Times New Roman"/>
          <w:color w:val="57949E"/>
        </w:rPr>
        <w:t xml:space="preserve">- </w:t>
      </w:r>
      <w:r w:rsidRPr="00EE2ED7">
        <w:rPr>
          <w:rFonts w:ascii="Tahoma" w:hAnsi="Tahoma" w:cs="Times New Roman"/>
          <w:color w:val="57949E"/>
        </w:rPr>
        <w:t>0.4 penalty</w:t>
      </w: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>
        <w:rPr>
          <w:rFonts w:ascii="Tahoma" w:hAnsi="Tahoma" w:cs="Times New Roman"/>
          <w:color w:val="57949E"/>
        </w:rPr>
        <w:tab/>
      </w:r>
      <w:r w:rsidRPr="00EE2ED7">
        <w:rPr>
          <w:rFonts w:ascii="Tahoma" w:hAnsi="Tahoma" w:cs="Times New Roman"/>
          <w:color w:val="57949E"/>
        </w:rPr>
        <w:t xml:space="preserve">121 seconds + </w:t>
      </w:r>
      <w:r>
        <w:rPr>
          <w:rFonts w:ascii="Tahoma" w:hAnsi="Tahoma" w:cs="Times New Roman"/>
          <w:color w:val="57949E"/>
        </w:rPr>
        <w:t xml:space="preserve">- </w:t>
      </w:r>
      <w:r w:rsidRPr="00EE2ED7">
        <w:rPr>
          <w:rFonts w:ascii="Tahoma" w:hAnsi="Tahoma" w:cs="Times New Roman"/>
          <w:color w:val="57949E"/>
        </w:rPr>
        <w:t>0.6 penalty</w:t>
      </w: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>
        <w:rPr>
          <w:rFonts w:ascii="Tahoma" w:hAnsi="Tahoma" w:cs="Times New Roman"/>
          <w:color w:val="57949E"/>
        </w:rPr>
        <w:tab/>
      </w:r>
      <w:r w:rsidRPr="00EE2ED7">
        <w:rPr>
          <w:rFonts w:ascii="Tahoma" w:hAnsi="Tahoma" w:cs="Times New Roman"/>
          <w:color w:val="57949E"/>
        </w:rPr>
        <w:t xml:space="preserve">181 seconds + </w:t>
      </w:r>
      <w:r>
        <w:rPr>
          <w:rFonts w:ascii="Tahoma" w:hAnsi="Tahoma" w:cs="Times New Roman"/>
          <w:color w:val="57949E"/>
        </w:rPr>
        <w:t xml:space="preserve">- </w:t>
      </w:r>
      <w:r w:rsidRPr="00EE2ED7">
        <w:rPr>
          <w:rFonts w:ascii="Tahoma" w:hAnsi="Tahoma" w:cs="Times New Roman"/>
          <w:color w:val="57949E"/>
        </w:rPr>
        <w:t>DNS (Did Not Start)</w:t>
      </w:r>
    </w:p>
    <w:p w:rsidR="00EE2ED7" w:rsidRDefault="00EE2ED7" w:rsidP="00EE2ED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EE2ED7">
        <w:rPr>
          <w:rFonts w:ascii="Tahoma" w:hAnsi="Tahoma" w:cs="Times New Roman"/>
          <w:color w:val="57949E"/>
        </w:rPr>
        <w:t xml:space="preserve">Failure to be ready to start and in the correct order </w:t>
      </w:r>
      <w:r>
        <w:rPr>
          <w:rFonts w:ascii="Tahoma" w:hAnsi="Tahoma" w:cs="Times New Roman"/>
          <w:color w:val="57949E"/>
        </w:rPr>
        <w:t xml:space="preserve">per start </w:t>
      </w: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proofErr w:type="gramStart"/>
      <w:r>
        <w:rPr>
          <w:rFonts w:ascii="Tahoma" w:hAnsi="Tahoma" w:cs="Times New Roman"/>
          <w:color w:val="57949E"/>
        </w:rPr>
        <w:t>list</w:t>
      </w:r>
      <w:proofErr w:type="gramEnd"/>
      <w:r>
        <w:rPr>
          <w:rFonts w:ascii="Tahoma" w:hAnsi="Tahoma" w:cs="Times New Roman"/>
          <w:color w:val="57949E"/>
        </w:rPr>
        <w:t xml:space="preserve"> - </w:t>
      </w:r>
      <w:r w:rsidRPr="00EE2ED7">
        <w:rPr>
          <w:rFonts w:ascii="Tahoma" w:hAnsi="Tahoma" w:cs="Times New Roman"/>
          <w:color w:val="57949E"/>
        </w:rPr>
        <w:t>Disqualification</w:t>
      </w:r>
    </w:p>
    <w:p w:rsidR="00EE2ED7" w:rsidRDefault="00EE2ED7" w:rsidP="00EE2ED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EE2ED7">
        <w:rPr>
          <w:rFonts w:ascii="Tahoma" w:hAnsi="Tahoma" w:cs="Times New Roman"/>
          <w:color w:val="57949E"/>
        </w:rPr>
        <w:t xml:space="preserve">Coach speaking to the gymnast or giving a signal to the </w:t>
      </w: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proofErr w:type="gramStart"/>
      <w:r w:rsidRPr="00EE2ED7">
        <w:rPr>
          <w:rFonts w:ascii="Tahoma" w:hAnsi="Tahoma" w:cs="Times New Roman"/>
          <w:color w:val="57949E"/>
        </w:rPr>
        <w:t>gymnast</w:t>
      </w:r>
      <w:proofErr w:type="gramEnd"/>
      <w:r w:rsidRPr="00EE2ED7">
        <w:rPr>
          <w:rFonts w:ascii="Tahoma" w:hAnsi="Tahoma" w:cs="Times New Roman"/>
          <w:color w:val="57949E"/>
        </w:rPr>
        <w:t xml:space="preserve"> </w:t>
      </w:r>
      <w:r>
        <w:rPr>
          <w:rFonts w:ascii="Tahoma" w:hAnsi="Tahoma" w:cs="Times New Roman"/>
          <w:color w:val="57949E"/>
        </w:rPr>
        <w:t xml:space="preserve">- </w:t>
      </w:r>
      <w:r w:rsidRPr="00EE2ED7">
        <w:rPr>
          <w:rFonts w:ascii="Tahoma" w:hAnsi="Tahoma" w:cs="Times New Roman"/>
          <w:color w:val="57949E"/>
        </w:rPr>
        <w:t>0.6 penalty (once only)</w:t>
      </w:r>
    </w:p>
    <w:p w:rsidR="00EE2ED7" w:rsidRDefault="00EE2ED7" w:rsidP="00EE2ED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EE2ED7">
        <w:rPr>
          <w:rFonts w:ascii="Tahoma" w:hAnsi="Tahoma" w:cs="Times New Roman"/>
          <w:color w:val="57949E"/>
        </w:rPr>
        <w:t xml:space="preserve">Synchronised: both not performing an out-bounce or no </w:t>
      </w: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proofErr w:type="gramStart"/>
      <w:r w:rsidRPr="00EE2ED7">
        <w:rPr>
          <w:rFonts w:ascii="Tahoma" w:hAnsi="Tahoma" w:cs="Times New Roman"/>
          <w:color w:val="57949E"/>
        </w:rPr>
        <w:t>out</w:t>
      </w:r>
      <w:proofErr w:type="gramEnd"/>
      <w:r w:rsidRPr="00EE2ED7">
        <w:rPr>
          <w:rFonts w:ascii="Tahoma" w:hAnsi="Tahoma" w:cs="Times New Roman"/>
          <w:color w:val="57949E"/>
        </w:rPr>
        <w:t>-bounce</w:t>
      </w:r>
      <w:r>
        <w:rPr>
          <w:rFonts w:ascii="Tahoma" w:hAnsi="Tahoma" w:cs="Times New Roman"/>
          <w:color w:val="57949E"/>
        </w:rPr>
        <w:t xml:space="preserve"> - 0.4 </w:t>
      </w:r>
      <w:r w:rsidRPr="00EE2ED7">
        <w:rPr>
          <w:rFonts w:ascii="Tahoma" w:hAnsi="Tahoma" w:cs="Times New Roman"/>
          <w:color w:val="57949E"/>
        </w:rPr>
        <w:t>penalty</w:t>
      </w:r>
    </w:p>
    <w:p w:rsidR="00EE2ED7" w:rsidRDefault="00EE2ED7" w:rsidP="00EE2ED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EE2ED7">
        <w:rPr>
          <w:rFonts w:ascii="Tahoma" w:hAnsi="Tahoma" w:cs="Times New Roman"/>
          <w:color w:val="57949E"/>
        </w:rPr>
        <w:t xml:space="preserve">More than 10 elements in a routine </w:t>
      </w:r>
      <w:r>
        <w:rPr>
          <w:rFonts w:ascii="Tahoma" w:hAnsi="Tahoma" w:cs="Times New Roman"/>
          <w:color w:val="57949E"/>
        </w:rPr>
        <w:t xml:space="preserve">- </w:t>
      </w:r>
      <w:proofErr w:type="gramStart"/>
      <w:r w:rsidRPr="00EE2ED7">
        <w:rPr>
          <w:rFonts w:ascii="Tahoma" w:hAnsi="Tahoma" w:cs="Times New Roman"/>
          <w:color w:val="57949E"/>
        </w:rPr>
        <w:t>2.0 penalty</w:t>
      </w:r>
      <w:proofErr w:type="gramEnd"/>
      <w:r w:rsidRPr="00EE2ED7">
        <w:rPr>
          <w:rFonts w:ascii="Tahoma" w:hAnsi="Tahoma" w:cs="Times New Roman"/>
          <w:color w:val="57949E"/>
        </w:rPr>
        <w:t xml:space="preserve"> (once only)</w:t>
      </w:r>
    </w:p>
    <w:p w:rsidR="00EE2ED7" w:rsidRDefault="00EE2ED7" w:rsidP="00EE2ED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EE2ED7" w:rsidRPr="00EE2ED7" w:rsidRDefault="00EE2ED7" w:rsidP="00EE2ED7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EE2ED7">
        <w:rPr>
          <w:rFonts w:ascii="Tahoma" w:hAnsi="Tahoma" w:cs="Times New Roman"/>
          <w:color w:val="57949E"/>
          <w:sz w:val="26"/>
        </w:rPr>
        <w:t>Specific Routine Penalties:</w:t>
      </w:r>
    </w:p>
    <w:p w:rsidR="00F71252" w:rsidRPr="00EE2ED7" w:rsidRDefault="00EE2ED7" w:rsidP="00EE2ED7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EE2ED7">
        <w:rPr>
          <w:rFonts w:ascii="Tahoma" w:hAnsi="Tahoma" w:cs="Times New Roman"/>
          <w:color w:val="57949E"/>
        </w:rPr>
        <w:t xml:space="preserve">Please note that </w:t>
      </w:r>
      <w:proofErr w:type="gramStart"/>
      <w:r w:rsidRPr="00EE2ED7">
        <w:rPr>
          <w:rFonts w:ascii="Tahoma" w:hAnsi="Tahoma" w:cs="Times New Roman"/>
          <w:color w:val="57949E"/>
        </w:rPr>
        <w:t>these penalties must be applied by the difficulty judges</w:t>
      </w:r>
      <w:proofErr w:type="gramEnd"/>
      <w:r w:rsidRPr="00EE2ED7">
        <w:rPr>
          <w:rFonts w:ascii="Tahoma" w:hAnsi="Tahoma" w:cs="Times New Roman"/>
          <w:color w:val="57949E"/>
        </w:rPr>
        <w:t>.</w:t>
      </w:r>
    </w:p>
    <w:p w:rsidR="00EE2ED7" w:rsidRDefault="00EE2ED7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tbl>
      <w:tblPr>
        <w:tblStyle w:val="TableGrid"/>
        <w:tblW w:w="9446" w:type="dxa"/>
        <w:tblInd w:w="-504" w:type="dxa"/>
        <w:tblLook w:val="00BF"/>
      </w:tblPr>
      <w:tblGrid>
        <w:gridCol w:w="4723"/>
        <w:gridCol w:w="4723"/>
      </w:tblGrid>
      <w:tr w:rsidR="00F71252" w:rsidTr="00F71252">
        <w:tc>
          <w:tcPr>
            <w:tcW w:w="4723" w:type="dxa"/>
            <w:shd w:val="clear" w:color="auto" w:fill="57949E"/>
          </w:tcPr>
          <w:p w:rsidR="00F71252" w:rsidRPr="00EE2ED7" w:rsidRDefault="00F71252" w:rsidP="00EE2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imes New Roman"/>
                <w:color w:val="FFFFFF" w:themeColor="background1"/>
              </w:rPr>
            </w:pPr>
            <w:r w:rsidRPr="00EE2ED7">
              <w:rPr>
                <w:rFonts w:ascii="Tahoma" w:hAnsi="Tahoma" w:cs="Times New Roman"/>
                <w:color w:val="FFFFFF" w:themeColor="background1"/>
              </w:rPr>
              <w:t>FIRST ROUTINE</w:t>
            </w:r>
          </w:p>
        </w:tc>
        <w:tc>
          <w:tcPr>
            <w:tcW w:w="4723" w:type="dxa"/>
            <w:shd w:val="clear" w:color="auto" w:fill="57949E"/>
          </w:tcPr>
          <w:p w:rsidR="00F71252" w:rsidRPr="00EE2ED7" w:rsidRDefault="00F71252" w:rsidP="00EE2E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imes New Roman"/>
                <w:color w:val="FFFFFF" w:themeColor="background1"/>
              </w:rPr>
            </w:pPr>
            <w:r>
              <w:rPr>
                <w:rFonts w:ascii="Tahoma" w:hAnsi="Tahoma" w:cs="Times New Roman"/>
                <w:color w:val="FFFFFF" w:themeColor="background1"/>
              </w:rPr>
              <w:t>SECOND ROUTINE</w:t>
            </w:r>
          </w:p>
        </w:tc>
      </w:tr>
      <w:tr w:rsidR="00F71252" w:rsidTr="00F71252">
        <w:trPr>
          <w:trHeight w:val="1555"/>
        </w:trPr>
        <w:tc>
          <w:tcPr>
            <w:tcW w:w="4723" w:type="dxa"/>
          </w:tcPr>
          <w:p w:rsidR="00F71252" w:rsidRDefault="00F71252" w:rsidP="00F7125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imes New Roman"/>
                <w:color w:val="57949E"/>
              </w:rPr>
            </w:pPr>
            <w:r>
              <w:rPr>
                <w:rFonts w:ascii="Tahoma" w:hAnsi="Tahoma" w:cs="Times New Roman"/>
                <w:color w:val="57949E"/>
              </w:rPr>
              <w:t>SUTL 6 – SUTL 3</w:t>
            </w:r>
          </w:p>
          <w:p w:rsidR="00F71252" w:rsidRDefault="00F71252" w:rsidP="00F712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imes New Roman"/>
                <w:color w:val="57949E"/>
              </w:rPr>
            </w:pPr>
            <w:r>
              <w:rPr>
                <w:rFonts w:ascii="Tahoma" w:hAnsi="Tahoma" w:cs="Times New Roman"/>
                <w:color w:val="57949E"/>
              </w:rPr>
              <w:t>Interruptions apply (per Code of Points)</w:t>
            </w:r>
          </w:p>
          <w:p w:rsidR="00F71252" w:rsidRDefault="00F71252" w:rsidP="00F7125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imes New Roman"/>
                <w:color w:val="57949E"/>
              </w:rPr>
            </w:pPr>
            <w:r>
              <w:rPr>
                <w:rFonts w:ascii="Tahoma" w:hAnsi="Tahoma" w:cs="Times New Roman"/>
                <w:color w:val="57949E"/>
              </w:rPr>
              <w:t>SUTL 2 – SUTL ELITE</w:t>
            </w:r>
          </w:p>
          <w:p w:rsidR="00F71252" w:rsidRPr="00F71252" w:rsidRDefault="00F71252" w:rsidP="00F712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imes New Roman"/>
                <w:color w:val="57949E"/>
              </w:rPr>
            </w:pPr>
            <w:r>
              <w:rPr>
                <w:rFonts w:ascii="Tahoma" w:hAnsi="Tahoma" w:cs="Times New Roman"/>
                <w:color w:val="57949E"/>
              </w:rPr>
              <w:t>Below minimum requirements: 2.0 penalty</w:t>
            </w:r>
          </w:p>
        </w:tc>
        <w:tc>
          <w:tcPr>
            <w:tcW w:w="4723" w:type="dxa"/>
          </w:tcPr>
          <w:p w:rsidR="00F71252" w:rsidRDefault="00F71252" w:rsidP="00F7125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imes New Roman"/>
                <w:color w:val="57949E"/>
              </w:rPr>
            </w:pPr>
            <w:r>
              <w:rPr>
                <w:rFonts w:ascii="Tahoma" w:hAnsi="Tahoma" w:cs="Times New Roman"/>
                <w:color w:val="57949E"/>
              </w:rPr>
              <w:t xml:space="preserve">SUTL 6 – SUTL </w:t>
            </w:r>
            <w:r>
              <w:rPr>
                <w:rFonts w:ascii="Tahoma" w:hAnsi="Tahoma" w:cs="Times New Roman"/>
                <w:color w:val="57949E"/>
              </w:rPr>
              <w:t>ELITE</w:t>
            </w:r>
          </w:p>
          <w:p w:rsidR="00F71252" w:rsidRPr="00F71252" w:rsidRDefault="00F71252" w:rsidP="00F7125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hAnsi="Tahoma" w:cs="Times New Roman"/>
                <w:color w:val="57949E"/>
              </w:rPr>
            </w:pPr>
            <w:r>
              <w:rPr>
                <w:rFonts w:ascii="Tahoma" w:hAnsi="Tahoma" w:cs="Times New Roman"/>
                <w:color w:val="57949E"/>
              </w:rPr>
              <w:t>Below minimum requirements: 2.0 penalty</w:t>
            </w:r>
            <w:r>
              <w:rPr>
                <w:rFonts w:ascii="Tahoma" w:hAnsi="Tahoma" w:cs="Times New Roman"/>
                <w:color w:val="57949E"/>
              </w:rPr>
              <w:t xml:space="preserve"> Above maximum difficulty: Disqualification</w:t>
            </w:r>
          </w:p>
        </w:tc>
      </w:tr>
    </w:tbl>
    <w:p w:rsidR="00F71252" w:rsidRDefault="00F71252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F71252" w:rsidRDefault="00F71252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F71252" w:rsidRDefault="00F71252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F71252" w:rsidRPr="00F71252" w:rsidRDefault="00F71252" w:rsidP="00F71252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F71252">
        <w:rPr>
          <w:rFonts w:ascii="Tahoma" w:hAnsi="Tahoma" w:cs="Times New Roman"/>
          <w:color w:val="57949E"/>
          <w:sz w:val="26"/>
        </w:rPr>
        <w:t>Dress</w:t>
      </w:r>
      <w:r>
        <w:rPr>
          <w:rFonts w:ascii="Tahoma" w:hAnsi="Tahoma" w:cs="Times New Roman"/>
          <w:color w:val="57949E"/>
          <w:sz w:val="26"/>
        </w:rPr>
        <w:t>:</w:t>
      </w:r>
    </w:p>
    <w:p w:rsidR="00F71252" w:rsidRPr="00F71252" w:rsidRDefault="00F71252" w:rsidP="00F71252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F71252">
        <w:rPr>
          <w:rFonts w:ascii="Tahoma" w:hAnsi="Tahoma" w:cs="Times New Roman"/>
          <w:color w:val="57949E"/>
        </w:rPr>
        <w:t>Attire rules are per the British Gymnastics Code of Points, with the following variations:</w:t>
      </w:r>
    </w:p>
    <w:p w:rsidR="00F71252" w:rsidRPr="00F71252" w:rsidRDefault="00F71252" w:rsidP="00F71252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>
        <w:rPr>
          <w:rFonts w:ascii="Tahoma" w:hAnsi="Tahoma" w:cs="Times New Roman"/>
          <w:color w:val="57949E"/>
        </w:rPr>
        <w:tab/>
      </w:r>
      <w:r w:rsidRPr="00F71252">
        <w:rPr>
          <w:rFonts w:ascii="Tahoma" w:hAnsi="Tahoma" w:cs="Times New Roman"/>
          <w:color w:val="57949E"/>
        </w:rPr>
        <w:t xml:space="preserve">• Women may wear shorts of the same </w:t>
      </w:r>
      <w:proofErr w:type="spellStart"/>
      <w:r w:rsidRPr="00F71252">
        <w:rPr>
          <w:rFonts w:ascii="Tahoma" w:hAnsi="Tahoma" w:cs="Times New Roman"/>
          <w:color w:val="57949E"/>
        </w:rPr>
        <w:t>colour</w:t>
      </w:r>
      <w:proofErr w:type="spellEnd"/>
      <w:r w:rsidRPr="00F71252">
        <w:rPr>
          <w:rFonts w:ascii="Tahoma" w:hAnsi="Tahoma" w:cs="Times New Roman"/>
          <w:color w:val="57949E"/>
        </w:rPr>
        <w:t xml:space="preserve"> as their leotard, at all </w:t>
      </w:r>
      <w:r>
        <w:rPr>
          <w:rFonts w:ascii="Tahoma" w:hAnsi="Tahoma" w:cs="Times New Roman"/>
          <w:color w:val="57949E"/>
        </w:rPr>
        <w:tab/>
      </w:r>
      <w:r w:rsidRPr="00F71252">
        <w:rPr>
          <w:rFonts w:ascii="Tahoma" w:hAnsi="Tahoma" w:cs="Times New Roman"/>
          <w:color w:val="57949E"/>
        </w:rPr>
        <w:t>levels.</w:t>
      </w:r>
    </w:p>
    <w:p w:rsidR="00F71252" w:rsidRPr="00F71252" w:rsidRDefault="00F71252" w:rsidP="00F71252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>
        <w:rPr>
          <w:rFonts w:ascii="Tahoma" w:hAnsi="Tahoma" w:cs="Times New Roman"/>
          <w:color w:val="57949E"/>
        </w:rPr>
        <w:tab/>
      </w:r>
      <w:r w:rsidRPr="00F71252">
        <w:rPr>
          <w:rFonts w:ascii="Tahoma" w:hAnsi="Tahoma" w:cs="Times New Roman"/>
          <w:color w:val="57949E"/>
        </w:rPr>
        <w:t xml:space="preserve">• </w:t>
      </w:r>
      <w:proofErr w:type="gramStart"/>
      <w:r w:rsidRPr="00F71252">
        <w:rPr>
          <w:rFonts w:ascii="Tahoma" w:hAnsi="Tahoma" w:cs="Times New Roman"/>
          <w:color w:val="57949E"/>
        </w:rPr>
        <w:t>There</w:t>
      </w:r>
      <w:proofErr w:type="gramEnd"/>
      <w:r w:rsidRPr="00F71252">
        <w:rPr>
          <w:rFonts w:ascii="Tahoma" w:hAnsi="Tahoma" w:cs="Times New Roman"/>
          <w:color w:val="57949E"/>
        </w:rPr>
        <w:t xml:space="preserve"> is no penalty for visible underwear, except where there is a </w:t>
      </w:r>
      <w:r>
        <w:rPr>
          <w:rFonts w:ascii="Tahoma" w:hAnsi="Tahoma" w:cs="Times New Roman"/>
          <w:color w:val="57949E"/>
        </w:rPr>
        <w:tab/>
      </w:r>
      <w:r w:rsidRPr="00F71252">
        <w:rPr>
          <w:rFonts w:ascii="Tahoma" w:hAnsi="Tahoma" w:cs="Times New Roman"/>
          <w:color w:val="57949E"/>
        </w:rPr>
        <w:t>valid concern for</w:t>
      </w:r>
      <w:r>
        <w:rPr>
          <w:rFonts w:ascii="Tahoma" w:hAnsi="Tahoma" w:cs="Times New Roman"/>
          <w:color w:val="57949E"/>
        </w:rPr>
        <w:t xml:space="preserve"> </w:t>
      </w:r>
      <w:r w:rsidRPr="00F71252">
        <w:rPr>
          <w:rFonts w:ascii="Tahoma" w:hAnsi="Tahoma" w:cs="Times New Roman"/>
          <w:color w:val="57949E"/>
        </w:rPr>
        <w:t>safety or visibility which may hinder judging ability.</w:t>
      </w:r>
    </w:p>
    <w:p w:rsidR="00F71252" w:rsidRDefault="00F71252" w:rsidP="00F71252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>
        <w:rPr>
          <w:rFonts w:ascii="Tahoma" w:hAnsi="Tahoma" w:cs="Times New Roman"/>
          <w:color w:val="57949E"/>
        </w:rPr>
        <w:tab/>
      </w:r>
      <w:r w:rsidRPr="00F71252">
        <w:rPr>
          <w:rFonts w:ascii="Tahoma" w:hAnsi="Tahoma" w:cs="Times New Roman"/>
          <w:color w:val="57949E"/>
        </w:rPr>
        <w:t xml:space="preserve">• </w:t>
      </w:r>
      <w:proofErr w:type="spellStart"/>
      <w:r w:rsidRPr="00F71252">
        <w:rPr>
          <w:rFonts w:ascii="Tahoma" w:hAnsi="Tahoma" w:cs="Times New Roman"/>
          <w:color w:val="57949E"/>
        </w:rPr>
        <w:t>Synchronised</w:t>
      </w:r>
      <w:proofErr w:type="spellEnd"/>
      <w:r w:rsidRPr="00F71252">
        <w:rPr>
          <w:rFonts w:ascii="Tahoma" w:hAnsi="Tahoma" w:cs="Times New Roman"/>
          <w:color w:val="57949E"/>
        </w:rPr>
        <w:t xml:space="preserve"> pairs of the same g</w:t>
      </w:r>
      <w:r>
        <w:rPr>
          <w:rFonts w:ascii="Tahoma" w:hAnsi="Tahoma" w:cs="Times New Roman"/>
          <w:color w:val="57949E"/>
        </w:rPr>
        <w:t xml:space="preserve">ender must wear matching attire </w:t>
      </w:r>
      <w:r>
        <w:rPr>
          <w:rFonts w:ascii="Tahoma" w:hAnsi="Tahoma" w:cs="Times New Roman"/>
          <w:color w:val="57949E"/>
        </w:rPr>
        <w:tab/>
      </w:r>
      <w:r w:rsidRPr="00F71252">
        <w:rPr>
          <w:rFonts w:ascii="Tahoma" w:hAnsi="Tahoma" w:cs="Times New Roman"/>
          <w:color w:val="57949E"/>
        </w:rPr>
        <w:t>and pairs of mixed</w:t>
      </w:r>
      <w:r>
        <w:rPr>
          <w:rFonts w:ascii="Tahoma" w:hAnsi="Tahoma" w:cs="Times New Roman"/>
          <w:color w:val="57949E"/>
        </w:rPr>
        <w:t xml:space="preserve"> </w:t>
      </w:r>
      <w:r w:rsidRPr="00F71252">
        <w:rPr>
          <w:rFonts w:ascii="Tahoma" w:hAnsi="Tahoma" w:cs="Times New Roman"/>
          <w:color w:val="57949E"/>
        </w:rPr>
        <w:t xml:space="preserve">genders should attempt to wear attire of the same </w:t>
      </w:r>
      <w:r>
        <w:rPr>
          <w:rFonts w:ascii="Tahoma" w:hAnsi="Tahoma" w:cs="Times New Roman"/>
          <w:color w:val="57949E"/>
        </w:rPr>
        <w:tab/>
      </w:r>
      <w:r w:rsidRPr="00F71252">
        <w:rPr>
          <w:rFonts w:ascii="Tahoma" w:hAnsi="Tahoma" w:cs="Times New Roman"/>
          <w:color w:val="57949E"/>
        </w:rPr>
        <w:t xml:space="preserve">club or </w:t>
      </w:r>
      <w:proofErr w:type="spellStart"/>
      <w:r w:rsidRPr="00F71252">
        <w:rPr>
          <w:rFonts w:ascii="Tahoma" w:hAnsi="Tahoma" w:cs="Times New Roman"/>
          <w:color w:val="57949E"/>
        </w:rPr>
        <w:t>colours</w:t>
      </w:r>
      <w:proofErr w:type="spellEnd"/>
      <w:r w:rsidRPr="00F71252">
        <w:rPr>
          <w:rFonts w:ascii="Tahoma" w:hAnsi="Tahoma" w:cs="Times New Roman"/>
          <w:color w:val="57949E"/>
        </w:rPr>
        <w:t>.</w:t>
      </w:r>
    </w:p>
    <w:p w:rsidR="00F71252" w:rsidRDefault="00F71252" w:rsidP="00F71252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F71252" w:rsidRPr="00F71252" w:rsidRDefault="00F71252" w:rsidP="00F71252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F71252">
        <w:rPr>
          <w:rFonts w:ascii="Tahoma" w:hAnsi="Tahoma" w:cs="Times New Roman"/>
          <w:color w:val="57949E"/>
          <w:sz w:val="26"/>
        </w:rPr>
        <w:t>Withdrawals</w:t>
      </w:r>
      <w:r>
        <w:rPr>
          <w:rFonts w:ascii="Tahoma" w:hAnsi="Tahoma" w:cs="Times New Roman"/>
          <w:color w:val="57949E"/>
          <w:sz w:val="26"/>
        </w:rPr>
        <w:t>:</w:t>
      </w:r>
    </w:p>
    <w:p w:rsidR="00F71252" w:rsidRDefault="00F71252" w:rsidP="00F71252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F71252">
        <w:rPr>
          <w:rFonts w:ascii="Tahoma" w:hAnsi="Tahoma" w:cs="Times New Roman"/>
          <w:color w:val="57949E"/>
        </w:rPr>
        <w:t>Withdrawals must be made prior to the start of the first flight or a £</w:t>
      </w:r>
      <w:r>
        <w:rPr>
          <w:rFonts w:ascii="Tahoma" w:hAnsi="Tahoma" w:cs="Times New Roman"/>
          <w:color w:val="57949E"/>
        </w:rPr>
        <w:t xml:space="preserve">10 penalty fee shall be </w:t>
      </w:r>
      <w:r w:rsidRPr="00F71252">
        <w:rPr>
          <w:rFonts w:ascii="Tahoma" w:hAnsi="Tahoma" w:cs="Times New Roman"/>
          <w:color w:val="57949E"/>
        </w:rPr>
        <w:t>applied. Withdrawals not marked on the start list must be alerted to the SUTL Committee.</w:t>
      </w:r>
    </w:p>
    <w:p w:rsidR="00F71252" w:rsidRPr="00F71252" w:rsidRDefault="00F71252" w:rsidP="00F71252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F71252" w:rsidRPr="00F71252" w:rsidRDefault="00F71252" w:rsidP="00F71252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F71252">
        <w:rPr>
          <w:rFonts w:ascii="Tahoma" w:hAnsi="Tahoma" w:cs="Times New Roman"/>
          <w:color w:val="57949E"/>
          <w:sz w:val="26"/>
        </w:rPr>
        <w:t>Competition Cards</w:t>
      </w:r>
      <w:r>
        <w:rPr>
          <w:rFonts w:ascii="Tahoma" w:hAnsi="Tahoma" w:cs="Times New Roman"/>
          <w:color w:val="57949E"/>
          <w:sz w:val="26"/>
        </w:rPr>
        <w:t>:</w:t>
      </w:r>
    </w:p>
    <w:p w:rsidR="007E4CFB" w:rsidRPr="00F71252" w:rsidRDefault="00F71252" w:rsidP="00F71252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F71252">
        <w:rPr>
          <w:rFonts w:ascii="Tahoma" w:hAnsi="Tahoma" w:cs="Times New Roman"/>
          <w:color w:val="57949E"/>
        </w:rPr>
        <w:t xml:space="preserve">Cards are required for all levels of </w:t>
      </w:r>
      <w:proofErr w:type="spellStart"/>
      <w:r w:rsidRPr="00F71252">
        <w:rPr>
          <w:rFonts w:ascii="Tahoma" w:hAnsi="Tahoma" w:cs="Times New Roman"/>
          <w:color w:val="57949E"/>
        </w:rPr>
        <w:t>synchronised</w:t>
      </w:r>
      <w:proofErr w:type="spellEnd"/>
      <w:r w:rsidRPr="00F71252">
        <w:rPr>
          <w:rFonts w:ascii="Tahoma" w:hAnsi="Tahoma" w:cs="Times New Roman"/>
          <w:color w:val="57949E"/>
        </w:rPr>
        <w:t>, and SUTL 3 - SUTL ELITE for individual.</w:t>
      </w:r>
    </w:p>
    <w:sectPr w:rsidR="007E4CFB" w:rsidRPr="00F71252" w:rsidSect="007E4CF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B5B18"/>
    <w:rsid w:val="00075F73"/>
    <w:rsid w:val="000F1873"/>
    <w:rsid w:val="00266CAC"/>
    <w:rsid w:val="005C6747"/>
    <w:rsid w:val="007E4CFB"/>
    <w:rsid w:val="00A93AE4"/>
    <w:rsid w:val="00EE2ED7"/>
    <w:rsid w:val="00F71252"/>
    <w:rsid w:val="00FB5B18"/>
  </w:rsids>
  <m:mathPr>
    <m:mathFont m:val="Adobe Caslon Pr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53BA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6747"/>
    <w:pPr>
      <w:widowControl w:val="0"/>
      <w:autoSpaceDE w:val="0"/>
      <w:autoSpaceDN w:val="0"/>
      <w:adjustRightInd w:val="0"/>
      <w:spacing w:before="90" w:after="16"/>
      <w:ind w:left="111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5C6747"/>
    <w:rPr>
      <w:rFonts w:ascii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C6747"/>
    <w:pPr>
      <w:widowControl w:val="0"/>
      <w:autoSpaceDE w:val="0"/>
      <w:autoSpaceDN w:val="0"/>
      <w:adjustRightInd w:val="0"/>
      <w:spacing w:before="67"/>
      <w:ind w:left="100"/>
    </w:pPr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sid w:val="007E4CFB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  <w:style w:type="table" w:styleId="TableGrid">
    <w:name w:val="Table Grid"/>
    <w:basedOn w:val="TableNormal"/>
    <w:rsid w:val="00EE2E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1589</Characters>
  <Application>Microsoft Macintosh Word</Application>
  <DocSecurity>0</DocSecurity>
  <Lines>13</Lines>
  <Paragraphs>3</Paragraphs>
  <ScaleCrop>false</ScaleCrop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laurie @ home</dc:creator>
  <cp:keywords/>
  <cp:lastModifiedBy>caroline laurie @ home</cp:lastModifiedBy>
  <cp:revision>4</cp:revision>
  <cp:lastPrinted>2018-06-09T20:18:00Z</cp:lastPrinted>
  <dcterms:created xsi:type="dcterms:W3CDTF">2018-06-09T20:08:00Z</dcterms:created>
  <dcterms:modified xsi:type="dcterms:W3CDTF">2018-06-09T21:06:00Z</dcterms:modified>
</cp:coreProperties>
</file>