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BA14B" w14:textId="71BE2EAE" w:rsidR="00B21608" w:rsidRPr="005C0AFF" w:rsidRDefault="005C0AFF" w:rsidP="00B36B18">
      <w:pPr>
        <w:pStyle w:val="Heading1"/>
        <w:ind w:left="720" w:right="1440" w:firstLine="0"/>
        <w:rPr>
          <w:sz w:val="40"/>
          <w:szCs w:val="40"/>
        </w:rPr>
      </w:pPr>
      <w:r w:rsidRPr="005C0AFF">
        <w:rPr>
          <w:noProof/>
          <w:sz w:val="40"/>
          <w:szCs w:val="40"/>
        </w:rPr>
        <mc:AlternateContent>
          <mc:Choice Requires="wps">
            <w:drawing>
              <wp:anchor distT="0" distB="0" distL="0" distR="0" simplePos="0" relativeHeight="251659264" behindDoc="1" locked="0" layoutInCell="1" allowOverlap="1" wp14:anchorId="3F81AC33" wp14:editId="394471BC">
                <wp:simplePos x="0" y="0"/>
                <wp:positionH relativeFrom="margin">
                  <wp:posOffset>457200</wp:posOffset>
                </wp:positionH>
                <wp:positionV relativeFrom="paragraph">
                  <wp:posOffset>790575</wp:posOffset>
                </wp:positionV>
                <wp:extent cx="6791325" cy="45085"/>
                <wp:effectExtent l="0" t="0" r="9525" b="0"/>
                <wp:wrapTopAndBottom/>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325" cy="45085"/>
                        </a:xfrm>
                        <a:prstGeom prst="rect">
                          <a:avLst/>
                        </a:prstGeom>
                        <a:solidFill>
                          <a:srgbClr val="004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03558" id="Rectangle 8" o:spid="_x0000_s1026" style="position:absolute;margin-left:36pt;margin-top:62.25pt;width:534.75pt;height:3.5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" fillcolor="#00487a" stroked="f">
                <w10:wrap type="topAndBottom" anchorx="margin"/>
              </v:rect>
            </w:pict>
          </mc:Fallback>
        </mc:AlternateContent>
      </w:r>
      <w:r w:rsidR="00FF39D9" w:rsidRPr="00FF39D9">
        <w:rPr>
          <w:noProof/>
          <w:sz w:val="40"/>
          <w:szCs w:val="40"/>
        </w:rPr>
        <w:t>Attics, guesswork and clay. Sleuthing your way into Biomedical Natural Language Processing</w:t>
      </w:r>
    </w:p>
    <w:p w14:paraId="4617669B" w14:textId="6F91C82A" w:rsidR="00B21608" w:rsidRDefault="00FF39D9" w:rsidP="00B36B18">
      <w:pPr>
        <w:pStyle w:val="Heading2"/>
        <w:ind w:left="720" w:right="2563"/>
      </w:pPr>
      <w:r>
        <w:t>Seth Russell</w:t>
      </w:r>
    </w:p>
    <w:p w14:paraId="0AC8102B" w14:textId="77777777" w:rsidR="00B21608" w:rsidRDefault="00B21608" w:rsidP="00B21608">
      <w:pPr>
        <w:pStyle w:val="BodyText"/>
        <w:spacing w:before="7"/>
        <w:ind w:left="1080"/>
        <w:rPr>
          <w:b/>
          <w:sz w:val="17"/>
        </w:rPr>
      </w:pPr>
    </w:p>
    <w:p w14:paraId="79FE93F2" w14:textId="7554EC50" w:rsidR="00931973" w:rsidRDefault="00931973" w:rsidP="00B36B18">
      <w:pPr>
        <w:ind w:left="720"/>
        <w:rPr>
          <w:sz w:val="20"/>
          <w:szCs w:val="20"/>
        </w:rPr>
      </w:pPr>
      <w:r>
        <w:rPr>
          <w:sz w:val="20"/>
          <w:szCs w:val="20"/>
        </w:rPr>
        <w:t>This presentatio</w:t>
      </w:r>
      <w:r w:rsidR="00A01DE6">
        <w:rPr>
          <w:sz w:val="20"/>
          <w:szCs w:val="20"/>
        </w:rPr>
        <w:t xml:space="preserve">n, handout, and some example code is available at </w:t>
      </w:r>
      <w:hyperlink r:id="rId7" w:history="1">
        <w:r w:rsidR="00A01DE6" w:rsidRPr="001F188C">
          <w:rPr>
            <w:rStyle w:val="Hyperlink"/>
            <w:sz w:val="20"/>
            <w:szCs w:val="20"/>
          </w:rPr>
          <w:t>https://github.com/magic-lantern/coprh-nlp-2021</w:t>
        </w:r>
      </w:hyperlink>
      <w:r w:rsidR="00A01DE6">
        <w:rPr>
          <w:sz w:val="20"/>
          <w:szCs w:val="20"/>
        </w:rPr>
        <w:t xml:space="preserve"> </w:t>
      </w:r>
    </w:p>
    <w:p w14:paraId="55FAC015" w14:textId="3B8A3A28" w:rsidR="00A01DE6" w:rsidRDefault="00A01DE6" w:rsidP="00B36B18">
      <w:pPr>
        <w:ind w:left="720"/>
        <w:rPr>
          <w:sz w:val="20"/>
          <w:szCs w:val="20"/>
        </w:rPr>
      </w:pPr>
    </w:p>
    <w:p w14:paraId="01CFA09D" w14:textId="77777777" w:rsidR="00976872" w:rsidRPr="00976872" w:rsidRDefault="00976872" w:rsidP="00976872">
      <w:pPr>
        <w:ind w:left="720"/>
        <w:rPr>
          <w:b/>
          <w:bCs/>
        </w:rPr>
      </w:pPr>
      <w:r w:rsidRPr="00976872">
        <w:rPr>
          <w:b/>
          <w:bCs/>
        </w:rPr>
        <w:t>ACM Code of Ethics and Professional Conduct</w:t>
      </w:r>
    </w:p>
    <w:p w14:paraId="061FE36E" w14:textId="77777777" w:rsidR="00976872" w:rsidRDefault="00976872" w:rsidP="00976872">
      <w:pPr>
        <w:ind w:left="720"/>
        <w:rPr>
          <w:sz w:val="20"/>
          <w:szCs w:val="20"/>
        </w:rPr>
      </w:pPr>
    </w:p>
    <w:p w14:paraId="15514ED3" w14:textId="369B7D3A" w:rsidR="00976872" w:rsidRPr="00976872" w:rsidRDefault="00976872" w:rsidP="00976872">
      <w:pPr>
        <w:ind w:left="720"/>
        <w:rPr>
          <w:sz w:val="20"/>
          <w:szCs w:val="20"/>
        </w:rPr>
      </w:pPr>
      <w:r w:rsidRPr="00976872">
        <w:rPr>
          <w:sz w:val="20"/>
          <w:szCs w:val="20"/>
        </w:rPr>
        <w:t>Association for Computing Machinery, 2018</w:t>
      </w:r>
    </w:p>
    <w:p w14:paraId="00898413" w14:textId="77777777" w:rsidR="00976872" w:rsidRDefault="00976872" w:rsidP="00976872">
      <w:pPr>
        <w:ind w:left="720"/>
        <w:rPr>
          <w:sz w:val="20"/>
          <w:szCs w:val="20"/>
        </w:rPr>
      </w:pPr>
    </w:p>
    <w:p w14:paraId="40E5E7C0" w14:textId="08AD9C4B" w:rsidR="00976872" w:rsidRDefault="00976872" w:rsidP="00976872">
      <w:pPr>
        <w:ind w:left="720"/>
        <w:rPr>
          <w:sz w:val="20"/>
          <w:szCs w:val="20"/>
        </w:rPr>
      </w:pPr>
      <w:r>
        <w:rPr>
          <w:sz w:val="20"/>
          <w:szCs w:val="20"/>
        </w:rPr>
        <w:t>“</w:t>
      </w:r>
      <w:r w:rsidRPr="00976872">
        <w:rPr>
          <w:sz w:val="20"/>
          <w:szCs w:val="20"/>
        </w:rPr>
        <w:t>Computing professionals' actions change the world. To act responsibly, they should reflect upon the wider impacts of their work, consistently supporting the public good. The ACM Code of Ethics and Professional Conduct ("the Code") expresses the conscience of the profession...</w:t>
      </w:r>
      <w:r>
        <w:rPr>
          <w:sz w:val="20"/>
          <w:szCs w:val="20"/>
        </w:rPr>
        <w:t>”</w:t>
      </w:r>
    </w:p>
    <w:p w14:paraId="2CA23A4B" w14:textId="77777777" w:rsidR="00976872" w:rsidRDefault="00976872" w:rsidP="00B36B18">
      <w:pPr>
        <w:ind w:left="720"/>
        <w:rPr>
          <w:sz w:val="20"/>
          <w:szCs w:val="20"/>
        </w:rPr>
      </w:pPr>
    </w:p>
    <w:p w14:paraId="0EA18F3F" w14:textId="3A3BD2DC" w:rsidR="00437498" w:rsidRPr="00B21608" w:rsidRDefault="003D73C4" w:rsidP="00437498">
      <w:pPr>
        <w:spacing w:before="93"/>
        <w:ind w:left="720"/>
        <w:rPr>
          <w:b/>
        </w:rPr>
      </w:pPr>
      <w:r>
        <w:rPr>
          <w:b/>
        </w:rPr>
        <w:t xml:space="preserve">Natural Language Processing is comprised of </w:t>
      </w:r>
      <w:r w:rsidR="00CC2FC5">
        <w:rPr>
          <w:b/>
        </w:rPr>
        <w:t>areas such as:</w:t>
      </w:r>
    </w:p>
    <w:p w14:paraId="6701266C" w14:textId="77777777" w:rsidR="00437498" w:rsidRDefault="00437498" w:rsidP="00437498">
      <w:pPr>
        <w:ind w:left="720"/>
      </w:pPr>
    </w:p>
    <w:p w14:paraId="45886786" w14:textId="77777777" w:rsidR="003D73C4" w:rsidRPr="003D73C4" w:rsidRDefault="003D73C4" w:rsidP="003D73C4">
      <w:pPr>
        <w:pStyle w:val="ListParagraph"/>
        <w:numPr>
          <w:ilvl w:val="0"/>
          <w:numId w:val="1"/>
        </w:numPr>
        <w:rPr>
          <w:sz w:val="20"/>
          <w:szCs w:val="20"/>
        </w:rPr>
      </w:pPr>
      <w:r w:rsidRPr="003D73C4">
        <w:rPr>
          <w:sz w:val="20"/>
          <w:szCs w:val="20"/>
        </w:rPr>
        <w:t>Document Retrieval</w:t>
      </w:r>
    </w:p>
    <w:p w14:paraId="1CF84870" w14:textId="77777777" w:rsidR="003D73C4" w:rsidRPr="003D73C4" w:rsidRDefault="003D73C4" w:rsidP="003D73C4">
      <w:pPr>
        <w:pStyle w:val="ListParagraph"/>
        <w:numPr>
          <w:ilvl w:val="0"/>
          <w:numId w:val="1"/>
        </w:numPr>
        <w:rPr>
          <w:sz w:val="20"/>
          <w:szCs w:val="20"/>
        </w:rPr>
      </w:pPr>
      <w:r w:rsidRPr="003D73C4">
        <w:rPr>
          <w:sz w:val="20"/>
          <w:szCs w:val="20"/>
        </w:rPr>
        <w:t>Information Extraction</w:t>
      </w:r>
    </w:p>
    <w:p w14:paraId="7BFFB279" w14:textId="77777777" w:rsidR="003D73C4" w:rsidRPr="003D73C4" w:rsidRDefault="003D73C4" w:rsidP="003D73C4">
      <w:pPr>
        <w:pStyle w:val="ListParagraph"/>
        <w:numPr>
          <w:ilvl w:val="0"/>
          <w:numId w:val="1"/>
        </w:numPr>
        <w:rPr>
          <w:sz w:val="20"/>
          <w:szCs w:val="20"/>
        </w:rPr>
      </w:pPr>
      <w:r w:rsidRPr="003D73C4">
        <w:rPr>
          <w:sz w:val="20"/>
          <w:szCs w:val="20"/>
        </w:rPr>
        <w:t>Knowledge Representation</w:t>
      </w:r>
    </w:p>
    <w:p w14:paraId="1B6EB83B" w14:textId="77777777" w:rsidR="003D73C4" w:rsidRPr="003D73C4" w:rsidRDefault="003D73C4" w:rsidP="003D73C4">
      <w:pPr>
        <w:pStyle w:val="ListParagraph"/>
        <w:numPr>
          <w:ilvl w:val="0"/>
          <w:numId w:val="1"/>
        </w:numPr>
        <w:rPr>
          <w:sz w:val="20"/>
          <w:szCs w:val="20"/>
        </w:rPr>
      </w:pPr>
      <w:r w:rsidRPr="003D73C4">
        <w:rPr>
          <w:sz w:val="20"/>
          <w:szCs w:val="20"/>
        </w:rPr>
        <w:t>Word/Concept/Abbreviation disambiguation</w:t>
      </w:r>
    </w:p>
    <w:p w14:paraId="019E750C" w14:textId="77777777" w:rsidR="003D73C4" w:rsidRPr="003D73C4" w:rsidRDefault="003D73C4" w:rsidP="003D73C4">
      <w:pPr>
        <w:pStyle w:val="ListParagraph"/>
        <w:numPr>
          <w:ilvl w:val="0"/>
          <w:numId w:val="1"/>
        </w:numPr>
        <w:rPr>
          <w:sz w:val="20"/>
          <w:szCs w:val="20"/>
        </w:rPr>
      </w:pPr>
      <w:r w:rsidRPr="003D73C4">
        <w:rPr>
          <w:sz w:val="20"/>
          <w:szCs w:val="20"/>
        </w:rPr>
        <w:t>Automated reasoning</w:t>
      </w:r>
    </w:p>
    <w:p w14:paraId="36FCF705" w14:textId="77777777" w:rsidR="003D73C4" w:rsidRPr="003D73C4" w:rsidRDefault="003D73C4" w:rsidP="003D73C4">
      <w:pPr>
        <w:pStyle w:val="ListParagraph"/>
        <w:numPr>
          <w:ilvl w:val="0"/>
          <w:numId w:val="1"/>
        </w:numPr>
        <w:rPr>
          <w:sz w:val="20"/>
          <w:szCs w:val="20"/>
        </w:rPr>
      </w:pPr>
      <w:r w:rsidRPr="003D73C4">
        <w:rPr>
          <w:sz w:val="20"/>
          <w:szCs w:val="20"/>
        </w:rPr>
        <w:t>Classification</w:t>
      </w:r>
    </w:p>
    <w:p w14:paraId="322BE277" w14:textId="219D545C" w:rsidR="00437498" w:rsidRPr="003D73C4" w:rsidRDefault="003D73C4" w:rsidP="003D73C4">
      <w:pPr>
        <w:pStyle w:val="ListParagraph"/>
        <w:numPr>
          <w:ilvl w:val="0"/>
          <w:numId w:val="1"/>
        </w:numPr>
        <w:rPr>
          <w:sz w:val="20"/>
          <w:szCs w:val="20"/>
        </w:rPr>
      </w:pPr>
      <w:r w:rsidRPr="003D73C4">
        <w:rPr>
          <w:sz w:val="20"/>
          <w:szCs w:val="20"/>
        </w:rPr>
        <w:t>Sentiment Analysis</w:t>
      </w:r>
      <w:r w:rsidR="00437498" w:rsidRPr="003D73C4">
        <w:rPr>
          <w:sz w:val="20"/>
          <w:szCs w:val="20"/>
        </w:rPr>
        <w:t xml:space="preserve"> </w:t>
      </w:r>
    </w:p>
    <w:p w14:paraId="33409B0F" w14:textId="24150EA7" w:rsidR="00A01DE6" w:rsidRDefault="00A01DE6" w:rsidP="00B36B18">
      <w:pPr>
        <w:ind w:left="720"/>
        <w:rPr>
          <w:sz w:val="20"/>
          <w:szCs w:val="20"/>
        </w:rPr>
      </w:pPr>
    </w:p>
    <w:p w14:paraId="56DFD025" w14:textId="1790B9F1" w:rsidR="00CC2FC5" w:rsidRDefault="00CC2FC5" w:rsidP="00B36B18">
      <w:pPr>
        <w:ind w:left="720"/>
        <w:rPr>
          <w:b/>
        </w:rPr>
      </w:pPr>
      <w:r>
        <w:rPr>
          <w:b/>
        </w:rPr>
        <w:t xml:space="preserve">Common </w:t>
      </w:r>
      <w:r>
        <w:rPr>
          <w:b/>
        </w:rPr>
        <w:t>Natural Language Processing</w:t>
      </w:r>
      <w:r>
        <w:rPr>
          <w:b/>
        </w:rPr>
        <w:t xml:space="preserve"> techniques</w:t>
      </w:r>
    </w:p>
    <w:p w14:paraId="263A0BA6" w14:textId="77777777" w:rsidR="00CC2FC5" w:rsidRDefault="00CC2FC5" w:rsidP="00B36B18">
      <w:pPr>
        <w:ind w:left="720"/>
        <w:rPr>
          <w:sz w:val="20"/>
          <w:szCs w:val="20"/>
        </w:rPr>
      </w:pPr>
    </w:p>
    <w:p w14:paraId="7802330A" w14:textId="77777777" w:rsidR="00CC2FC5" w:rsidRPr="00F962CF" w:rsidRDefault="00CC2FC5" w:rsidP="00F962CF">
      <w:pPr>
        <w:pStyle w:val="ListParagraph"/>
        <w:numPr>
          <w:ilvl w:val="0"/>
          <w:numId w:val="4"/>
        </w:numPr>
        <w:rPr>
          <w:sz w:val="20"/>
          <w:szCs w:val="20"/>
        </w:rPr>
      </w:pPr>
      <w:r w:rsidRPr="00F962CF">
        <w:rPr>
          <w:sz w:val="20"/>
          <w:szCs w:val="20"/>
        </w:rPr>
        <w:t>Regular expressions</w:t>
      </w:r>
    </w:p>
    <w:p w14:paraId="076CF947" w14:textId="77777777" w:rsidR="00CC2FC5" w:rsidRPr="00F962CF" w:rsidRDefault="00CC2FC5" w:rsidP="00F962CF">
      <w:pPr>
        <w:pStyle w:val="ListParagraph"/>
        <w:numPr>
          <w:ilvl w:val="0"/>
          <w:numId w:val="4"/>
        </w:numPr>
        <w:rPr>
          <w:sz w:val="20"/>
          <w:szCs w:val="20"/>
        </w:rPr>
      </w:pPr>
      <w:r w:rsidRPr="00F962CF">
        <w:rPr>
          <w:sz w:val="20"/>
          <w:szCs w:val="20"/>
        </w:rPr>
        <w:t>Syntactical Analysis</w:t>
      </w:r>
    </w:p>
    <w:p w14:paraId="7AA3C8F8" w14:textId="77777777" w:rsidR="00CC2FC5" w:rsidRPr="00F962CF" w:rsidRDefault="00CC2FC5" w:rsidP="00F962CF">
      <w:pPr>
        <w:pStyle w:val="ListParagraph"/>
        <w:numPr>
          <w:ilvl w:val="0"/>
          <w:numId w:val="4"/>
        </w:numPr>
        <w:rPr>
          <w:sz w:val="20"/>
          <w:szCs w:val="20"/>
        </w:rPr>
      </w:pPr>
      <w:r w:rsidRPr="00F962CF">
        <w:rPr>
          <w:sz w:val="20"/>
          <w:szCs w:val="20"/>
        </w:rPr>
        <w:t>Stemming</w:t>
      </w:r>
    </w:p>
    <w:p w14:paraId="7861CA6D" w14:textId="77777777" w:rsidR="00CC2FC5" w:rsidRPr="00F962CF" w:rsidRDefault="00CC2FC5" w:rsidP="00F962CF">
      <w:pPr>
        <w:pStyle w:val="ListParagraph"/>
        <w:numPr>
          <w:ilvl w:val="0"/>
          <w:numId w:val="4"/>
        </w:numPr>
        <w:rPr>
          <w:sz w:val="20"/>
          <w:szCs w:val="20"/>
        </w:rPr>
      </w:pPr>
      <w:r w:rsidRPr="00F962CF">
        <w:rPr>
          <w:sz w:val="20"/>
          <w:szCs w:val="20"/>
        </w:rPr>
        <w:t>Lemmatization</w:t>
      </w:r>
    </w:p>
    <w:p w14:paraId="5A9FAD02" w14:textId="77777777" w:rsidR="00CC2FC5" w:rsidRPr="00F962CF" w:rsidRDefault="00CC2FC5" w:rsidP="00F962CF">
      <w:pPr>
        <w:pStyle w:val="ListParagraph"/>
        <w:numPr>
          <w:ilvl w:val="0"/>
          <w:numId w:val="4"/>
        </w:numPr>
        <w:rPr>
          <w:sz w:val="20"/>
          <w:szCs w:val="20"/>
        </w:rPr>
      </w:pPr>
      <w:r w:rsidRPr="00F962CF">
        <w:rPr>
          <w:sz w:val="20"/>
          <w:szCs w:val="20"/>
        </w:rPr>
        <w:t>Stop word removal</w:t>
      </w:r>
    </w:p>
    <w:p w14:paraId="3ABD17D8" w14:textId="77777777" w:rsidR="00CC2FC5" w:rsidRPr="00F962CF" w:rsidRDefault="00CC2FC5" w:rsidP="00F962CF">
      <w:pPr>
        <w:pStyle w:val="ListParagraph"/>
        <w:numPr>
          <w:ilvl w:val="0"/>
          <w:numId w:val="4"/>
        </w:numPr>
        <w:rPr>
          <w:sz w:val="20"/>
          <w:szCs w:val="20"/>
        </w:rPr>
      </w:pPr>
      <w:r w:rsidRPr="00F962CF">
        <w:rPr>
          <w:sz w:val="20"/>
          <w:szCs w:val="20"/>
        </w:rPr>
        <w:t>Word to vector representations</w:t>
      </w:r>
    </w:p>
    <w:p w14:paraId="4CD54AED" w14:textId="26BD5B70" w:rsidR="00CC2FC5" w:rsidRPr="00F962CF" w:rsidRDefault="00CC2FC5" w:rsidP="00F962CF">
      <w:pPr>
        <w:pStyle w:val="ListParagraph"/>
        <w:numPr>
          <w:ilvl w:val="0"/>
          <w:numId w:val="4"/>
        </w:numPr>
        <w:rPr>
          <w:sz w:val="20"/>
          <w:szCs w:val="20"/>
        </w:rPr>
      </w:pPr>
      <w:r w:rsidRPr="00F962CF">
        <w:rPr>
          <w:sz w:val="20"/>
          <w:szCs w:val="20"/>
        </w:rPr>
        <w:t>Deep Learning &amp; Language Models</w:t>
      </w:r>
    </w:p>
    <w:p w14:paraId="4969AE28" w14:textId="77777777" w:rsidR="00F17BC0" w:rsidRPr="00F17BC0" w:rsidRDefault="00F17BC0" w:rsidP="00F17BC0">
      <w:pPr>
        <w:rPr>
          <w:sz w:val="20"/>
          <w:szCs w:val="20"/>
        </w:rPr>
      </w:pPr>
    </w:p>
    <w:p w14:paraId="2D35F151" w14:textId="77777777" w:rsidR="00F962CF" w:rsidRDefault="00F17BC0" w:rsidP="00F962CF">
      <w:pPr>
        <w:ind w:left="720"/>
        <w:rPr>
          <w:b/>
        </w:rPr>
      </w:pPr>
      <w:r>
        <w:rPr>
          <w:b/>
        </w:rPr>
        <w:t>Additional Resources</w:t>
      </w:r>
    </w:p>
    <w:p w14:paraId="454E9A6F" w14:textId="77777777" w:rsidR="00F962CF" w:rsidRDefault="00F962CF" w:rsidP="00F962CF">
      <w:pPr>
        <w:ind w:left="720"/>
        <w:rPr>
          <w:b/>
        </w:rPr>
      </w:pPr>
    </w:p>
    <w:p w14:paraId="0D012CB6" w14:textId="323E4659" w:rsidR="00F962CF" w:rsidRPr="00A26B78" w:rsidRDefault="00F962CF" w:rsidP="00A26B78">
      <w:pPr>
        <w:pStyle w:val="ListParagraph"/>
        <w:numPr>
          <w:ilvl w:val="0"/>
          <w:numId w:val="6"/>
        </w:numPr>
        <w:rPr>
          <w:sz w:val="20"/>
          <w:szCs w:val="20"/>
        </w:rPr>
      </w:pPr>
      <w:r w:rsidRPr="00A26B78">
        <w:rPr>
          <w:sz w:val="20"/>
          <w:szCs w:val="20"/>
        </w:rPr>
        <w:t xml:space="preserve">"Clinical Natural Language Processing" Laura K. Wiley, PhD Asst Prof @ CU Anschutz </w:t>
      </w:r>
      <w:hyperlink r:id="rId8" w:history="1">
        <w:r w:rsidR="00A26B78" w:rsidRPr="001F188C">
          <w:rPr>
            <w:rStyle w:val="Hyperlink"/>
            <w:sz w:val="20"/>
            <w:szCs w:val="20"/>
          </w:rPr>
          <w:t>https://www.coursera.org/learn/clinical-natural-language-processing</w:t>
        </w:r>
      </w:hyperlink>
      <w:r w:rsidR="00A26B78">
        <w:rPr>
          <w:sz w:val="20"/>
          <w:szCs w:val="20"/>
        </w:rPr>
        <w:t xml:space="preserve"> </w:t>
      </w:r>
    </w:p>
    <w:p w14:paraId="011CFF6A" w14:textId="2C3D23B1" w:rsidR="00F962CF" w:rsidRPr="00A26B78" w:rsidRDefault="00F962CF" w:rsidP="00A26B78">
      <w:pPr>
        <w:pStyle w:val="ListParagraph"/>
        <w:numPr>
          <w:ilvl w:val="0"/>
          <w:numId w:val="6"/>
        </w:numPr>
        <w:rPr>
          <w:sz w:val="20"/>
          <w:szCs w:val="20"/>
        </w:rPr>
      </w:pPr>
      <w:r w:rsidRPr="00A26B78">
        <w:rPr>
          <w:sz w:val="20"/>
          <w:szCs w:val="20"/>
        </w:rPr>
        <w:t xml:space="preserve">"Natural Language Processing Specialization" </w:t>
      </w:r>
      <w:hyperlink r:id="rId9" w:history="1">
        <w:r w:rsidR="00A26B78" w:rsidRPr="001F188C">
          <w:rPr>
            <w:rStyle w:val="Hyperlink"/>
            <w:sz w:val="20"/>
            <w:szCs w:val="20"/>
          </w:rPr>
          <w:t>https://www.deeplearning.ai/program/natural-language-processing-specialization/</w:t>
        </w:r>
      </w:hyperlink>
      <w:r w:rsidR="00A26B78">
        <w:rPr>
          <w:sz w:val="20"/>
          <w:szCs w:val="20"/>
        </w:rPr>
        <w:t xml:space="preserve"> </w:t>
      </w:r>
    </w:p>
    <w:p w14:paraId="507F28F3" w14:textId="1095C8A9" w:rsidR="00F962CF" w:rsidRPr="00A26B78" w:rsidRDefault="00F962CF" w:rsidP="00A26B78">
      <w:pPr>
        <w:pStyle w:val="ListParagraph"/>
        <w:numPr>
          <w:ilvl w:val="0"/>
          <w:numId w:val="6"/>
        </w:numPr>
        <w:rPr>
          <w:sz w:val="20"/>
          <w:szCs w:val="20"/>
        </w:rPr>
      </w:pPr>
      <w:r w:rsidRPr="00A26B78">
        <w:rPr>
          <w:sz w:val="20"/>
          <w:szCs w:val="20"/>
        </w:rPr>
        <w:t xml:space="preserve">"A Code-First Introduction to Natural Language Processing" </w:t>
      </w:r>
      <w:hyperlink r:id="rId10" w:history="1">
        <w:r w:rsidR="00A26B78" w:rsidRPr="001F188C">
          <w:rPr>
            <w:rStyle w:val="Hyperlink"/>
            <w:sz w:val="20"/>
            <w:szCs w:val="20"/>
          </w:rPr>
          <w:t>https://www.fast.ai/2019/07/08/fastai-nlp/</w:t>
        </w:r>
      </w:hyperlink>
      <w:r w:rsidR="00A26B78">
        <w:rPr>
          <w:sz w:val="20"/>
          <w:szCs w:val="20"/>
        </w:rPr>
        <w:t xml:space="preserve"> </w:t>
      </w:r>
    </w:p>
    <w:p w14:paraId="3952C8E5" w14:textId="5C1C259F" w:rsidR="00F962CF" w:rsidRPr="00A26B78" w:rsidRDefault="00A26B78" w:rsidP="00A26B78">
      <w:pPr>
        <w:pStyle w:val="ListParagraph"/>
        <w:numPr>
          <w:ilvl w:val="0"/>
          <w:numId w:val="6"/>
        </w:numPr>
        <w:rPr>
          <w:sz w:val="20"/>
          <w:szCs w:val="20"/>
        </w:rPr>
      </w:pPr>
      <w:hyperlink r:id="rId11" w:history="1">
        <w:r w:rsidRPr="001F188C">
          <w:rPr>
            <w:rStyle w:val="Hyperlink"/>
            <w:sz w:val="20"/>
            <w:szCs w:val="20"/>
          </w:rPr>
          <w:t>https://towardsdatascience.com/introduction-to-clinical-natural-language-processing-predicting-hospital-readmission-with-1736d52bc709</w:t>
        </w:r>
      </w:hyperlink>
      <w:r>
        <w:rPr>
          <w:sz w:val="20"/>
          <w:szCs w:val="20"/>
        </w:rPr>
        <w:t xml:space="preserve"> </w:t>
      </w:r>
    </w:p>
    <w:p w14:paraId="0626F66D" w14:textId="0E2CE0A2" w:rsidR="00F17BC0" w:rsidRPr="00A26B78" w:rsidRDefault="00F962CF" w:rsidP="00A26B78">
      <w:pPr>
        <w:pStyle w:val="ListParagraph"/>
        <w:numPr>
          <w:ilvl w:val="0"/>
          <w:numId w:val="6"/>
        </w:numPr>
        <w:rPr>
          <w:b/>
        </w:rPr>
      </w:pPr>
      <w:r w:rsidRPr="00A26B78">
        <w:rPr>
          <w:sz w:val="20"/>
          <w:szCs w:val="20"/>
        </w:rPr>
        <w:t xml:space="preserve">Medical Transcription Classification: </w:t>
      </w:r>
      <w:hyperlink r:id="rId12" w:history="1">
        <w:r w:rsidR="00A26B78" w:rsidRPr="001F188C">
          <w:rPr>
            <w:rStyle w:val="Hyperlink"/>
            <w:sz w:val="20"/>
            <w:szCs w:val="20"/>
          </w:rPr>
          <w:t>https://www.kaggle.com/ritheshsreenivasan/clinical-text-classification</w:t>
        </w:r>
      </w:hyperlink>
      <w:r w:rsidR="00A26B78">
        <w:rPr>
          <w:sz w:val="20"/>
          <w:szCs w:val="20"/>
        </w:rPr>
        <w:t xml:space="preserve"> </w:t>
      </w:r>
    </w:p>
    <w:sectPr w:rsidR="00F17BC0" w:rsidRPr="00A26B78" w:rsidSect="00B36B18">
      <w:footerReference w:type="default" r:id="rId13"/>
      <w:pgSz w:w="12240" w:h="15840"/>
      <w:pgMar w:top="450" w:right="900" w:bottom="1440" w:left="0" w:header="720" w:footer="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57D47" w14:textId="77777777" w:rsidR="00057AAD" w:rsidRDefault="00057AAD" w:rsidP="00A17AEF">
      <w:r>
        <w:separator/>
      </w:r>
    </w:p>
  </w:endnote>
  <w:endnote w:type="continuationSeparator" w:id="0">
    <w:p w14:paraId="1A18BE61" w14:textId="77777777" w:rsidR="00057AAD" w:rsidRDefault="00057AAD" w:rsidP="00A17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30D64" w14:textId="74514D22" w:rsidR="00A17AEF" w:rsidRPr="00A17AEF" w:rsidRDefault="005C0AFF" w:rsidP="00A17AEF">
    <w:pPr>
      <w:pStyle w:val="Footer"/>
    </w:pPr>
    <w:r>
      <w:rPr>
        <w:noProof/>
      </w:rPr>
      <w:drawing>
        <wp:anchor distT="0" distB="0" distL="114300" distR="114300" simplePos="0" relativeHeight="251658240" behindDoc="0" locked="0" layoutInCell="1" allowOverlap="1" wp14:anchorId="6E08F65A" wp14:editId="7497CA88">
          <wp:simplePos x="0" y="0"/>
          <wp:positionH relativeFrom="margin">
            <wp:align>left</wp:align>
          </wp:positionH>
          <wp:positionV relativeFrom="paragraph">
            <wp:posOffset>-1574165</wp:posOffset>
          </wp:positionV>
          <wp:extent cx="7803781" cy="2142490"/>
          <wp:effectExtent l="0" t="0" r="6985" b="0"/>
          <wp:wrapNone/>
          <wp:docPr id="20" name="Picture 2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03781" cy="214249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48C3A" w14:textId="77777777" w:rsidR="00057AAD" w:rsidRDefault="00057AAD" w:rsidP="00A17AEF">
      <w:r>
        <w:separator/>
      </w:r>
    </w:p>
  </w:footnote>
  <w:footnote w:type="continuationSeparator" w:id="0">
    <w:p w14:paraId="79392980" w14:textId="77777777" w:rsidR="00057AAD" w:rsidRDefault="00057AAD" w:rsidP="00A17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A79"/>
    <w:multiLevelType w:val="hybridMultilevel"/>
    <w:tmpl w:val="2BAA8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5191C"/>
    <w:multiLevelType w:val="hybridMultilevel"/>
    <w:tmpl w:val="FB161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1579EC"/>
    <w:multiLevelType w:val="hybridMultilevel"/>
    <w:tmpl w:val="3C90C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D64942"/>
    <w:multiLevelType w:val="hybridMultilevel"/>
    <w:tmpl w:val="4EAEF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A36810"/>
    <w:multiLevelType w:val="hybridMultilevel"/>
    <w:tmpl w:val="D3EEE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8239CC"/>
    <w:multiLevelType w:val="hybridMultilevel"/>
    <w:tmpl w:val="1AC68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EF"/>
    <w:rsid w:val="00057AAD"/>
    <w:rsid w:val="001D3806"/>
    <w:rsid w:val="003D73C4"/>
    <w:rsid w:val="00437498"/>
    <w:rsid w:val="005C0AFF"/>
    <w:rsid w:val="00890C2B"/>
    <w:rsid w:val="008E5605"/>
    <w:rsid w:val="00931973"/>
    <w:rsid w:val="00976872"/>
    <w:rsid w:val="00A01DE6"/>
    <w:rsid w:val="00A17AEF"/>
    <w:rsid w:val="00A26B78"/>
    <w:rsid w:val="00A40DDF"/>
    <w:rsid w:val="00B21608"/>
    <w:rsid w:val="00B36B18"/>
    <w:rsid w:val="00B3731B"/>
    <w:rsid w:val="00C43011"/>
    <w:rsid w:val="00CC2FC5"/>
    <w:rsid w:val="00F17BC0"/>
    <w:rsid w:val="00F962CF"/>
    <w:rsid w:val="00FF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327F7"/>
  <w15:chartTrackingRefBased/>
  <w15:docId w15:val="{36EC5ABC-A535-9B49-BF23-DB1E037A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08"/>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9"/>
    <w:qFormat/>
    <w:rsid w:val="00B21608"/>
    <w:pPr>
      <w:spacing w:before="89"/>
      <w:ind w:left="3079" w:right="1661" w:hanging="1211"/>
      <w:outlineLvl w:val="0"/>
    </w:pPr>
    <w:rPr>
      <w:sz w:val="36"/>
      <w:szCs w:val="36"/>
    </w:rPr>
  </w:style>
  <w:style w:type="paragraph" w:styleId="Heading2">
    <w:name w:val="heading 2"/>
    <w:basedOn w:val="Normal"/>
    <w:link w:val="Heading2Char"/>
    <w:uiPriority w:val="9"/>
    <w:unhideWhenUsed/>
    <w:qFormat/>
    <w:rsid w:val="00B21608"/>
    <w:pPr>
      <w:spacing w:before="83"/>
      <w:ind w:left="32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AEF"/>
    <w:pPr>
      <w:widowControl/>
      <w:tabs>
        <w:tab w:val="center" w:pos="4680"/>
        <w:tab w:val="right" w:pos="9360"/>
      </w:tabs>
      <w:autoSpaceDE/>
      <w:autoSpaceDN/>
    </w:pPr>
    <w:rPr>
      <w:rFonts w:asciiTheme="minorHAnsi" w:eastAsiaTheme="minorHAnsi" w:hAnsiTheme="minorHAnsi" w:cstheme="minorBidi"/>
      <w:sz w:val="24"/>
      <w:szCs w:val="24"/>
    </w:rPr>
  </w:style>
  <w:style w:type="character" w:customStyle="1" w:styleId="HeaderChar">
    <w:name w:val="Header Char"/>
    <w:basedOn w:val="DefaultParagraphFont"/>
    <w:link w:val="Header"/>
    <w:uiPriority w:val="99"/>
    <w:rsid w:val="00A17AEF"/>
  </w:style>
  <w:style w:type="paragraph" w:styleId="Footer">
    <w:name w:val="footer"/>
    <w:basedOn w:val="Normal"/>
    <w:link w:val="FooterChar"/>
    <w:uiPriority w:val="99"/>
    <w:unhideWhenUsed/>
    <w:rsid w:val="00A17AEF"/>
    <w:pPr>
      <w:widowControl/>
      <w:tabs>
        <w:tab w:val="center" w:pos="4680"/>
        <w:tab w:val="right" w:pos="9360"/>
      </w:tabs>
      <w:autoSpaceDE/>
      <w:autoSpaceDN/>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A17AEF"/>
  </w:style>
  <w:style w:type="character" w:customStyle="1" w:styleId="Heading1Char">
    <w:name w:val="Heading 1 Char"/>
    <w:basedOn w:val="DefaultParagraphFont"/>
    <w:link w:val="Heading1"/>
    <w:uiPriority w:val="9"/>
    <w:rsid w:val="00B21608"/>
    <w:rPr>
      <w:rFonts w:ascii="Arial" w:eastAsia="Arial" w:hAnsi="Arial" w:cs="Arial"/>
      <w:sz w:val="36"/>
      <w:szCs w:val="36"/>
    </w:rPr>
  </w:style>
  <w:style w:type="character" w:customStyle="1" w:styleId="Heading2Char">
    <w:name w:val="Heading 2 Char"/>
    <w:basedOn w:val="DefaultParagraphFont"/>
    <w:link w:val="Heading2"/>
    <w:uiPriority w:val="9"/>
    <w:rsid w:val="00B21608"/>
    <w:rPr>
      <w:rFonts w:ascii="Arial" w:eastAsia="Arial" w:hAnsi="Arial" w:cs="Arial"/>
      <w:b/>
      <w:bCs/>
    </w:rPr>
  </w:style>
  <w:style w:type="paragraph" w:styleId="BodyText">
    <w:name w:val="Body Text"/>
    <w:basedOn w:val="Normal"/>
    <w:link w:val="BodyTextChar"/>
    <w:uiPriority w:val="1"/>
    <w:qFormat/>
    <w:rsid w:val="00B21608"/>
    <w:rPr>
      <w:sz w:val="24"/>
      <w:szCs w:val="24"/>
    </w:rPr>
  </w:style>
  <w:style w:type="character" w:customStyle="1" w:styleId="BodyTextChar">
    <w:name w:val="Body Text Char"/>
    <w:basedOn w:val="DefaultParagraphFont"/>
    <w:link w:val="BodyText"/>
    <w:uiPriority w:val="1"/>
    <w:rsid w:val="00B21608"/>
    <w:rPr>
      <w:rFonts w:ascii="Arial" w:eastAsia="Arial" w:hAnsi="Arial" w:cs="Arial"/>
    </w:rPr>
  </w:style>
  <w:style w:type="character" w:styleId="Hyperlink">
    <w:name w:val="Hyperlink"/>
    <w:basedOn w:val="DefaultParagraphFont"/>
    <w:uiPriority w:val="99"/>
    <w:unhideWhenUsed/>
    <w:rsid w:val="00A01DE6"/>
    <w:rPr>
      <w:color w:val="0563C1" w:themeColor="hyperlink"/>
      <w:u w:val="single"/>
    </w:rPr>
  </w:style>
  <w:style w:type="character" w:styleId="UnresolvedMention">
    <w:name w:val="Unresolved Mention"/>
    <w:basedOn w:val="DefaultParagraphFont"/>
    <w:uiPriority w:val="99"/>
    <w:semiHidden/>
    <w:unhideWhenUsed/>
    <w:rsid w:val="00A01DE6"/>
    <w:rPr>
      <w:color w:val="605E5C"/>
      <w:shd w:val="clear" w:color="auto" w:fill="E1DFDD"/>
    </w:rPr>
  </w:style>
  <w:style w:type="paragraph" w:styleId="ListParagraph">
    <w:name w:val="List Paragraph"/>
    <w:basedOn w:val="Normal"/>
    <w:uiPriority w:val="34"/>
    <w:qFormat/>
    <w:rsid w:val="003D7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82227">
      <w:bodyDiv w:val="1"/>
      <w:marLeft w:val="0"/>
      <w:marRight w:val="0"/>
      <w:marTop w:val="0"/>
      <w:marBottom w:val="0"/>
      <w:divBdr>
        <w:top w:val="none" w:sz="0" w:space="0" w:color="auto"/>
        <w:left w:val="none" w:sz="0" w:space="0" w:color="auto"/>
        <w:bottom w:val="none" w:sz="0" w:space="0" w:color="auto"/>
        <w:right w:val="none" w:sz="0" w:space="0" w:color="auto"/>
      </w:divBdr>
      <w:divsChild>
        <w:div w:id="1616059776">
          <w:marLeft w:val="360"/>
          <w:marRight w:val="0"/>
          <w:marTop w:val="360"/>
          <w:marBottom w:val="0"/>
          <w:divBdr>
            <w:top w:val="none" w:sz="0" w:space="0" w:color="auto"/>
            <w:left w:val="none" w:sz="0" w:space="0" w:color="auto"/>
            <w:bottom w:val="none" w:sz="0" w:space="0" w:color="auto"/>
            <w:right w:val="none" w:sz="0" w:space="0" w:color="auto"/>
          </w:divBdr>
        </w:div>
        <w:div w:id="636111140">
          <w:marLeft w:val="360"/>
          <w:marRight w:val="0"/>
          <w:marTop w:val="360"/>
          <w:marBottom w:val="0"/>
          <w:divBdr>
            <w:top w:val="none" w:sz="0" w:space="0" w:color="auto"/>
            <w:left w:val="none" w:sz="0" w:space="0" w:color="auto"/>
            <w:bottom w:val="none" w:sz="0" w:space="0" w:color="auto"/>
            <w:right w:val="none" w:sz="0" w:space="0" w:color="auto"/>
          </w:divBdr>
        </w:div>
        <w:div w:id="509755794">
          <w:marLeft w:val="360"/>
          <w:marRight w:val="0"/>
          <w:marTop w:val="360"/>
          <w:marBottom w:val="0"/>
          <w:divBdr>
            <w:top w:val="none" w:sz="0" w:space="0" w:color="auto"/>
            <w:left w:val="none" w:sz="0" w:space="0" w:color="auto"/>
            <w:bottom w:val="none" w:sz="0" w:space="0" w:color="auto"/>
            <w:right w:val="none" w:sz="0" w:space="0" w:color="auto"/>
          </w:divBdr>
        </w:div>
        <w:div w:id="1847357357">
          <w:marLeft w:val="360"/>
          <w:marRight w:val="0"/>
          <w:marTop w:val="360"/>
          <w:marBottom w:val="0"/>
          <w:divBdr>
            <w:top w:val="none" w:sz="0" w:space="0" w:color="auto"/>
            <w:left w:val="none" w:sz="0" w:space="0" w:color="auto"/>
            <w:bottom w:val="none" w:sz="0" w:space="0" w:color="auto"/>
            <w:right w:val="none" w:sz="0" w:space="0" w:color="auto"/>
          </w:divBdr>
        </w:div>
        <w:div w:id="604116947">
          <w:marLeft w:val="360"/>
          <w:marRight w:val="0"/>
          <w:marTop w:val="360"/>
          <w:marBottom w:val="0"/>
          <w:divBdr>
            <w:top w:val="none" w:sz="0" w:space="0" w:color="auto"/>
            <w:left w:val="none" w:sz="0" w:space="0" w:color="auto"/>
            <w:bottom w:val="none" w:sz="0" w:space="0" w:color="auto"/>
            <w:right w:val="none" w:sz="0" w:space="0" w:color="auto"/>
          </w:divBdr>
        </w:div>
        <w:div w:id="1277904234">
          <w:marLeft w:val="360"/>
          <w:marRight w:val="0"/>
          <w:marTop w:val="360"/>
          <w:marBottom w:val="0"/>
          <w:divBdr>
            <w:top w:val="none" w:sz="0" w:space="0" w:color="auto"/>
            <w:left w:val="none" w:sz="0" w:space="0" w:color="auto"/>
            <w:bottom w:val="none" w:sz="0" w:space="0" w:color="auto"/>
            <w:right w:val="none" w:sz="0" w:space="0" w:color="auto"/>
          </w:divBdr>
        </w:div>
        <w:div w:id="1629555466">
          <w:marLeft w:val="360"/>
          <w:marRight w:val="0"/>
          <w:marTop w:val="360"/>
          <w:marBottom w:val="0"/>
          <w:divBdr>
            <w:top w:val="none" w:sz="0" w:space="0" w:color="auto"/>
            <w:left w:val="none" w:sz="0" w:space="0" w:color="auto"/>
            <w:bottom w:val="none" w:sz="0" w:space="0" w:color="auto"/>
            <w:right w:val="none" w:sz="0" w:space="0" w:color="auto"/>
          </w:divBdr>
        </w:div>
      </w:divsChild>
    </w:div>
    <w:div w:id="639067910">
      <w:bodyDiv w:val="1"/>
      <w:marLeft w:val="0"/>
      <w:marRight w:val="0"/>
      <w:marTop w:val="0"/>
      <w:marBottom w:val="0"/>
      <w:divBdr>
        <w:top w:val="none" w:sz="0" w:space="0" w:color="auto"/>
        <w:left w:val="none" w:sz="0" w:space="0" w:color="auto"/>
        <w:bottom w:val="none" w:sz="0" w:space="0" w:color="auto"/>
        <w:right w:val="none" w:sz="0" w:space="0" w:color="auto"/>
      </w:divBdr>
      <w:divsChild>
        <w:div w:id="1095514963">
          <w:marLeft w:val="360"/>
          <w:marRight w:val="0"/>
          <w:marTop w:val="360"/>
          <w:marBottom w:val="0"/>
          <w:divBdr>
            <w:top w:val="none" w:sz="0" w:space="0" w:color="auto"/>
            <w:left w:val="none" w:sz="0" w:space="0" w:color="auto"/>
            <w:bottom w:val="none" w:sz="0" w:space="0" w:color="auto"/>
            <w:right w:val="none" w:sz="0" w:space="0" w:color="auto"/>
          </w:divBdr>
        </w:div>
        <w:div w:id="1782020967">
          <w:marLeft w:val="360"/>
          <w:marRight w:val="0"/>
          <w:marTop w:val="360"/>
          <w:marBottom w:val="0"/>
          <w:divBdr>
            <w:top w:val="none" w:sz="0" w:space="0" w:color="auto"/>
            <w:left w:val="none" w:sz="0" w:space="0" w:color="auto"/>
            <w:bottom w:val="none" w:sz="0" w:space="0" w:color="auto"/>
            <w:right w:val="none" w:sz="0" w:space="0" w:color="auto"/>
          </w:divBdr>
        </w:div>
        <w:div w:id="664169955">
          <w:marLeft w:val="360"/>
          <w:marRight w:val="0"/>
          <w:marTop w:val="360"/>
          <w:marBottom w:val="0"/>
          <w:divBdr>
            <w:top w:val="none" w:sz="0" w:space="0" w:color="auto"/>
            <w:left w:val="none" w:sz="0" w:space="0" w:color="auto"/>
            <w:bottom w:val="none" w:sz="0" w:space="0" w:color="auto"/>
            <w:right w:val="none" w:sz="0" w:space="0" w:color="auto"/>
          </w:divBdr>
        </w:div>
        <w:div w:id="1735009141">
          <w:marLeft w:val="360"/>
          <w:marRight w:val="0"/>
          <w:marTop w:val="360"/>
          <w:marBottom w:val="0"/>
          <w:divBdr>
            <w:top w:val="none" w:sz="0" w:space="0" w:color="auto"/>
            <w:left w:val="none" w:sz="0" w:space="0" w:color="auto"/>
            <w:bottom w:val="none" w:sz="0" w:space="0" w:color="auto"/>
            <w:right w:val="none" w:sz="0" w:space="0" w:color="auto"/>
          </w:divBdr>
        </w:div>
        <w:div w:id="230163507">
          <w:marLeft w:val="360"/>
          <w:marRight w:val="0"/>
          <w:marTop w:val="360"/>
          <w:marBottom w:val="0"/>
          <w:divBdr>
            <w:top w:val="none" w:sz="0" w:space="0" w:color="auto"/>
            <w:left w:val="none" w:sz="0" w:space="0" w:color="auto"/>
            <w:bottom w:val="none" w:sz="0" w:space="0" w:color="auto"/>
            <w:right w:val="none" w:sz="0" w:space="0" w:color="auto"/>
          </w:divBdr>
        </w:div>
      </w:divsChild>
    </w:div>
    <w:div w:id="681011245">
      <w:bodyDiv w:val="1"/>
      <w:marLeft w:val="0"/>
      <w:marRight w:val="0"/>
      <w:marTop w:val="0"/>
      <w:marBottom w:val="0"/>
      <w:divBdr>
        <w:top w:val="none" w:sz="0" w:space="0" w:color="auto"/>
        <w:left w:val="none" w:sz="0" w:space="0" w:color="auto"/>
        <w:bottom w:val="none" w:sz="0" w:space="0" w:color="auto"/>
        <w:right w:val="none" w:sz="0" w:space="0" w:color="auto"/>
      </w:divBdr>
    </w:div>
    <w:div w:id="1340699704">
      <w:bodyDiv w:val="1"/>
      <w:marLeft w:val="0"/>
      <w:marRight w:val="0"/>
      <w:marTop w:val="0"/>
      <w:marBottom w:val="0"/>
      <w:divBdr>
        <w:top w:val="none" w:sz="0" w:space="0" w:color="auto"/>
        <w:left w:val="none" w:sz="0" w:space="0" w:color="auto"/>
        <w:bottom w:val="none" w:sz="0" w:space="0" w:color="auto"/>
        <w:right w:val="none" w:sz="0" w:space="0" w:color="auto"/>
      </w:divBdr>
    </w:div>
    <w:div w:id="1957522790">
      <w:bodyDiv w:val="1"/>
      <w:marLeft w:val="0"/>
      <w:marRight w:val="0"/>
      <w:marTop w:val="0"/>
      <w:marBottom w:val="0"/>
      <w:divBdr>
        <w:top w:val="none" w:sz="0" w:space="0" w:color="auto"/>
        <w:left w:val="none" w:sz="0" w:space="0" w:color="auto"/>
        <w:bottom w:val="none" w:sz="0" w:space="0" w:color="auto"/>
        <w:right w:val="none" w:sz="0" w:space="0" w:color="auto"/>
      </w:divBdr>
      <w:divsChild>
        <w:div w:id="1325627902">
          <w:marLeft w:val="360"/>
          <w:marRight w:val="0"/>
          <w:marTop w:val="360"/>
          <w:marBottom w:val="0"/>
          <w:divBdr>
            <w:top w:val="none" w:sz="0" w:space="0" w:color="auto"/>
            <w:left w:val="none" w:sz="0" w:space="0" w:color="auto"/>
            <w:bottom w:val="none" w:sz="0" w:space="0" w:color="auto"/>
            <w:right w:val="none" w:sz="0" w:space="0" w:color="auto"/>
          </w:divBdr>
        </w:div>
        <w:div w:id="1733656288">
          <w:marLeft w:val="360"/>
          <w:marRight w:val="0"/>
          <w:marTop w:val="360"/>
          <w:marBottom w:val="0"/>
          <w:divBdr>
            <w:top w:val="none" w:sz="0" w:space="0" w:color="auto"/>
            <w:left w:val="none" w:sz="0" w:space="0" w:color="auto"/>
            <w:bottom w:val="none" w:sz="0" w:space="0" w:color="auto"/>
            <w:right w:val="none" w:sz="0" w:space="0" w:color="auto"/>
          </w:divBdr>
        </w:div>
        <w:div w:id="528033047">
          <w:marLeft w:val="360"/>
          <w:marRight w:val="0"/>
          <w:marTop w:val="360"/>
          <w:marBottom w:val="0"/>
          <w:divBdr>
            <w:top w:val="none" w:sz="0" w:space="0" w:color="auto"/>
            <w:left w:val="none" w:sz="0" w:space="0" w:color="auto"/>
            <w:bottom w:val="none" w:sz="0" w:space="0" w:color="auto"/>
            <w:right w:val="none" w:sz="0" w:space="0" w:color="auto"/>
          </w:divBdr>
        </w:div>
        <w:div w:id="977106161">
          <w:marLeft w:val="360"/>
          <w:marRight w:val="0"/>
          <w:marTop w:val="360"/>
          <w:marBottom w:val="0"/>
          <w:divBdr>
            <w:top w:val="none" w:sz="0" w:space="0" w:color="auto"/>
            <w:left w:val="none" w:sz="0" w:space="0" w:color="auto"/>
            <w:bottom w:val="none" w:sz="0" w:space="0" w:color="auto"/>
            <w:right w:val="none" w:sz="0" w:space="0" w:color="auto"/>
          </w:divBdr>
        </w:div>
        <w:div w:id="543372337">
          <w:marLeft w:val="360"/>
          <w:marRight w:val="0"/>
          <w:marTop w:val="360"/>
          <w:marBottom w:val="0"/>
          <w:divBdr>
            <w:top w:val="none" w:sz="0" w:space="0" w:color="auto"/>
            <w:left w:val="none" w:sz="0" w:space="0" w:color="auto"/>
            <w:bottom w:val="none" w:sz="0" w:space="0" w:color="auto"/>
            <w:right w:val="none" w:sz="0" w:space="0" w:color="auto"/>
          </w:divBdr>
        </w:div>
        <w:div w:id="112939878">
          <w:marLeft w:val="360"/>
          <w:marRight w:val="0"/>
          <w:marTop w:val="360"/>
          <w:marBottom w:val="0"/>
          <w:divBdr>
            <w:top w:val="none" w:sz="0" w:space="0" w:color="auto"/>
            <w:left w:val="none" w:sz="0" w:space="0" w:color="auto"/>
            <w:bottom w:val="none" w:sz="0" w:space="0" w:color="auto"/>
            <w:right w:val="none" w:sz="0" w:space="0" w:color="auto"/>
          </w:divBdr>
        </w:div>
        <w:div w:id="1451776356">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linical-natural-language-process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agic-lantern/coprh-nlp-2021" TargetMode="External"/><Relationship Id="rId12" Type="http://schemas.openxmlformats.org/officeDocument/2006/relationships/hyperlink" Target="https://www.kaggle.com/ritheshsreenivasan/clinical-text-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ntroduction-to-clinical-natural-language-processing-predicting-hospital-readmission-with-1736d52bc70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ast.ai/2019/07/08/fastai-nlp/" TargetMode="External"/><Relationship Id="rId4" Type="http://schemas.openxmlformats.org/officeDocument/2006/relationships/webSettings" Target="webSettings.xml"/><Relationship Id="rId9" Type="http://schemas.openxmlformats.org/officeDocument/2006/relationships/hyperlink" Target="https://www.deeplearning.ai/program/natural-language-processing-specialization/"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Corie Dougherty</dc:creator>
  <cp:keywords/>
  <dc:description/>
  <cp:lastModifiedBy>Russell, Seth</cp:lastModifiedBy>
  <cp:revision>14</cp:revision>
  <dcterms:created xsi:type="dcterms:W3CDTF">2021-03-10T21:35:00Z</dcterms:created>
  <dcterms:modified xsi:type="dcterms:W3CDTF">2021-05-07T22:45:00Z</dcterms:modified>
</cp:coreProperties>
</file>