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Override PartName="/docProps/custom.xml" ContentType="application/vnd.openxmlformats-officedocument.custom-properties+xml"/>
  <ns0:Override PartName="/word/comments.xml" ContentType="application/vnd.openxmlformats-officedocument.wordprocessingml.comment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A338CC">
      <w:pPr>
        <w:adjustRightInd w:val="0"/>
        <w:snapToGrid w:val="0"/>
        <w:spacing w:line="240" w:lineRule="atLeast"/>
        <w:ind w:firstLineChars="800" w:firstLine="2891"/>
        <w:rPr>
          <w:rFonts w:ascii="宋体" w:hAnsi="宋体" w:hint="eastAsia"/>
          <w:b/>
          <w:sz w:val="36"/>
          <w:szCs w:val="36"/>
        </w:rPr>
      </w:pPr>
      <w:bookmarkStart w:id="0" w:name="_GoBack"/>
      <w:bookmarkEnd w:id="0"/>
      <w:r>
        <w:rPr>
          <w:rFonts w:ascii="宋体" w:hAnsi="宋体" w:hint="eastAsia"/>
          <w:b/>
          <w:sz w:val="36"/>
          <w:szCs w:val="36"/>
        </w:rPr>
        <w:t>保密协议</w:t>
      </w:r>
    </w:p>
    <w:p w:rsidR="00000000" w:rsidRDefault="00A338CC">
      <w:pPr>
        <w:adjustRightInd w:val="0"/>
        <w:snapToGrid w:val="0"/>
        <w:spacing w:line="240" w:lineRule="atLeast"/>
        <w:rPr>
          <w:rFonts w:ascii="宋体" w:hAnsi="宋体" w:hint="eastAsia"/>
          <w:b/>
          <w:sz w:val="22"/>
          <w:szCs w:val="22"/>
        </w:rPr>
      </w:pPr>
    </w:p>
    <w:p w:rsidR="00000000" w:rsidRDefault="00A338CC">
      <w:pPr>
        <w:adjustRightInd w:val="0"/>
        <w:snapToGrid w:val="0"/>
        <w:spacing w:line="240" w:lineRule="atLeast"/>
        <w:rPr>
          <w:rFonts w:ascii="宋体" w:hAnsi="宋体" w:hint="eastAsia"/>
          <w:b/>
          <w:sz w:val="22"/>
          <w:szCs w:val="22"/>
        </w:rPr>
      </w:pPr>
      <w:commentRangeStart w:id="4"/>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commentRangeEnd w:id="4"/>
      <w:r>
        <w:rPr>
          <w:rStyle w:val="CommentReference"/>
        </w:rPr>
        <w:commentReference w:id="4"/>
      </w:r>
    </w:p>
    <w:p w:rsidR="00000000" w:rsidRDefault="00A338CC">
      <w:pPr>
        <w:adjustRightInd w:val="0"/>
        <w:snapToGrid w:val="0"/>
        <w:spacing w:line="240" w:lineRule="atLeast"/>
        <w:rPr>
          <w:rFonts w:ascii="宋体" w:hAnsi="宋体" w:hint="eastAsia"/>
          <w:b/>
          <w:sz w:val="22"/>
          <w:szCs w:val="22"/>
        </w:rPr>
      </w:pPr>
    </w:p>
    <w:p w:rsidR="00000000" w:rsidRDefault="00A338CC">
      <w:pPr>
        <w:adjustRightInd w:val="0"/>
        <w:snapToGrid w:val="0"/>
        <w:spacing w:line="240" w:lineRule="atLeast"/>
        <w:rPr>
          <w:rFonts w:ascii="宋体" w:hAnsi="宋体" w:hint="eastAsia"/>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rsidR="00000000" w:rsidRDefault="00A338CC">
      <w:pPr>
        <w:adjustRightInd w:val="0"/>
        <w:snapToGrid w:val="0"/>
        <w:spacing w:line="240" w:lineRule="atLeast"/>
        <w:rPr>
          <w:rFonts w:ascii="宋体" w:hAnsi="宋体" w:hint="eastAsia"/>
          <w:b/>
          <w:sz w:val="22"/>
          <w:szCs w:val="22"/>
        </w:rPr>
      </w:pPr>
    </w:p>
    <w:p w:rsidR="00000000" w:rsidRDefault="00A338CC">
      <w:pPr>
        <w:adjustRightInd w:val="0"/>
        <w:snapToGrid w:val="0"/>
        <w:spacing w:line="240" w:lineRule="atLeast"/>
        <w:rPr>
          <w:rFonts w:ascii="宋体" w:hAnsi="宋体" w:hint="eastAsia"/>
          <w:b/>
          <w:sz w:val="22"/>
          <w:szCs w:val="22"/>
        </w:rPr>
      </w:pPr>
      <w:r>
        <w:rPr>
          <w:rFonts w:ascii="宋体" w:hAnsi="宋体" w:hint="eastAsia"/>
          <w:b/>
          <w:sz w:val="22"/>
          <w:szCs w:val="22"/>
        </w:rPr>
        <w:t>乙方：</w:t>
      </w:r>
      <w:bookmarkStart w:id="1" w:name="OLE_LINK1"/>
      <w:r>
        <w:rPr>
          <w:rFonts w:ascii="宋体" w:hAnsi="宋体" w:hint="eastAsia"/>
          <w:b/>
          <w:sz w:val="22"/>
          <w:szCs w:val="22"/>
          <w:u w:val="single"/>
        </w:rPr>
        <w:t>上海</w:t>
      </w:r>
      <w:r>
        <w:rPr>
          <w:rFonts w:ascii="宋体" w:hAnsi="宋体" w:hint="eastAsia"/>
          <w:b/>
          <w:sz w:val="22"/>
          <w:szCs w:val="22"/>
          <w:u w:val="single"/>
        </w:rPr>
        <w:t>XXX</w:t>
      </w:r>
      <w:r>
        <w:rPr>
          <w:rFonts w:ascii="宋体" w:hAnsi="宋体" w:hint="eastAsia"/>
          <w:b/>
          <w:sz w:val="22"/>
          <w:szCs w:val="22"/>
          <w:u w:val="single"/>
        </w:rPr>
        <w:t>公司</w:t>
      </w:r>
      <w:bookmarkEnd w:id="1"/>
      <w:r>
        <w:rPr>
          <w:rFonts w:ascii="宋体" w:hAnsi="宋体" w:hint="eastAsia"/>
          <w:b/>
          <w:sz w:val="22"/>
          <w:szCs w:val="22"/>
          <w:u w:val="single"/>
        </w:rPr>
        <w:t>（以下简称乙方）</w:t>
      </w:r>
    </w:p>
    <w:p w:rsidR="00000000" w:rsidRDefault="00A338CC">
      <w:pPr>
        <w:adjustRightInd w:val="0"/>
        <w:snapToGrid w:val="0"/>
        <w:spacing w:line="240" w:lineRule="atLeast"/>
        <w:ind w:left="416" w:hanging="416"/>
        <w:rPr>
          <w:rFonts w:ascii="宋体" w:hAnsi="宋体" w:hint="eastAsia"/>
          <w:b/>
          <w:sz w:val="22"/>
          <w:szCs w:val="22"/>
        </w:rPr>
      </w:pPr>
      <w:r>
        <w:rPr>
          <w:rFonts w:ascii="宋体" w:hAnsi="宋体" w:hint="eastAsia"/>
          <w:b/>
          <w:sz w:val="22"/>
          <w:szCs w:val="22"/>
        </w:rPr>
        <w:t>鉴于</w:t>
      </w:r>
      <w:r>
        <w:rPr>
          <w:rFonts w:ascii="宋体" w:hAnsi="宋体" w:hint="eastAsia"/>
          <w:b/>
          <w:sz w:val="22"/>
          <w:szCs w:val="22"/>
        </w:rPr>
        <w:t>:</w:t>
      </w:r>
    </w:p>
    <w:p w:rsidR="00000000" w:rsidRDefault="00A338CC">
      <w:pPr>
        <w:adjustRightInd w:val="0"/>
        <w:snapToGrid w:val="0"/>
        <w:spacing w:line="240" w:lineRule="atLeast"/>
        <w:ind w:left="416" w:hanging="416"/>
        <w:rPr>
          <w:rFonts w:ascii="宋体" w:hAnsi="宋体" w:hint="eastAsia"/>
          <w:sz w:val="22"/>
          <w:szCs w:val="22"/>
        </w:rPr>
      </w:pPr>
    </w:p>
    <w:p w:rsidR="00000000" w:rsidRDefault="00A338CC">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X</w:t>
      </w:r>
      <w:r>
        <w:rPr>
          <w:rFonts w:ascii="宋体" w:hAnsi="宋体" w:hint="eastAsia"/>
          <w:b/>
          <w:color w:val="0070C0"/>
          <w:sz w:val="22"/>
          <w:szCs w:val="22"/>
          <w:u w:val="single"/>
        </w:rPr>
        <w:t>XXXXX</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rsidR="00000000" w:rsidRDefault="00A338CC">
      <w:pPr>
        <w:adjustRightInd w:val="0"/>
        <w:snapToGrid w:val="0"/>
        <w:spacing w:line="240" w:lineRule="atLeast"/>
        <w:ind w:left="416" w:hanging="416"/>
        <w:rPr>
          <w:rFonts w:ascii="宋体" w:hAnsi="宋体" w:hint="eastAsia"/>
          <w:sz w:val="22"/>
          <w:szCs w:val="22"/>
        </w:rPr>
      </w:pPr>
    </w:p>
    <w:p w:rsidR="00000000" w:rsidRDefault="00A338CC">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rsidR="00000000" w:rsidRDefault="00A338CC">
      <w:pPr>
        <w:adjustRightInd w:val="0"/>
        <w:snapToGrid w:val="0"/>
        <w:spacing w:line="240" w:lineRule="atLeast"/>
        <w:ind w:left="416" w:hanging="416"/>
        <w:rPr>
          <w:rFonts w:ascii="宋体" w:hAnsi="宋体" w:hint="eastAsia"/>
          <w:sz w:val="22"/>
          <w:szCs w:val="22"/>
        </w:rPr>
      </w:pPr>
    </w:p>
    <w:p w:rsidR="00000000" w:rsidRDefault="00A338CC">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rsidR="00000000" w:rsidRDefault="00A338CC">
      <w:pPr>
        <w:pStyle w:val="a5"/>
        <w:adjustRightInd w:val="0"/>
        <w:snapToGrid w:val="0"/>
        <w:spacing w:line="240" w:lineRule="atLeast"/>
        <w:jc w:val="both"/>
        <w:rPr>
          <w:rFonts w:ascii="宋体" w:eastAsia="宋体" w:hAnsi="宋体" w:hint="eastAsia"/>
          <w:b/>
          <w:sz w:val="22"/>
          <w:szCs w:val="22"/>
        </w:rPr>
      </w:pPr>
    </w:p>
    <w:p w:rsidR="00000000" w:rsidRDefault="00A338CC">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共同遵守：</w:t>
      </w:r>
    </w:p>
    <w:p w:rsidR="00000000" w:rsidRDefault="00A338CC">
      <w:pPr>
        <w:pStyle w:val="a5"/>
        <w:adjustRightInd w:val="0"/>
        <w:snapToGrid w:val="0"/>
        <w:spacing w:line="240" w:lineRule="atLeast"/>
        <w:rPr>
          <w:rFonts w:ascii="宋体" w:eastAsia="宋体" w:hAnsi="宋体" w:hint="eastAsia"/>
          <w:b/>
          <w:sz w:val="22"/>
          <w:szCs w:val="22"/>
        </w:rPr>
      </w:pPr>
    </w:p>
    <w:p w:rsidR="00000000" w:rsidRDefault="00A338CC">
      <w:pPr>
        <w:adjustRightInd w:val="0"/>
        <w:snapToGrid w:val="0"/>
        <w:spacing w:line="240" w:lineRule="atLeast"/>
        <w:ind w:left="416" w:hanging="416"/>
        <w:rPr>
          <w:rFonts w:ascii="宋体" w:hAnsi="宋体" w:hint="eastAsia"/>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rsidR="00000000" w:rsidRDefault="00A338CC">
      <w:pPr>
        <w:adjustRightInd w:val="0"/>
        <w:snapToGrid w:val="0"/>
        <w:spacing w:line="240" w:lineRule="atLeast"/>
        <w:ind w:left="416" w:hanging="416"/>
        <w:rPr>
          <w:rFonts w:ascii="宋体" w:hAnsi="宋体" w:hint="eastAsia"/>
          <w:sz w:val="22"/>
          <w:szCs w:val="22"/>
        </w:rPr>
      </w:pPr>
    </w:p>
    <w:p w:rsidR="00000000" w:rsidRDefault="00A338CC">
      <w:pPr>
        <w:adjustRightInd w:val="0"/>
        <w:snapToGrid w:val="0"/>
        <w:spacing w:line="240" w:lineRule="atLeast"/>
        <w:rPr>
          <w:rFonts w:ascii="宋体" w:hAnsi="宋体" w:hint="eastAsia"/>
          <w:sz w:val="22"/>
          <w:szCs w:val="22"/>
        </w:rPr>
      </w:pPr>
      <w:r>
        <w:rPr>
          <w:rFonts w:ascii="宋体" w:hAnsi="宋体" w:hint="eastAsia"/>
          <w:sz w:val="22"/>
          <w:szCs w:val="22"/>
        </w:rPr>
        <w:t>本协议的目的是：设定一些双方同意的条款、条件和原则，以便甲方向乙方提供</w:t>
      </w:r>
      <w:r>
        <w:rPr>
          <w:rFonts w:ascii="宋体" w:hAnsi="宋体" w:hint="eastAsia"/>
          <w:sz w:val="22"/>
          <w:szCs w:val="22"/>
          <w:u w:val="single"/>
        </w:rPr>
        <w:t>保密信息</w:t>
      </w:r>
      <w:r>
        <w:rPr>
          <w:rFonts w:ascii="宋体" w:hAnsi="宋体" w:hint="eastAsia"/>
          <w:sz w:val="22"/>
          <w:szCs w:val="22"/>
        </w:rPr>
        <w:t>供乙方研究</w:t>
      </w:r>
      <w:r>
        <w:rPr>
          <w:rFonts w:ascii="宋体" w:hAnsi="宋体" w:hint="eastAsia"/>
          <w:b/>
          <w:sz w:val="22"/>
          <w:szCs w:val="22"/>
        </w:rPr>
        <w:t>该项目</w:t>
      </w:r>
      <w:r>
        <w:rPr>
          <w:rFonts w:ascii="宋体" w:hAnsi="宋体" w:hint="eastAsia"/>
          <w:sz w:val="22"/>
          <w:szCs w:val="22"/>
        </w:rPr>
        <w:t>。</w:t>
      </w:r>
    </w:p>
    <w:p w:rsidR="00000000" w:rsidRDefault="00A338CC">
      <w:pPr>
        <w:adjustRightInd w:val="0"/>
        <w:snapToGrid w:val="0"/>
        <w:spacing w:line="240" w:lineRule="atLeast"/>
        <w:rPr>
          <w:rFonts w:ascii="宋体" w:hAnsi="宋体" w:hint="eastAsia"/>
          <w:sz w:val="22"/>
          <w:szCs w:val="22"/>
        </w:rPr>
      </w:pPr>
    </w:p>
    <w:p w:rsidR="00000000" w:rsidRDefault="00A338CC">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rsidR="00000000" w:rsidRDefault="00A338CC">
      <w:pPr>
        <w:tabs>
          <w:tab w:val="left" w:pos="540"/>
        </w:tabs>
        <w:adjustRightInd w:val="0"/>
        <w:snapToGrid w:val="0"/>
        <w:spacing w:line="240" w:lineRule="atLeast"/>
        <w:rPr>
          <w:rFonts w:ascii="宋体" w:hAnsi="宋体" w:hint="eastAsia"/>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rsidR="00000000" w:rsidRDefault="00A338CC">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rsidR="00000000" w:rsidRDefault="00A338CC">
      <w:pPr>
        <w:pStyle w:val="a6"/>
        <w:adjustRightInd w:val="0"/>
        <w:snapToGrid w:val="0"/>
        <w:spacing w:line="240" w:lineRule="atLeast"/>
        <w:ind w:firstLineChars="100" w:firstLine="220"/>
        <w:rPr>
          <w:rFonts w:hAnsi="宋体"/>
          <w:bCs/>
          <w:sz w:val="22"/>
          <w:szCs w:val="22"/>
        </w:rPr>
      </w:pPr>
      <w:r>
        <w:rPr>
          <w:rFonts w:hAnsi="宋体"/>
          <w:bCs/>
          <w:sz w:val="22"/>
          <w:szCs w:val="22"/>
        </w:rPr>
        <w:t>自披露方或其知情人员披露保密信息之日起，接收方应履行以下义务：</w:t>
      </w:r>
    </w:p>
    <w:p w:rsidR="00000000" w:rsidRDefault="00A338CC">
      <w:pPr>
        <w:tabs>
          <w:tab w:val="left" w:pos="540"/>
        </w:tabs>
        <w:adjustRightInd w:val="0"/>
        <w:snapToGrid w:val="0"/>
        <w:spacing w:line="240" w:lineRule="atLeast"/>
        <w:ind w:left="420" w:hanging="420"/>
        <w:rPr>
          <w:rFonts w:ascii="宋体" w:hAnsi="宋体" w:hint="eastAsia"/>
          <w:sz w:val="22"/>
          <w:szCs w:val="22"/>
        </w:rPr>
      </w:pPr>
    </w:p>
    <w:p w:rsidR="00000000" w:rsidRDefault="00A338CC">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3.1</w:t>
      </w:r>
      <w:r>
        <w:rPr>
          <w:rFonts w:ascii="宋体" w:hAnsi="宋体" w:hint="eastAsia"/>
          <w:sz w:val="22"/>
          <w:szCs w:val="22"/>
        </w:rPr>
        <w:tab/>
      </w:r>
      <w:r>
        <w:rPr>
          <w:rFonts w:ascii="宋体" w:hAnsi="宋体" w:hint="eastAsia"/>
          <w:sz w:val="22"/>
          <w:szCs w:val="22"/>
        </w:rPr>
        <w:t>未经甲方事先书面同意，乙方不得直接或间接向第三</w:t>
      </w:r>
      <w:r>
        <w:rPr>
          <w:rFonts w:ascii="宋体" w:hAnsi="宋体" w:hint="eastAsia"/>
          <w:sz w:val="22"/>
          <w:szCs w:val="22"/>
        </w:rPr>
        <w:t>方披露本协议的存在或</w:t>
      </w:r>
      <w:r>
        <w:rPr>
          <w:rFonts w:ascii="宋体" w:hAnsi="宋体" w:hint="eastAsia"/>
          <w:b/>
          <w:sz w:val="22"/>
          <w:szCs w:val="22"/>
          <w:u w:val="single"/>
        </w:rPr>
        <w:t>该项目</w:t>
      </w:r>
      <w:r>
        <w:rPr>
          <w:rFonts w:ascii="宋体" w:hAnsi="宋体" w:hint="eastAsia"/>
          <w:sz w:val="22"/>
          <w:szCs w:val="22"/>
        </w:rPr>
        <w:t>的存在。</w:t>
      </w:r>
    </w:p>
    <w:p w:rsidR="00000000" w:rsidRDefault="00A338CC">
      <w:pPr>
        <w:tabs>
          <w:tab w:val="left" w:pos="540"/>
        </w:tabs>
        <w:adjustRightInd w:val="0"/>
        <w:snapToGrid w:val="0"/>
        <w:spacing w:line="240" w:lineRule="atLeast"/>
        <w:ind w:left="420" w:hanging="420"/>
        <w:rPr>
          <w:rFonts w:ascii="宋体" w:hAnsi="宋体" w:hint="eastAsia"/>
          <w:sz w:val="22"/>
          <w:szCs w:val="22"/>
        </w:rPr>
      </w:pPr>
    </w:p>
    <w:p w:rsidR="00000000" w:rsidRDefault="00A338CC">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rsidR="00000000" w:rsidRDefault="00A338CC">
      <w:pPr>
        <w:tabs>
          <w:tab w:val="left" w:pos="540"/>
        </w:tabs>
        <w:adjustRightInd w:val="0"/>
        <w:snapToGrid w:val="0"/>
        <w:spacing w:line="240" w:lineRule="atLeast"/>
        <w:ind w:leftChars="147" w:left="419" w:hangingChars="50" w:hanging="110"/>
        <w:rPr>
          <w:rFonts w:ascii="宋体" w:hAnsi="宋体" w:hint="eastAsia"/>
          <w:sz w:val="22"/>
          <w:szCs w:val="22"/>
        </w:rPr>
      </w:pPr>
    </w:p>
    <w:p w:rsidR="00000000" w:rsidRDefault="00A338CC">
      <w:pPr>
        <w:tabs>
          <w:tab w:val="left" w:pos="540"/>
        </w:tabs>
        <w:adjustRightInd w:val="0"/>
        <w:snapToGrid w:val="0"/>
        <w:spacing w:line="240" w:lineRule="atLeast"/>
        <w:ind w:left="440" w:hangingChars="200" w:hanging="440"/>
        <w:jc w:val="left"/>
        <w:rPr>
          <w:rFonts w:ascii="宋体" w:hAnsi="宋体" w:hint="eastAsia"/>
          <w:sz w:val="22"/>
          <w:szCs w:val="22"/>
        </w:rPr>
      </w:pPr>
      <w:commentRangeStart w:id="2"/>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为时，乙方将承担赔偿甲方损失的连带责任。甲方有权立即终止与乙方的一切商务活动。</w:t>
      </w:r>
      <w:commentRangeEnd w:id="2"/>
      <w:r>
        <w:rPr>
          <w:rStyle w:val="CommentReference"/>
        </w:rPr>
        <w:commentReference w:id="2"/>
      </w:r>
    </w:p>
    <w:p w:rsidR="00000000" w:rsidRDefault="00A338CC">
      <w:pPr>
        <w:tabs>
          <w:tab w:val="left" w:pos="540"/>
        </w:tabs>
        <w:adjustRightInd w:val="0"/>
        <w:snapToGrid w:val="0"/>
        <w:spacing w:line="240" w:lineRule="atLeast"/>
        <w:jc w:val="left"/>
        <w:rPr>
          <w:rFonts w:ascii="宋体" w:hAnsi="宋体" w:hint="eastAsia"/>
          <w:sz w:val="22"/>
          <w:szCs w:val="22"/>
        </w:rPr>
      </w:pPr>
    </w:p>
    <w:p w:rsidR="00000000" w:rsidRDefault="00A338CC">
      <w:pPr>
        <w:adjustRightInd w:val="0"/>
        <w:snapToGrid w:val="0"/>
        <w:spacing w:line="240" w:lineRule="atLeast"/>
        <w:ind w:firstLineChars="100" w:firstLine="220"/>
        <w:rPr>
          <w:rFonts w:ascii="宋体" w:hAnsi="宋体" w:hint="eastAsia"/>
          <w:sz w:val="22"/>
          <w:szCs w:val="22"/>
        </w:rPr>
      </w:pPr>
    </w:p>
    <w:p w:rsidR="00000000" w:rsidRDefault="00A338CC">
      <w:pPr>
        <w:adjustRightInd w:val="0"/>
        <w:snapToGrid w:val="0"/>
        <w:spacing w:line="240" w:lineRule="atLeast"/>
        <w:ind w:left="330" w:hangingChars="150" w:hanging="330"/>
        <w:rPr>
          <w:rFonts w:ascii="宋体" w:hAnsi="宋体" w:hint="eastAsia"/>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w:t>
      </w:r>
      <w:r>
        <w:rPr>
          <w:rFonts w:ascii="宋体" w:hAnsi="宋体" w:hint="eastAsia"/>
          <w:sz w:val="22"/>
          <w:szCs w:val="22"/>
        </w:rPr>
        <w:t>生灭失、丢失等事故。</w:t>
      </w:r>
    </w:p>
    <w:p w:rsidR="00000000" w:rsidRDefault="00A338CC">
      <w:pPr>
        <w:adjustRightInd w:val="0"/>
        <w:snapToGrid w:val="0"/>
        <w:spacing w:line="240" w:lineRule="atLeast"/>
        <w:ind w:firstLineChars="100" w:firstLine="220"/>
        <w:rPr>
          <w:rFonts w:ascii="宋体" w:hAnsi="宋体" w:hint="eastAsia"/>
          <w:sz w:val="22"/>
          <w:szCs w:val="22"/>
        </w:rPr>
      </w:pPr>
    </w:p>
    <w:p w:rsidR="00000000" w:rsidRDefault="00A338CC">
      <w:pPr>
        <w:adjustRightInd w:val="0"/>
        <w:snapToGrid w:val="0"/>
        <w:spacing w:line="240" w:lineRule="atLeast"/>
        <w:rPr>
          <w:rFonts w:ascii="宋体" w:hAnsi="宋体" w:hint="eastAsia"/>
          <w:sz w:val="22"/>
          <w:szCs w:val="22"/>
        </w:rPr>
      </w:pPr>
      <w:r>
        <w:rPr>
          <w:rFonts w:ascii="宋体" w:hAnsi="宋体" w:hint="eastAsia"/>
          <w:sz w:val="22"/>
          <w:szCs w:val="22"/>
        </w:rPr>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w:t>
      </w:r>
      <w:r>
        <w:rPr>
          <w:rFonts w:ascii="宋体" w:hAnsi="宋体" w:hint="eastAsia"/>
          <w:sz w:val="22"/>
          <w:szCs w:val="22"/>
        </w:rPr>
        <w:lastRenderedPageBreak/>
        <w:t>体的读入，并保证把因开发设计、试制本协议产品而不得不复印、眷录或用其它记忆媒体读入的任何技术资料文件详细的清单、数量书面通知甲方。</w:t>
      </w:r>
    </w:p>
    <w:p w:rsidR="00000000" w:rsidRDefault="00A338CC">
      <w:pPr>
        <w:adjustRightInd w:val="0"/>
        <w:snapToGrid w:val="0"/>
        <w:spacing w:line="240" w:lineRule="atLeast"/>
        <w:rPr>
          <w:rFonts w:ascii="宋体" w:hAnsi="宋体" w:hint="eastAsia"/>
          <w:sz w:val="22"/>
          <w:szCs w:val="22"/>
        </w:rPr>
      </w:pPr>
    </w:p>
    <w:p w:rsidR="00000000" w:rsidRDefault="00A338CC">
      <w:pPr>
        <w:adjustRightInd w:val="0"/>
        <w:snapToGrid w:val="0"/>
        <w:spacing w:line="240" w:lineRule="atLeast"/>
        <w:rPr>
          <w:rFonts w:ascii="宋体" w:hAnsi="宋体" w:hint="eastAsia"/>
          <w:sz w:val="22"/>
          <w:szCs w:val="22"/>
        </w:rPr>
      </w:pPr>
      <w:r>
        <w:rPr>
          <w:rFonts w:ascii="宋体" w:hAnsi="宋体" w:hint="eastAsia"/>
          <w:sz w:val="22"/>
          <w:szCs w:val="22"/>
        </w:rPr>
        <w:t>3.6</w:t>
      </w:r>
      <w:r>
        <w:rPr>
          <w:rFonts w:ascii="宋体" w:hAnsi="宋体" w:hint="eastAsia"/>
          <w:sz w:val="22"/>
          <w:szCs w:val="22"/>
        </w:rPr>
        <w:t>甲方将乙甲方获得的零部件价格资料、零部件结构图纸、技术规格、实验方法等信息当作机密对待，不向除甲方职工以外的其他任何人出示，并不使其发生灭失、丢失等事故。</w:t>
      </w:r>
    </w:p>
    <w:p w:rsidR="00000000" w:rsidRDefault="00A338CC">
      <w:pPr>
        <w:adjustRightInd w:val="0"/>
        <w:snapToGrid w:val="0"/>
        <w:spacing w:line="240" w:lineRule="atLeast"/>
        <w:ind w:left="540" w:hanging="540"/>
        <w:rPr>
          <w:rFonts w:ascii="宋体" w:hAnsi="宋体" w:hint="eastAsia"/>
          <w:sz w:val="22"/>
          <w:szCs w:val="22"/>
        </w:rPr>
      </w:pPr>
    </w:p>
    <w:p w:rsidR="00000000" w:rsidRDefault="00A338CC">
      <w:pPr>
        <w:adjustRightInd w:val="0"/>
        <w:snapToGrid w:val="0"/>
        <w:spacing w:line="240" w:lineRule="atLeast"/>
        <w:ind w:leftChars="50" w:left="562" w:hangingChars="207" w:hanging="457"/>
        <w:rPr>
          <w:rFonts w:ascii="宋体" w:hAnsi="宋体" w:hint="eastAsia"/>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rsidR="00000000" w:rsidRDefault="00A338CC">
      <w:pPr>
        <w:adjustRightInd w:val="0"/>
        <w:snapToGrid w:val="0"/>
        <w:spacing w:line="240" w:lineRule="atLeast"/>
        <w:ind w:leftChars="50" w:left="562" w:hangingChars="207" w:hanging="457"/>
        <w:rPr>
          <w:rFonts w:ascii="宋体" w:hAnsi="宋体" w:hint="eastAsia"/>
          <w:b/>
          <w:bCs/>
          <w:sz w:val="22"/>
          <w:szCs w:val="22"/>
        </w:rPr>
      </w:pPr>
    </w:p>
    <w:p w:rsidR="00000000" w:rsidRDefault="00A338CC">
      <w:pPr>
        <w:pStyle w:val="a6"/>
        <w:adjustRightInd w:val="0"/>
        <w:snapToGrid w:val="0"/>
        <w:spacing w:line="240" w:lineRule="atLeast"/>
        <w:ind w:firstLineChars="200" w:firstLine="440"/>
        <w:rPr>
          <w:rFonts w:hAnsi="宋体"/>
          <w:sz w:val="22"/>
          <w:szCs w:val="22"/>
        </w:rPr>
      </w:pPr>
      <w:commentRangeStart w:id="3"/>
      <w:r>
        <w:rPr>
          <w:rFonts w:hAnsi="宋体"/>
          <w:sz w:val="22"/>
          <w:szCs w:val="22"/>
        </w:rPr>
        <w:t>除非双方以书面方式同意解除一方或双方在本协议项下的部分或全部保密义务，否则，接收方应对在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commentRangeEnd w:id="3"/>
      <w:r>
        <w:rPr>
          <w:rStyle w:val="CommentReference"/>
        </w:rPr>
        <w:commentReference w:id="3"/>
      </w:r>
    </w:p>
    <w:p w:rsidR="00000000" w:rsidRDefault="00A338CC">
      <w:pPr>
        <w:pStyle w:val="a6"/>
        <w:adjustRightInd w:val="0"/>
        <w:snapToGrid w:val="0"/>
        <w:spacing w:line="240" w:lineRule="atLeast"/>
        <w:ind w:firstLineChars="200" w:firstLine="440"/>
        <w:jc w:val="left"/>
        <w:rPr>
          <w:rFonts w:hAnsi="宋体"/>
          <w:sz w:val="22"/>
          <w:szCs w:val="22"/>
        </w:rPr>
      </w:pPr>
    </w:p>
    <w:p w:rsidR="00000000" w:rsidRDefault="00A338CC">
      <w:pPr>
        <w:pStyle w:val="a6"/>
        <w:adjustRightInd w:val="0"/>
        <w:snapToGrid w:val="0"/>
        <w:spacing w:line="240" w:lineRule="atLeast"/>
        <w:rPr>
          <w:rFonts w:hAnsi="宋体"/>
          <w:b/>
          <w:bCs/>
          <w:sz w:val="22"/>
          <w:szCs w:val="22"/>
        </w:rPr>
      </w:pPr>
      <w:r>
        <w:rPr>
          <w:rFonts w:hAnsi="宋体"/>
          <w:b/>
          <w:bCs/>
          <w:sz w:val="22"/>
          <w:szCs w:val="22"/>
        </w:rPr>
        <w:t xml:space="preserve">5.  </w:t>
      </w:r>
      <w:r>
        <w:rPr>
          <w:rFonts w:hAnsi="宋体"/>
          <w:b/>
          <w:bCs/>
          <w:sz w:val="22"/>
          <w:szCs w:val="22"/>
        </w:rPr>
        <w:t>违约责任</w:t>
      </w:r>
    </w:p>
    <w:p w:rsidR="00000000" w:rsidRDefault="00A338CC">
      <w:pPr>
        <w:pStyle w:val="a6"/>
        <w:adjustRightInd w:val="0"/>
        <w:snapToGrid w:val="0"/>
        <w:spacing w:line="240" w:lineRule="atLeast"/>
        <w:ind w:firstLineChars="200" w:firstLine="440"/>
        <w:rPr>
          <w:rFonts w:hAnsi="宋体"/>
          <w:sz w:val="22"/>
          <w:szCs w:val="22"/>
        </w:rPr>
      </w:pPr>
      <w:r>
        <w:rPr>
          <w:rFonts w:hAnsi="宋体"/>
          <w:sz w:val="22"/>
          <w:szCs w:val="22"/>
        </w:rPr>
        <w:t>5.1</w:t>
      </w:r>
      <w:r>
        <w:rPr>
          <w:rFonts w:hAnsi="宋体"/>
          <w:sz w:val="22"/>
          <w:szCs w:val="22"/>
        </w:rPr>
        <w:t>因乙方违反本协议给甲方造成损失的，应赔偿甲方因此所遭受的直接和间接的经济损失，包括但不限于甲方及甲方的客户投入的人力、物力、财力等。</w:t>
      </w:r>
    </w:p>
    <w:p w:rsidR="00000000" w:rsidRDefault="00A338CC">
      <w:pPr>
        <w:adjustRightInd w:val="0"/>
        <w:snapToGrid w:val="0"/>
        <w:spacing w:line="240" w:lineRule="atLeast"/>
        <w:ind w:firstLineChars="196" w:firstLine="431"/>
        <w:rPr>
          <w:rFonts w:ascii="宋体" w:hAnsi="宋体" w:hint="eastAsia"/>
          <w:sz w:val="22"/>
          <w:szCs w:val="22"/>
        </w:rPr>
      </w:pPr>
      <w:commentRangeStart w:id="0"/>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r>
        <w:rPr>
          <w:rFonts w:ascii="宋体" w:hAnsi="宋体" w:hint="eastAsia"/>
          <w:sz w:val="22"/>
          <w:szCs w:val="22"/>
        </w:rPr>
        <w:t>无论何种原因致使甲、乙双方不能继续执行本协议，乙方保证无条件、无偿把所有从甲方得到的与</w:t>
      </w:r>
      <w:r>
        <w:rPr>
          <w:rFonts w:ascii="宋体" w:hAnsi="宋体" w:hint="eastAsia"/>
          <w:b/>
          <w:sz w:val="22"/>
          <w:szCs w:val="22"/>
        </w:rPr>
        <w:t>该项目</w:t>
      </w:r>
      <w:r>
        <w:rPr>
          <w:rFonts w:ascii="宋体" w:hAnsi="宋体" w:hint="eastAsia"/>
          <w:sz w:val="22"/>
          <w:szCs w:val="22"/>
        </w:rPr>
        <w:t>相关的一切技术资料文件的原件和一切复印、眷录及其它已读入记忆的媒体等信息资料交还给甲方。甲方将保留对有关本协议所述保密信息因乙方原因外泄而造成甲方损失的索赔权利。</w:t>
      </w:r>
      <w:commentRangeEnd w:id="0"/>
      <w:r>
        <w:rPr>
          <w:rStyle w:val="CommentReference"/>
        </w:rPr>
        <w:commentReference w:id="0"/>
      </w:r>
    </w:p>
    <w:p w:rsidR="00000000" w:rsidRDefault="00A338CC">
      <w:pPr>
        <w:adjustRightInd w:val="0"/>
        <w:snapToGrid w:val="0"/>
        <w:spacing w:line="240" w:lineRule="atLeast"/>
        <w:ind w:firstLineChars="196" w:firstLine="431"/>
        <w:rPr>
          <w:rFonts w:ascii="宋体" w:hAnsi="宋体" w:hint="eastAsia"/>
          <w:sz w:val="22"/>
          <w:szCs w:val="22"/>
        </w:rPr>
      </w:pPr>
    </w:p>
    <w:p w:rsidR="00000000" w:rsidRDefault="00A338CC">
      <w:pPr>
        <w:tabs>
          <w:tab w:val="left" w:pos="330"/>
        </w:tabs>
        <w:adjustRightInd w:val="0"/>
        <w:snapToGrid w:val="0"/>
        <w:spacing w:line="240" w:lineRule="atLeast"/>
        <w:ind w:left="540" w:hanging="540"/>
        <w:rPr>
          <w:rFonts w:ascii="宋体" w:hAnsi="宋体" w:hint="eastAsia"/>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rsidR="00000000" w:rsidRDefault="00A338CC">
      <w:pPr>
        <w:adjustRightInd w:val="0"/>
        <w:snapToGrid w:val="0"/>
        <w:spacing w:line="240" w:lineRule="atLeast"/>
        <w:ind w:firstLineChars="250" w:firstLine="550"/>
        <w:rPr>
          <w:rFonts w:ascii="宋体" w:hAnsi="宋体" w:hint="eastAsia"/>
          <w:sz w:val="22"/>
          <w:szCs w:val="22"/>
        </w:rPr>
      </w:pPr>
      <w:commentRangeStart w:id="1"/>
      <w:r>
        <w:rPr>
          <w:rFonts w:ascii="宋体" w:hAnsi="宋体" w:hint="eastAsia"/>
          <w:sz w:val="22"/>
          <w:szCs w:val="22"/>
        </w:rPr>
        <w:t>如果双方对本协议的履行发生争议，应该本着诚实信用的原则，协商解决，协商不成，应提交甲方所地的人民法院管辖。</w:t>
      </w:r>
      <w:commentRangeEnd w:id="1"/>
      <w:r>
        <w:rPr>
          <w:rStyle w:val="CommentReference"/>
        </w:rPr>
        <w:commentReference w:id="1"/>
      </w:r>
    </w:p>
    <w:p w:rsidR="00000000" w:rsidRDefault="00A338CC">
      <w:pPr>
        <w:adjustRightInd w:val="0"/>
        <w:snapToGrid w:val="0"/>
        <w:spacing w:line="240" w:lineRule="atLeast"/>
        <w:ind w:firstLineChars="250" w:firstLine="550"/>
        <w:rPr>
          <w:rFonts w:ascii="宋体" w:hAnsi="宋体" w:hint="eastAsia"/>
          <w:sz w:val="22"/>
          <w:szCs w:val="22"/>
        </w:rPr>
      </w:pPr>
    </w:p>
    <w:p w:rsidR="00000000" w:rsidRDefault="00A338CC">
      <w:pPr>
        <w:adjustRightInd w:val="0"/>
        <w:snapToGrid w:val="0"/>
        <w:spacing w:line="240" w:lineRule="atLeast"/>
        <w:ind w:firstLineChars="250" w:firstLine="550"/>
        <w:rPr>
          <w:rFonts w:ascii="宋体" w:hAnsi="宋体" w:hint="eastAsia"/>
          <w:sz w:val="22"/>
          <w:szCs w:val="22"/>
        </w:rPr>
      </w:pPr>
    </w:p>
    <w:p w:rsidR="00000000" w:rsidRDefault="00A338CC">
      <w:pPr>
        <w:adjustRightInd w:val="0"/>
        <w:snapToGrid w:val="0"/>
        <w:spacing w:line="240" w:lineRule="atLeast"/>
        <w:ind w:leftChars="-171" w:left="-359" w:rightChars="-244" w:right="-512" w:firstLineChars="149" w:firstLine="329"/>
        <w:rPr>
          <w:rFonts w:ascii="宋体" w:hAnsi="宋体" w:hint="eastAsia"/>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w:t>
      </w:r>
      <w:r>
        <w:rPr>
          <w:rFonts w:ascii="宋体" w:hAnsi="宋体" w:hint="eastAsia"/>
          <w:b/>
          <w:sz w:val="22"/>
          <w:szCs w:val="22"/>
        </w:rPr>
        <w:t>X</w:t>
      </w:r>
      <w:r>
        <w:rPr>
          <w:rFonts w:ascii="宋体" w:hAnsi="宋体" w:hint="eastAsia"/>
          <w:b/>
          <w:sz w:val="22"/>
          <w:szCs w:val="22"/>
        </w:rPr>
        <w:t>XXXXX</w:t>
      </w:r>
      <w:r>
        <w:rPr>
          <w:rFonts w:ascii="宋体" w:hAnsi="宋体" w:hint="eastAsia"/>
          <w:b/>
          <w:sz w:val="22"/>
          <w:szCs w:val="22"/>
        </w:rPr>
        <w:t>公司</w:t>
      </w:r>
    </w:p>
    <w:p w:rsidR="00000000" w:rsidRDefault="00A338CC">
      <w:pPr>
        <w:adjustRightInd w:val="0"/>
        <w:snapToGrid w:val="0"/>
        <w:spacing w:line="240" w:lineRule="atLeast"/>
        <w:rPr>
          <w:rFonts w:ascii="宋体" w:hAnsi="宋体" w:hint="eastAsia"/>
          <w:b/>
          <w:sz w:val="22"/>
          <w:szCs w:val="22"/>
          <w:lang w:val="en-AU"/>
        </w:rPr>
      </w:pPr>
    </w:p>
    <w:p w:rsidR="00000000" w:rsidRDefault="00A338CC">
      <w:pPr>
        <w:adjustRightInd w:val="0"/>
        <w:snapToGrid w:val="0"/>
        <w:spacing w:line="240" w:lineRule="atLeast"/>
        <w:rPr>
          <w:rFonts w:ascii="宋体" w:hAnsi="宋体" w:hint="eastAsia"/>
          <w:b/>
          <w:sz w:val="22"/>
          <w:szCs w:val="22"/>
          <w:lang w:val="en-AU"/>
        </w:rPr>
      </w:pPr>
    </w:p>
    <w:p w:rsidR="00000000" w:rsidRDefault="00A338CC">
      <w:pPr>
        <w:adjustRightInd w:val="0"/>
        <w:snapToGrid w:val="0"/>
        <w:spacing w:line="240" w:lineRule="atLeast"/>
        <w:rPr>
          <w:rFonts w:ascii="宋体" w:hAnsi="宋体" w:hint="eastAsia"/>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p>
    <w:sectPr w:rsidR="00000000">
      <w:footerReference w:type="default" r:id="rId6"/>
      <w:pgSz w:w="11906" w:h="16838"/>
      <w:pgMar w:top="1440" w:right="1800" w:bottom="1440" w:left="1800" w:header="851" w:footer="992" w:gutter="0"/>
      <w:cols w:space="720"/>
      <w:docGrid w:type="lines" w:linePitch="312"/>
    </w:sectPr>
  </w:body>
</w:document>
</file>

<file path=word/comments.xml><?xml version="1.0" encoding="utf-8"?>
<w:comments xmlns:w="http://schemas.openxmlformats.org/wordprocessingml/2006/main">
  <w:comment w:id="0" w:author="local_llm" w:initials="LLM" w:date="2026-03-20T07:30:03Z">
    <w:p>
      <w:r>
        <w:t>风险点：违约责任范围过大</w:t>
      </w:r>
    </w:p>
    <w:p>
      <w:r>
        <w:t>说明：条款中约定赔偿“间接的经济损失”，其定义模糊且可能包含不可预见的巨额损失（如利润损失、商誉损失），导致乙方承担过高的赔偿风险。</w:t>
      </w:r>
    </w:p>
    <w:p>
      <w:r>
        <w:t>建议：建议修改为“赔偿甲方因此所遭受的直接经济损失”，删除“间接”字样；或设定赔偿上限，例如“赔偿总额不超过本项目合同总金额的 X%"。</w:t>
      </w:r>
    </w:p>
    <w:p>
      <w:r>
        <w:t>定位：5.1 因乙方违反本协议给甲方造成损失的，应赔偿甲方因此所遭受的直接和间接的经济损失，包括但不限于甲方及甲方的客户投入的人力、物力、财力等。</w:t>
      </w:r>
    </w:p>
  </w:comment>
  <w:comment w:id="1" w:author="local_llm" w:initials="LLM" w:date="2026-03-20T07:30:03Z">
    <w:p>
      <w:r>
        <w:t>风险点：争议管辖法院不利</w:t>
      </w:r>
    </w:p>
    <w:p>
      <w:r>
        <w:t>说明：约定由甲方所在地法院管辖，若发生争议，乙方需前往甲方所在地诉讼，增加了乙方的诉讼成本和时间成本，且“甲方所地”存在笔误。</w:t>
      </w:r>
    </w:p>
    <w:p>
      <w:r>
        <w:t>建议：建议修改为“提交原告所在地人民法院管辖”或“提交乙方所在地人民法院管辖”；同时修正“甲方所地”为“甲方所在地”。</w:t>
      </w:r>
    </w:p>
    <w:p>
      <w:r>
        <w:t>定位：6. ...协商不成，应提交甲方所地的人民法院管辖。</w:t>
      </w:r>
    </w:p>
  </w:comment>
  <w:comment w:id="2" w:author="local_llm" w:initials="LLM" w:date="2026-03-20T07:30:03Z">
    <w:p>
      <w:r>
        <w:t>风险点：单方解除权过于严苛</w:t>
      </w:r>
    </w:p>
    <w:p>
      <w:r>
        <w:t>说明：甲方有权“立即终止”一切商务活动，未设置违约补救期（Cure Period），可能导致乙方因轻微违约或非主观故意违约而面临业务突然中断的风险。</w:t>
      </w:r>
    </w:p>
    <w:p>
      <w:r>
        <w:t>建议：建议增加补救期条款，如“甲方应书面通知乙方，若乙方在收到通知后 30 日内未采取有效补救措施，甲方有权终止与乙方的商务活动”。</w:t>
      </w:r>
    </w:p>
    <w:p>
      <w:r>
        <w:t>定位：3.3 ...万一该职工发生了违反本协议规定的行为时，乙方将承担赔偿甲方损失的连带责任。甲方有权立即终止与乙方的一切商务活动。</w:t>
      </w:r>
    </w:p>
  </w:comment>
  <w:comment w:id="3" w:author="local_llm" w:initials="LLM" w:date="2026-03-20T07:30:03Z">
    <w:p>
      <w:r>
        <w:t>风险点：保密期限永久化</w:t>
      </w:r>
    </w:p>
    <w:p>
      <w:r>
        <w:t>说明：保密义务直至信息公开为止，实质上构成了永久保密义务，对乙方的长期档案管理和合规成本造成持续负担。</w:t>
      </w:r>
    </w:p>
    <w:p>
      <w:r>
        <w:t>建议：建议设定具体的保密期限，如“本协议终止后 2 年或 5 年”，仅对核心商业秘密约定永久保密。</w:t>
      </w:r>
    </w:p>
    <w:p>
      <w:r>
        <w:t>定位：4. ...接收方应对在该项目中获得的披露方保密信息承担持续的保密义务，直至这些保密信息因非接收方原因被公开为止。</w:t>
      </w:r>
    </w:p>
  </w:comment>
  <w:comment w:id="4" w:author="local_llm" w:initials="LLM" w:date="2026-03-20T07:30:03Z">
    <w:p>
      <w:r>
        <w:t>风险点：合同基本信息及条款存在错误</w:t>
      </w:r>
    </w:p>
    <w:p>
      <w:r>
        <w:t>说明：签署日期为未来时间，乙方名称为占位符，条款 3.6 存在“乙甲方”明显笔误且义务主体表述不清（与前文甲方披露为主矛盾），影响合同效力及严肃性。</w:t>
      </w:r>
    </w:p>
    <w:p>
      <w:r>
        <w:t>建议：修正签署日期为实际签署日，填写乙方完整法定名称；将 3.6 条“乙甲方”修正为“乙方”，并明确该条是双方互负保密义务还是仅单方义务，保持上下文一致。</w:t>
      </w:r>
    </w:p>
    <w:p>
      <w:r>
        <w:t>定位：2026 年 02 月 02 日... 上海 XXX 公司... 3.6 甲方将乙甲方获得的零部件价格资料...</w:t>
      </w:r>
    </w:p>
  </w:comment>
</w:comment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A338CC">
      <w:r>
        <w:separator/>
      </w:r>
    </w:p>
  </w:endnote>
  <w:endnote w:type="continuationSeparator" w:id="0">
    <w:p w:rsidR="00000000" w:rsidRDefault="00A33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auto"/>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A338CC">
    <w:pPr>
      <w:pStyle w:val="a7"/>
    </w:pPr>
    <w:r>
      <w:rPr>
        <w:lang w:val="en-US" w:eastAsia="zh-CN"/>
      </w:rPr>
      <w:pict>
        <v:shapetype id="_x0000_t202" coordsize="21600,21600" o:spt="202" path="m,l,21600r21600,l21600,xe">
          <v:stroke joinstyle="miter"/>
          <v:path gradientshapeok="t" o:connecttype="rect"/>
        </v:shapetype>
        <v:shape id="MSIPCM5f0c402090bc1b85d734fd72" o:spid="_x0000_s1025" type="#_x0000_t202" alt="{&quot;HashCode&quot;:1564057679,&quot;Height&quot;:841.0,&quot;Width&quot;:595.0,&quot;Placement&quot;:&quot;Footer&quot;,&quot;Index&quot;:&quot;Primary&quot;,&quot;Section&quot;:1,&quot;Top&quot;:0.0,&quot;Left&quot;:0.0}" style="position:absolute;margin-left:0;margin-top:805.35pt;width:595.3pt;height:21.55pt;z-index:251657728;mso-wrap-style:square;mso-position-horizontal-relative:page;mso-position-vertical-relative:page;v-text-anchor:bottom" o:allowincell="f" filled="f" stroked="f">
          <v:textbox inset=",0,,0">
            <w:txbxContent>
              <w:p w:rsidR="00000000" w:rsidRDefault="00A338CC">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A338CC">
      <w:r>
        <w:separator/>
      </w:r>
    </w:p>
  </w:footnote>
  <w:footnote w:type="continuationSeparator" w:id="0">
    <w:p w:rsidR="00000000" w:rsidRDefault="00A338C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127F1"/>
    <w:rsid w:val="00085263"/>
    <w:rsid w:val="000F6DB5"/>
    <w:rsid w:val="00100359"/>
    <w:rsid w:val="00110720"/>
    <w:rsid w:val="00114164"/>
    <w:rsid w:val="00180C71"/>
    <w:rsid w:val="00185A3A"/>
    <w:rsid w:val="001B7A3A"/>
    <w:rsid w:val="0023538F"/>
    <w:rsid w:val="00245190"/>
    <w:rsid w:val="00275330"/>
    <w:rsid w:val="00382510"/>
    <w:rsid w:val="004C0120"/>
    <w:rsid w:val="005805E4"/>
    <w:rsid w:val="005A2F02"/>
    <w:rsid w:val="00622E17"/>
    <w:rsid w:val="00695EF5"/>
    <w:rsid w:val="006F0B40"/>
    <w:rsid w:val="0077576E"/>
    <w:rsid w:val="00782D06"/>
    <w:rsid w:val="00793AEA"/>
    <w:rsid w:val="007F06BE"/>
    <w:rsid w:val="008F3A6B"/>
    <w:rsid w:val="009130C0"/>
    <w:rsid w:val="009251A5"/>
    <w:rsid w:val="009355A1"/>
    <w:rsid w:val="0095570F"/>
    <w:rsid w:val="009D5AAE"/>
    <w:rsid w:val="00A06490"/>
    <w:rsid w:val="00A127F1"/>
    <w:rsid w:val="00A338CC"/>
    <w:rsid w:val="00A46E46"/>
    <w:rsid w:val="00A92529"/>
    <w:rsid w:val="00A9781A"/>
    <w:rsid w:val="00AB28A2"/>
    <w:rsid w:val="00B32667"/>
    <w:rsid w:val="00B340DD"/>
    <w:rsid w:val="00B630B8"/>
    <w:rsid w:val="00C1001D"/>
    <w:rsid w:val="00C27EC5"/>
    <w:rsid w:val="00C408DF"/>
    <w:rsid w:val="00C778E9"/>
    <w:rsid w:val="00CF40F6"/>
    <w:rsid w:val="00D52C5E"/>
    <w:rsid w:val="00DB3D10"/>
    <w:rsid w:val="00DE615D"/>
    <w:rsid w:val="00DF1F20"/>
    <w:rsid w:val="00F74852"/>
    <w:rsid w:val="4DEF7A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9333B425-C18C-4D36-A154-7E3AD46C4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a5">
    <w:name w:val="Body Text"/>
    <w:basedOn w:val="a"/>
    <w:pPr>
      <w:spacing w:line="320" w:lineRule="exact"/>
      <w:jc w:val="center"/>
    </w:pPr>
    <w:rPr>
      <w:rFonts w:eastAsia="楷体_GB2312"/>
    </w:rPr>
  </w:style>
  <w:style w:type="paragraph" w:styleId="a6">
    <w:name w:val="Plain Text"/>
    <w:basedOn w:val="a"/>
    <w:rPr>
      <w:rFonts w:ascii="宋体" w:hAnsi="Courier New" w:hint="eastAsia"/>
      <w:szCs w:val="20"/>
    </w:rPr>
  </w:style>
  <w:style w:type="paragraph" w:styleId="a7">
    <w:name w:val="footer"/>
    <w:basedOn w:val="a"/>
    <w:link w:val="a8"/>
    <w:pPr>
      <w:tabs>
        <w:tab w:val="center" w:pos="4153"/>
        <w:tab w:val="right" w:pos="8306"/>
      </w:tabs>
      <w:snapToGrid w:val="0"/>
      <w:jc w:val="left"/>
    </w:pPr>
    <w:rPr>
      <w:sz w:val="18"/>
      <w:szCs w:val="18"/>
    </w:rPr>
  </w:style>
  <w:style w:type="character" w:customStyle="1" w:styleId="a8">
    <w:name w:val="页脚 字符"/>
    <w:link w:val="a7"/>
    <w:rPr>
      <w:kern w:val="2"/>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rPr>
      <w:kern w:val="2"/>
      <w:sz w:val="18"/>
      <w:szCs w:val="18"/>
    </w:rPr>
  </w:style>
  <w:style w:type="paragraph" w:styleId="ab">
    <w:name w:val="annotation subject"/>
    <w:basedOn w:val="a3"/>
    <w:next w:val="a3"/>
    <w:link w:val="ac"/>
    <w:rPr>
      <w:b/>
      <w:bCs/>
    </w:rPr>
  </w:style>
  <w:style w:type="character" w:customStyle="1" w:styleId="ac">
    <w:name w:val="批注主题 字符"/>
    <w:link w:val="ab"/>
    <w:rPr>
      <w:b/>
      <w:bCs/>
      <w:kern w:val="2"/>
      <w:sz w:val="21"/>
      <w:szCs w:val="24"/>
    </w:rPr>
  </w:style>
  <w:style w:type="character" w:styleId="ad">
    <w:name w:val="annotation reference"/>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webSettings>
</file>

<file path=word/_rels/document.xml.rels><?xml version='1.0' encoding='utf-8'?>
<ns0:Relationships xmlns:ns0="http://schemas.openxmlformats.org/package/2006/relationships"><ns0:Relationship Id="rId8" Type="http://schemas.openxmlformats.org/officeDocument/2006/relationships/theme" Target="theme/theme1.xml" /><ns0:Relationship Id="rId3" Type="http://schemas.openxmlformats.org/officeDocument/2006/relationships/webSettings" Target="webSettings.xml" /><ns0:Relationship Id="rId7" Type="http://schemas.openxmlformats.org/officeDocument/2006/relationships/fontTable" Target="fontTable.xml" /><ns0:Relationship Id="rId2" Type="http://schemas.openxmlformats.org/officeDocument/2006/relationships/settings" Target="settings.xml" /><ns0:Relationship Id="rId1" Type="http://schemas.openxmlformats.org/officeDocument/2006/relationships/styles" Target="styles.xml" /><ns0:Relationship Id="rId6" Type="http://schemas.openxmlformats.org/officeDocument/2006/relationships/footer" Target="footer1.xml" /><ns0:Relationship Id="rId5" Type="http://schemas.openxmlformats.org/officeDocument/2006/relationships/endnotes" Target="endnotes.xml" /><ns0:Relationship Id="rId4" Type="http://schemas.openxmlformats.org/officeDocument/2006/relationships/footnotes" Target="footnotes.xml" /><ns0:Relationship Id="rId9" Type="http://schemas.openxmlformats.org/officeDocument/2006/relationships/comments" Target="comments.xml" /></ns0: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215</Words>
  <Characters>1232</Characters>
  <Application>Microsoft Office Word</Application>
  <DocSecurity>0</DocSecurity>
  <Lines>10</Lines>
  <Paragraphs>2</Paragraphs>
  <ScaleCrop>false</ScaleCrop>
  <Company>lingtong</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lixz</dc:creator>
  <cp:keywords/>
  <cp:lastModifiedBy>吴泽</cp:lastModifiedBy>
  <cp:revision>2</cp:revision>
  <cp:lastPrinted>2008-12-22T03:13:00Z</cp:lastPrinted>
  <dcterms:created xsi:type="dcterms:W3CDTF">2026-03-17T04:08:00Z</dcterms:created>
  <dcterms:modified xsi:type="dcterms:W3CDTF">2026-03-17T04:08:00Z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6881fe-7a1d-4af9-ad54-deb3e829e73a_Enabled">
    <vt:lpwstr>true</vt:lpwstr>
  </property>
  <property fmtid="{D5CDD505-2E9C-101B-9397-08002B2CF9AE}" pid="3" name="MSIP_Label_ce6881fe-7a1d-4af9-ad54-deb3e829e73a_SetDate">
    <vt:lpwstr>2022-12-14T05:15:29Z</vt:lpwstr>
  </property>
  <property fmtid="{D5CDD505-2E9C-101B-9397-08002B2CF9AE}" pid="4" name="MSIP_Label_ce6881fe-7a1d-4af9-ad54-deb3e829e73a_Method">
    <vt:lpwstr>Standard</vt:lpwstr>
  </property>
  <property fmtid="{D5CDD505-2E9C-101B-9397-08002B2CF9AE}" pid="5" name="MSIP_Label_ce6881fe-7a1d-4af9-ad54-deb3e829e73a_Name">
    <vt:lpwstr>ce6881fe-7a1d-4af9-ad54-deb3e829e73a</vt:lpwstr>
  </property>
  <property fmtid="{D5CDD505-2E9C-101B-9397-08002B2CF9AE}" pid="6" name="MSIP_Label_ce6881fe-7a1d-4af9-ad54-deb3e829e73a_SiteId">
    <vt:lpwstr>21f195bc-13e5-4339-82ea-ef8b8ecdd0a9</vt:lpwstr>
  </property>
  <property fmtid="{D5CDD505-2E9C-101B-9397-08002B2CF9AE}" pid="7" name="MSIP_Label_ce6881fe-7a1d-4af9-ad54-deb3e829e73a_ActionId">
    <vt:lpwstr>79a20057-3209-4ad7-88e8-1e9fdd272c5a</vt:lpwstr>
  </property>
  <property fmtid="{D5CDD505-2E9C-101B-9397-08002B2CF9AE}" pid="8" name="MSIP_Label_ce6881fe-7a1d-4af9-ad54-deb3e829e73a_ContentBits">
    <vt:lpwstr>2</vt:lpwstr>
  </property>
  <property fmtid="{D5CDD505-2E9C-101B-9397-08002B2CF9AE}" pid="9" name="KSOTemplateDocerSaveRecord">
    <vt:lpwstr>eyJoZGlkIjoiODU4NzM4ODYzYjc4Y2Q0MDMyMzZmODllZjU2N2M5MTEiLCJ1c2VySWQiOiIxNDU1OTY4Mjg3In0=</vt:lpwstr>
  </property>
  <property fmtid="{D5CDD505-2E9C-101B-9397-08002B2CF9AE}" pid="10" name="KSOProductBuildVer">
    <vt:lpwstr>2052-12.1.0.24657</vt:lpwstr>
  </property>
  <property fmtid="{D5CDD505-2E9C-101B-9397-08002B2CF9AE}" pid="11" name="ICV">
    <vt:lpwstr>A6A8C6A285D64EBBB5F0570912E3926C_13</vt:lpwstr>
  </property>
</Properties>
</file>