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1F9D82" w14:textId="77777777" w:rsidR="002E362B" w:rsidRDefault="00C51164">
      <w:pPr>
        <w:adjustRightInd w:val="0"/>
        <w:snapToGrid w:val="0"/>
        <w:spacing w:line="240" w:lineRule="atLeast"/>
        <w:ind w:firstLineChars="800" w:firstLine="2891"/>
        <w:rPr>
          <w:rFonts w:ascii="宋体" w:hAnsi="宋体"/>
          <w:b/>
          <w:sz w:val="36"/>
          <w:szCs w:val="36"/>
        </w:rPr>
      </w:pPr>
      <w:bookmarkStart w:id="0" w:name="_GoBack"/>
      <w:bookmarkEnd w:id="0"/>
      <w:commentRangeStart w:id="1"/>
      <w:r>
        <w:rPr>
          <w:rFonts w:ascii="宋体" w:hAnsi="宋体" w:hint="eastAsia"/>
          <w:b/>
          <w:sz w:val="36"/>
          <w:szCs w:val="36"/>
        </w:rPr>
        <w:t>保密协议</w:t>
      </w:r>
      <w:commentRangeEnd w:id="1"/>
      <w:r>
        <w:rPr>
          <w:rStyle w:val="ad"/>
        </w:rPr>
        <w:commentReference w:id="1"/>
      </w:r>
    </w:p>
    <w:p w14:paraId="1A35A5E2" w14:textId="77777777" w:rsidR="002E362B" w:rsidRDefault="002E362B">
      <w:pPr>
        <w:adjustRightInd w:val="0"/>
        <w:snapToGrid w:val="0"/>
        <w:spacing w:line="240" w:lineRule="atLeast"/>
        <w:rPr>
          <w:rFonts w:ascii="宋体" w:hAnsi="宋体"/>
          <w:b/>
          <w:sz w:val="22"/>
          <w:szCs w:val="22"/>
        </w:rPr>
      </w:pPr>
    </w:p>
    <w:p w14:paraId="3D4CE730" w14:textId="77777777" w:rsidR="002E362B" w:rsidRDefault="00C51164">
      <w:pPr>
        <w:adjustRightInd w:val="0"/>
        <w:snapToGrid w:val="0"/>
        <w:spacing w:line="240" w:lineRule="atLeast"/>
        <w:rPr>
          <w:rFonts w:ascii="宋体" w:hAnsi="宋体"/>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14:paraId="13846F3C" w14:textId="77777777" w:rsidR="002E362B" w:rsidRDefault="002E362B">
      <w:pPr>
        <w:adjustRightInd w:val="0"/>
        <w:snapToGrid w:val="0"/>
        <w:spacing w:line="240" w:lineRule="atLeast"/>
        <w:rPr>
          <w:rFonts w:ascii="宋体" w:hAnsi="宋体"/>
          <w:b/>
          <w:sz w:val="22"/>
          <w:szCs w:val="22"/>
        </w:rPr>
      </w:pPr>
    </w:p>
    <w:p w14:paraId="004F36F8" w14:textId="77777777" w:rsidR="002E362B" w:rsidRDefault="00C51164">
      <w:pPr>
        <w:adjustRightInd w:val="0"/>
        <w:snapToGrid w:val="0"/>
        <w:spacing w:line="240" w:lineRule="atLeast"/>
        <w:rPr>
          <w:rFonts w:ascii="宋体" w:hAnsi="宋体"/>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14:paraId="6BF21FB9" w14:textId="77777777" w:rsidR="002E362B" w:rsidRDefault="002E362B">
      <w:pPr>
        <w:adjustRightInd w:val="0"/>
        <w:snapToGrid w:val="0"/>
        <w:spacing w:line="240" w:lineRule="atLeast"/>
        <w:rPr>
          <w:rFonts w:ascii="宋体" w:hAnsi="宋体"/>
          <w:b/>
          <w:sz w:val="22"/>
          <w:szCs w:val="22"/>
        </w:rPr>
      </w:pPr>
    </w:p>
    <w:p w14:paraId="1995A779" w14:textId="77777777" w:rsidR="002E362B" w:rsidRDefault="00C51164">
      <w:pPr>
        <w:adjustRightInd w:val="0"/>
        <w:snapToGrid w:val="0"/>
        <w:spacing w:line="240" w:lineRule="atLeast"/>
        <w:rPr>
          <w:rFonts w:ascii="宋体" w:hAnsi="宋体"/>
          <w:b/>
          <w:sz w:val="22"/>
          <w:szCs w:val="22"/>
        </w:rPr>
      </w:pPr>
      <w:r>
        <w:rPr>
          <w:rFonts w:ascii="宋体" w:hAnsi="宋体" w:hint="eastAsia"/>
          <w:b/>
          <w:sz w:val="22"/>
          <w:szCs w:val="22"/>
        </w:rPr>
        <w:t>乙方：</w:t>
      </w:r>
      <w:bookmarkStart w:id="2" w:name="OLE_LINK1"/>
      <w:r>
        <w:rPr>
          <w:rFonts w:ascii="宋体" w:hAnsi="宋体" w:hint="eastAsia"/>
          <w:b/>
          <w:sz w:val="22"/>
          <w:szCs w:val="22"/>
          <w:u w:val="single"/>
        </w:rPr>
        <w:t>上海</w:t>
      </w:r>
      <w:r>
        <w:rPr>
          <w:rFonts w:ascii="宋体" w:hAnsi="宋体" w:hint="eastAsia"/>
          <w:b/>
          <w:sz w:val="22"/>
          <w:szCs w:val="22"/>
          <w:u w:val="single"/>
        </w:rPr>
        <w:t>XXX</w:t>
      </w:r>
      <w:r>
        <w:rPr>
          <w:rFonts w:ascii="宋体" w:hAnsi="宋体" w:hint="eastAsia"/>
          <w:b/>
          <w:sz w:val="22"/>
          <w:szCs w:val="22"/>
          <w:u w:val="single"/>
        </w:rPr>
        <w:t>公司</w:t>
      </w:r>
      <w:bookmarkEnd w:id="2"/>
      <w:r>
        <w:rPr>
          <w:rFonts w:ascii="宋体" w:hAnsi="宋体" w:hint="eastAsia"/>
          <w:b/>
          <w:sz w:val="22"/>
          <w:szCs w:val="22"/>
          <w:u w:val="single"/>
        </w:rPr>
        <w:t>（以下简称乙方）</w:t>
      </w:r>
    </w:p>
    <w:p w14:paraId="2221858F" w14:textId="77777777" w:rsidR="002E362B" w:rsidRDefault="00C51164">
      <w:pPr>
        <w:adjustRightInd w:val="0"/>
        <w:snapToGrid w:val="0"/>
        <w:spacing w:line="240" w:lineRule="atLeast"/>
        <w:ind w:left="416" w:hanging="416"/>
        <w:rPr>
          <w:rFonts w:ascii="宋体" w:hAnsi="宋体"/>
          <w:b/>
          <w:sz w:val="22"/>
          <w:szCs w:val="22"/>
        </w:rPr>
      </w:pPr>
      <w:r>
        <w:rPr>
          <w:rFonts w:ascii="宋体" w:hAnsi="宋体" w:hint="eastAsia"/>
          <w:b/>
          <w:sz w:val="22"/>
          <w:szCs w:val="22"/>
        </w:rPr>
        <w:t>鉴于</w:t>
      </w:r>
      <w:r>
        <w:rPr>
          <w:rFonts w:ascii="宋体" w:hAnsi="宋体" w:hint="eastAsia"/>
          <w:b/>
          <w:sz w:val="22"/>
          <w:szCs w:val="22"/>
        </w:rPr>
        <w:t>:</w:t>
      </w:r>
    </w:p>
    <w:p w14:paraId="02121A17" w14:textId="77777777" w:rsidR="002E362B" w:rsidRDefault="002E362B">
      <w:pPr>
        <w:adjustRightInd w:val="0"/>
        <w:snapToGrid w:val="0"/>
        <w:spacing w:line="240" w:lineRule="atLeast"/>
        <w:ind w:left="416" w:hanging="416"/>
        <w:rPr>
          <w:rFonts w:ascii="宋体" w:hAnsi="宋体"/>
          <w:sz w:val="22"/>
          <w:szCs w:val="22"/>
        </w:rPr>
      </w:pPr>
    </w:p>
    <w:p w14:paraId="7F56370A" w14:textId="77777777" w:rsidR="002E362B" w:rsidRDefault="00C51164">
      <w:pPr>
        <w:adjustRightInd w:val="0"/>
        <w:snapToGrid w:val="0"/>
        <w:spacing w:line="240" w:lineRule="atLeast"/>
        <w:ind w:left="416" w:hanging="416"/>
        <w:rPr>
          <w:rFonts w:ascii="宋体" w:hAnsi="宋体"/>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XXXXXX</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14:paraId="0FAADF68" w14:textId="77777777" w:rsidR="002E362B" w:rsidRDefault="002E362B">
      <w:pPr>
        <w:adjustRightInd w:val="0"/>
        <w:snapToGrid w:val="0"/>
        <w:spacing w:line="240" w:lineRule="atLeast"/>
        <w:ind w:left="416" w:hanging="416"/>
        <w:rPr>
          <w:rFonts w:ascii="宋体" w:hAnsi="宋体"/>
          <w:sz w:val="22"/>
          <w:szCs w:val="22"/>
        </w:rPr>
      </w:pPr>
    </w:p>
    <w:p w14:paraId="02172172" w14:textId="77777777" w:rsidR="002E362B" w:rsidRDefault="00C51164">
      <w:pPr>
        <w:adjustRightInd w:val="0"/>
        <w:snapToGrid w:val="0"/>
        <w:spacing w:line="240" w:lineRule="atLeast"/>
        <w:ind w:left="416" w:hanging="416"/>
        <w:rPr>
          <w:rFonts w:ascii="宋体" w:hAnsi="宋体"/>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14:paraId="306406D7" w14:textId="77777777" w:rsidR="002E362B" w:rsidRDefault="002E362B">
      <w:pPr>
        <w:adjustRightInd w:val="0"/>
        <w:snapToGrid w:val="0"/>
        <w:spacing w:line="240" w:lineRule="atLeast"/>
        <w:ind w:left="416" w:hanging="416"/>
        <w:rPr>
          <w:rFonts w:ascii="宋体" w:hAnsi="宋体"/>
          <w:sz w:val="22"/>
          <w:szCs w:val="22"/>
        </w:rPr>
      </w:pPr>
    </w:p>
    <w:p w14:paraId="7F8C1199" w14:textId="77777777" w:rsidR="002E362B" w:rsidRDefault="00C51164">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14:paraId="5FCEF499" w14:textId="77777777" w:rsidR="002E362B" w:rsidRDefault="002E362B">
      <w:pPr>
        <w:pStyle w:val="a5"/>
        <w:adjustRightInd w:val="0"/>
        <w:snapToGrid w:val="0"/>
        <w:spacing w:line="240" w:lineRule="atLeast"/>
        <w:jc w:val="both"/>
        <w:rPr>
          <w:rFonts w:ascii="宋体" w:eastAsia="宋体" w:hAnsi="宋体"/>
          <w:b/>
          <w:sz w:val="22"/>
          <w:szCs w:val="22"/>
        </w:rPr>
      </w:pPr>
    </w:p>
    <w:p w14:paraId="71D599FE" w14:textId="77777777" w:rsidR="002E362B" w:rsidRDefault="00C51164">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共同遵守：</w:t>
      </w:r>
    </w:p>
    <w:p w14:paraId="2AB0B817" w14:textId="77777777" w:rsidR="002E362B" w:rsidRDefault="002E362B">
      <w:pPr>
        <w:pStyle w:val="a5"/>
        <w:adjustRightInd w:val="0"/>
        <w:snapToGrid w:val="0"/>
        <w:spacing w:line="240" w:lineRule="atLeast"/>
        <w:rPr>
          <w:rFonts w:ascii="宋体" w:eastAsia="宋体" w:hAnsi="宋体"/>
          <w:b/>
          <w:sz w:val="22"/>
          <w:szCs w:val="22"/>
        </w:rPr>
      </w:pPr>
    </w:p>
    <w:p w14:paraId="2979558B" w14:textId="77777777" w:rsidR="002E362B" w:rsidRDefault="00C51164">
      <w:pPr>
        <w:adjustRightInd w:val="0"/>
        <w:snapToGrid w:val="0"/>
        <w:spacing w:line="240" w:lineRule="atLeast"/>
        <w:ind w:left="416" w:hanging="416"/>
        <w:rPr>
          <w:rFonts w:ascii="宋体" w:hAnsi="宋体"/>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14:paraId="6E7F7CEC" w14:textId="77777777" w:rsidR="002E362B" w:rsidRDefault="002E362B">
      <w:pPr>
        <w:adjustRightInd w:val="0"/>
        <w:snapToGrid w:val="0"/>
        <w:spacing w:line="240" w:lineRule="atLeast"/>
        <w:ind w:left="416" w:hanging="416"/>
        <w:rPr>
          <w:rFonts w:ascii="宋体" w:hAnsi="宋体"/>
          <w:sz w:val="22"/>
          <w:szCs w:val="22"/>
        </w:rPr>
      </w:pPr>
    </w:p>
    <w:p w14:paraId="7CC4CA8E" w14:textId="77777777" w:rsidR="002E362B" w:rsidRDefault="00C51164">
      <w:pPr>
        <w:adjustRightInd w:val="0"/>
        <w:snapToGrid w:val="0"/>
        <w:spacing w:line="240" w:lineRule="atLeast"/>
        <w:rPr>
          <w:rFonts w:ascii="宋体" w:hAnsi="宋体"/>
          <w:sz w:val="22"/>
          <w:szCs w:val="22"/>
        </w:rPr>
      </w:pPr>
      <w:bookmarkStart w:id="3" w:name="auto_fouce_4"/>
      <w:commentRangeStart w:id="4"/>
      <w:r>
        <w:rPr>
          <w:rFonts w:ascii="宋体" w:hAnsi="宋体" w:hint="eastAsia"/>
          <w:sz w:val="22"/>
          <w:szCs w:val="22"/>
        </w:rPr>
        <w:t>本协议的目的是：设定一些双方同意的条款、条件和原则，以便甲方向乙方提供</w:t>
      </w:r>
      <w:r>
        <w:rPr>
          <w:rFonts w:ascii="宋体" w:hAnsi="宋体" w:hint="eastAsia"/>
          <w:sz w:val="22"/>
          <w:szCs w:val="22"/>
          <w:u w:val="single"/>
        </w:rPr>
        <w:t>保密信息</w:t>
      </w:r>
      <w:r>
        <w:rPr>
          <w:rFonts w:ascii="宋体" w:hAnsi="宋体" w:hint="eastAsia"/>
          <w:sz w:val="22"/>
          <w:szCs w:val="22"/>
        </w:rPr>
        <w:t>供乙方研究</w:t>
      </w:r>
      <w:r>
        <w:rPr>
          <w:rFonts w:ascii="宋体" w:hAnsi="宋体" w:hint="eastAsia"/>
          <w:b/>
          <w:sz w:val="22"/>
          <w:szCs w:val="22"/>
        </w:rPr>
        <w:t>该项目</w:t>
      </w:r>
      <w:r>
        <w:rPr>
          <w:rFonts w:ascii="宋体" w:hAnsi="宋体" w:hint="eastAsia"/>
          <w:sz w:val="22"/>
          <w:szCs w:val="22"/>
        </w:rPr>
        <w:t>。</w:t>
      </w:r>
      <w:bookmarkEnd w:id="3"/>
      <w:commentRangeEnd w:id="4"/>
      <w:r>
        <w:rPr>
          <w:rStyle w:val="ad"/>
        </w:rPr>
        <w:commentReference w:id="4"/>
      </w:r>
    </w:p>
    <w:p w14:paraId="761DA8B2" w14:textId="77777777" w:rsidR="002E362B" w:rsidRDefault="002E362B">
      <w:pPr>
        <w:adjustRightInd w:val="0"/>
        <w:snapToGrid w:val="0"/>
        <w:spacing w:line="240" w:lineRule="atLeast"/>
        <w:rPr>
          <w:rFonts w:ascii="宋体" w:hAnsi="宋体"/>
          <w:sz w:val="22"/>
          <w:szCs w:val="22"/>
        </w:rPr>
      </w:pPr>
    </w:p>
    <w:p w14:paraId="210B5D69" w14:textId="77777777" w:rsidR="002E362B" w:rsidRDefault="00C51164">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14:paraId="598575BA" w14:textId="77777777" w:rsidR="002E362B" w:rsidRDefault="00C51164">
      <w:pPr>
        <w:tabs>
          <w:tab w:val="left" w:pos="540"/>
        </w:tabs>
        <w:adjustRightInd w:val="0"/>
        <w:snapToGrid w:val="0"/>
        <w:spacing w:line="240" w:lineRule="atLeast"/>
        <w:rPr>
          <w:rFonts w:ascii="宋体" w:hAnsi="宋体"/>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14:paraId="4B7BCD07" w14:textId="77777777" w:rsidR="002E362B" w:rsidRDefault="00C51164">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14:paraId="3AC1D5F7" w14:textId="77777777" w:rsidR="002E362B" w:rsidRDefault="00C51164">
      <w:pPr>
        <w:pStyle w:val="a6"/>
        <w:adjustRightInd w:val="0"/>
        <w:snapToGrid w:val="0"/>
        <w:spacing w:line="240" w:lineRule="atLeast"/>
        <w:ind w:firstLineChars="100" w:firstLine="220"/>
        <w:rPr>
          <w:rFonts w:hAnsi="宋体" w:hint="default"/>
          <w:bCs/>
          <w:sz w:val="22"/>
          <w:szCs w:val="22"/>
        </w:rPr>
      </w:pPr>
      <w:r>
        <w:rPr>
          <w:rFonts w:hAnsi="宋体"/>
          <w:bCs/>
          <w:sz w:val="22"/>
          <w:szCs w:val="22"/>
        </w:rPr>
        <w:t>自披露方或其知情人员披露保密信息之日起，接收方应履行以下义务：</w:t>
      </w:r>
    </w:p>
    <w:p w14:paraId="769C1908" w14:textId="77777777" w:rsidR="002E362B" w:rsidRDefault="002E362B">
      <w:pPr>
        <w:tabs>
          <w:tab w:val="left" w:pos="540"/>
        </w:tabs>
        <w:adjustRightInd w:val="0"/>
        <w:snapToGrid w:val="0"/>
        <w:spacing w:line="240" w:lineRule="atLeast"/>
        <w:ind w:left="420" w:hanging="420"/>
        <w:rPr>
          <w:rFonts w:ascii="宋体" w:hAnsi="宋体"/>
          <w:sz w:val="22"/>
          <w:szCs w:val="22"/>
        </w:rPr>
      </w:pPr>
    </w:p>
    <w:p w14:paraId="63795E2D" w14:textId="77777777" w:rsidR="002E362B" w:rsidRDefault="00C51164">
      <w:pPr>
        <w:tabs>
          <w:tab w:val="left" w:pos="540"/>
        </w:tabs>
        <w:adjustRightInd w:val="0"/>
        <w:snapToGrid w:val="0"/>
        <w:spacing w:line="240" w:lineRule="atLeast"/>
        <w:ind w:left="420" w:hanging="420"/>
        <w:rPr>
          <w:rFonts w:ascii="宋体" w:hAnsi="宋体"/>
          <w:sz w:val="22"/>
          <w:szCs w:val="22"/>
          <w:lang w:eastAsia=""/>
        </w:rPr>
      </w:pPr>
      <w:r>
        <w:rPr>
          <w:rFonts w:ascii="宋体" w:hAnsi="宋体" w:hint="eastAsia"/>
          <w:sz w:val="22"/>
          <w:szCs w:val="22"/>
        </w:rPr>
        <w:t>3.1</w:t>
      </w:r>
      <w:r>
        <w:rPr>
          <w:rFonts w:ascii="宋体" w:hAnsi="宋体" w:hint="eastAsia"/>
          <w:sz w:val="22"/>
          <w:szCs w:val="22"/>
        </w:rPr>
        <w:tab/>
      </w:r>
      <w:bookmarkStart w:id="5" w:name="auto_fouce_7"/>
      <w:commentRangeStart w:id="6"/>
      <w:r>
        <w:rPr>
          <w:rFonts w:ascii="宋体" w:hAnsi="宋体" w:hint="eastAsia"/>
          <w:sz w:val="22"/>
          <w:szCs w:val="22"/>
        </w:rPr>
        <w:t>未经甲方事先书面同意，乙方不得直接或间接向第三方披露本协议的存在或</w:t>
      </w:r>
      <w:r>
        <w:rPr>
          <w:rFonts w:ascii="宋体" w:hAnsi="宋体" w:hint="eastAsia"/>
          <w:b/>
          <w:sz w:val="22"/>
          <w:szCs w:val="22"/>
          <w:u w:val="single"/>
        </w:rPr>
        <w:t>该项目</w:t>
      </w:r>
      <w:r>
        <w:rPr>
          <w:rFonts w:ascii="宋体" w:hAnsi="宋体" w:hint="eastAsia"/>
          <w:sz w:val="22"/>
          <w:szCs w:val="22"/>
        </w:rPr>
        <w:t>的存在。</w:t>
      </w:r>
      <w:bookmarkEnd w:id="5"/>
      <w:commentRangeEnd w:id="6"/>
      <w:r>
        <w:rPr>
          <w:rStyle w:val="ad"/>
        </w:rPr>
        <w:commentReference w:id="6"/>
      </w:r>
    </w:p>
    <w:p w14:paraId="21606E85" w14:textId="77777777" w:rsidR="002E362B" w:rsidRDefault="002E362B">
      <w:pPr>
        <w:tabs>
          <w:tab w:val="left" w:pos="540"/>
        </w:tabs>
        <w:adjustRightInd w:val="0"/>
        <w:snapToGrid w:val="0"/>
        <w:spacing w:line="240" w:lineRule="atLeast"/>
        <w:ind w:left="420" w:hanging="420"/>
        <w:rPr>
          <w:rFonts w:ascii="宋体" w:hAnsi="宋体"/>
          <w:sz w:val="22"/>
          <w:szCs w:val="22"/>
        </w:rPr>
      </w:pPr>
    </w:p>
    <w:p w14:paraId="00C1CA2C" w14:textId="77777777" w:rsidR="002E362B" w:rsidRDefault="00C51164">
      <w:pPr>
        <w:tabs>
          <w:tab w:val="left" w:pos="540"/>
        </w:tabs>
        <w:adjustRightInd w:val="0"/>
        <w:snapToGrid w:val="0"/>
        <w:spacing w:line="240" w:lineRule="atLeast"/>
        <w:ind w:left="420" w:hanging="420"/>
        <w:rPr>
          <w:rFonts w:ascii="宋体" w:hAnsi="宋体"/>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14:paraId="5CA1AA8F" w14:textId="77777777" w:rsidR="002E362B" w:rsidRDefault="002E362B">
      <w:pPr>
        <w:tabs>
          <w:tab w:val="left" w:pos="540"/>
        </w:tabs>
        <w:adjustRightInd w:val="0"/>
        <w:snapToGrid w:val="0"/>
        <w:spacing w:line="240" w:lineRule="atLeast"/>
        <w:ind w:leftChars="147" w:left="419" w:hangingChars="50" w:hanging="110"/>
        <w:rPr>
          <w:rFonts w:ascii="宋体" w:hAnsi="宋体"/>
          <w:sz w:val="22"/>
          <w:szCs w:val="22"/>
        </w:rPr>
      </w:pPr>
    </w:p>
    <w:p w14:paraId="60B73AE8" w14:textId="77777777" w:rsidR="002E362B" w:rsidRDefault="00C51164">
      <w:pPr>
        <w:tabs>
          <w:tab w:val="left" w:pos="540"/>
        </w:tabs>
        <w:adjustRightInd w:val="0"/>
        <w:snapToGrid w:val="0"/>
        <w:spacing w:line="240" w:lineRule="atLeast"/>
        <w:ind w:left="440" w:hangingChars="200" w:hanging="440"/>
        <w:jc w:val="left"/>
        <w:rPr>
          <w:rFonts w:ascii="宋体" w:hAnsi="宋体"/>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为时，乙方将承担赔偿甲方损失的连带责任。甲方有权立即终止与乙方的一切商务活动。</w:t>
      </w:r>
    </w:p>
    <w:p w14:paraId="3656C720" w14:textId="77777777" w:rsidR="002E362B" w:rsidRDefault="002E362B">
      <w:pPr>
        <w:tabs>
          <w:tab w:val="left" w:pos="540"/>
        </w:tabs>
        <w:adjustRightInd w:val="0"/>
        <w:snapToGrid w:val="0"/>
        <w:spacing w:line="240" w:lineRule="atLeast"/>
        <w:jc w:val="left"/>
        <w:rPr>
          <w:rFonts w:ascii="宋体" w:hAnsi="宋体"/>
          <w:sz w:val="22"/>
          <w:szCs w:val="22"/>
        </w:rPr>
      </w:pPr>
    </w:p>
    <w:p w14:paraId="51D35C42" w14:textId="77777777" w:rsidR="002E362B" w:rsidRDefault="002E362B">
      <w:pPr>
        <w:adjustRightInd w:val="0"/>
        <w:snapToGrid w:val="0"/>
        <w:spacing w:line="240" w:lineRule="atLeast"/>
        <w:ind w:firstLineChars="100" w:firstLine="220"/>
        <w:rPr>
          <w:rFonts w:ascii="宋体" w:hAnsi="宋体"/>
          <w:sz w:val="22"/>
          <w:szCs w:val="22"/>
        </w:rPr>
      </w:pPr>
    </w:p>
    <w:p w14:paraId="4E602733" w14:textId="77777777" w:rsidR="002E362B" w:rsidRDefault="00C51164">
      <w:pPr>
        <w:adjustRightInd w:val="0"/>
        <w:snapToGrid w:val="0"/>
        <w:spacing w:line="240" w:lineRule="atLeast"/>
        <w:ind w:left="330" w:hangingChars="150" w:hanging="330"/>
        <w:rPr>
          <w:rFonts w:ascii="宋体" w:hAnsi="宋体"/>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相关的保密信息。不向除本协议规定的乙方职工以外的其他任何人出示，并不使其发生灭失、丢失等事故。</w:t>
      </w:r>
    </w:p>
    <w:p w14:paraId="6062243F" w14:textId="77777777" w:rsidR="002E362B" w:rsidRDefault="002E362B">
      <w:pPr>
        <w:adjustRightInd w:val="0"/>
        <w:snapToGrid w:val="0"/>
        <w:spacing w:line="240" w:lineRule="atLeast"/>
        <w:ind w:firstLineChars="100" w:firstLine="220"/>
        <w:rPr>
          <w:rFonts w:ascii="宋体" w:hAnsi="宋体"/>
          <w:sz w:val="22"/>
          <w:szCs w:val="22"/>
        </w:rPr>
      </w:pPr>
    </w:p>
    <w:p w14:paraId="32F09951" w14:textId="77777777" w:rsidR="002E362B" w:rsidRDefault="00C51164">
      <w:pPr>
        <w:adjustRightInd w:val="0"/>
        <w:snapToGrid w:val="0"/>
        <w:spacing w:line="240" w:lineRule="atLeast"/>
        <w:rPr>
          <w:rFonts w:ascii="宋体" w:hAnsi="宋体"/>
          <w:sz w:val="22"/>
          <w:szCs w:val="22"/>
        </w:rPr>
      </w:pPr>
      <w:r>
        <w:rPr>
          <w:rFonts w:ascii="宋体" w:hAnsi="宋体" w:hint="eastAsia"/>
          <w:sz w:val="22"/>
          <w:szCs w:val="22"/>
        </w:rPr>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w:t>
      </w:r>
      <w:r>
        <w:rPr>
          <w:rFonts w:ascii="宋体" w:hAnsi="宋体" w:hint="eastAsia"/>
          <w:sz w:val="22"/>
          <w:szCs w:val="22"/>
        </w:rPr>
        <w:lastRenderedPageBreak/>
        <w:t>体的读入，并保证把因开发设计、试制本协议产品而不得不复印、眷录或用其它记忆媒体读入的任何技术资料文件详细的清单、数量书面通知甲方。</w:t>
      </w:r>
    </w:p>
    <w:p w14:paraId="00E881B4" w14:textId="77777777" w:rsidR="002E362B" w:rsidRDefault="002E362B">
      <w:pPr>
        <w:adjustRightInd w:val="0"/>
        <w:snapToGrid w:val="0"/>
        <w:spacing w:line="240" w:lineRule="atLeast"/>
        <w:rPr>
          <w:rFonts w:ascii="宋体" w:hAnsi="宋体"/>
          <w:sz w:val="22"/>
          <w:szCs w:val="22"/>
        </w:rPr>
      </w:pPr>
    </w:p>
    <w:p w14:paraId="4EF5BF6C" w14:textId="77777777" w:rsidR="002E362B" w:rsidRDefault="00C51164">
      <w:pPr>
        <w:adjustRightInd w:val="0"/>
        <w:snapToGrid w:val="0"/>
        <w:spacing w:line="240" w:lineRule="atLeast"/>
        <w:rPr>
          <w:rFonts w:ascii="宋体" w:hAnsi="宋体"/>
          <w:sz w:val="22"/>
          <w:szCs w:val="22"/>
        </w:rPr>
      </w:pPr>
      <w:r>
        <w:rPr>
          <w:rFonts w:ascii="宋体" w:hAnsi="宋体" w:hint="eastAsia"/>
          <w:sz w:val="22"/>
          <w:szCs w:val="22"/>
        </w:rPr>
        <w:t>3.6</w:t>
      </w:r>
      <w:bookmarkStart w:id="7" w:name="auto_fouce_12"/>
      <w:commentRangeStart w:id="8"/>
      <w:r>
        <w:rPr>
          <w:rFonts w:ascii="宋体" w:hAnsi="宋体" w:hint="eastAsia"/>
          <w:sz w:val="22"/>
          <w:szCs w:val="22"/>
        </w:rPr>
        <w:t>甲方将乙甲方获得的零部件价格资料、零部件结构图纸、技术规格、实验方法等信息当作机密对待，不向除甲方职工以外的其他任何人出示，并不使其发生灭失、丢失等事故。</w:t>
      </w:r>
      <w:bookmarkEnd w:id="7"/>
      <w:commentRangeEnd w:id="8"/>
      <w:r>
        <w:rPr>
          <w:rStyle w:val="ad"/>
        </w:rPr>
        <w:commentReference w:id="8"/>
      </w:r>
    </w:p>
    <w:p w14:paraId="42FE0A48" w14:textId="77777777" w:rsidR="002E362B" w:rsidRDefault="002E362B">
      <w:pPr>
        <w:adjustRightInd w:val="0"/>
        <w:snapToGrid w:val="0"/>
        <w:spacing w:line="240" w:lineRule="atLeast"/>
        <w:ind w:left="540" w:hanging="540"/>
        <w:rPr>
          <w:rFonts w:ascii="宋体" w:hAnsi="宋体"/>
          <w:sz w:val="22"/>
          <w:szCs w:val="22"/>
        </w:rPr>
      </w:pPr>
    </w:p>
    <w:p w14:paraId="5528DFC4" w14:textId="77777777" w:rsidR="002E362B" w:rsidRDefault="00C51164">
      <w:pPr>
        <w:adjustRightInd w:val="0"/>
        <w:snapToGrid w:val="0"/>
        <w:spacing w:line="240" w:lineRule="atLeast"/>
        <w:ind w:leftChars="50" w:left="562" w:hangingChars="207" w:hanging="457"/>
        <w:rPr>
          <w:rFonts w:ascii="宋体" w:hAnsi="宋体"/>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14:paraId="7E667969" w14:textId="77777777" w:rsidR="002E362B" w:rsidRDefault="002E362B">
      <w:pPr>
        <w:adjustRightInd w:val="0"/>
        <w:snapToGrid w:val="0"/>
        <w:spacing w:line="240" w:lineRule="atLeast"/>
        <w:ind w:leftChars="50" w:left="562" w:hangingChars="207" w:hanging="457"/>
        <w:rPr>
          <w:rFonts w:ascii="宋体" w:hAnsi="宋体"/>
          <w:b/>
          <w:bCs/>
          <w:sz w:val="22"/>
          <w:szCs w:val="22"/>
        </w:rPr>
      </w:pPr>
    </w:p>
    <w:p w14:paraId="5CB9A2CA" w14:textId="77777777" w:rsidR="002E362B" w:rsidRDefault="00C51164">
      <w:pPr>
        <w:pStyle w:val="a6"/>
        <w:adjustRightInd w:val="0"/>
        <w:snapToGrid w:val="0"/>
        <w:spacing w:line="240" w:lineRule="atLeast"/>
        <w:ind w:firstLineChars="200" w:firstLine="440"/>
        <w:rPr>
          <w:rFonts w:hAnsi="宋体" w:hint="default"/>
          <w:sz w:val="22"/>
          <w:szCs w:val="22"/>
          <w:lang w:eastAsia=""/>
        </w:rPr>
      </w:pPr>
      <w:bookmarkStart w:id="9" w:name="auto_fouce_14"/>
      <w:commentRangeStart w:id="10"/>
      <w:r>
        <w:rPr>
          <w:rFonts w:hAnsi="宋体"/>
          <w:sz w:val="22"/>
          <w:szCs w:val="22"/>
        </w:rPr>
        <w:t>除非双方</w:t>
      </w:r>
      <w:r>
        <w:rPr>
          <w:rFonts w:hAnsi="宋体"/>
          <w:sz w:val="22"/>
          <w:szCs w:val="22"/>
        </w:rPr>
        <w:t>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bookmarkEnd w:id="9"/>
      <w:commentRangeEnd w:id="10"/>
      <w:r>
        <w:rPr>
          <w:rStyle w:val="ad"/>
        </w:rPr>
        <w:commentReference w:id="10"/>
      </w:r>
    </w:p>
    <w:p w14:paraId="48B85505" w14:textId="77777777" w:rsidR="002E362B" w:rsidRDefault="002E362B">
      <w:pPr>
        <w:pStyle w:val="a6"/>
        <w:adjustRightInd w:val="0"/>
        <w:snapToGrid w:val="0"/>
        <w:spacing w:line="240" w:lineRule="atLeast"/>
        <w:ind w:firstLineChars="200" w:firstLine="440"/>
        <w:jc w:val="left"/>
        <w:rPr>
          <w:rFonts w:hAnsi="宋体" w:hint="default"/>
          <w:sz w:val="22"/>
          <w:szCs w:val="22"/>
        </w:rPr>
      </w:pPr>
    </w:p>
    <w:p w14:paraId="3870B38F" w14:textId="77777777" w:rsidR="002E362B" w:rsidRDefault="00C51164">
      <w:pPr>
        <w:pStyle w:val="a6"/>
        <w:adjustRightInd w:val="0"/>
        <w:snapToGrid w:val="0"/>
        <w:spacing w:line="240" w:lineRule="atLeast"/>
        <w:rPr>
          <w:rFonts w:hAnsi="宋体" w:hint="default"/>
          <w:b/>
          <w:bCs/>
          <w:sz w:val="22"/>
          <w:szCs w:val="22"/>
        </w:rPr>
      </w:pPr>
      <w:r>
        <w:rPr>
          <w:rFonts w:hAnsi="宋体"/>
          <w:b/>
          <w:bCs/>
          <w:sz w:val="22"/>
          <w:szCs w:val="22"/>
        </w:rPr>
        <w:t xml:space="preserve">5.  </w:t>
      </w:r>
      <w:r>
        <w:rPr>
          <w:rFonts w:hAnsi="宋体"/>
          <w:b/>
          <w:bCs/>
          <w:sz w:val="22"/>
          <w:szCs w:val="22"/>
        </w:rPr>
        <w:t>违约责任</w:t>
      </w:r>
    </w:p>
    <w:p w14:paraId="21001821" w14:textId="77777777" w:rsidR="002E362B" w:rsidRDefault="00C51164">
      <w:pPr>
        <w:pStyle w:val="a6"/>
        <w:adjustRightInd w:val="0"/>
        <w:snapToGrid w:val="0"/>
        <w:spacing w:line="240" w:lineRule="atLeast"/>
        <w:ind w:firstLineChars="200" w:firstLine="440"/>
        <w:rPr>
          <w:rFonts w:hAnsi="宋体" w:hint="default"/>
          <w:sz w:val="22"/>
          <w:szCs w:val="22"/>
        </w:rPr>
      </w:pPr>
      <w:r>
        <w:rPr>
          <w:rFonts w:hAnsi="宋体"/>
          <w:sz w:val="22"/>
          <w:szCs w:val="22"/>
        </w:rPr>
        <w:t>5.1</w:t>
      </w:r>
      <w:bookmarkStart w:id="11" w:name="auto_fouce_15"/>
      <w:commentRangeStart w:id="12"/>
      <w:r>
        <w:rPr>
          <w:rFonts w:hAnsi="宋体"/>
          <w:sz w:val="22"/>
          <w:szCs w:val="22"/>
        </w:rPr>
        <w:t>因乙方违反本协议给甲方造成损失的，应赔偿甲方因此所遭受的直接和间接的经济损失，包括但不限于甲方及甲方的客户投入的人力、物力、财力等。</w:t>
      </w:r>
      <w:bookmarkEnd w:id="11"/>
      <w:commentRangeEnd w:id="12"/>
      <w:r>
        <w:rPr>
          <w:rStyle w:val="ad"/>
        </w:rPr>
        <w:commentReference w:id="12"/>
      </w:r>
    </w:p>
    <w:p w14:paraId="649DB1E1" w14:textId="77777777" w:rsidR="002E362B" w:rsidRDefault="00C51164">
      <w:pPr>
        <w:adjustRightInd w:val="0"/>
        <w:snapToGrid w:val="0"/>
        <w:spacing w:line="240" w:lineRule="atLeast"/>
        <w:ind w:firstLineChars="196" w:firstLine="431"/>
        <w:rPr>
          <w:rFonts w:ascii="宋体" w:hAnsi="宋体"/>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bookmarkStart w:id="13" w:name="auto_fouce_16"/>
      <w:commentRangeStart w:id="14"/>
      <w:r>
        <w:rPr>
          <w:rFonts w:ascii="宋体" w:hAnsi="宋体" w:hint="eastAsia"/>
          <w:sz w:val="22"/>
          <w:szCs w:val="22"/>
        </w:rPr>
        <w:t>无论何种原因致使甲、乙双方不能继续执行本协议，乙方保证无条件、无偿把所有从甲方得到的与</w:t>
      </w:r>
      <w:r>
        <w:rPr>
          <w:rFonts w:ascii="宋体" w:hAnsi="宋体" w:hint="eastAsia"/>
          <w:b/>
          <w:sz w:val="22"/>
          <w:szCs w:val="22"/>
        </w:rPr>
        <w:t>该项目</w:t>
      </w:r>
      <w:r>
        <w:rPr>
          <w:rFonts w:ascii="宋体" w:hAnsi="宋体" w:hint="eastAsia"/>
          <w:sz w:val="22"/>
          <w:szCs w:val="22"/>
        </w:rPr>
        <w:t>相关的一切技术资料文件的原件和一切复印、眷录及其它已读入记忆的媒体等</w:t>
      </w:r>
      <w:r>
        <w:rPr>
          <w:rFonts w:ascii="宋体" w:hAnsi="宋体" w:hint="eastAsia"/>
          <w:sz w:val="22"/>
          <w:szCs w:val="22"/>
        </w:rPr>
        <w:t>信息资料交还给甲方。甲方将保留对有关本协议所述保密信息因乙方原因外泄而造成甲方损失的索赔权利。</w:t>
      </w:r>
      <w:bookmarkEnd w:id="13"/>
      <w:commentRangeEnd w:id="14"/>
      <w:r>
        <w:rPr>
          <w:rStyle w:val="ad"/>
        </w:rPr>
        <w:commentReference w:id="14"/>
      </w:r>
    </w:p>
    <w:p w14:paraId="4E1DE5C4" w14:textId="77777777" w:rsidR="002E362B" w:rsidRDefault="002E362B">
      <w:pPr>
        <w:adjustRightInd w:val="0"/>
        <w:snapToGrid w:val="0"/>
        <w:spacing w:line="240" w:lineRule="atLeast"/>
        <w:ind w:firstLineChars="196" w:firstLine="431"/>
        <w:rPr>
          <w:rFonts w:ascii="宋体" w:hAnsi="宋体"/>
          <w:sz w:val="22"/>
          <w:szCs w:val="22"/>
        </w:rPr>
      </w:pPr>
    </w:p>
    <w:p w14:paraId="607C9354" w14:textId="77777777" w:rsidR="002E362B" w:rsidRDefault="00C51164">
      <w:pPr>
        <w:tabs>
          <w:tab w:val="left" w:pos="330"/>
        </w:tabs>
        <w:adjustRightInd w:val="0"/>
        <w:snapToGrid w:val="0"/>
        <w:spacing w:line="240" w:lineRule="atLeast"/>
        <w:ind w:left="540" w:hanging="540"/>
        <w:rPr>
          <w:rFonts w:ascii="宋体" w:hAnsi="宋体"/>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14:paraId="15E9017B" w14:textId="77777777" w:rsidR="002E362B" w:rsidRDefault="00C51164">
      <w:pPr>
        <w:adjustRightInd w:val="0"/>
        <w:snapToGrid w:val="0"/>
        <w:spacing w:line="240" w:lineRule="atLeast"/>
        <w:ind w:firstLineChars="250" w:firstLine="550"/>
        <w:rPr>
          <w:rFonts w:ascii="宋体" w:hAnsi="宋体"/>
          <w:sz w:val="22"/>
          <w:szCs w:val="22"/>
        </w:rPr>
      </w:pPr>
      <w:r>
        <w:rPr>
          <w:rFonts w:ascii="宋体" w:hAnsi="宋体" w:hint="eastAsia"/>
          <w:sz w:val="22"/>
          <w:szCs w:val="22"/>
        </w:rPr>
        <w:t>如果双方对本协议的履行发生争议，应该本着诚实信用的原则，协商解决，协商不成，应提交甲方所地的人民法院管辖。</w:t>
      </w:r>
    </w:p>
    <w:p w14:paraId="4E28079F" w14:textId="77777777" w:rsidR="002E362B" w:rsidRDefault="002E362B">
      <w:pPr>
        <w:adjustRightInd w:val="0"/>
        <w:snapToGrid w:val="0"/>
        <w:spacing w:line="240" w:lineRule="atLeast"/>
        <w:ind w:firstLineChars="250" w:firstLine="550"/>
        <w:rPr>
          <w:rFonts w:ascii="宋体" w:hAnsi="宋体"/>
          <w:sz w:val="22"/>
          <w:szCs w:val="22"/>
        </w:rPr>
      </w:pPr>
    </w:p>
    <w:p w14:paraId="5B846A30" w14:textId="77777777" w:rsidR="002E362B" w:rsidRDefault="002E362B">
      <w:pPr>
        <w:adjustRightInd w:val="0"/>
        <w:snapToGrid w:val="0"/>
        <w:spacing w:line="240" w:lineRule="atLeast"/>
        <w:ind w:firstLineChars="250" w:firstLine="550"/>
        <w:rPr>
          <w:rFonts w:ascii="宋体" w:hAnsi="宋体"/>
          <w:sz w:val="22"/>
          <w:szCs w:val="22"/>
        </w:rPr>
      </w:pPr>
    </w:p>
    <w:p w14:paraId="760EFD74" w14:textId="77777777" w:rsidR="002E362B" w:rsidRDefault="00C51164">
      <w:pPr>
        <w:adjustRightInd w:val="0"/>
        <w:snapToGrid w:val="0"/>
        <w:spacing w:line="240" w:lineRule="atLeast"/>
        <w:ind w:leftChars="-171" w:left="-359" w:rightChars="-244" w:right="-512" w:firstLineChars="149" w:firstLine="329"/>
        <w:rPr>
          <w:rFonts w:ascii="宋体" w:hAnsi="宋体"/>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w:t>
      </w:r>
      <w:r>
        <w:rPr>
          <w:rFonts w:ascii="宋体" w:hAnsi="宋体" w:hint="eastAsia"/>
          <w:b/>
          <w:sz w:val="22"/>
          <w:szCs w:val="22"/>
        </w:rPr>
        <w:t>XXXXXX</w:t>
      </w:r>
      <w:r>
        <w:rPr>
          <w:rFonts w:ascii="宋体" w:hAnsi="宋体" w:hint="eastAsia"/>
          <w:b/>
          <w:sz w:val="22"/>
          <w:szCs w:val="22"/>
        </w:rPr>
        <w:t>公司</w:t>
      </w:r>
    </w:p>
    <w:p w14:paraId="0A03DE3D" w14:textId="77777777" w:rsidR="002E362B" w:rsidRDefault="002E362B">
      <w:pPr>
        <w:adjustRightInd w:val="0"/>
        <w:snapToGrid w:val="0"/>
        <w:spacing w:line="240" w:lineRule="atLeast"/>
        <w:rPr>
          <w:rFonts w:ascii="宋体" w:hAnsi="宋体"/>
          <w:b/>
          <w:sz w:val="22"/>
          <w:szCs w:val="22"/>
          <w:lang w:val="en-AU"/>
        </w:rPr>
      </w:pPr>
    </w:p>
    <w:p w14:paraId="411AE41B" w14:textId="77777777" w:rsidR="002E362B" w:rsidRDefault="002E362B">
      <w:pPr>
        <w:adjustRightInd w:val="0"/>
        <w:snapToGrid w:val="0"/>
        <w:spacing w:line="240" w:lineRule="atLeast"/>
        <w:rPr>
          <w:rFonts w:ascii="宋体" w:hAnsi="宋体"/>
          <w:b/>
          <w:sz w:val="22"/>
          <w:szCs w:val="22"/>
          <w:lang w:val="en-AU"/>
        </w:rPr>
      </w:pPr>
    </w:p>
    <w:p w14:paraId="0FBA4F83" w14:textId="77777777" w:rsidR="002E362B" w:rsidRDefault="00C51164">
      <w:pPr>
        <w:adjustRightInd w:val="0"/>
        <w:snapToGrid w:val="0"/>
        <w:spacing w:line="240" w:lineRule="atLeast"/>
        <w:rPr>
          <w:rFonts w:ascii="宋体" w:hAnsi="宋体"/>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p>
    <w:sectPr w:rsidR="002E362B">
      <w:footerReference w:type="default" r:id="rId9"/>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Mia" w:date="2026-02-05T15:39:00Z" w:initials="">
    <w:p w14:paraId="602051E2" w14:textId="77777777" w:rsidR="002E362B" w:rsidRDefault="00C51164">
      <w:r>
        <w:rPr>
          <w:rFonts w:ascii="宋体" w:hAnsi="宋体" w:cs="宋体"/>
          <w:color w:val="ED6C00"/>
          <w:kern w:val="0"/>
          <w:sz w:val="24"/>
        </w:rPr>
        <w:t>以下修订内容由</w:t>
      </w:r>
      <w:r>
        <w:rPr>
          <w:rFonts w:ascii="宋体" w:hAnsi="宋体" w:cs="宋体"/>
          <w:color w:val="ED6C00"/>
          <w:kern w:val="0"/>
          <w:sz w:val="24"/>
        </w:rPr>
        <w:t>AlphaGPT</w:t>
      </w:r>
      <w:r>
        <w:rPr>
          <w:rFonts w:ascii="宋体" w:hAnsi="宋体" w:cs="宋体"/>
          <w:color w:val="ED6C00"/>
          <w:kern w:val="0"/>
          <w:sz w:val="24"/>
        </w:rPr>
        <w:t>人工智能生成，仅供参考，不构成正式的法律意见和建议，请您注意甄别</w:t>
      </w:r>
    </w:p>
  </w:comment>
  <w:comment w:id="4" w:author="Mia" w:date="2026-02-05T15:41:00Z" w:initials="">
    <w:p w14:paraId="4C5DF8D0" w14:textId="77777777" w:rsidR="002E362B" w:rsidRDefault="00C51164">
      <w:r>
        <w:rPr>
          <w:rFonts w:ascii="宋体" w:hAnsi="宋体" w:cs="宋体"/>
          <w:kern w:val="0"/>
          <w:sz w:val="24"/>
        </w:rPr>
        <w:t>【风险点】协议目的表述不准确</w:t>
      </w:r>
      <w:r>
        <w:rPr>
          <w:rFonts w:ascii="宋体" w:hAnsi="宋体" w:cs="宋体"/>
          <w:kern w:val="0"/>
          <w:sz w:val="24"/>
        </w:rPr>
        <w:br/>
      </w:r>
      <w:r>
        <w:rPr>
          <w:rFonts w:ascii="宋体" w:hAnsi="宋体" w:cs="宋体"/>
          <w:kern w:val="0"/>
          <w:sz w:val="24"/>
        </w:rPr>
        <w:t>【说明】原条款仅表述为</w:t>
      </w:r>
      <w:r>
        <w:rPr>
          <w:rFonts w:ascii="宋体" w:hAnsi="宋体" w:cs="宋体"/>
          <w:kern w:val="0"/>
          <w:sz w:val="24"/>
        </w:rPr>
        <w:t>“</w:t>
      </w:r>
      <w:r>
        <w:rPr>
          <w:rFonts w:ascii="宋体" w:hAnsi="宋体" w:cs="宋体"/>
          <w:kern w:val="0"/>
          <w:sz w:val="24"/>
        </w:rPr>
        <w:t>供乙方研究该项目</w:t>
      </w:r>
      <w:r>
        <w:rPr>
          <w:rFonts w:ascii="宋体" w:hAnsi="宋体" w:cs="宋体"/>
          <w:kern w:val="0"/>
          <w:sz w:val="24"/>
        </w:rPr>
        <w:t>”</w:t>
      </w:r>
      <w:r>
        <w:rPr>
          <w:rFonts w:ascii="宋体" w:hAnsi="宋体" w:cs="宋体"/>
          <w:kern w:val="0"/>
          <w:sz w:val="24"/>
        </w:rPr>
        <w:t>，未能准确反映乙方实际需开展的开发设计和试制工作。修改后表述更贴合协议实际目的，避免因表述不清导致后续争议。</w:t>
      </w:r>
      <w:r>
        <w:rPr>
          <w:rFonts w:ascii="宋体" w:hAnsi="宋体" w:cs="宋体"/>
          <w:kern w:val="0"/>
          <w:sz w:val="24"/>
        </w:rPr>
        <w:br/>
      </w:r>
      <w:r>
        <w:rPr>
          <w:rFonts w:ascii="宋体" w:hAnsi="宋体" w:cs="宋体"/>
          <w:kern w:val="0"/>
          <w:sz w:val="24"/>
        </w:rPr>
        <w:t>【修改建议】本协议的目的是：设定一些双方同意的条款、条件和原则，以便甲方向乙方提供保密信息供乙方</w:t>
      </w:r>
      <w:r>
        <w:rPr>
          <w:rFonts w:ascii="宋体" w:hAnsi="宋体" w:cs="宋体"/>
          <w:strike/>
          <w:color w:val="999999"/>
          <w:kern w:val="0"/>
          <w:sz w:val="24"/>
        </w:rPr>
        <w:t>研究</w:t>
      </w:r>
      <w:r>
        <w:rPr>
          <w:rFonts w:ascii="宋体" w:hAnsi="宋体" w:cs="宋体"/>
          <w:color w:val="FF0000"/>
          <w:kern w:val="0"/>
          <w:sz w:val="24"/>
        </w:rPr>
        <w:t>开展</w:t>
      </w:r>
      <w:r>
        <w:rPr>
          <w:rFonts w:ascii="宋体" w:hAnsi="宋体" w:cs="宋体"/>
          <w:kern w:val="0"/>
          <w:sz w:val="24"/>
        </w:rPr>
        <w:t>该项目</w:t>
      </w:r>
      <w:r>
        <w:rPr>
          <w:rFonts w:ascii="宋体" w:hAnsi="宋体" w:cs="宋体"/>
          <w:color w:val="FF0000"/>
          <w:kern w:val="0"/>
          <w:sz w:val="24"/>
        </w:rPr>
        <w:t>的开发设计和试制工作</w:t>
      </w:r>
      <w:r>
        <w:rPr>
          <w:rFonts w:ascii="宋体" w:hAnsi="宋体" w:cs="宋体"/>
          <w:kern w:val="0"/>
          <w:sz w:val="24"/>
        </w:rPr>
        <w:t>。</w:t>
      </w:r>
    </w:p>
  </w:comment>
  <w:comment w:id="6" w:author="Mia" w:date="2026-02-05T15:44:00Z" w:initials="">
    <w:p w14:paraId="7172F70C" w14:textId="77777777" w:rsidR="002E362B" w:rsidRDefault="00C51164">
      <w:r>
        <w:rPr>
          <w:rFonts w:ascii="宋体" w:hAnsi="宋体" w:cs="宋体"/>
          <w:kern w:val="0"/>
          <w:sz w:val="24"/>
        </w:rPr>
        <w:t>【风险点】乙方履行法定披露义务无免责</w:t>
      </w:r>
      <w:r>
        <w:rPr>
          <w:rFonts w:ascii="宋体" w:hAnsi="宋体" w:cs="宋体"/>
          <w:kern w:val="0"/>
          <w:sz w:val="24"/>
        </w:rPr>
        <w:br/>
      </w:r>
      <w:r>
        <w:rPr>
          <w:rFonts w:ascii="宋体" w:hAnsi="宋体" w:cs="宋体"/>
          <w:kern w:val="0"/>
          <w:sz w:val="24"/>
        </w:rPr>
        <w:t>【说明】原条款未考虑乙方因法律法规或行政、司法机关要求必须披露的情形，乙方可能因履行法定义务而被认定违约。修改后增加合法免责情形，保障乙方合规操作。</w:t>
      </w:r>
      <w:r>
        <w:rPr>
          <w:rFonts w:ascii="宋体" w:hAnsi="宋体" w:cs="宋体"/>
          <w:kern w:val="0"/>
          <w:sz w:val="24"/>
        </w:rPr>
        <w:br/>
      </w:r>
      <w:r>
        <w:rPr>
          <w:rFonts w:ascii="宋体" w:hAnsi="宋体" w:cs="宋体"/>
          <w:kern w:val="0"/>
          <w:sz w:val="24"/>
        </w:rPr>
        <w:t>【修改建议】未经甲方事先书面同意，乙方不得直接或间接向第三方披露本协议的存在或该项目的存在。</w:t>
      </w:r>
      <w:r>
        <w:rPr>
          <w:rFonts w:ascii="宋体" w:hAnsi="宋体" w:cs="宋体"/>
          <w:color w:val="FF0000"/>
          <w:kern w:val="0"/>
          <w:sz w:val="24"/>
        </w:rPr>
        <w:t>但因法律法规、司法机关或行政机关的强制性要求而必须披露的除外，乙方应在披露前尽可能提前合理时间通知甲方，并协助甲方采取必要的保密措施。</w:t>
      </w:r>
    </w:p>
  </w:comment>
  <w:comment w:id="8" w:author="Mia" w:date="2026-02-05T15:47:00Z" w:initials="">
    <w:p w14:paraId="5E25DB8B" w14:textId="77777777" w:rsidR="002E362B" w:rsidRDefault="00C51164">
      <w:r>
        <w:rPr>
          <w:rFonts w:ascii="宋体" w:hAnsi="宋体" w:cs="宋体"/>
          <w:kern w:val="0"/>
          <w:sz w:val="24"/>
        </w:rPr>
        <w:t>【风险点】保密义务主语及信息来源表述错误，需明确乙方对甲方信息承担保密责任</w:t>
      </w:r>
      <w:r>
        <w:rPr>
          <w:rFonts w:ascii="宋体" w:hAnsi="宋体" w:cs="宋体"/>
          <w:kern w:val="0"/>
          <w:sz w:val="24"/>
        </w:rPr>
        <w:br/>
      </w:r>
      <w:r>
        <w:rPr>
          <w:rFonts w:ascii="宋体" w:hAnsi="宋体" w:cs="宋体"/>
          <w:kern w:val="0"/>
          <w:sz w:val="24"/>
        </w:rPr>
        <w:t>【说明】原条款主语错</w:t>
      </w:r>
      <w:r>
        <w:rPr>
          <w:rFonts w:ascii="宋体" w:hAnsi="宋体" w:cs="宋体"/>
          <w:kern w:val="0"/>
          <w:sz w:val="24"/>
        </w:rPr>
        <w:t>误且表述混乱，未明确信息权属及保密责任主体。根据条款内容，应为乙方对甲方提供的信息承担保密义务，修正后责任主体明确，信息来源清晰，有效防止履约争议和信息权属歧义。</w:t>
      </w:r>
      <w:r>
        <w:rPr>
          <w:rFonts w:ascii="宋体" w:hAnsi="宋体" w:cs="宋体"/>
          <w:kern w:val="0"/>
          <w:sz w:val="24"/>
        </w:rPr>
        <w:br/>
      </w:r>
      <w:r>
        <w:rPr>
          <w:rFonts w:ascii="宋体" w:hAnsi="宋体" w:cs="宋体"/>
          <w:kern w:val="0"/>
          <w:sz w:val="24"/>
        </w:rPr>
        <w:t>【修改建议】</w:t>
      </w:r>
      <w:r>
        <w:rPr>
          <w:rFonts w:ascii="宋体" w:hAnsi="宋体" w:cs="宋体"/>
          <w:strike/>
          <w:color w:val="999999"/>
          <w:kern w:val="0"/>
          <w:sz w:val="24"/>
        </w:rPr>
        <w:t>甲</w:t>
      </w:r>
      <w:r>
        <w:rPr>
          <w:rFonts w:ascii="宋体" w:hAnsi="宋体" w:cs="宋体"/>
          <w:color w:val="FF0000"/>
          <w:kern w:val="0"/>
          <w:sz w:val="24"/>
        </w:rPr>
        <w:t>乙</w:t>
      </w:r>
      <w:r>
        <w:rPr>
          <w:rFonts w:ascii="宋体" w:hAnsi="宋体" w:cs="宋体"/>
          <w:kern w:val="0"/>
          <w:sz w:val="24"/>
        </w:rPr>
        <w:t>方将</w:t>
      </w:r>
      <w:r>
        <w:rPr>
          <w:rFonts w:ascii="宋体" w:hAnsi="宋体" w:cs="宋体"/>
          <w:strike/>
          <w:color w:val="999999"/>
          <w:kern w:val="0"/>
          <w:sz w:val="24"/>
        </w:rPr>
        <w:t>乙</w:t>
      </w:r>
      <w:r>
        <w:rPr>
          <w:rFonts w:ascii="宋体" w:hAnsi="宋体" w:cs="宋体"/>
          <w:color w:val="FF0000"/>
          <w:kern w:val="0"/>
          <w:sz w:val="24"/>
        </w:rPr>
        <w:t>从</w:t>
      </w:r>
      <w:r>
        <w:rPr>
          <w:rFonts w:ascii="宋体" w:hAnsi="宋体" w:cs="宋体"/>
          <w:kern w:val="0"/>
          <w:sz w:val="24"/>
        </w:rPr>
        <w:t>甲方获得的</w:t>
      </w:r>
      <w:r>
        <w:rPr>
          <w:rFonts w:ascii="宋体" w:hAnsi="宋体" w:cs="宋体"/>
          <w:color w:val="FF0000"/>
          <w:kern w:val="0"/>
          <w:sz w:val="24"/>
        </w:rPr>
        <w:t>与本项目相关的</w:t>
      </w:r>
      <w:r>
        <w:rPr>
          <w:rFonts w:ascii="宋体" w:hAnsi="宋体" w:cs="宋体"/>
          <w:kern w:val="0"/>
          <w:sz w:val="24"/>
        </w:rPr>
        <w:t>零部件价格资料、零部件结构图纸、技术规格、实验方法等信息当作机密对待，不向除</w:t>
      </w:r>
      <w:r>
        <w:rPr>
          <w:rFonts w:ascii="宋体" w:hAnsi="宋体" w:cs="宋体"/>
          <w:strike/>
          <w:color w:val="999999"/>
          <w:kern w:val="0"/>
          <w:sz w:val="24"/>
        </w:rPr>
        <w:t>甲</w:t>
      </w:r>
      <w:r>
        <w:rPr>
          <w:rFonts w:ascii="宋体" w:hAnsi="宋体" w:cs="宋体"/>
          <w:color w:val="FF0000"/>
          <w:kern w:val="0"/>
          <w:sz w:val="24"/>
        </w:rPr>
        <w:t>乙</w:t>
      </w:r>
      <w:r>
        <w:rPr>
          <w:rFonts w:ascii="宋体" w:hAnsi="宋体" w:cs="宋体"/>
          <w:kern w:val="0"/>
          <w:sz w:val="24"/>
        </w:rPr>
        <w:t>方职工以外的其他任何人出示，并不使其发生灭失、丢失等事故。</w:t>
      </w:r>
    </w:p>
  </w:comment>
  <w:comment w:id="10" w:author="Mia" w:date="2026-02-05T15:51:00Z" w:initials="">
    <w:p w14:paraId="06849D44" w14:textId="77777777" w:rsidR="002E362B" w:rsidRDefault="00C51164">
      <w:r>
        <w:rPr>
          <w:rFonts w:ascii="宋体" w:hAnsi="宋体" w:cs="宋体"/>
          <w:kern w:val="0"/>
          <w:sz w:val="24"/>
        </w:rPr>
        <w:t>【风险点】保密期限需设定合理上限，防止无限期保密责任</w:t>
      </w:r>
      <w:r>
        <w:rPr>
          <w:rFonts w:ascii="宋体" w:hAnsi="宋体" w:cs="宋体"/>
          <w:kern w:val="0"/>
          <w:sz w:val="24"/>
        </w:rPr>
        <w:br/>
      </w:r>
      <w:r>
        <w:rPr>
          <w:rFonts w:ascii="宋体" w:hAnsi="宋体" w:cs="宋体"/>
          <w:kern w:val="0"/>
          <w:sz w:val="24"/>
        </w:rPr>
        <w:t>【说明】原条款未设定保密义务的最长期限，可能导致接收方对长期未公开的信息承担永久保密义务，责任过重且不具商</w:t>
      </w:r>
      <w:r>
        <w:rPr>
          <w:rFonts w:ascii="宋体" w:hAnsi="宋体" w:cs="宋体"/>
          <w:kern w:val="0"/>
          <w:sz w:val="24"/>
        </w:rPr>
        <w:t>业合理性。设定最长十年期限，合理控制保密义务持续时间，降低长期合规风险，符合商业实践，平衡双方利益。</w:t>
      </w:r>
      <w:r>
        <w:rPr>
          <w:rFonts w:ascii="宋体" w:hAnsi="宋体" w:cs="宋体"/>
          <w:kern w:val="0"/>
          <w:sz w:val="24"/>
        </w:rPr>
        <w:br/>
      </w:r>
      <w:r>
        <w:rPr>
          <w:rFonts w:ascii="宋体" w:hAnsi="宋体" w:cs="宋体"/>
          <w:kern w:val="0"/>
          <w:sz w:val="24"/>
        </w:rPr>
        <w:t>【修改建议】除非双方以书面方式同意解除一方或双方在本协议项下的部分或全部保密义务，否则，接收方应对在该项目中获得的披露方保密信息承担持续的保密义务，直至这些保密信息因非接收方原因被公开为止。</w:t>
      </w:r>
      <w:r>
        <w:rPr>
          <w:rFonts w:ascii="宋体" w:hAnsi="宋体" w:cs="宋体"/>
          <w:color w:val="FF0000"/>
          <w:kern w:val="0"/>
          <w:sz w:val="24"/>
        </w:rPr>
        <w:t>但无论如何，接收方的保密义务自披露方披露该等信息之日起最长不超过十年。上述期限届满后，本协议约定的保密义务终止，但法律法规另有规定的除外。</w:t>
      </w:r>
    </w:p>
  </w:comment>
  <w:comment w:id="12" w:author="Mia" w:date="2026-02-05T15:55:00Z" w:initials="">
    <w:p w14:paraId="7DF43FA0" w14:textId="77777777" w:rsidR="002E362B" w:rsidRDefault="00C51164">
      <w:r>
        <w:rPr>
          <w:rFonts w:ascii="宋体" w:hAnsi="宋体" w:cs="宋体"/>
          <w:kern w:val="0"/>
          <w:sz w:val="24"/>
        </w:rPr>
        <w:t>【风险点】赔偿责任范围及上限需合理限定，排除客户损失</w:t>
      </w:r>
      <w:r>
        <w:rPr>
          <w:rFonts w:ascii="宋体" w:hAnsi="宋体" w:cs="宋体"/>
          <w:kern w:val="0"/>
          <w:sz w:val="24"/>
        </w:rPr>
        <w:br/>
      </w:r>
      <w:r>
        <w:rPr>
          <w:rFonts w:ascii="宋体" w:hAnsi="宋体" w:cs="宋体"/>
          <w:kern w:val="0"/>
          <w:sz w:val="24"/>
        </w:rPr>
        <w:t>【说明】原条款赔偿范围过宽</w:t>
      </w:r>
      <w:r>
        <w:rPr>
          <w:rFonts w:ascii="宋体" w:hAnsi="宋体" w:cs="宋体"/>
          <w:kern w:val="0"/>
          <w:sz w:val="24"/>
        </w:rPr>
        <w:t>且无上限，包含甲方及其客户的损失，且未限定损失的可预见性，可能导致乙方承担过重且不确定的赔偿责任。修改后明确赔偿范围仅限于甲方自身的直接经济损失，并设置赔偿上限，有效控制乙方风险。</w:t>
      </w:r>
      <w:r>
        <w:rPr>
          <w:rFonts w:ascii="宋体" w:hAnsi="宋体" w:cs="宋体"/>
          <w:kern w:val="0"/>
          <w:sz w:val="24"/>
        </w:rPr>
        <w:br/>
      </w:r>
      <w:r>
        <w:rPr>
          <w:rFonts w:ascii="宋体" w:hAnsi="宋体" w:cs="宋体"/>
          <w:kern w:val="0"/>
          <w:sz w:val="24"/>
        </w:rPr>
        <w:t>【修改建议】因乙方违反本协议给甲方造成损失的，应赔偿甲方因此所遭受的直接</w:t>
      </w:r>
      <w:r>
        <w:rPr>
          <w:rFonts w:ascii="宋体" w:hAnsi="宋体" w:cs="宋体"/>
          <w:strike/>
          <w:color w:val="999999"/>
          <w:kern w:val="0"/>
          <w:sz w:val="24"/>
        </w:rPr>
        <w:t>和间接的</w:t>
      </w:r>
      <w:r>
        <w:rPr>
          <w:rFonts w:ascii="宋体" w:hAnsi="宋体" w:cs="宋体"/>
          <w:kern w:val="0"/>
          <w:sz w:val="24"/>
        </w:rPr>
        <w:t>经济损失</w:t>
      </w:r>
      <w:r>
        <w:rPr>
          <w:rFonts w:ascii="宋体" w:hAnsi="宋体" w:cs="宋体"/>
          <w:strike/>
          <w:color w:val="999999"/>
          <w:kern w:val="0"/>
          <w:sz w:val="24"/>
        </w:rPr>
        <w:t>，包括但</w:t>
      </w:r>
      <w:r>
        <w:rPr>
          <w:rFonts w:ascii="宋体" w:hAnsi="宋体" w:cs="宋体"/>
          <w:color w:val="FF0000"/>
          <w:kern w:val="0"/>
          <w:sz w:val="24"/>
        </w:rPr>
        <w:t>。乙方的累计赔偿总额</w:t>
      </w:r>
      <w:r>
        <w:rPr>
          <w:rFonts w:ascii="宋体" w:hAnsi="宋体" w:cs="宋体"/>
          <w:kern w:val="0"/>
          <w:sz w:val="24"/>
        </w:rPr>
        <w:t>不</w:t>
      </w:r>
      <w:r>
        <w:rPr>
          <w:rFonts w:ascii="宋体" w:hAnsi="宋体" w:cs="宋体"/>
          <w:strike/>
          <w:color w:val="999999"/>
          <w:kern w:val="0"/>
          <w:sz w:val="24"/>
        </w:rPr>
        <w:t>限于</w:t>
      </w:r>
      <w:r>
        <w:rPr>
          <w:rFonts w:ascii="宋体" w:hAnsi="宋体" w:cs="宋体"/>
          <w:color w:val="FF0000"/>
          <w:kern w:val="0"/>
          <w:sz w:val="24"/>
        </w:rPr>
        <w:t>应超过</w:t>
      </w:r>
      <w:r>
        <w:rPr>
          <w:rFonts w:ascii="宋体" w:hAnsi="宋体" w:cs="宋体"/>
          <w:kern w:val="0"/>
          <w:sz w:val="24"/>
        </w:rPr>
        <w:t>甲方</w:t>
      </w:r>
      <w:r>
        <w:rPr>
          <w:rFonts w:ascii="宋体" w:hAnsi="宋体" w:cs="宋体"/>
          <w:strike/>
          <w:color w:val="999999"/>
          <w:kern w:val="0"/>
          <w:sz w:val="24"/>
        </w:rPr>
        <w:t>及甲</w:t>
      </w:r>
      <w:r>
        <w:rPr>
          <w:rFonts w:ascii="宋体" w:hAnsi="宋体" w:cs="宋体"/>
          <w:color w:val="FF0000"/>
          <w:kern w:val="0"/>
          <w:sz w:val="24"/>
        </w:rPr>
        <w:t>依据本协议向乙</w:t>
      </w:r>
      <w:r>
        <w:rPr>
          <w:rFonts w:ascii="宋体" w:hAnsi="宋体" w:cs="宋体"/>
          <w:kern w:val="0"/>
          <w:sz w:val="24"/>
        </w:rPr>
        <w:t>方</w:t>
      </w:r>
      <w:r>
        <w:rPr>
          <w:rFonts w:ascii="宋体" w:hAnsi="宋体" w:cs="宋体"/>
          <w:color w:val="FF0000"/>
          <w:kern w:val="0"/>
          <w:sz w:val="24"/>
        </w:rPr>
        <w:t>披露</w:t>
      </w:r>
      <w:r>
        <w:rPr>
          <w:rFonts w:ascii="宋体" w:hAnsi="宋体" w:cs="宋体"/>
          <w:kern w:val="0"/>
          <w:sz w:val="24"/>
        </w:rPr>
        <w:t>的</w:t>
      </w:r>
      <w:r>
        <w:rPr>
          <w:rFonts w:ascii="宋体" w:hAnsi="宋体" w:cs="宋体"/>
          <w:strike/>
          <w:color w:val="999999"/>
          <w:kern w:val="0"/>
          <w:sz w:val="24"/>
        </w:rPr>
        <w:t>客户投入</w:t>
      </w:r>
      <w:r>
        <w:rPr>
          <w:rFonts w:ascii="宋体" w:hAnsi="宋体" w:cs="宋体"/>
          <w:color w:val="FF0000"/>
          <w:kern w:val="0"/>
          <w:sz w:val="24"/>
        </w:rPr>
        <w:t>保密信息本身在披露时</w:t>
      </w:r>
      <w:r>
        <w:rPr>
          <w:rFonts w:ascii="宋体" w:hAnsi="宋体" w:cs="宋体"/>
          <w:kern w:val="0"/>
          <w:sz w:val="24"/>
        </w:rPr>
        <w:t>的</w:t>
      </w:r>
      <w:r>
        <w:rPr>
          <w:rFonts w:ascii="宋体" w:hAnsi="宋体" w:cs="宋体"/>
          <w:strike/>
          <w:color w:val="999999"/>
          <w:kern w:val="0"/>
          <w:sz w:val="24"/>
        </w:rPr>
        <w:t>人力、物力、财力等</w:t>
      </w:r>
      <w:r>
        <w:rPr>
          <w:rFonts w:ascii="宋体" w:hAnsi="宋体" w:cs="宋体"/>
          <w:color w:val="FF0000"/>
          <w:kern w:val="0"/>
          <w:sz w:val="24"/>
        </w:rPr>
        <w:t>合理市场价值</w:t>
      </w:r>
      <w:r>
        <w:rPr>
          <w:rFonts w:ascii="宋体" w:hAnsi="宋体" w:cs="宋体"/>
          <w:kern w:val="0"/>
          <w:sz w:val="24"/>
        </w:rPr>
        <w:t>。</w:t>
      </w:r>
    </w:p>
  </w:comment>
  <w:comment w:id="14" w:author="Mia" w:date="2026-02-05T16:03:00Z" w:initials="">
    <w:p w14:paraId="21E03879" w14:textId="77777777" w:rsidR="002E362B" w:rsidRDefault="00C51164">
      <w:r>
        <w:rPr>
          <w:rFonts w:ascii="宋体" w:hAnsi="宋体" w:cs="宋体"/>
          <w:kern w:val="0"/>
          <w:sz w:val="24"/>
        </w:rPr>
        <w:t>【风险点】返还及销毁保密信息义务需限定条件并增加法定例外，修正错别字</w:t>
      </w:r>
      <w:r>
        <w:rPr>
          <w:rFonts w:ascii="宋体" w:hAnsi="宋体" w:cs="宋体"/>
          <w:kern w:val="0"/>
          <w:sz w:val="24"/>
        </w:rPr>
        <w:br/>
      </w:r>
      <w:r>
        <w:rPr>
          <w:rFonts w:ascii="宋体" w:hAnsi="宋体" w:cs="宋体"/>
          <w:kern w:val="0"/>
          <w:sz w:val="24"/>
        </w:rPr>
        <w:t>【说明】原条款对乙方返还资料的义务规定</w:t>
      </w:r>
      <w:r>
        <w:rPr>
          <w:rFonts w:ascii="宋体" w:hAnsi="宋体" w:cs="宋体"/>
          <w:kern w:val="0"/>
          <w:sz w:val="24"/>
        </w:rPr>
        <w:t>过于绝对，未区分协议终止原因且未考虑法定留存情形，且存在错别字。修改后明确返还发生于协议终止或解除后，设定合理履行期限，补充返还及销毁义务，并增加法律法规或合规要求的存档例外，同时修正</w:t>
      </w:r>
      <w:r>
        <w:rPr>
          <w:rFonts w:ascii="宋体" w:hAnsi="宋体" w:cs="宋体"/>
          <w:kern w:val="0"/>
          <w:sz w:val="24"/>
        </w:rPr>
        <w:t>“</w:t>
      </w:r>
      <w:r>
        <w:rPr>
          <w:rFonts w:ascii="宋体" w:hAnsi="宋体" w:cs="宋体"/>
          <w:kern w:val="0"/>
          <w:sz w:val="24"/>
        </w:rPr>
        <w:t>眷录</w:t>
      </w:r>
      <w:r>
        <w:rPr>
          <w:rFonts w:ascii="宋体" w:hAnsi="宋体" w:cs="宋体"/>
          <w:kern w:val="0"/>
          <w:sz w:val="24"/>
        </w:rPr>
        <w:t>”</w:t>
      </w:r>
      <w:r>
        <w:rPr>
          <w:rFonts w:ascii="宋体" w:hAnsi="宋体" w:cs="宋体"/>
          <w:kern w:val="0"/>
          <w:sz w:val="24"/>
        </w:rPr>
        <w:t>为</w:t>
      </w:r>
      <w:r>
        <w:rPr>
          <w:rFonts w:ascii="宋体" w:hAnsi="宋体" w:cs="宋体"/>
          <w:kern w:val="0"/>
          <w:sz w:val="24"/>
        </w:rPr>
        <w:t>“</w:t>
      </w:r>
      <w:r>
        <w:rPr>
          <w:rFonts w:ascii="宋体" w:hAnsi="宋体" w:cs="宋体"/>
          <w:kern w:val="0"/>
          <w:sz w:val="24"/>
        </w:rPr>
        <w:t>誊录</w:t>
      </w:r>
      <w:r>
        <w:rPr>
          <w:rFonts w:ascii="宋体" w:hAnsi="宋体" w:cs="宋体"/>
          <w:kern w:val="0"/>
          <w:sz w:val="24"/>
        </w:rPr>
        <w:t>”</w:t>
      </w:r>
      <w:r>
        <w:rPr>
          <w:rFonts w:ascii="宋体" w:hAnsi="宋体" w:cs="宋体"/>
          <w:kern w:val="0"/>
          <w:sz w:val="24"/>
        </w:rPr>
        <w:t>，提升条款公平性和可操作性，降低乙方风险。</w:t>
      </w:r>
      <w:r>
        <w:rPr>
          <w:rFonts w:ascii="宋体" w:hAnsi="宋体" w:cs="宋体"/>
          <w:kern w:val="0"/>
          <w:sz w:val="24"/>
        </w:rPr>
        <w:br/>
      </w:r>
      <w:r>
        <w:rPr>
          <w:rFonts w:ascii="宋体" w:hAnsi="宋体" w:cs="宋体"/>
          <w:kern w:val="0"/>
          <w:sz w:val="24"/>
        </w:rPr>
        <w:t>【修改建议】</w:t>
      </w:r>
      <w:r>
        <w:rPr>
          <w:rFonts w:ascii="宋体" w:hAnsi="宋体" w:cs="宋体"/>
          <w:strike/>
          <w:color w:val="999999"/>
          <w:kern w:val="0"/>
          <w:sz w:val="24"/>
        </w:rPr>
        <w:t>无论何种原因致使甲、乙双方不能继续执行</w:t>
      </w:r>
      <w:r>
        <w:rPr>
          <w:rFonts w:ascii="宋体" w:hAnsi="宋体" w:cs="宋体"/>
          <w:color w:val="FF0000"/>
          <w:kern w:val="0"/>
          <w:sz w:val="24"/>
        </w:rPr>
        <w:t>在</w:t>
      </w:r>
      <w:r>
        <w:rPr>
          <w:rFonts w:ascii="宋体" w:hAnsi="宋体" w:cs="宋体"/>
          <w:kern w:val="0"/>
          <w:sz w:val="24"/>
        </w:rPr>
        <w:t>本协议</w:t>
      </w:r>
      <w:r>
        <w:rPr>
          <w:rFonts w:ascii="宋体" w:hAnsi="宋体" w:cs="宋体"/>
          <w:color w:val="FF0000"/>
          <w:kern w:val="0"/>
          <w:sz w:val="24"/>
        </w:rPr>
        <w:t>终止或解除后十日内</w:t>
      </w:r>
      <w:r>
        <w:rPr>
          <w:rFonts w:ascii="宋体" w:hAnsi="宋体" w:cs="宋体"/>
          <w:kern w:val="0"/>
          <w:sz w:val="24"/>
        </w:rPr>
        <w:t>，乙方</w:t>
      </w:r>
      <w:r>
        <w:rPr>
          <w:rFonts w:ascii="宋体" w:hAnsi="宋体" w:cs="宋体"/>
          <w:strike/>
          <w:color w:val="999999"/>
          <w:kern w:val="0"/>
          <w:sz w:val="24"/>
        </w:rPr>
        <w:t>保证无条件、无偿把所有</w:t>
      </w:r>
      <w:r>
        <w:rPr>
          <w:rFonts w:ascii="宋体" w:hAnsi="宋体" w:cs="宋体"/>
          <w:color w:val="FF0000"/>
          <w:kern w:val="0"/>
          <w:sz w:val="24"/>
        </w:rPr>
        <w:t>应将</w:t>
      </w:r>
      <w:r>
        <w:rPr>
          <w:rFonts w:ascii="宋体" w:hAnsi="宋体" w:cs="宋体"/>
          <w:kern w:val="0"/>
          <w:sz w:val="24"/>
        </w:rPr>
        <w:t>从甲方</w:t>
      </w:r>
      <w:r>
        <w:rPr>
          <w:rFonts w:ascii="宋体" w:hAnsi="宋体" w:cs="宋体"/>
          <w:strike/>
          <w:color w:val="999999"/>
          <w:kern w:val="0"/>
          <w:sz w:val="24"/>
        </w:rPr>
        <w:t>得到</w:t>
      </w:r>
      <w:r>
        <w:rPr>
          <w:rFonts w:ascii="宋体" w:hAnsi="宋体" w:cs="宋体"/>
          <w:color w:val="FF0000"/>
          <w:kern w:val="0"/>
          <w:sz w:val="24"/>
        </w:rPr>
        <w:t>获取</w:t>
      </w:r>
      <w:r>
        <w:rPr>
          <w:rFonts w:ascii="宋体" w:hAnsi="宋体" w:cs="宋体"/>
          <w:kern w:val="0"/>
          <w:sz w:val="24"/>
        </w:rPr>
        <w:t>的</w:t>
      </w:r>
      <w:r>
        <w:rPr>
          <w:rFonts w:ascii="宋体" w:hAnsi="宋体" w:cs="宋体"/>
          <w:color w:val="FF0000"/>
          <w:kern w:val="0"/>
          <w:sz w:val="24"/>
        </w:rPr>
        <w:t>全部</w:t>
      </w:r>
      <w:r>
        <w:rPr>
          <w:rFonts w:ascii="宋体" w:hAnsi="宋体" w:cs="宋体"/>
          <w:kern w:val="0"/>
          <w:sz w:val="24"/>
        </w:rPr>
        <w:t>与该项目相关的</w:t>
      </w:r>
      <w:r>
        <w:rPr>
          <w:rFonts w:ascii="宋体" w:hAnsi="宋体" w:cs="宋体"/>
          <w:strike/>
          <w:color w:val="999999"/>
          <w:kern w:val="0"/>
          <w:sz w:val="24"/>
        </w:rPr>
        <w:t>一切</w:t>
      </w:r>
      <w:r>
        <w:rPr>
          <w:rFonts w:ascii="宋体" w:hAnsi="宋体" w:cs="宋体"/>
          <w:kern w:val="0"/>
          <w:sz w:val="24"/>
        </w:rPr>
        <w:t>技术资料文件的</w:t>
      </w:r>
      <w:r>
        <w:rPr>
          <w:rFonts w:ascii="宋体" w:hAnsi="宋体" w:cs="宋体"/>
          <w:color w:val="FF0000"/>
          <w:kern w:val="0"/>
          <w:sz w:val="24"/>
        </w:rPr>
        <w:t>载体（包括</w:t>
      </w:r>
      <w:r>
        <w:rPr>
          <w:rFonts w:ascii="宋体" w:hAnsi="宋体" w:cs="宋体"/>
          <w:kern w:val="0"/>
          <w:sz w:val="24"/>
        </w:rPr>
        <w:t>原件</w:t>
      </w:r>
      <w:r>
        <w:rPr>
          <w:rFonts w:ascii="宋体" w:hAnsi="宋体" w:cs="宋体"/>
          <w:strike/>
          <w:color w:val="999999"/>
          <w:kern w:val="0"/>
          <w:sz w:val="24"/>
        </w:rPr>
        <w:t>和一切</w:t>
      </w:r>
      <w:r>
        <w:rPr>
          <w:rFonts w:ascii="宋体" w:hAnsi="宋体" w:cs="宋体"/>
          <w:color w:val="FF0000"/>
          <w:kern w:val="0"/>
          <w:sz w:val="24"/>
        </w:rPr>
        <w:t>、</w:t>
      </w:r>
      <w:r>
        <w:rPr>
          <w:rFonts w:ascii="宋体" w:hAnsi="宋体" w:cs="宋体"/>
          <w:kern w:val="0"/>
          <w:sz w:val="24"/>
        </w:rPr>
        <w:t>复印</w:t>
      </w:r>
      <w:r>
        <w:rPr>
          <w:rFonts w:ascii="宋体" w:hAnsi="宋体" w:cs="宋体"/>
          <w:color w:val="FF0000"/>
          <w:kern w:val="0"/>
          <w:sz w:val="24"/>
        </w:rPr>
        <w:t>件</w:t>
      </w:r>
      <w:r>
        <w:rPr>
          <w:rFonts w:ascii="宋体" w:hAnsi="宋体" w:cs="宋体"/>
          <w:kern w:val="0"/>
          <w:sz w:val="24"/>
        </w:rPr>
        <w:t>、</w:t>
      </w:r>
      <w:r>
        <w:rPr>
          <w:rFonts w:ascii="宋体" w:hAnsi="宋体" w:cs="宋体"/>
          <w:strike/>
          <w:color w:val="999999"/>
          <w:kern w:val="0"/>
          <w:sz w:val="24"/>
        </w:rPr>
        <w:t>眷</w:t>
      </w:r>
      <w:r>
        <w:rPr>
          <w:rFonts w:ascii="宋体" w:hAnsi="宋体" w:cs="宋体"/>
          <w:color w:val="FF0000"/>
          <w:kern w:val="0"/>
          <w:sz w:val="24"/>
        </w:rPr>
        <w:t>誊</w:t>
      </w:r>
      <w:r>
        <w:rPr>
          <w:rFonts w:ascii="宋体" w:hAnsi="宋体" w:cs="宋体"/>
          <w:kern w:val="0"/>
          <w:sz w:val="24"/>
        </w:rPr>
        <w:t>录</w:t>
      </w:r>
      <w:r>
        <w:rPr>
          <w:rFonts w:ascii="宋体" w:hAnsi="宋体" w:cs="宋体"/>
          <w:color w:val="FF0000"/>
          <w:kern w:val="0"/>
          <w:sz w:val="24"/>
        </w:rPr>
        <w:t>件</w:t>
      </w:r>
      <w:r>
        <w:rPr>
          <w:rFonts w:ascii="宋体" w:hAnsi="宋体" w:cs="宋体"/>
          <w:kern w:val="0"/>
          <w:sz w:val="24"/>
        </w:rPr>
        <w:t>及</w:t>
      </w:r>
      <w:r>
        <w:rPr>
          <w:rFonts w:ascii="宋体" w:hAnsi="宋体" w:cs="宋体"/>
          <w:strike/>
          <w:color w:val="999999"/>
          <w:kern w:val="0"/>
          <w:sz w:val="24"/>
        </w:rPr>
        <w:t>其它已读入记忆的</w:t>
      </w:r>
      <w:r>
        <w:rPr>
          <w:rFonts w:ascii="宋体" w:hAnsi="宋体" w:cs="宋体"/>
          <w:color w:val="FF0000"/>
          <w:kern w:val="0"/>
          <w:sz w:val="24"/>
        </w:rPr>
        <w:t>存储于有形</w:t>
      </w:r>
      <w:r>
        <w:rPr>
          <w:rFonts w:ascii="宋体" w:hAnsi="宋体" w:cs="宋体"/>
          <w:kern w:val="0"/>
          <w:sz w:val="24"/>
        </w:rPr>
        <w:t>媒体</w:t>
      </w:r>
      <w:r>
        <w:rPr>
          <w:rFonts w:ascii="宋体" w:hAnsi="宋体" w:cs="宋体"/>
          <w:strike/>
          <w:color w:val="999999"/>
          <w:kern w:val="0"/>
          <w:sz w:val="24"/>
        </w:rPr>
        <w:t>等</w:t>
      </w:r>
      <w:r>
        <w:rPr>
          <w:rFonts w:ascii="宋体" w:hAnsi="宋体" w:cs="宋体"/>
          <w:color w:val="FF0000"/>
          <w:kern w:val="0"/>
          <w:sz w:val="24"/>
        </w:rPr>
        <w:t>中的电子</w:t>
      </w:r>
      <w:r>
        <w:rPr>
          <w:rFonts w:ascii="宋体" w:hAnsi="宋体" w:cs="宋体"/>
          <w:kern w:val="0"/>
          <w:sz w:val="24"/>
        </w:rPr>
        <w:t>信息资料</w:t>
      </w:r>
      <w:r>
        <w:rPr>
          <w:rFonts w:ascii="宋体" w:hAnsi="宋体" w:cs="宋体"/>
          <w:strike/>
          <w:color w:val="999999"/>
          <w:kern w:val="0"/>
          <w:sz w:val="24"/>
        </w:rPr>
        <w:t>交</w:t>
      </w:r>
      <w:r>
        <w:rPr>
          <w:rFonts w:ascii="宋体" w:hAnsi="宋体" w:cs="宋体"/>
          <w:color w:val="FF0000"/>
          <w:kern w:val="0"/>
          <w:sz w:val="24"/>
        </w:rPr>
        <w:t>）返</w:t>
      </w:r>
      <w:r>
        <w:rPr>
          <w:rFonts w:ascii="宋体" w:hAnsi="宋体" w:cs="宋体"/>
          <w:kern w:val="0"/>
          <w:sz w:val="24"/>
        </w:rPr>
        <w:t>还</w:t>
      </w:r>
      <w:r>
        <w:rPr>
          <w:rFonts w:ascii="宋体" w:hAnsi="宋体" w:cs="宋体"/>
          <w:strike/>
          <w:color w:val="999999"/>
          <w:kern w:val="0"/>
          <w:sz w:val="24"/>
        </w:rPr>
        <w:t>给</w:t>
      </w:r>
      <w:r>
        <w:rPr>
          <w:rFonts w:ascii="宋体" w:hAnsi="宋体" w:cs="宋体"/>
          <w:kern w:val="0"/>
          <w:sz w:val="24"/>
        </w:rPr>
        <w:t>甲方</w:t>
      </w:r>
      <w:r>
        <w:rPr>
          <w:rFonts w:ascii="宋体" w:hAnsi="宋体" w:cs="宋体"/>
          <w:color w:val="FF0000"/>
          <w:kern w:val="0"/>
          <w:sz w:val="24"/>
        </w:rPr>
        <w:t>或按甲方要求销毁，但根据相关法律法规或内部合规要求必须存档的副本除外</w:t>
      </w:r>
      <w:r>
        <w:rPr>
          <w:rFonts w:ascii="宋体" w:hAnsi="宋体" w:cs="宋体"/>
          <w:kern w:val="0"/>
          <w:sz w:val="24"/>
        </w:rPr>
        <w:t>。甲方将保留对有关本协议所述保密信息因乙方原因外泄而造成甲方损失的索赔权利。</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02051E2" w15:done="0"/>
  <w15:commentEx w15:paraId="4C5DF8D0" w15:done="0"/>
  <w15:commentEx w15:paraId="7172F70C" w15:done="0"/>
  <w15:commentEx w15:paraId="5E25DB8B" w15:done="0"/>
  <w15:commentEx w15:paraId="06849D44" w15:done="0"/>
  <w15:commentEx w15:paraId="7DF43FA0" w15:done="0"/>
  <w15:commentEx w15:paraId="21E03879"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F935A8" w14:textId="77777777" w:rsidR="00000000" w:rsidRDefault="00C51164">
      <w:r>
        <w:separator/>
      </w:r>
    </w:p>
  </w:endnote>
  <w:endnote w:type="continuationSeparator" w:id="0">
    <w:p w14:paraId="510EBE0D" w14:textId="77777777" w:rsidR="00000000" w:rsidRDefault="00C51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汉仪楷体KW"/>
    <w:charset w:val="86"/>
    <w:family w:val="auto"/>
    <w:pitch w:val="default"/>
    <w:sig w:usb0="00000000" w:usb1="0000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D7A9FB" w14:textId="77777777" w:rsidR="002E362B" w:rsidRDefault="00C51164">
    <w:pPr>
      <w:pStyle w:val="a7"/>
    </w:pPr>
    <w:r>
      <w:pict w14:anchorId="01248035">
        <v:shapetype id="_x0000_t202" coordsize="21600,21600" o:spt="202" path="m,l,21600r21600,l21600,xe">
          <v:stroke joinstyle="miter"/>
          <v:path gradientshapeok="t" o:connecttype="rect"/>
        </v:shapetype>
        <v:shape id="MSIPCM5f0c402090bc1b85d734fd72" o:spid="_x0000_s2049" type="#_x0000_t202" alt="{&quot;HashCode&quot;:1564057679,&quot;Height&quot;:841.0,&quot;Width&quot;:595.0,&quot;Placement&quot;:&quot;Footer&quot;,&quot;Index&quot;:&quot;Primary&quot;,&quot;Section&quot;:1,&quot;Top&quot;:0.0,&quot;Left&quot;:0.0}" style="position:absolute;margin-left:0;margin-top:805.35pt;width:595.3pt;height:21.55pt;z-index:251658240;mso-position-horizontal-relative:page;mso-position-vertical-relative:page;mso-width-relative:page;mso-height-relative:page;v-text-anchor:bottom" o:allowincell="f" filled="f" stroked="f">
          <v:textbox inset=",0,,0">
            <w:txbxContent>
              <w:p w14:paraId="20FA114E" w14:textId="77777777" w:rsidR="002E362B" w:rsidRDefault="002E362B">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C43F58" w14:textId="77777777" w:rsidR="00000000" w:rsidRDefault="00C51164">
      <w:r>
        <w:separator/>
      </w:r>
    </w:p>
  </w:footnote>
  <w:footnote w:type="continuationSeparator" w:id="0">
    <w:p w14:paraId="3BCB4C58" w14:textId="77777777" w:rsidR="00000000" w:rsidRDefault="00C51164">
      <w:r>
        <w:continuationSeparator/>
      </w:r>
    </w:p>
  </w:footnote>
</w:footnote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a">
    <w15:presenceInfo w15:providerId="None" w15:userId="AK20241223LCPXTD:ff7503d71dfb476da7a96bbe893ebe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trackRevisions/>
  <w:defaultTabStop w:val="420"/>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3074"/>
    <o:shapelayout v:ext="edit">
      <o:idmap v:ext="edit" data="1,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7F1"/>
    <w:rsid w:val="B5F2506A"/>
    <w:rsid w:val="BFF79DEC"/>
    <w:rsid w:val="DBFB1BBF"/>
    <w:rsid w:val="EBFFD031"/>
    <w:rsid w:val="00085263"/>
    <w:rsid w:val="000F6DB5"/>
    <w:rsid w:val="00100359"/>
    <w:rsid w:val="00110720"/>
    <w:rsid w:val="00114164"/>
    <w:rsid w:val="00180C71"/>
    <w:rsid w:val="00185A3A"/>
    <w:rsid w:val="001B7A3A"/>
    <w:rsid w:val="0023538F"/>
    <w:rsid w:val="00245190"/>
    <w:rsid w:val="00275330"/>
    <w:rsid w:val="002E362B"/>
    <w:rsid w:val="00382510"/>
    <w:rsid w:val="004C0120"/>
    <w:rsid w:val="005805E4"/>
    <w:rsid w:val="005A2F02"/>
    <w:rsid w:val="00622E17"/>
    <w:rsid w:val="00695EF5"/>
    <w:rsid w:val="006F0B40"/>
    <w:rsid w:val="0077576E"/>
    <w:rsid w:val="00782D06"/>
    <w:rsid w:val="00793AEA"/>
    <w:rsid w:val="007F06BE"/>
    <w:rsid w:val="008F3A6B"/>
    <w:rsid w:val="009130C0"/>
    <w:rsid w:val="009251A5"/>
    <w:rsid w:val="009355A1"/>
    <w:rsid w:val="0095570F"/>
    <w:rsid w:val="009D5AAE"/>
    <w:rsid w:val="00A06490"/>
    <w:rsid w:val="00A127F1"/>
    <w:rsid w:val="00A46E46"/>
    <w:rsid w:val="00A92529"/>
    <w:rsid w:val="00A9781A"/>
    <w:rsid w:val="00AB28A2"/>
    <w:rsid w:val="00B32667"/>
    <w:rsid w:val="00B340DD"/>
    <w:rsid w:val="00B630B8"/>
    <w:rsid w:val="00C1001D"/>
    <w:rsid w:val="00C27EC5"/>
    <w:rsid w:val="00C408DF"/>
    <w:rsid w:val="00C51164"/>
    <w:rsid w:val="00C778E9"/>
    <w:rsid w:val="00CF40F6"/>
    <w:rsid w:val="00D52C5E"/>
    <w:rsid w:val="00DB3D10"/>
    <w:rsid w:val="00DE615D"/>
    <w:rsid w:val="00DF1F20"/>
    <w:rsid w:val="00F74852"/>
    <w:rsid w:val="4DEF7AE5"/>
    <w:rsid w:val="7BF6CD00"/>
    <w:rsid w:val="7F7AB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3"/>
    </o:shapelayout>
  </w:shapeDefaults>
  <w:decimalSymbol w:val="."/>
  <w:listSeparator w:val=","/>
  <w15:docId w15:val="{250655AA-49A7-41DF-8CA9-D1ED82984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qFormat/>
    <w:pPr>
      <w:spacing w:line="320" w:lineRule="exact"/>
      <w:jc w:val="center"/>
    </w:pPr>
    <w:rPr>
      <w:rFonts w:eastAsia="楷体_GB2312"/>
    </w:rPr>
  </w:style>
  <w:style w:type="paragraph" w:styleId="a6">
    <w:name w:val="Plain Text"/>
    <w:basedOn w:val="a"/>
    <w:qFormat/>
    <w:rPr>
      <w:rFonts w:ascii="宋体" w:hAnsi="Courier New" w:hint="eastAsia"/>
      <w:szCs w:val="20"/>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rPr>
      <w:b/>
      <w:bCs/>
    </w:rPr>
  </w:style>
  <w:style w:type="character" w:styleId="ad">
    <w:name w:val="annotation reference"/>
    <w:rPr>
      <w:sz w:val="21"/>
      <w:szCs w:val="21"/>
    </w:rPr>
  </w:style>
  <w:style w:type="character" w:customStyle="1" w:styleId="a4">
    <w:name w:val="批注文字 字符"/>
    <w:link w:val="a3"/>
    <w:qFormat/>
    <w:rPr>
      <w:kern w:val="2"/>
      <w:sz w:val="21"/>
      <w:szCs w:val="24"/>
    </w:rPr>
  </w:style>
  <w:style w:type="character" w:customStyle="1" w:styleId="a8">
    <w:name w:val="页脚 字符"/>
    <w:link w:val="a7"/>
    <w:qFormat/>
    <w:rPr>
      <w:kern w:val="2"/>
      <w:sz w:val="18"/>
      <w:szCs w:val="18"/>
    </w:rPr>
  </w:style>
  <w:style w:type="character" w:customStyle="1" w:styleId="aa">
    <w:name w:val="页眉 字符"/>
    <w:link w:val="a9"/>
    <w:qFormat/>
    <w:rPr>
      <w:kern w:val="2"/>
      <w:sz w:val="18"/>
      <w:szCs w:val="18"/>
    </w:rPr>
  </w:style>
  <w:style w:type="character" w:customStyle="1" w:styleId="ac">
    <w:name w:val="批注主题 字符"/>
    <w:link w:val="ab"/>
    <w:rPr>
      <w:b/>
      <w:bCs/>
      <w:kern w:val="2"/>
      <w:sz w:val="21"/>
      <w:szCs w:val="24"/>
    </w:rPr>
  </w:style>
  <w:style w:type="paragraph" w:styleId="ae">
    <w:name w:val="Balloon Text"/>
    <w:basedOn w:val="a"/>
    <w:link w:val="af"/>
    <w:rsid w:val="00C51164"/>
    <w:rPr>
      <w:sz w:val="18"/>
      <w:szCs w:val="18"/>
    </w:rPr>
  </w:style>
  <w:style w:type="character" w:customStyle="1" w:styleId="af">
    <w:name w:val="批注框文本 字符"/>
    <w:basedOn w:val="a0"/>
    <w:link w:val="ae"/>
    <w:rsid w:val="00C51164"/>
    <w:rPr>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217</Words>
  <Characters>1237</Characters>
  <Application>Microsoft Office Word</Application>
  <DocSecurity>0</DocSecurity>
  <Lines>10</Lines>
  <Paragraphs>2</Paragraphs>
  <ScaleCrop>false</ScaleCrop>
  <Company>lingtong</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lixz</dc:creator>
  <cp:lastModifiedBy>吴泽</cp:lastModifiedBy>
  <cp:revision>2</cp:revision>
  <cp:lastPrinted>2008-12-22T11:13:00Z</cp:lastPrinted>
  <dcterms:created xsi:type="dcterms:W3CDTF">2026-03-16T02:21:00Z</dcterms:created>
  <dcterms:modified xsi:type="dcterms:W3CDTF">2026-03-16T02:21:00Z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2BE1146CAF8873611F498469A38FEAFB_43</vt:lpwstr>
  </property>
  <property fmtid="{D5CDD505-2E9C-101B-9397-08002B2CF9AE}" pid="3" name="KSOProductBuildVer">
    <vt:lpwstr>2052-12.9.0.24132</vt:lpwstr>
  </property>
  <property fmtid="{D5CDD505-2E9C-101B-9397-08002B2CF9AE}" pid="4" name="KSOTemplateDocerSaveRecord">
    <vt:lpwstr>eyJoZGlkIjoiODU4NzM4ODYzYjc4Y2Q0MDMyMzZmODllZjU2N2M5MTEiLCJ1c2VySWQiOiIxNDU1OTY4Mjg3In0=</vt:lpwstr>
  </property>
  <property fmtid="{D5CDD505-2E9C-101B-9397-08002B2CF9AE}" pid="5" name="MSIP_Label_ce6881fe-7a1d-4af9-ad54-deb3e829e73a_ActionId">
    <vt:lpwstr>79a20057-3209-4ad7-88e8-1e9fdd272c5a</vt:lpwstr>
  </property>
  <property fmtid="{D5CDD505-2E9C-101B-9397-08002B2CF9AE}" pid="6" name="MSIP_Label_ce6881fe-7a1d-4af9-ad54-deb3e829e73a_ContentBits">
    <vt:lpwstr>2</vt:lpwstr>
  </property>
  <property fmtid="{D5CDD505-2E9C-101B-9397-08002B2CF9AE}" pid="7" name="MSIP_Label_ce6881fe-7a1d-4af9-ad54-deb3e829e73a_Enabled">
    <vt:lpwstr>true</vt:lpwstr>
  </property>
  <property fmtid="{D5CDD505-2E9C-101B-9397-08002B2CF9AE}" pid="8" name="MSIP_Label_ce6881fe-7a1d-4af9-ad54-deb3e829e73a_Method">
    <vt:lpwstr>Standard</vt:lpwstr>
  </property>
  <property fmtid="{D5CDD505-2E9C-101B-9397-08002B2CF9AE}" pid="9" name="MSIP_Label_ce6881fe-7a1d-4af9-ad54-deb3e829e73a_Name">
    <vt:lpwstr>ce6881fe-7a1d-4af9-ad54-deb3e829e73a</vt:lpwstr>
  </property>
  <property fmtid="{D5CDD505-2E9C-101B-9397-08002B2CF9AE}" pid="10" name="MSIP_Label_ce6881fe-7a1d-4af9-ad54-deb3e829e73a_SetDate">
    <vt:lpwstr>2022-12-14T05:15:29Z</vt:lpwstr>
  </property>
  <property fmtid="{D5CDD505-2E9C-101B-9397-08002B2CF9AE}" pid="11" name="MSIP_Label_ce6881fe-7a1d-4af9-ad54-deb3e829e73a_SiteId">
    <vt:lpwstr>21f195bc-13e5-4339-82ea-ef8b8ecdd0a9</vt:lpwstr>
  </property>
</Properties>
</file>