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小红书智能起号工具 V1.0 产品需求文档（PRD）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文档状态</w:t>
      </w:r>
      <w:r>
        <w:rPr>
          <w:rFonts w:eastAsia="等线" w:ascii="Arial" w:cs="Arial" w:hAnsi="Arial"/>
          <w:sz w:val="22"/>
        </w:rPr>
        <w:t>： 草案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产品名称</w:t>
      </w:r>
      <w:r>
        <w:rPr>
          <w:rFonts w:eastAsia="等线" w:ascii="Arial" w:cs="Arial" w:hAnsi="Arial"/>
          <w:sz w:val="22"/>
        </w:rPr>
        <w:t>： 小红蚁（暂定名，寓意：勤劳、协作、高效）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版本号</w:t>
      </w:r>
      <w:r>
        <w:rPr>
          <w:rFonts w:eastAsia="等线" w:ascii="Arial" w:cs="Arial" w:hAnsi="Arial"/>
          <w:sz w:val="22"/>
        </w:rPr>
        <w:t>： V1.0 (MVP)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撰写人</w:t>
      </w:r>
      <w:r>
        <w:rPr>
          <w:rFonts w:eastAsia="等线" w:ascii="Arial" w:cs="Arial" w:hAnsi="Arial"/>
          <w:sz w:val="22"/>
        </w:rPr>
        <w:t>： [你的名字/团队]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最后更新日期</w:t>
      </w:r>
      <w:r>
        <w:rPr>
          <w:rFonts w:eastAsia="等线" w:ascii="Arial" w:cs="Arial" w:hAnsi="Arial"/>
          <w:sz w:val="22"/>
        </w:rPr>
        <w:t>： 202</w:t>
      </w:r>
      <w:r>
        <w:rPr>
          <w:rFonts w:eastAsia="等线" w:ascii="Arial" w:cs="Arial" w:hAnsi="Arial"/>
          <w:sz w:val="22"/>
        </w:rPr>
        <w:t>6</w:t>
      </w:r>
      <w:r>
        <w:rPr>
          <w:rFonts w:eastAsia="等线" w:ascii="Arial" w:cs="Arial" w:hAnsi="Arial"/>
          <w:sz w:val="22"/>
        </w:rPr>
        <w:t>年</w:t>
      </w:r>
      <w:r>
        <w:rPr>
          <w:rFonts w:eastAsia="等线" w:ascii="Arial" w:cs="Arial" w:hAnsi="Arial"/>
          <w:sz w:val="22"/>
        </w:rPr>
        <w:t>01</w:t>
      </w:r>
      <w:r>
        <w:rPr>
          <w:rFonts w:eastAsia="等线" w:ascii="Arial" w:cs="Arial" w:hAnsi="Arial"/>
          <w:sz w:val="22"/>
        </w:rPr>
        <w:t>月2</w:t>
      </w:r>
      <w:r>
        <w:rPr>
          <w:rFonts w:eastAsia="等线" w:ascii="Arial" w:cs="Arial" w:hAnsi="Arial"/>
          <w:sz w:val="22"/>
        </w:rPr>
        <w:t>2</w:t>
      </w:r>
      <w:r>
        <w:rPr>
          <w:rFonts w:eastAsia="等线" w:ascii="Arial" w:cs="Arial" w:hAnsi="Arial"/>
          <w:sz w:val="22"/>
        </w:rPr>
        <w:t>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版本修订记录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修订日期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 (草案)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</w:t>
            </w:r>
            <w:r>
              <w:rPr>
                <w:rFonts w:eastAsia="等线" w:ascii="Arial" w:cs="Arial" w:hAnsi="Arial"/>
                <w:sz w:val="22"/>
              </w:rPr>
              <w:t>6</w:t>
            </w:r>
            <w:r>
              <w:rPr>
                <w:rFonts w:eastAsia="等线" w:ascii="Arial" w:cs="Arial" w:hAnsi="Arial"/>
                <w:sz w:val="22"/>
              </w:rPr>
              <w:t>-</w:t>
            </w:r>
            <w:r>
              <w:rPr>
                <w:rFonts w:eastAsia="等线" w:ascii="Arial" w:cs="Arial" w:hAnsi="Arial"/>
                <w:sz w:val="22"/>
              </w:rPr>
              <w:t>01</w:t>
            </w:r>
            <w:r>
              <w:rPr>
                <w:rFonts w:eastAsia="等线" w:ascii="Arial" w:cs="Arial" w:hAnsi="Arial"/>
                <w:sz w:val="22"/>
              </w:rPr>
              <w:t>-2</w:t>
            </w: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创建初始PRD框架，明确MVP核心功能、细化流程逻辑及功能落地</w:t>
            </w:r>
            <w:r>
              <w:rPr>
                <w:rFonts w:eastAsia="等线" w:ascii="Arial" w:cs="Arial" w:hAnsi="Arial"/>
                <w:sz w:val="22"/>
              </w:rPr>
              <w:t>细节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虚拟产品搭档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项目概述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项目背景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红书平台汇聚了海量零基础个人创作者，涵盖宝妈、上班族、学生等多元群体，这类用户普遍面临三大核心痛点：内容选题匮乏（不知发什么）、创作能力不足（不会创作）、运营逻辑缺失（不懂运营）。当前市场工具多聚焦单一环节（如仅AI文案、仅热点监测），缺乏一款整合“热点发现-智能创作-合规发布”全流程，且完全贴合零基础小白使用习惯、轻量化操作的自动化工具，存在明确的市场空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产品目标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造全自动、一站式小红书智能起号工具，以“轻量化、高适配、强合规”为核心，帮助零基础用户48小时内产出并发布第一篇高质量笔记，1个月内完成账号冷启动（实现初步粉丝积累与内容曝光），精准解决用户“内容从哪来”和“内容怎么写”的核心诉求，降低起号门槛与时间成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2.3 核心用户画像 (Persona)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姓名</w:t>
      </w:r>
      <w:r>
        <w:rPr>
          <w:rFonts w:eastAsia="等线" w:ascii="Arial" w:cs="Arial" w:hAnsi="Arial"/>
          <w:sz w:val="22"/>
        </w:rPr>
        <w:t>： 林小微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身份</w:t>
      </w:r>
      <w:r>
        <w:rPr>
          <w:rFonts w:eastAsia="等线" w:ascii="Arial" w:cs="Arial" w:hAnsi="Arial"/>
          <w:sz w:val="22"/>
        </w:rPr>
        <w:t>： 28岁在职宝妈，日常需兼顾工作与家庭，希望利用碎片时间运营小红书账号发展副业。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痛点</w:t>
      </w:r>
      <w:r>
        <w:rPr>
          <w:rFonts w:eastAsia="等线" w:ascii="Arial" w:cs="Arial" w:hAnsi="Arial"/>
          <w:sz w:val="22"/>
        </w:rPr>
        <w:t>： 具备丰富亲子、生活类经验，但无法有效转化为小红书笔记内容；对平台热点敏感度低，往往热点衰退后才跟风，错失流量；拍摄素材后，缺乏文案撰写思路，难以打造有个人风格的内容；时间碎片化，无法投入大量精力研究运营技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 快速搭建亲子育儿或生活好物分享类账号，积累数百精准粉丝，实现初步账号变现（如好物佣金、品牌合作），同时获得个人成就感。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使用场景</w:t>
      </w:r>
      <w:r>
        <w:rPr>
          <w:rFonts w:eastAsia="等线" w:ascii="Arial" w:cs="Arial" w:hAnsi="Arial"/>
          <w:sz w:val="22"/>
        </w:rPr>
        <w:t>： 工作日午休（10-15分钟）、夜间孩子入睡后（10-20分钟），利用短时间完成笔记选题、生成、微调及发布全流程，无需额外占用大块时间。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 功能需求详情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 功能列表（MVP范围）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用户引导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人设初始化问卷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用户首次使用必填步骤，为</w:t>
            </w:r>
            <w:r>
              <w:rPr>
                <w:rFonts w:eastAsia="等线" w:ascii="Arial" w:cs="Arial" w:hAnsi="Arial"/>
                <w:sz w:val="22"/>
              </w:rPr>
              <w:t>内容“专属化”奠定基础；问卷提交后支持在个人中心修改，修改</w:t>
            </w:r>
            <w:r>
              <w:rPr>
                <w:rFonts w:eastAsia="等线" w:ascii="Arial" w:cs="Arial" w:hAnsi="Arial"/>
                <w:sz w:val="22"/>
              </w:rPr>
              <w:t>后即时同步至AI生成逻辑</w:t>
            </w: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热点发现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垂类热点推送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基于用户选择的垂类领域，每日更新3-5个平台</w:t>
            </w:r>
            <w:r>
              <w:rPr>
                <w:rFonts w:eastAsia="等线" w:ascii="Arial" w:cs="Arial" w:hAnsi="Arial"/>
                <w:sz w:val="22"/>
              </w:rPr>
              <w:t>高热度话题（含话题热度值、趋势走向、适配人群），同步推送</w:t>
            </w:r>
            <w:r>
              <w:rPr>
                <w:rFonts w:eastAsia="等线" w:ascii="Arial" w:cs="Arial" w:hAnsi="Arial"/>
                <w:sz w:val="22"/>
              </w:rPr>
              <w:t>核心关键词及用法示例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对标账号监控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支持用户添加1-3个对标账号，实时监测</w:t>
            </w:r>
            <w:r>
              <w:rPr>
                <w:rFonts w:eastAsia="等线" w:ascii="Arial" w:cs="Arial" w:hAnsi="Arial"/>
                <w:sz w:val="22"/>
              </w:rPr>
              <w:t>其新发布爆款笔记（阅读量≥1万），推送提醒并拆解核心</w:t>
            </w:r>
            <w:r>
              <w:rPr>
                <w:rFonts w:eastAsia="等线" w:ascii="Arial" w:cs="Arial" w:hAnsi="Arial"/>
                <w:sz w:val="22"/>
              </w:rPr>
              <w:t>选题、标题及话题标签</w:t>
            </w: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内容生成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AI专属文案生成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结合用户人设、所选热点/灵感，生成1个爆款标题+3</w:t>
            </w:r>
            <w:r>
              <w:rPr>
                <w:rFonts w:eastAsia="等线" w:ascii="Arial" w:cs="Arial" w:hAnsi="Arial"/>
                <w:sz w:val="22"/>
              </w:rPr>
              <w:t>段差异化风格正文（适配人设），自动匹配5-8个高流量话题</w:t>
            </w:r>
            <w:r>
              <w:rPr>
                <w:rFonts w:eastAsia="等线" w:ascii="Arial" w:cs="Arial" w:hAnsi="Arial"/>
                <w:sz w:val="22"/>
              </w:rPr>
              <w:t>标签（含1-2个精准长尾标签）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配图建议与素材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根据文案内容提供3</w:t>
            </w:r>
            <w:r>
              <w:rPr>
                <w:rFonts w:eastAsia="等线" w:ascii="Arial" w:cs="Arial" w:hAnsi="Arial"/>
                <w:sz w:val="22"/>
              </w:rPr>
              <w:t>-5张配图风格建议（含构图、色调、场景），同步提供免费</w:t>
            </w:r>
            <w:r>
              <w:rPr>
                <w:rFonts w:eastAsia="等线" w:ascii="Arial" w:cs="Arial" w:hAnsi="Arial"/>
                <w:sz w:val="22"/>
              </w:rPr>
              <w:t>商用版权图库链接；支持AI生图描述词生成，辅助用户快速获取配图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内容草稿箱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自动保存AI生成的完整笔记草稿（</w:t>
            </w:r>
            <w:r>
              <w:rPr>
                <w:rFonts w:eastAsia="等线" w:ascii="Arial" w:cs="Arial" w:hAnsi="Arial"/>
                <w:sz w:val="22"/>
              </w:rPr>
              <w:t>含标题、正文、配图建议、话题标签），支持草稿编辑、删除、</w:t>
            </w:r>
            <w:r>
              <w:rPr>
                <w:rFonts w:eastAsia="等线" w:ascii="Arial" w:cs="Arial" w:hAnsi="Arial"/>
                <w:sz w:val="22"/>
              </w:rPr>
              <w:t>置顶，标注草稿生成时间及对应热点</w:t>
            </w: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发布与合规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一键发布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用户授权小红书账号后，可从</w:t>
            </w:r>
            <w:r>
              <w:rPr>
                <w:rFonts w:eastAsia="等线" w:ascii="Arial" w:cs="Arial" w:hAnsi="Arial"/>
                <w:sz w:val="22"/>
              </w:rPr>
              <w:t>草稿箱直接发起发布；支持定时发布（可选未来24小时内任意时间</w:t>
            </w:r>
            <w:r>
              <w:rPr>
                <w:rFonts w:eastAsia="等线" w:ascii="Arial" w:cs="Arial" w:hAnsi="Arial"/>
                <w:sz w:val="22"/>
              </w:rPr>
              <w:t>），发布后同步反馈发布状态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安全发布策略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内置实时敏感词/违规表述检测（</w:t>
            </w:r>
            <w:r>
              <w:rPr>
                <w:rFonts w:eastAsia="等线" w:ascii="Arial" w:cs="Arial" w:hAnsi="Arial"/>
                <w:sz w:val="22"/>
              </w:rPr>
              <w:t>词库定期更新），高亮标注风险内容并提供修改建议；立即发布时</w:t>
            </w:r>
            <w:r>
              <w:rPr>
                <w:rFonts w:eastAsia="等线" w:ascii="Arial" w:cs="Arial" w:hAnsi="Arial"/>
                <w:sz w:val="22"/>
              </w:rPr>
              <w:t>默认±30分钟随机发布，模拟真人操作；发布前弹出二次确认弹窗</w:t>
            </w:r>
            <w:r>
              <w:rPr>
                <w:rFonts w:eastAsia="等线" w:ascii="Arial" w:cs="Arial" w:hAnsi="Arial"/>
                <w:sz w:val="22"/>
              </w:rPr>
              <w:t>，强化合规提示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3.2 核心功能流程图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[流程图暂不支持下载]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3.3 功能详述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3.3.1 人设初始化问卷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描述</w:t>
      </w:r>
      <w:r>
        <w:rPr>
          <w:rFonts w:eastAsia="等线" w:ascii="Arial" w:cs="Arial" w:hAnsi="Arial"/>
          <w:sz w:val="22"/>
        </w:rPr>
        <w:t>：用户首次使用核心功能前的强制引导步骤，旨在精准定位用户人设，为AI生成专属内容提供依据，问卷填写时长控制在1分钟内，降低用户流失率。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核心字段及说明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专注领域（单选/最多选2个）：美妆、护肤、母婴、家居、美食、穿搭、职场、学习、数码、宠物，覆盖小红书高流量垂类，每个领域标注简要说明（如“母婴：含亲子育儿、母婴好物”）。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身份标签（可输入+可选模板）：提供模板选项（如95后新手妈妈、职场通勤党、学生党），支持用户自定义输入（限15字内），最多添加2个标签。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账号风格（单选）：干货实用、温馨治愈、幽默搞笑、犀利毒舌、文艺清新，每个风格配1句示例文案，帮助用户快速判断适配度。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对标账号（选填）：支持输入1-3个小红书账号主页链接，系统自动识别账号领域及风格，用于后续热点匹配及爆款拆解。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：生成用户专属Profile，存储于个人中心，直接影响AI文案风格、选题方向、话题匹配逻辑；用户可随时进入个人中心修改Profile，修改后新生成内容即时适配新人设。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3.3.2 AI专属文案生成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：用户从系统推送热点中选择1个话题，或自行输入1-3个灵感关键词（如“宝宝辅食、山药泥”），支持补充简单需求（如“突出新手易操作”，限20字内）。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处理逻辑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系统提取用户Profile核心信息（领域、身份标签、风格），结合所选热点/关键词，调用大语言模型优化生成逻辑，确保内容贴合人设。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标题生成：遵循小红书爆款标题公式（如“痛点+解决方案”“数字+干货”），融入人设标签（如宝妈账号标题带“新手妈妈”），控制在20字内。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正文生成：提供3段差异化正文，分别对应“干货清单体”“个人体验向”“热点讨论向”，每段字数控制在150-200字，语言口语化、符合小红书表达习惯，融入人设语气（如温馨治愈风多用柔软措辞）。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话题匹配：优先匹配高热度话题（热度值≥10万），搭配1-2个精准长尾话题（热度值1-5万），确保流量与精准度兼顾，话题总数控制在5-8个。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：完整笔记草稿，用户可选择单段正文直接使用，或组合多段正文微调；支持标题修改、正文编辑、话题标签替换，满足个性化需求。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3.3.3 安全发布策略</w:t>
      </w:r>
      <w:bookmarkEnd w:id="11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敏感词检测：内置小红书平台敏感词、违规表述词库（涵盖广告法禁用词、平台禁词、低俗词汇），定期（每周）更新；检测时高亮标注风险内容，同步提供2-3个替换建议，确保用户快速修改。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发布时间随机化：用户选择“立即发布”后，系统默认在±30分钟内随机择机发布，避免固定时间发布被平台判定为自动化操作；定时发布无此限制，按用户设定时间精准发布。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二次确认弹窗：发布前强制弹出弹窗，核心提示内容：“请确认内容融入个人真实体验，无搬运、过度营销行为（此类行为可能导致账号限流、封禁）。是否确认发布？” 提供“确认发布”“返回修改”两个选项，强化用户合规意识。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 非功能性需求</w:t>
      </w:r>
      <w:bookmarkEnd w:id="12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性能需求</w:t>
      </w:r>
      <w:r>
        <w:rPr>
          <w:rFonts w:eastAsia="等线" w:ascii="Arial" w:cs="Arial" w:hAnsi="Arial"/>
          <w:sz w:val="22"/>
        </w:rPr>
        <w:t>：热点数据更新延迟≤1小时，确保用户获取最新流量趋势；AI文案生成响应时间≤15秒，避免用户等待过长；一键发布/定时发布成功率≥99%，发布状态反馈实时性≤30秒。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安全需求</w:t>
      </w:r>
      <w:r>
        <w:rPr>
          <w:rFonts w:eastAsia="等线" w:ascii="Arial" w:cs="Arial" w:hAnsi="Arial"/>
          <w:sz w:val="22"/>
        </w:rPr>
        <w:t>：用户小红书账号授权信息采用加密存储，仅用于发布笔记，不获取、不存储账号密码及隐私数据；草稿内容仅归用户个人可见，支持手动删除，数据留存合规。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合规需求</w:t>
      </w:r>
      <w:r>
        <w:rPr>
          <w:rFonts w:eastAsia="等线" w:ascii="Arial" w:cs="Arial" w:hAnsi="Arial"/>
          <w:sz w:val="22"/>
        </w:rPr>
        <w:t>：产品内显著位置设置《用户须知》，明确告知自动化工具的辅助属性，强调用户对内容合法性、原创性负责，自动化操作可能存在的平台风险（如限流）；敏感词库同步小红书平台规则更新，确保合规性。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可用性需求</w:t>
      </w:r>
      <w:r>
        <w:rPr>
          <w:rFonts w:eastAsia="等线" w:ascii="Arial" w:cs="Arial" w:hAnsi="Arial"/>
          <w:sz w:val="22"/>
        </w:rPr>
        <w:t>：主流程（登录/注册-填写问卷-生成草稿-发布）操作步骤≤5步，界面文案简洁通俗，无专业术语；核心功能（热点推送、AI生成、发布）入口突出，适配手机端操作，支持单手快速操作。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5. 后续版本规划 (V1.1 ~ V1.3)</w:t>
      </w:r>
      <w:bookmarkEnd w:id="13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V1.1（数据驱动版）</w:t>
      </w:r>
      <w:r>
        <w:rPr>
          <w:rFonts w:eastAsia="等线" w:ascii="Arial" w:cs="Arial" w:hAnsi="Arial"/>
          <w:sz w:val="22"/>
        </w:rPr>
        <w:t>：新增笔记数据看板，实时展示发布笔记的阅读量、点赞、收藏、评论数据，基于数据给出优化建议（如标题点击率低、互动率不足的调整方案）；支持用户自定义数据统计周期（7天/30天）。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V1.2（素材增强版）</w:t>
      </w:r>
      <w:r>
        <w:rPr>
          <w:rFonts w:eastAsia="等线" w:ascii="Arial" w:cs="Arial" w:hAnsi="Arial"/>
          <w:sz w:val="22"/>
        </w:rPr>
        <w:t>：集成简易AI生图功能，用户输入描述词或选择配图建议后，可直接生成配图；新增笔记排版工具（含字体样式、分段模板、表情库），优化笔记视觉呈现；扩充免费版权素材库，支持素材一键插入草稿。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V1.3（智能托管版）</w:t>
      </w:r>
      <w:r>
        <w:rPr>
          <w:rFonts w:eastAsia="等线" w:ascii="Arial" w:cs="Arial" w:hAnsi="Arial"/>
          <w:sz w:val="22"/>
        </w:rPr>
        <w:t>：推出“智能托管”模式，用户设置发布频率（如每日1篇、每周3篇）后，系统自动完成热点筛选、文案生成、草稿创建流程，存入草稿队列；用户每日仅需审核草稿（可微调），确认后批量发布；新增账号成长体系，基于起号进度给出阶段性运营建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644494">
    <w:lvl>
      <w:numFmt w:val="bullet"/>
      <w:suff w:val="tab"/>
      <w:lvlText w:val="•"/>
      <w:rPr>
        <w:color w:val="3370ff"/>
      </w:rPr>
    </w:lvl>
  </w:abstractNum>
  <w:abstractNum w:abstractNumId="6644495">
    <w:lvl>
      <w:numFmt w:val="bullet"/>
      <w:suff w:val="tab"/>
      <w:lvlText w:val="•"/>
      <w:rPr>
        <w:color w:val="3370ff"/>
      </w:rPr>
    </w:lvl>
  </w:abstractNum>
  <w:abstractNum w:abstractNumId="6644496">
    <w:lvl>
      <w:numFmt w:val="bullet"/>
      <w:suff w:val="tab"/>
      <w:lvlText w:val="•"/>
      <w:rPr>
        <w:color w:val="3370ff"/>
      </w:rPr>
    </w:lvl>
  </w:abstractNum>
  <w:abstractNum w:abstractNumId="6644497">
    <w:lvl>
      <w:numFmt w:val="bullet"/>
      <w:suff w:val="tab"/>
      <w:lvlText w:val="•"/>
      <w:rPr>
        <w:color w:val="3370ff"/>
      </w:rPr>
    </w:lvl>
  </w:abstractNum>
  <w:abstractNum w:abstractNumId="6644498">
    <w:lvl>
      <w:start w:val="1"/>
      <w:numFmt w:val="decimal"/>
      <w:suff w:val="tab"/>
      <w:lvlText w:val="%1."/>
      <w:rPr>
        <w:color w:val="3370ff"/>
      </w:rPr>
    </w:lvl>
  </w:abstractNum>
  <w:abstractNum w:abstractNumId="6644499">
    <w:lvl>
      <w:start w:val="2"/>
      <w:numFmt w:val="decimal"/>
      <w:suff w:val="tab"/>
      <w:lvlText w:val="%1."/>
      <w:rPr>
        <w:color w:val="3370ff"/>
      </w:rPr>
    </w:lvl>
  </w:abstractNum>
  <w:abstractNum w:abstractNumId="6644500">
    <w:lvl>
      <w:start w:val="3"/>
      <w:numFmt w:val="decimal"/>
      <w:suff w:val="tab"/>
      <w:lvlText w:val="%1."/>
      <w:rPr>
        <w:color w:val="3370ff"/>
      </w:rPr>
    </w:lvl>
  </w:abstractNum>
  <w:abstractNum w:abstractNumId="6644501">
    <w:lvl>
      <w:start w:val="4"/>
      <w:numFmt w:val="decimal"/>
      <w:suff w:val="tab"/>
      <w:lvlText w:val="%1."/>
      <w:rPr>
        <w:color w:val="3370ff"/>
      </w:rPr>
    </w:lvl>
  </w:abstractNum>
  <w:abstractNum w:abstractNumId="6644502">
    <w:lvl>
      <w:numFmt w:val="bullet"/>
      <w:suff w:val="tab"/>
      <w:lvlText w:val="•"/>
      <w:rPr>
        <w:color w:val="3370ff"/>
      </w:rPr>
    </w:lvl>
  </w:abstractNum>
  <w:abstractNum w:abstractNumId="6644503">
    <w:lvl>
      <w:numFmt w:val="bullet"/>
      <w:suff w:val="tab"/>
      <w:lvlText w:val="•"/>
      <w:rPr>
        <w:color w:val="3370ff"/>
      </w:rPr>
    </w:lvl>
  </w:abstractNum>
  <w:abstractNum w:abstractNumId="6644504">
    <w:lvl>
      <w:numFmt w:val="bullet"/>
      <w:suff w:val="tab"/>
      <w:lvlText w:val="•"/>
      <w:rPr>
        <w:color w:val="3370ff"/>
      </w:rPr>
    </w:lvl>
  </w:abstractNum>
  <w:abstractNum w:abstractNumId="6644505">
    <w:lvl>
      <w:numFmt w:val="bullet"/>
      <w:suff w:val="tab"/>
      <w:lvlText w:val="•"/>
      <w:rPr>
        <w:color w:val="3370ff"/>
      </w:rPr>
    </w:lvl>
  </w:abstractNum>
  <w:abstractNum w:abstractNumId="6644506">
    <w:lvl>
      <w:numFmt w:val="bullet"/>
      <w:suff w:val="tab"/>
      <w:lvlText w:val="•"/>
      <w:rPr>
        <w:color w:val="3370ff"/>
      </w:rPr>
    </w:lvl>
  </w:abstractNum>
  <w:abstractNum w:abstractNumId="6644507">
    <w:lvl>
      <w:numFmt w:val="bullet"/>
      <w:suff w:val="tab"/>
      <w:lvlText w:val="•"/>
      <w:rPr>
        <w:color w:val="3370ff"/>
      </w:rPr>
    </w:lvl>
  </w:abstractNum>
  <w:abstractNum w:abstractNumId="6644508">
    <w:lvl>
      <w:numFmt w:val="bullet"/>
      <w:suff w:val="tab"/>
      <w:lvlText w:val="•"/>
      <w:rPr>
        <w:color w:val="3370ff"/>
      </w:rPr>
    </w:lvl>
  </w:abstractNum>
  <w:abstractNum w:abstractNumId="6644509">
    <w:lvl>
      <w:numFmt w:val="bullet"/>
      <w:suff w:val="tab"/>
      <w:lvlText w:val="•"/>
      <w:rPr>
        <w:color w:val="3370ff"/>
      </w:rPr>
    </w:lvl>
  </w:abstractNum>
  <w:abstractNum w:abstractNumId="6644510">
    <w:lvl>
      <w:numFmt w:val="bullet"/>
      <w:suff w:val="tab"/>
      <w:lvlText w:val="•"/>
      <w:rPr>
        <w:color w:val="3370ff"/>
      </w:rPr>
    </w:lvl>
  </w:abstractNum>
  <w:abstractNum w:abstractNumId="6644511">
    <w:lvl>
      <w:numFmt w:val="bullet"/>
      <w:suff w:val="tab"/>
      <w:lvlText w:val="•"/>
      <w:rPr>
        <w:color w:val="3370ff"/>
      </w:rPr>
    </w:lvl>
  </w:abstractNum>
  <w:num w:numId="1">
    <w:abstractNumId w:val="6644494"/>
  </w:num>
  <w:num w:numId="2">
    <w:abstractNumId w:val="6644495"/>
  </w:num>
  <w:num w:numId="3">
    <w:abstractNumId w:val="6644496"/>
  </w:num>
  <w:num w:numId="4">
    <w:abstractNumId w:val="6644497"/>
  </w:num>
  <w:num w:numId="5">
    <w:abstractNumId w:val="6644498"/>
  </w:num>
  <w:num w:numId="6">
    <w:abstractNumId w:val="6644499"/>
  </w:num>
  <w:num w:numId="7">
    <w:abstractNumId w:val="6644500"/>
  </w:num>
  <w:num w:numId="8">
    <w:abstractNumId w:val="6644501"/>
  </w:num>
  <w:num w:numId="9">
    <w:abstractNumId w:val="6644502"/>
  </w:num>
  <w:num w:numId="10">
    <w:abstractNumId w:val="6644503"/>
  </w:num>
  <w:num w:numId="11">
    <w:abstractNumId w:val="6644504"/>
  </w:num>
  <w:num w:numId="12">
    <w:abstractNumId w:val="6644505"/>
  </w:num>
  <w:num w:numId="13">
    <w:abstractNumId w:val="6644506"/>
  </w:num>
  <w:num w:numId="14">
    <w:abstractNumId w:val="6644507"/>
  </w:num>
  <w:num w:numId="15">
    <w:abstractNumId w:val="6644508"/>
  </w:num>
  <w:num w:numId="16">
    <w:abstractNumId w:val="6644509"/>
  </w:num>
  <w:num w:numId="17">
    <w:abstractNumId w:val="6644510"/>
  </w:num>
  <w:num w:numId="18">
    <w:abstractNumId w:val="66445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2026-01-22T09:56:04Z</dcterms:created>
  <dc:creator>Apache POI</dc:creator>
</cp:coreProperties>
</file>