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86F20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14:paraId="474BD327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42F04AC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352A192D" w14:textId="77777777" w:rsidR="00B4434D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курсового проекта является разработка автоматизированной информационной </w:t>
      </w:r>
      <w:proofErr w:type="gramStart"/>
      <w:r>
        <w:rPr>
          <w:sz w:val="28"/>
          <w:szCs w:val="28"/>
        </w:rPr>
        <w:t>системы  для</w:t>
      </w:r>
      <w:proofErr w:type="gramEnd"/>
      <w:r>
        <w:rPr>
          <w:sz w:val="28"/>
          <w:szCs w:val="28"/>
        </w:rPr>
        <w:t xml:space="preserve">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B14B2E2" w14:textId="77777777"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14:paraId="541F5248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14:paraId="50A4674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14:paraId="4E19ECF3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14:paraId="53A3F2EE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14:paraId="53AB6755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14:paraId="71A7FDAB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14:paraId="54BB888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14:paraId="1772BBDF" w14:textId="338FF801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279E173B" w14:textId="77777777" w:rsidR="00260FAE" w:rsidRPr="00CC3D24" w:rsidRDefault="00000000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76EDF544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21E732CF" w14:textId="1EABEBC7" w:rsidR="00260FAE" w:rsidRDefault="00000000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D94E17A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 xml:space="preserve">Разработка автоматизированной информационной </w:t>
      </w:r>
      <w:proofErr w:type="gramStart"/>
      <w:r>
        <w:rPr>
          <w:sz w:val="28"/>
          <w:szCs w:val="28"/>
        </w:rPr>
        <w:t>системы  для</w:t>
      </w:r>
      <w:proofErr w:type="gramEnd"/>
      <w:r>
        <w:rPr>
          <w:sz w:val="28"/>
          <w:szCs w:val="28"/>
        </w:rPr>
        <w:t xml:space="preserve">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139ADA9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36C0A175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16FECDBD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4827830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0DCEF28F" w14:textId="048FADF9" w:rsidR="00A72E2E" w:rsidRDefault="00000000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61EB8A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339F59D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0345EE77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2CD9F38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060EAB3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61189F48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08A36739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FBBB5E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5F3EEBC2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BE76731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476E83FD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5CA5BCC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в режиме локального администратора предоставляются возможности:</w:t>
      </w:r>
    </w:p>
    <w:p w14:paraId="6F30879C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восстановление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базы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данных</w:t>
      </w:r>
      <w:proofErr w:type="spellEnd"/>
      <w:r>
        <w:rPr>
          <w:sz w:val="28"/>
          <w:szCs w:val="28"/>
          <w:lang w:val="en-US"/>
        </w:rPr>
        <w:t>;</w:t>
      </w:r>
    </w:p>
    <w:p w14:paraId="33CF581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импорта</w:t>
      </w:r>
      <w:proofErr w:type="spellEnd"/>
      <w:r>
        <w:rPr>
          <w:sz w:val="28"/>
          <w:szCs w:val="28"/>
          <w:lang w:val="en-US"/>
        </w:rPr>
        <w:t xml:space="preserve"> и </w:t>
      </w:r>
      <w:proofErr w:type="spellStart"/>
      <w:r>
        <w:rPr>
          <w:sz w:val="28"/>
          <w:szCs w:val="28"/>
          <w:lang w:val="en-US"/>
        </w:rPr>
        <w:t>экспорта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данных</w:t>
      </w:r>
      <w:proofErr w:type="spellEnd"/>
      <w:r>
        <w:rPr>
          <w:sz w:val="28"/>
          <w:szCs w:val="28"/>
          <w:lang w:val="en-US"/>
        </w:rPr>
        <w:t>;</w:t>
      </w:r>
    </w:p>
    <w:p w14:paraId="34736444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резервного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копирования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базы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данных</w:t>
      </w:r>
      <w:proofErr w:type="spellEnd"/>
      <w:r>
        <w:rPr>
          <w:sz w:val="28"/>
          <w:szCs w:val="28"/>
          <w:lang w:val="en-US"/>
        </w:rPr>
        <w:t>.</w:t>
      </w:r>
    </w:p>
    <w:p w14:paraId="49DA4C7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6B50B56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14:paraId="7A80B75C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37072B73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291AAB54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менеджера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7F2B731A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40EBB87D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и </w:t>
      </w:r>
      <w:proofErr w:type="spellStart"/>
      <w:r>
        <w:rPr>
          <w:rStyle w:val="docdata"/>
          <w:sz w:val="28"/>
          <w:szCs w:val="28"/>
          <w:lang w:val="en-US"/>
        </w:rPr>
        <w:t>оформление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2E11599F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6AA7E3CE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45DB34C5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руководителя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058448BB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3EE6D545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38909FC5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1F4E0B0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lastRenderedPageBreak/>
        <w:t>печать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отчета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по</w:t>
      </w:r>
      <w:proofErr w:type="spellEnd"/>
      <w:r>
        <w:rPr>
          <w:rStyle w:val="docdata"/>
          <w:sz w:val="28"/>
          <w:szCs w:val="28"/>
          <w:lang w:val="en-US"/>
        </w:rPr>
        <w:t xml:space="preserve"> LTV </w:t>
      </w:r>
      <w:proofErr w:type="spellStart"/>
      <w:r>
        <w:rPr>
          <w:rStyle w:val="docdata"/>
          <w:sz w:val="28"/>
          <w:szCs w:val="28"/>
          <w:lang w:val="en-US"/>
        </w:rPr>
        <w:t>клиентов</w:t>
      </w:r>
      <w:proofErr w:type="spellEnd"/>
    </w:p>
    <w:p w14:paraId="1009E9CE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675B4AA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автоматизация </w:t>
      </w:r>
      <w:proofErr w:type="gramStart"/>
      <w:r>
        <w:rPr>
          <w:color w:val="000000"/>
          <w:sz w:val="28"/>
          <w:szCs w:val="28"/>
          <w:shd w:val="clear" w:color="auto" w:fill="FFFFFF"/>
        </w:rPr>
        <w:t>ввода  исходных</w:t>
      </w:r>
      <w:proofErr w:type="gramEnd"/>
      <w:r>
        <w:rPr>
          <w:color w:val="000000"/>
          <w:sz w:val="28"/>
          <w:szCs w:val="28"/>
          <w:shd w:val="clear" w:color="auto" w:fill="FFFFFF"/>
        </w:rPr>
        <w:t xml:space="preserve"> данных:</w:t>
      </w:r>
    </w:p>
    <w:p w14:paraId="344B685F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4BEFC2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использование маски </w:t>
      </w:r>
      <w:proofErr w:type="gramStart"/>
      <w:r>
        <w:rPr>
          <w:color w:val="000000"/>
          <w:sz w:val="28"/>
          <w:szCs w:val="28"/>
          <w:shd w:val="clear" w:color="auto" w:fill="FFFFFF"/>
        </w:rPr>
        <w:t>ввода  на</w:t>
      </w:r>
      <w:proofErr w:type="gramEnd"/>
      <w:r>
        <w:rPr>
          <w:color w:val="000000"/>
          <w:sz w:val="28"/>
          <w:szCs w:val="28"/>
          <w:shd w:val="clear" w:color="auto" w:fill="FFFFFF"/>
        </w:rPr>
        <w:t xml:space="preserve">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4804A4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526B435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68DC57ED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682616E8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1849AD22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5D83A593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1E73E966" w14:textId="77777777" w:rsidR="00260FAE" w:rsidRDefault="00000000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5FCD9E3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6E3C35C4" w14:textId="7ADC3425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16E79578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4D5DDA69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2490C25E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607D49E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418997EF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подтверждении действия;</w:t>
      </w:r>
    </w:p>
    <w:p w14:paraId="56968450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675EDEC1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3D948F52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074B0446" w14:textId="77777777" w:rsidR="00260FAE" w:rsidRDefault="00000000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Минимальные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системные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требования</w:t>
      </w:r>
      <w:proofErr w:type="spellEnd"/>
      <w:r>
        <w:rPr>
          <w:sz w:val="28"/>
          <w:szCs w:val="28"/>
          <w:lang w:val="en-US"/>
        </w:rPr>
        <w:t>:</w:t>
      </w:r>
    </w:p>
    <w:p w14:paraId="63EFAFD8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оперативная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память</w:t>
      </w:r>
      <w:proofErr w:type="spellEnd"/>
      <w:r>
        <w:rPr>
          <w:sz w:val="28"/>
          <w:szCs w:val="28"/>
          <w:lang w:val="en-US"/>
        </w:rPr>
        <w:t>: 4 ГБ;</w:t>
      </w:r>
    </w:p>
    <w:p w14:paraId="7D39D711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2EFCB311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переферийные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устройства</w:t>
      </w:r>
      <w:proofErr w:type="spellEnd"/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клавиатура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мышь</w:t>
      </w:r>
      <w:proofErr w:type="spellEnd"/>
      <w:r>
        <w:rPr>
          <w:sz w:val="28"/>
          <w:szCs w:val="28"/>
          <w:lang w:val="en-US"/>
        </w:rPr>
        <w:t>;</w:t>
      </w:r>
    </w:p>
    <w:p w14:paraId="2F6E71D0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частота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процессора</w:t>
      </w:r>
      <w:proofErr w:type="spellEnd"/>
      <w:r>
        <w:rPr>
          <w:sz w:val="28"/>
          <w:szCs w:val="28"/>
          <w:lang w:val="en-US"/>
        </w:rPr>
        <w:t xml:space="preserve">: 1.8 </w:t>
      </w:r>
      <w:proofErr w:type="spellStart"/>
      <w:r>
        <w:rPr>
          <w:sz w:val="28"/>
          <w:szCs w:val="28"/>
          <w:lang w:val="en-US"/>
        </w:rPr>
        <w:t>ГГц</w:t>
      </w:r>
      <w:proofErr w:type="spellEnd"/>
      <w:r>
        <w:rPr>
          <w:sz w:val="28"/>
          <w:szCs w:val="28"/>
          <w:lang w:val="en-US"/>
        </w:rPr>
        <w:t>;</w:t>
      </w:r>
    </w:p>
    <w:p w14:paraId="3B10FBD9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159A9205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5E089A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720DC294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ОС: Windows 10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;</w:t>
      </w:r>
    </w:p>
    <w:p w14:paraId="14EE8BB9" w14:textId="77777777" w:rsidR="00260FAE" w:rsidRPr="00CC3D24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1E72F7AC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.NET Framework Microsoft 4.7.2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.</w:t>
      </w:r>
    </w:p>
    <w:p w14:paraId="3B94558E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44A2FAC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</w:t>
      </w:r>
      <w:proofErr w:type="spellStart"/>
      <w:r w:rsidRPr="00CC3D24">
        <w:rPr>
          <w:sz w:val="28"/>
          <w:szCs w:val="28"/>
        </w:rPr>
        <w:t>электорнном</w:t>
      </w:r>
      <w:proofErr w:type="spellEnd"/>
      <w:r w:rsidRPr="00CC3D24">
        <w:rPr>
          <w:sz w:val="28"/>
          <w:szCs w:val="28"/>
        </w:rPr>
        <w:t xml:space="preserve"> носителе информации в цифровом виде. Программная документация поставляется в электронном и печатном виде. </w:t>
      </w:r>
    </w:p>
    <w:p w14:paraId="3B7BAE76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12E0BC9C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14:paraId="52B07B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текст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программы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листинг</w:t>
      </w:r>
      <w:proofErr w:type="spellEnd"/>
      <w:r>
        <w:rPr>
          <w:sz w:val="28"/>
          <w:szCs w:val="28"/>
          <w:lang w:val="en-US"/>
        </w:rPr>
        <w:t>);</w:t>
      </w:r>
    </w:p>
    <w:p w14:paraId="576D55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пояснительная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записка</w:t>
      </w:r>
      <w:proofErr w:type="spellEnd"/>
      <w:r>
        <w:rPr>
          <w:sz w:val="28"/>
          <w:szCs w:val="28"/>
          <w:lang w:val="en-US"/>
        </w:rPr>
        <w:t>;</w:t>
      </w:r>
    </w:p>
    <w:p w14:paraId="18649776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руководство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пользователя</w:t>
      </w:r>
      <w:proofErr w:type="spellEnd"/>
      <w:r>
        <w:rPr>
          <w:sz w:val="28"/>
          <w:szCs w:val="28"/>
          <w:lang w:val="en-US"/>
        </w:rPr>
        <w:t>.</w:t>
      </w:r>
    </w:p>
    <w:p w14:paraId="66134522" w14:textId="77777777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5. </w:t>
      </w:r>
      <w:proofErr w:type="spellStart"/>
      <w:r>
        <w:rPr>
          <w:b/>
          <w:sz w:val="28"/>
          <w:szCs w:val="28"/>
          <w:lang w:val="en-US"/>
        </w:rPr>
        <w:t>Технико-экономическаое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обоснование</w:t>
      </w:r>
      <w:proofErr w:type="spellEnd"/>
    </w:p>
    <w:p w14:paraId="0C501D32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 xml:space="preserve">. Такие системы требуют значительных ресурсов для эксплуатации и обслуживания, а также </w:t>
      </w:r>
      <w:proofErr w:type="spellStart"/>
      <w:r w:rsidRPr="00CC3D24">
        <w:rPr>
          <w:sz w:val="28"/>
          <w:szCs w:val="28"/>
        </w:rPr>
        <w:t>завясят</w:t>
      </w:r>
      <w:proofErr w:type="spellEnd"/>
      <w:r w:rsidRPr="00CC3D24">
        <w:rPr>
          <w:sz w:val="28"/>
          <w:szCs w:val="28"/>
        </w:rPr>
        <w:t xml:space="preserve"> от центрального сервера компании-</w:t>
      </w:r>
      <w:proofErr w:type="spellStart"/>
      <w:r w:rsidRPr="00CC3D24">
        <w:rPr>
          <w:sz w:val="28"/>
          <w:szCs w:val="28"/>
        </w:rPr>
        <w:t>разаботчика</w:t>
      </w:r>
      <w:proofErr w:type="spellEnd"/>
      <w:r w:rsidRPr="00CC3D24">
        <w:rPr>
          <w:sz w:val="28"/>
          <w:szCs w:val="28"/>
        </w:rPr>
        <w:t>. Это создаёт большие расходы на оплату лицензий, техническую поддержку и администрирование.</w:t>
      </w:r>
    </w:p>
    <w:p w14:paraId="787CB398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6302C36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7C0F49EA" w14:textId="77777777" w:rsidR="00260FAE" w:rsidRDefault="00000000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 xml:space="preserve">БД и </w:t>
      </w:r>
      <w:proofErr w:type="spellStart"/>
      <w:r>
        <w:rPr>
          <w:sz w:val="28"/>
          <w:szCs w:val="28"/>
          <w:lang w:val="en-US"/>
        </w:rPr>
        <w:t>владения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языком</w:t>
      </w:r>
      <w:proofErr w:type="spellEnd"/>
      <w:r>
        <w:rPr>
          <w:sz w:val="28"/>
          <w:szCs w:val="28"/>
          <w:lang w:val="en-US"/>
        </w:rPr>
        <w:t xml:space="preserve"> С#;</w:t>
      </w:r>
    </w:p>
    <w:p w14:paraId="71938DBE" w14:textId="77777777" w:rsidR="00260FAE" w:rsidRPr="00CC3D24" w:rsidRDefault="00000000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44B1960E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6BD65D71" w14:textId="77777777" w:rsidR="00260FAE" w:rsidRDefault="00000000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9CBA766" w14:textId="77777777" w:rsidR="00260FAE" w:rsidRDefault="00000000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02D425F9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A48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E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7F30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392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40B6EB80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79A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DE5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2F5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715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D06F5BE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F9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23F0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1CA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A3CB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3E09B43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50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87C8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C51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0E34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5BDE6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FED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7E9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41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A763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778608C0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BD381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E9E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4493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9C98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4A8DFF21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AA87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6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D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164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84B0EEF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1848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7272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099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E08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477F22C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8C9E2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59B8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3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66ED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12950595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24C50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7A1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6CD2C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A04C1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4219484F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D1B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AA32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13CA554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657A34F5" w14:textId="64530D93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7. </w:t>
      </w:r>
      <w:proofErr w:type="spellStart"/>
      <w:r>
        <w:rPr>
          <w:b/>
          <w:sz w:val="28"/>
          <w:szCs w:val="28"/>
          <w:lang w:val="en-US"/>
        </w:rPr>
        <w:t>Порядок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контроля</w:t>
      </w:r>
      <w:proofErr w:type="spellEnd"/>
      <w:r>
        <w:rPr>
          <w:b/>
          <w:sz w:val="28"/>
          <w:szCs w:val="28"/>
          <w:lang w:val="en-US"/>
        </w:rPr>
        <w:t xml:space="preserve"> и </w:t>
      </w:r>
      <w:proofErr w:type="spellStart"/>
      <w:r>
        <w:rPr>
          <w:b/>
          <w:sz w:val="28"/>
          <w:szCs w:val="28"/>
          <w:lang w:val="en-US"/>
        </w:rPr>
        <w:t>приёмки</w:t>
      </w:r>
      <w:proofErr w:type="spellEnd"/>
    </w:p>
    <w:p w14:paraId="1C4E8CD3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0C7D2AC3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38DE1F7B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C6A84B4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5D71D11E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2706308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5C9422C4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3A069298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2. </w:t>
      </w:r>
      <w:proofErr w:type="spellStart"/>
      <w:r>
        <w:rPr>
          <w:color w:val="000000"/>
          <w:sz w:val="28"/>
          <w:szCs w:val="28"/>
        </w:rPr>
        <w:t>Мацяшек</w:t>
      </w:r>
      <w:proofErr w:type="spellEnd"/>
      <w:r>
        <w:rPr>
          <w:color w:val="000000"/>
          <w:sz w:val="28"/>
          <w:szCs w:val="28"/>
        </w:rPr>
        <w:t xml:space="preserve"> Л.А., </w:t>
      </w:r>
      <w:proofErr w:type="spellStart"/>
      <w:r>
        <w:rPr>
          <w:color w:val="000000"/>
          <w:sz w:val="28"/>
          <w:szCs w:val="28"/>
        </w:rPr>
        <w:t>Лионг</w:t>
      </w:r>
      <w:proofErr w:type="spellEnd"/>
      <w:r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</w:t>
      </w:r>
      <w:proofErr w:type="gramStart"/>
      <w:r>
        <w:rPr>
          <w:color w:val="000000"/>
          <w:sz w:val="28"/>
          <w:szCs w:val="28"/>
        </w:rPr>
        <w:t>М.:БИНОМ</w:t>
      </w:r>
      <w:proofErr w:type="gramEnd"/>
      <w:r>
        <w:rPr>
          <w:color w:val="000000"/>
          <w:sz w:val="28"/>
          <w:szCs w:val="28"/>
        </w:rPr>
        <w:t>, Лаборатория знаний – ЭБК BOOK.RU 2022.</w:t>
      </w:r>
    </w:p>
    <w:p w14:paraId="29329F72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3. </w:t>
      </w:r>
      <w:proofErr w:type="spellStart"/>
      <w:r>
        <w:rPr>
          <w:color w:val="000000"/>
          <w:sz w:val="28"/>
          <w:szCs w:val="28"/>
        </w:rPr>
        <w:t>Могрунов</w:t>
      </w:r>
      <w:proofErr w:type="spellEnd"/>
      <w:r>
        <w:rPr>
          <w:color w:val="000000"/>
          <w:sz w:val="28"/>
          <w:szCs w:val="28"/>
        </w:rPr>
        <w:t xml:space="preserve"> Е.П. Основы языка SQL, учебное пособие. – СПб.: БХВ-Петербург, 2022.</w:t>
      </w:r>
    </w:p>
    <w:p w14:paraId="161BA42B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4. Новиков Б.А., Основы технологий баз данных, </w:t>
      </w:r>
      <w:proofErr w:type="spellStart"/>
      <w:r>
        <w:rPr>
          <w:color w:val="000000"/>
          <w:sz w:val="28"/>
          <w:szCs w:val="28"/>
        </w:rPr>
        <w:t>Postgres</w:t>
      </w:r>
      <w:proofErr w:type="spellEnd"/>
      <w:r>
        <w:rPr>
          <w:color w:val="000000"/>
          <w:sz w:val="28"/>
          <w:szCs w:val="28"/>
        </w:rPr>
        <w:t xml:space="preserve"> Professional. - М., 2021.</w:t>
      </w:r>
    </w:p>
    <w:p w14:paraId="3D75D199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5. Прайс Марк Дж. C# 7 и .NET Core </w:t>
      </w:r>
      <w:proofErr w:type="gramStart"/>
      <w:r>
        <w:rPr>
          <w:color w:val="000000"/>
          <w:sz w:val="28"/>
          <w:szCs w:val="28"/>
        </w:rPr>
        <w:t>Кросс-платформенная</w:t>
      </w:r>
      <w:proofErr w:type="gramEnd"/>
      <w:r>
        <w:rPr>
          <w:color w:val="000000"/>
          <w:sz w:val="28"/>
          <w:szCs w:val="28"/>
        </w:rPr>
        <w:t xml:space="preserve"> разработка для профессионалов. 3-е изд. - СПб.: Питер, 2022.</w:t>
      </w:r>
    </w:p>
    <w:p w14:paraId="6BF6BB76" w14:textId="77777777" w:rsidR="00260FAE" w:rsidRDefault="00000000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6. Эндрю </w:t>
      </w:r>
      <w:proofErr w:type="spellStart"/>
      <w:r>
        <w:rPr>
          <w:color w:val="000000"/>
          <w:sz w:val="28"/>
          <w:szCs w:val="28"/>
        </w:rPr>
        <w:t>Троелсен</w:t>
      </w:r>
      <w:proofErr w:type="spellEnd"/>
      <w:r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p w14:paraId="738298BF" w14:textId="77777777" w:rsidR="00260FAE" w:rsidRPr="00BA0724" w:rsidRDefault="00000000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742AD364" w14:textId="77777777" w:rsidR="00260FAE" w:rsidRPr="003F55E5" w:rsidRDefault="00000000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390630D2" w14:textId="1CEDB516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7CB34C46" w14:textId="075E275A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378DEDAE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0E7E27F6" w14:textId="2AED28EC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324171E8" wp14:editId="6CE8681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D6D39" w14:textId="4D48C793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6F8AE3DE" w14:textId="074B0BC9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18CFAF68" w14:textId="368F7E06" w:rsidR="00260FAE" w:rsidRDefault="00031F0D" w:rsidP="00031F0D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031F0D">
        <w:rPr>
          <w:noProof/>
          <w:color w:val="000000"/>
          <w:sz w:val="28"/>
        </w:rPr>
        <w:lastRenderedPageBreak/>
        <w:drawing>
          <wp:inline distT="0" distB="0" distL="0" distR="0" wp14:anchorId="39E27AEE" wp14:editId="65F25EEB">
            <wp:extent cx="5496371" cy="3226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3074" cy="32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D522" w14:textId="634979E3" w:rsidR="000154EB" w:rsidRDefault="000154EB" w:rsidP="000154EB">
      <w:pPr>
        <w:spacing w:line="360" w:lineRule="auto"/>
        <w:ind w:firstLine="709"/>
        <w:jc w:val="center"/>
        <w:rPr>
          <w:color w:val="000000"/>
          <w:sz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sectPr w:rsidR="000154EB">
      <w:headerReference w:type="default" r:id="rId9"/>
      <w:footerReference w:type="default" r:id="rId10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EFD977" w14:textId="77777777" w:rsidR="00623E2A" w:rsidRDefault="00623E2A">
      <w:r>
        <w:separator/>
      </w:r>
    </w:p>
  </w:endnote>
  <w:endnote w:type="continuationSeparator" w:id="0">
    <w:p w14:paraId="2F324339" w14:textId="77777777" w:rsidR="00623E2A" w:rsidRDefault="00623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3358" w14:textId="7EAE8048" w:rsidR="00260FAE" w:rsidRDefault="005D18C3">
    <w:pPr>
      <w:ind w:right="283"/>
      <w:rPr>
        <w:rFonts w:eastAsia="MS Mincho;ＭＳ 明朝"/>
        <w:sz w:val="22"/>
        <w:szCs w:val="22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55" behindDoc="1" locked="0" layoutInCell="1" allowOverlap="1" wp14:anchorId="4B51DE34" wp14:editId="472201DE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0" t="0" r="2540" b="18415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BABDC" id="Прямая соединительная линия 15" o:spid="_x0000_s1026" style="position:absolute;z-index:-50331642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64" behindDoc="1" locked="0" layoutInCell="1" allowOverlap="1" wp14:anchorId="2BEB2F00" wp14:editId="496B65C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01F65" id="Прямая соединительная линия 14" o:spid="_x0000_s1026" style="position:absolute;z-index:-5033164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73" behindDoc="1" locked="0" layoutInCell="1" allowOverlap="1" wp14:anchorId="0F1D1C8F" wp14:editId="0E31988F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6ED433" id="Прямая соединительная линия 13" o:spid="_x0000_s1026" style="position:absolute;z-index:-503316407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82" behindDoc="1" locked="0" layoutInCell="1" allowOverlap="1" wp14:anchorId="6C76821B" wp14:editId="58A4AAFD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2" name="Прямая соединительная линия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493983" id="Прямая соединительная линия 12" o:spid="_x0000_s1026" style="position:absolute;z-index:-50331639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91" behindDoc="1" locked="0" layoutInCell="1" allowOverlap="1" wp14:anchorId="10704D7F" wp14:editId="798087E2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E65BF2" id="Прямая соединительная линия 11" o:spid="_x0000_s1026" style="position:absolute;z-index:-503316389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0" behindDoc="1" locked="0" layoutInCell="1" allowOverlap="1" wp14:anchorId="3F391562" wp14:editId="36D4CDF3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A6D3AA" id="Прямая соединительная линия 10" o:spid="_x0000_s1026" style="position:absolute;z-index:-50331638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9" behindDoc="1" locked="0" layoutInCell="1" allowOverlap="1" wp14:anchorId="4657F581" wp14:editId="64852E35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AD72E" id="Прямая соединительная линия 9" o:spid="_x0000_s1026" style="position:absolute;z-index:-50331637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36" behindDoc="1" locked="0" layoutInCell="1" allowOverlap="1" wp14:anchorId="195F3E57" wp14:editId="3B6008C7">
              <wp:simplePos x="0" y="0"/>
              <wp:positionH relativeFrom="column">
                <wp:posOffset>2336165</wp:posOffset>
              </wp:positionH>
              <wp:positionV relativeFrom="paragraph">
                <wp:posOffset>121920</wp:posOffset>
              </wp:positionV>
              <wp:extent cx="3626485" cy="332105"/>
              <wp:effectExtent l="0" t="0" r="0" b="0"/>
              <wp:wrapNone/>
              <wp:docPr id="8" name="Надпись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6485" cy="332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 w14:paraId="17914EE9" w14:textId="77777777" w:rsidR="00260FAE" w:rsidRDefault="00260FAE"/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5F3E57" id="_x0000_t202" coordsize="21600,21600" o:spt="202" path="m,l,21600r21600,l21600,xe">
              <v:stroke joinstyle="miter"/>
              <v:path gradientshapeok="t" o:connecttype="rect"/>
            </v:shapetype>
            <v:shape id="Надпись 8" o:spid="_x0000_s1030" type="#_x0000_t202" style="position:absolute;margin-left:183.95pt;margin-top:9.6pt;width:285.55pt;height:26.15pt;z-index:-50331634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    <v:path arrowok="t"/>
              <v:textbox inset="0,0,0,0">
                <w:txbxContent>
                  <w:p w14:paraId="17914EE9" w14:textId="77777777" w:rsidR="00260FAE" w:rsidRDefault="00260FAE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45" behindDoc="1" locked="0" layoutInCell="1" allowOverlap="1" wp14:anchorId="662E02E7" wp14:editId="5FB2A904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0" t="0" r="0" b="0"/>
              <wp:wrapNone/>
              <wp:docPr id="7" name="Надпись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wps:spPr>
                    <wps:txbx>
                      <w:txbxContent>
                        <w:p w14:paraId="0A7A8D07" w14:textId="77777777" w:rsidR="00260FAE" w:rsidRDefault="00000000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ПМ.02 09.02.07 ИС-22Б УП.02 2025</w:t>
                          </w:r>
                        </w:p>
                      </w:txbxContent>
                    </wps:txbx>
                    <wps:bodyPr lIns="92075" tIns="83185" rIns="92075" bIns="4635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E02E7" id="Надпись 7" o:spid="_x0000_s1031" type="#_x0000_t202" style="position:absolute;margin-left:180.2pt;margin-top:2.7pt;width:4in;height:36.1pt;z-index:-50331633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    <v:textbox inset="7.25pt,6.55pt,7.25pt,3.65pt">
                <w:txbxContent>
                  <w:p w14:paraId="0A7A8D07" w14:textId="77777777" w:rsidR="00260FAE" w:rsidRDefault="00000000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ПМ.02 09.02.07 ИС-22Б УП.02 2025</w:t>
                    </w:r>
                  </w:p>
                </w:txbxContent>
              </v:textbox>
            </v:shape>
          </w:pict>
        </mc:Fallback>
      </mc:AlternateContent>
    </w:r>
  </w:p>
  <w:p w14:paraId="246D7B88" w14:textId="2BE6F3E0" w:rsidR="00260FAE" w:rsidRDefault="005D18C3">
    <w:pPr>
      <w:pStyle w:val="a6"/>
      <w:rPr>
        <w:sz w:val="22"/>
        <w:szCs w:val="22"/>
      </w:rPr>
    </w:pPr>
    <w:r>
      <w:rPr>
        <w:noProof/>
      </w:rPr>
      <mc:AlternateContent>
        <mc:Choice Requires="wps">
          <w:drawing>
            <wp:anchor distT="4294967295" distB="4294967295" distL="114935" distR="114935" simplePos="0" relativeHeight="28" behindDoc="1" locked="0" layoutInCell="1" allowOverlap="1" wp14:anchorId="4003925F" wp14:editId="305444FA">
              <wp:simplePos x="0" y="0"/>
              <wp:positionH relativeFrom="column">
                <wp:posOffset>-179070</wp:posOffset>
              </wp:positionH>
              <wp:positionV relativeFrom="paragraph">
                <wp:posOffset>182244</wp:posOffset>
              </wp:positionV>
              <wp:extent cx="2412365" cy="0"/>
              <wp:effectExtent l="0" t="0" r="0" b="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7BFDB8" id="Прямая соединительная линия 6" o:spid="_x0000_s1026" style="position:absolute;z-index:-503316452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935" distR="114935" simplePos="0" relativeHeight="37" behindDoc="1" locked="0" layoutInCell="1" allowOverlap="1" wp14:anchorId="45C081FF" wp14:editId="6E113679">
              <wp:simplePos x="0" y="0"/>
              <wp:positionH relativeFrom="column">
                <wp:posOffset>-178435</wp:posOffset>
              </wp:positionH>
              <wp:positionV relativeFrom="paragraph">
                <wp:posOffset>1904</wp:posOffset>
              </wp:positionV>
              <wp:extent cx="2412365" cy="0"/>
              <wp:effectExtent l="0" t="0" r="0" b="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976B3" id="Прямая соединительная линия 5" o:spid="_x0000_s1026" style="position:absolute;z-index:-503316443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46" behindDoc="1" locked="0" layoutInCell="1" allowOverlap="1" wp14:anchorId="412C01F5" wp14:editId="2F1EAAF7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0" t="0" r="3175" b="184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15E65" id="Прямая соединительная линия 4" o:spid="_x0000_s1026" style="position:absolute;z-index:-50331643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18" behindDoc="1" locked="0" layoutInCell="1" allowOverlap="1" wp14:anchorId="37AAD036" wp14:editId="5682C5F0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0" t="0" r="1905" b="1841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E5834D" id="Прямая соединительная линия 3" o:spid="_x0000_s1026" style="position:absolute;z-index:-50331636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54" behindDoc="1" locked="0" layoutInCell="1" allowOverlap="1" wp14:anchorId="302EFBA9" wp14:editId="40D494B3">
              <wp:simplePos x="0" y="0"/>
              <wp:positionH relativeFrom="column">
                <wp:posOffset>6129020</wp:posOffset>
              </wp:positionH>
              <wp:positionV relativeFrom="paragraph">
                <wp:posOffset>124460</wp:posOffset>
              </wp:positionV>
              <wp:extent cx="302260" cy="23749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2260" cy="2374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0067030" w14:textId="77777777" w:rsidR="00260FAE" w:rsidRDefault="00000000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635" tIns="635" rIns="635" bIns="63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2EFBA9" id="Надпись 2" o:spid="_x0000_s1032" type="#_x0000_t202" style="position:absolute;margin-left:482.6pt;margin-top:9.8pt;width:23.8pt;height:18.7pt;z-index:-50331632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    <v:fill opacity="0"/>
              <v:textbox inset=".05pt,.05pt,.05pt,.05pt">
                <w:txbxContent>
                  <w:p w14:paraId="60067030" w14:textId="77777777" w:rsidR="00260FAE" w:rsidRDefault="00000000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102B9" w14:textId="77777777" w:rsidR="00623E2A" w:rsidRDefault="00623E2A">
      <w:r>
        <w:separator/>
      </w:r>
    </w:p>
  </w:footnote>
  <w:footnote w:type="continuationSeparator" w:id="0">
    <w:p w14:paraId="592F009E" w14:textId="77777777" w:rsidR="00623E2A" w:rsidRDefault="00623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9EB37" w14:textId="5DEAB3A1" w:rsidR="00260FAE" w:rsidRDefault="005D18C3">
    <w:pPr>
      <w:pStyle w:val="a7"/>
      <w:rPr>
        <w:lang w:val="en-US" w:eastAsia="en-US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10" behindDoc="1" locked="0" layoutInCell="1" allowOverlap="1" wp14:anchorId="720D9E54" wp14:editId="648BAFF8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1" name="Полилиния: фигур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0E2A93"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    <v:path arrowok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9" behindDoc="1" locked="0" layoutInCell="1" allowOverlap="1" wp14:anchorId="2E2EE7E7" wp14:editId="70D450FB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0" name="Полилиния: фигур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50FD5D7D" id="Полилиния: фигура 20" o:spid="_x0000_s1026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    <v:path arrowok="t"/>
            </v:poly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935" distR="114935" simplePos="0" relativeHeight="127" behindDoc="1" locked="0" layoutInCell="1" allowOverlap="1" wp14:anchorId="24B0BF67" wp14:editId="2B591626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350" cy="10218420"/>
              <wp:effectExtent l="0" t="0" r="0" b="0"/>
              <wp:wrapNone/>
              <wp:docPr id="16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10350" cy="10218420"/>
                        <a:chOff x="0" y="0"/>
                        <a:chExt cx="6610320" cy="10218600"/>
                      </a:xfrm>
                    </wpg:grpSpPr>
                    <wps:wsp>
                      <wps:cNvPr id="17" name="Прямая соединительная линия 4"/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18" name="Надпись 5"/>
                      <wps:cNvSpPr txBox="1"/>
                      <wps:spPr>
                        <a:xfrm>
                          <a:off x="10800" y="10035720"/>
                          <a:ext cx="2377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36802DE4" w14:textId="77777777" w:rsidR="00260FAE" w:rsidRDefault="00000000">
                            <w:pPr>
                              <w:overflowPunct w:val="0"/>
                            </w:pPr>
                            <w:proofErr w:type="gramStart"/>
                            <w:r>
                              <w:rPr>
                                <w:kern w:val="2"/>
                                <w:sz w:val="22"/>
                              </w:rPr>
                              <w:t>Изм  Лист</w:t>
                            </w:r>
                            <w:proofErr w:type="gramEnd"/>
                            <w:r>
                              <w:rPr>
                                <w:kern w:val="2"/>
                                <w:sz w:val="22"/>
                              </w:rPr>
                              <w:t xml:space="preserve">     № докум.       Подп.    Дата</w:t>
                            </w:r>
                          </w:p>
                        </w:txbxContent>
                      </wps:txbx>
                      <wps:bodyPr wrap="square" lIns="0" tIns="54000" rIns="0" bIns="0" anchor="t">
                        <a:noAutofit/>
                      </wps:bodyPr>
                    </wps:wsp>
                    <wps:wsp>
                      <wps:cNvPr id="19" name="Надпись 6"/>
                      <wps:cNvSpPr txBox="1"/>
                      <wps:spPr>
                        <a:xfrm>
                          <a:off x="6251400" y="9744120"/>
                          <a:ext cx="358920" cy="19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510F665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600" tIns="12600" rIns="12600" bIns="126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B0BF67" id="Группа 16" o:spid="_x0000_s1026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    <v:line id="Прямая соединительная линия 4" o:spid="_x0000_s1027" style="position:absolute;visibility:visible;mso-wrap-style:squar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8" type="#_x0000_t202" style="position:absolute;left:108;top:100357;width:23774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    <v:textbox inset="0,1.5mm,0,0">
                  <w:txbxContent>
                    <w:p w14:paraId="36802DE4" w14:textId="77777777" w:rsidR="00260FAE" w:rsidRDefault="00000000">
                      <w:pPr>
                        <w:overflowPunct w:val="0"/>
                      </w:pPr>
                      <w:proofErr w:type="gramStart"/>
                      <w:r>
                        <w:rPr>
                          <w:kern w:val="2"/>
                          <w:sz w:val="22"/>
                        </w:rPr>
                        <w:t>Изм  Лист</w:t>
                      </w:r>
                      <w:proofErr w:type="gramEnd"/>
                      <w:r>
                        <w:rPr>
                          <w:kern w:val="2"/>
                          <w:sz w:val="22"/>
                        </w:rPr>
                        <w:t xml:space="preserve">     № докум.       Подп.    Дата</w:t>
                      </w:r>
                    </w:p>
                  </w:txbxContent>
                </v:textbox>
              </v:shape>
              <v:shape id="Надпись 6" o:spid="_x0000_s1029" type="#_x0000_t202" style="position:absolute;left:62514;top:97441;width:3589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    <v:textbox inset=".35mm,.35mm,.35mm,.35mm">
                  <w:txbxContent>
                    <w:p w14:paraId="7510F665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Лист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7315608">
    <w:abstractNumId w:val="0"/>
  </w:num>
  <w:num w:numId="2" w16cid:durableId="268201187">
    <w:abstractNumId w:val="8"/>
  </w:num>
  <w:num w:numId="3" w16cid:durableId="170029714">
    <w:abstractNumId w:val="2"/>
  </w:num>
  <w:num w:numId="4" w16cid:durableId="1499341287">
    <w:abstractNumId w:val="6"/>
  </w:num>
  <w:num w:numId="5" w16cid:durableId="856503965">
    <w:abstractNumId w:val="1"/>
  </w:num>
  <w:num w:numId="6" w16cid:durableId="501818205">
    <w:abstractNumId w:val="7"/>
  </w:num>
  <w:num w:numId="7" w16cid:durableId="889536574">
    <w:abstractNumId w:val="4"/>
  </w:num>
  <w:num w:numId="8" w16cid:durableId="1703748198">
    <w:abstractNumId w:val="3"/>
  </w:num>
  <w:num w:numId="9" w16cid:durableId="507018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AE"/>
    <w:rsid w:val="00007156"/>
    <w:rsid w:val="000154EB"/>
    <w:rsid w:val="00031F0D"/>
    <w:rsid w:val="00256F7C"/>
    <w:rsid w:val="00260FAE"/>
    <w:rsid w:val="003F55E5"/>
    <w:rsid w:val="004D25FE"/>
    <w:rsid w:val="004E5C62"/>
    <w:rsid w:val="004F24BC"/>
    <w:rsid w:val="00565531"/>
    <w:rsid w:val="00575521"/>
    <w:rsid w:val="005D18C3"/>
    <w:rsid w:val="00623E2A"/>
    <w:rsid w:val="006D70E0"/>
    <w:rsid w:val="008031C9"/>
    <w:rsid w:val="00850208"/>
    <w:rsid w:val="008B5036"/>
    <w:rsid w:val="0095490E"/>
    <w:rsid w:val="009E20D6"/>
    <w:rsid w:val="00A72E2E"/>
    <w:rsid w:val="00B4434D"/>
    <w:rsid w:val="00B45D66"/>
    <w:rsid w:val="00BA0724"/>
    <w:rsid w:val="00BD7C46"/>
    <w:rsid w:val="00C4543E"/>
    <w:rsid w:val="00C564A0"/>
    <w:rsid w:val="00CC19F9"/>
    <w:rsid w:val="00CC3D24"/>
    <w:rsid w:val="00CC4CC8"/>
    <w:rsid w:val="00D25B56"/>
    <w:rsid w:val="00DB6947"/>
    <w:rsid w:val="00EC61E3"/>
    <w:rsid w:val="00ED501B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57085"/>
  <w15:docId w15:val="{CFFAA0BC-292D-43D1-9673-DBB3F929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4EB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pPr>
      <w:spacing w:before="280" w:after="280"/>
    </w:pPr>
    <w:rPr>
      <w:sz w:val="24"/>
      <w:szCs w:val="24"/>
    </w:rPr>
  </w:style>
  <w:style w:type="paragraph" w:styleId="a3">
    <w:name w:val="Body Text"/>
    <w:basedOn w:val="a"/>
    <w:rPr>
      <w:sz w:val="30"/>
    </w:rPr>
  </w:style>
  <w:style w:type="paragraph" w:styleId="a4">
    <w:name w:val="Body Text Indent"/>
    <w:basedOn w:val="a"/>
    <w:pPr>
      <w:ind w:left="-284" w:firstLine="567"/>
    </w:pPr>
    <w:rPr>
      <w:sz w:val="28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Pr>
      <w:color w:val="2F69C7"/>
      <w:u w:val="single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List"/>
    <w:basedOn w:val="a3"/>
  </w:style>
  <w:style w:type="paragraph" w:customStyle="1" w:styleId="Normal1">
    <w:name w:val="Normal1"/>
    <w:qFormat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</w:style>
  <w:style w:type="paragraph" w:styleId="ab">
    <w:name w:val="Plain Text"/>
    <w:basedOn w:val="a"/>
    <w:qFormat/>
    <w:rPr>
      <w:rFonts w:ascii="Courier New" w:hAnsi="Courier New" w:cs="Courier New"/>
    </w:rPr>
  </w:style>
  <w:style w:type="character" w:styleId="ac">
    <w:name w:val="Strong"/>
    <w:qFormat/>
    <w:rPr>
      <w:b/>
      <w:bCs/>
    </w:rPr>
  </w:style>
  <w:style w:type="paragraph" w:customStyle="1" w:styleId="ad">
    <w:name w:val="Обычный (веб)"/>
    <w:basedOn w:val="a"/>
    <w:qFormat/>
    <w:pPr>
      <w:spacing w:before="280" w:after="280"/>
    </w:pPr>
    <w:rPr>
      <w:sz w:val="24"/>
      <w:szCs w:val="24"/>
    </w:rPr>
  </w:style>
  <w:style w:type="paragraph" w:customStyle="1" w:styleId="ae">
    <w:name w:val="Обычный абзац"/>
    <w:basedOn w:val="a"/>
    <w:qFormat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f">
    <w:name w:val="Subtitle"/>
    <w:basedOn w:val="a"/>
    <w:next w:val="a"/>
    <w:uiPriority w:val="11"/>
    <w:qFormat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0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f1">
    <w:name w:val="Title"/>
    <w:basedOn w:val="a"/>
    <w:next w:val="a"/>
    <w:uiPriority w:val="10"/>
    <w:qFormat/>
    <w:pPr>
      <w:spacing w:afterAutospacing="1"/>
    </w:pPr>
    <w:rPr>
      <w:sz w:val="52"/>
    </w:rPr>
  </w:style>
  <w:style w:type="numbering" w:customStyle="1" w:styleId="WW8Num1">
    <w:name w:val="WW8Num1"/>
    <w:qFormat/>
  </w:style>
  <w:style w:type="numbering" w:customStyle="1" w:styleId="WW8Num10">
    <w:name w:val="WW8Num10"/>
    <w:qFormat/>
  </w:style>
  <w:style w:type="character" w:customStyle="1" w:styleId="WW8Num10z0">
    <w:name w:val="WW8Num10z0"/>
    <w:qFormat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numbering" w:customStyle="1" w:styleId="WW8Num11">
    <w:name w:val="WW8Num11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numbering" w:customStyle="1" w:styleId="WW8Num12">
    <w:name w:val="WW8Num12"/>
    <w:qFormat/>
  </w:style>
  <w:style w:type="character" w:customStyle="1" w:styleId="WW8Num12z0">
    <w:name w:val="WW8Num12z0"/>
    <w:qFormat/>
  </w:style>
  <w:style w:type="numbering" w:customStyle="1" w:styleId="WW8Num13">
    <w:name w:val="WW8Num13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numbering" w:customStyle="1" w:styleId="WW8Num14">
    <w:name w:val="WW8Num14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numbering" w:customStyle="1" w:styleId="WW8Num15">
    <w:name w:val="WW8Num15"/>
    <w:qFormat/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numbering" w:customStyle="1" w:styleId="WW8Num16">
    <w:name w:val="WW8Num16"/>
    <w:qFormat/>
  </w:style>
  <w:style w:type="character" w:customStyle="1" w:styleId="WW8Num16z0">
    <w:name w:val="WW8Num16z0"/>
    <w:qFormat/>
    <w:rPr>
      <w:rFonts w:ascii="Symbol" w:hAnsi="Symbol" w:cs="Symbol"/>
      <w:sz w:val="20"/>
    </w:rPr>
  </w:style>
  <w:style w:type="character" w:customStyle="1" w:styleId="WW8Num16z1">
    <w:name w:val="WW8Num16z1"/>
    <w:qFormat/>
    <w:rPr>
      <w:rFonts w:ascii="Courier New" w:hAnsi="Courier New" w:cs="Courier New"/>
      <w:sz w:val="20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numbering" w:customStyle="1" w:styleId="WW8Num17">
    <w:name w:val="WW8Num17"/>
    <w:qFormat/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numbering" w:customStyle="1" w:styleId="WW8Num18">
    <w:name w:val="WW8Num18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numbering" w:customStyle="1" w:styleId="WW8Num19">
    <w:name w:val="WW8Num19"/>
    <w:qFormat/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1z0">
    <w:name w:val="WW8Num1z0"/>
    <w:qFormat/>
    <w:rPr>
      <w:rFonts w:ascii="Symbol" w:hAnsi="Symbol" w:cs="Symbol"/>
    </w:rPr>
  </w:style>
  <w:style w:type="numbering" w:customStyle="1" w:styleId="WW8Num2">
    <w:name w:val="WW8Num2"/>
    <w:qFormat/>
  </w:style>
  <w:style w:type="numbering" w:customStyle="1" w:styleId="WW8Num20">
    <w:name w:val="WW8Num20"/>
    <w:qFormat/>
  </w:style>
  <w:style w:type="character" w:customStyle="1" w:styleId="WW8Num20z0">
    <w:name w:val="WW8Num20z0"/>
    <w:qFormat/>
    <w:rPr>
      <w:rFonts w:ascii="Symbol" w:hAnsi="Symbol" w:cs="Symbol"/>
      <w:sz w:val="20"/>
    </w:rPr>
  </w:style>
  <w:style w:type="character" w:customStyle="1" w:styleId="WW8Num20z1">
    <w:name w:val="WW8Num20z1"/>
    <w:qFormat/>
    <w:rPr>
      <w:rFonts w:ascii="Courier New" w:hAnsi="Courier New" w:cs="Courier New"/>
      <w:sz w:val="20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character" w:customStyle="1" w:styleId="WW8Num22z0">
    <w:name w:val="WW8Num22z0"/>
    <w:qFormat/>
  </w:style>
  <w:style w:type="numbering" w:customStyle="1" w:styleId="WW8Num23">
    <w:name w:val="WW8Num23"/>
    <w:qFormat/>
  </w:style>
  <w:style w:type="character" w:customStyle="1" w:styleId="WW8Num23z0">
    <w:name w:val="WW8Num23z0"/>
    <w:qFormat/>
    <w:rPr>
      <w:rFonts w:ascii="Symbol" w:hAnsi="Symbol" w:cs="Symbol"/>
      <w:sz w:val="20"/>
    </w:rPr>
  </w:style>
  <w:style w:type="character" w:customStyle="1" w:styleId="WW8Num23z1">
    <w:name w:val="WW8Num23z1"/>
    <w:qFormat/>
    <w:rPr>
      <w:rFonts w:ascii="Courier New" w:hAnsi="Courier New" w:cs="Courier New"/>
      <w:sz w:val="20"/>
    </w:rPr>
  </w:style>
  <w:style w:type="character" w:customStyle="1" w:styleId="WW8Num23z2">
    <w:name w:val="WW8Num23z2"/>
    <w:qFormat/>
    <w:rPr>
      <w:rFonts w:ascii="Wingdings" w:hAnsi="Wingdings" w:cs="Wingdings"/>
      <w:sz w:val="20"/>
    </w:rPr>
  </w:style>
  <w:style w:type="numbering" w:customStyle="1" w:styleId="WW8Num24">
    <w:name w:val="WW8Num24"/>
    <w:qFormat/>
  </w:style>
  <w:style w:type="character" w:customStyle="1" w:styleId="WW8Num24z0">
    <w:name w:val="WW8Num24z0"/>
    <w:qFormat/>
  </w:style>
  <w:style w:type="numbering" w:customStyle="1" w:styleId="WW8Num25">
    <w:name w:val="WW8Num25"/>
    <w:qFormat/>
  </w:style>
  <w:style w:type="character" w:customStyle="1" w:styleId="WW8Num25z0">
    <w:name w:val="WW8Num25z0"/>
    <w:qFormat/>
  </w:style>
  <w:style w:type="numbering" w:customStyle="1" w:styleId="WW8Num26">
    <w:name w:val="WW8Num26"/>
    <w:qFormat/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numbering" w:customStyle="1" w:styleId="WW8Num27">
    <w:name w:val="WW8Num27"/>
    <w:qFormat/>
  </w:style>
  <w:style w:type="character" w:customStyle="1" w:styleId="WW8Num27z0">
    <w:name w:val="WW8Num27z0"/>
    <w:qFormat/>
  </w:style>
  <w:style w:type="numbering" w:customStyle="1" w:styleId="WW8Num28">
    <w:name w:val="WW8Num28"/>
    <w:qFormat/>
  </w:style>
  <w:style w:type="character" w:customStyle="1" w:styleId="WW8Num28z0">
    <w:name w:val="WW8Num28z0"/>
    <w:qFormat/>
    <w:rPr>
      <w:rFonts w:ascii="Symbol" w:hAnsi="Symbol" w:cs="Symbol"/>
      <w:sz w:val="20"/>
    </w:rPr>
  </w:style>
  <w:style w:type="character" w:customStyle="1" w:styleId="WW8Num28z1">
    <w:name w:val="WW8Num28z1"/>
    <w:qFormat/>
    <w:rPr>
      <w:rFonts w:ascii="Courier New" w:hAnsi="Courier New" w:cs="Courier New"/>
      <w:sz w:val="20"/>
    </w:rPr>
  </w:style>
  <w:style w:type="character" w:customStyle="1" w:styleId="WW8Num28z2">
    <w:name w:val="WW8Num28z2"/>
    <w:qFormat/>
    <w:rPr>
      <w:rFonts w:ascii="Wingdings" w:hAnsi="Wingdings" w:cs="Wingdings"/>
      <w:sz w:val="20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numbering" w:customStyle="1" w:styleId="WW8Num3">
    <w:name w:val="WW8Num3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numbering" w:customStyle="1" w:styleId="WW8Num4">
    <w:name w:val="WW8Num4"/>
    <w:qFormat/>
  </w:style>
  <w:style w:type="character" w:customStyle="1" w:styleId="WW8Num4z0">
    <w:name w:val="WW8Num4z0"/>
    <w:qFormat/>
  </w:style>
  <w:style w:type="numbering" w:customStyle="1" w:styleId="WW8Num5">
    <w:name w:val="WW8Num5"/>
    <w:qFormat/>
  </w:style>
  <w:style w:type="character" w:customStyle="1" w:styleId="WW8Num5z0">
    <w:name w:val="WW8Num5z0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character" w:customStyle="1" w:styleId="WW8Num7z0">
    <w:name w:val="WW8Num7z0"/>
    <w:qFormat/>
    <w:rPr>
      <w:rFonts w:ascii="Symbol" w:hAnsi="Symbol" w:cs="Symbol"/>
      <w:sz w:val="20"/>
    </w:rPr>
  </w:style>
  <w:style w:type="character" w:customStyle="1" w:styleId="WW8Num7z1">
    <w:name w:val="WW8Num7z1"/>
    <w:qFormat/>
    <w:rPr>
      <w:rFonts w:ascii="Courier New" w:hAnsi="Courier New" w:cs="Courier New"/>
      <w:sz w:val="20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numbering" w:customStyle="1" w:styleId="WW8Num8">
    <w:name w:val="WW8Num8"/>
    <w:qFormat/>
  </w:style>
  <w:style w:type="character" w:customStyle="1" w:styleId="WW8Num8z0">
    <w:name w:val="WW8Num8z0"/>
    <w:qFormat/>
    <w:rPr>
      <w:rFonts w:ascii="Wingdings" w:hAnsi="Wingdings" w:cs="Wingdings"/>
    </w:rPr>
  </w:style>
  <w:style w:type="numbering" w:customStyle="1" w:styleId="WW8Num9">
    <w:name w:val="WW8Num9"/>
    <w:qFormat/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docdata">
    <w:name w:val="docdata"/>
    <w:basedOn w:val="a0"/>
    <w:qFormat/>
  </w:style>
  <w:style w:type="paragraph" w:styleId="af2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1451</Words>
  <Characters>8276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 </vt:lpstr>
    </vt:vector>
  </TitlesOfParts>
  <Company/>
  <LinksUpToDate>false</LinksUpToDate>
  <CharactersWithSpaces>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14</cp:revision>
  <dcterms:created xsi:type="dcterms:W3CDTF">2026-02-01T12:26:00Z</dcterms:created>
  <dcterms:modified xsi:type="dcterms:W3CDTF">2026-02-05T05:53:00Z</dcterms:modified>
  <dc:language>en-US</dc:language>
</cp:coreProperties>
</file>