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86F20" w14:textId="77777777" w:rsidR="00260FAE" w:rsidRDefault="0000000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Введение</w:t>
      </w:r>
    </w:p>
    <w:p w14:paraId="474BD327" w14:textId="77777777" w:rsidR="00260FAE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процессов обслуживания клиентов является одним из ключевых факторов повышения эффективности бизнеса строительных компаний. Современные технологии позволяют значительно оптимизировать взаимодействие с клиентами, повысить качество предоставляемых услуг и сократить временные затраты сотрудников на рутинные операции.</w:t>
      </w:r>
    </w:p>
    <w:p w14:paraId="42F04ACF" w14:textId="77777777" w:rsidR="00260FAE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разработки обусловлена необходимостью снижения издержек, улучшения качества обслуживания и увеличения удовлетворенности клиентов услугами строительной компании. Использование современных технологий позволит интегрировать систему с существующими бизнес-процессами предприятия, обеспечивая удобный интерфейс взаимодействия пользователей и надежную защиту данных.</w:t>
      </w:r>
    </w:p>
    <w:p w14:paraId="1772BBDF" w14:textId="77777777" w:rsidR="00260FAE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курсового проекта является разработка автоматизированной информационной системы  для обслуживания клиентов строительной компании на платформе 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. Данная система должна обеспечить эффективное управление клиентской базой, обработку заявок, контроль сроков исполнения заказов и автоматизацию документооборота.</w:t>
      </w:r>
      <w:r>
        <w:br w:type="page"/>
      </w:r>
    </w:p>
    <w:p w14:paraId="279E173B" w14:textId="77777777" w:rsidR="00260FAE" w:rsidRPr="00CC3D24" w:rsidRDefault="00000000">
      <w:pPr>
        <w:tabs>
          <w:tab w:val="left" w:pos="4395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1.Основание для разработки</w:t>
      </w:r>
      <w:r w:rsidRPr="00CC3D24">
        <w:rPr>
          <w:b/>
          <w:sz w:val="28"/>
          <w:szCs w:val="28"/>
        </w:rPr>
        <w:tab/>
      </w:r>
    </w:p>
    <w:p w14:paraId="76EDF544" w14:textId="77777777" w:rsidR="00260FAE" w:rsidRPr="00CC3D24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Основанием для разработки является приказ №________от___________.</w:t>
      </w:r>
    </w:p>
    <w:p w14:paraId="21E732CF" w14:textId="1EABEBC7" w:rsidR="00260FAE" w:rsidRDefault="00000000">
      <w:pPr>
        <w:spacing w:line="360" w:lineRule="auto"/>
        <w:ind w:firstLine="709"/>
        <w:jc w:val="both"/>
      </w:pPr>
      <w:r w:rsidRPr="00CC3D24">
        <w:rPr>
          <w:sz w:val="28"/>
          <w:szCs w:val="28"/>
        </w:rPr>
        <w:t>Организация, утвердившая приказ: Государственное бюджетное профессиональное образовательное учреждение «Заволжский автом</w:t>
      </w:r>
      <w:r w:rsidR="00A72E2E">
        <w:rPr>
          <w:sz w:val="28"/>
          <w:szCs w:val="28"/>
        </w:rPr>
        <w:t>о</w:t>
      </w:r>
      <w:r w:rsidRPr="00CC3D24">
        <w:rPr>
          <w:sz w:val="28"/>
          <w:szCs w:val="28"/>
        </w:rPr>
        <w:t>торный техникум».</w:t>
      </w:r>
    </w:p>
    <w:p w14:paraId="3D94E17A" w14:textId="77777777" w:rsidR="00260FAE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 xml:space="preserve">Наименование работы: </w:t>
      </w:r>
      <w:r>
        <w:rPr>
          <w:sz w:val="28"/>
          <w:szCs w:val="28"/>
        </w:rPr>
        <w:t>Разработка автоматизированной информационной системы  для обслуживания клиентов строительной компании на платформе 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.</w:t>
      </w:r>
    </w:p>
    <w:p w14:paraId="139ADA97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2. Назначение разработки </w:t>
      </w:r>
    </w:p>
    <w:p w14:paraId="36C0A175" w14:textId="77777777" w:rsidR="00260FAE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Автоматизированная информационная система для обслуживания клиентов строительной компании предназначена для ведения БД клиентов и оформления контрактов на строительство домов.</w:t>
      </w:r>
    </w:p>
    <w:p w14:paraId="16FECDBD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3. Требования к программе или программному продукту</w:t>
      </w:r>
    </w:p>
    <w:p w14:paraId="48278308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3.1. Требования к функциональным характеристикам </w:t>
      </w:r>
    </w:p>
    <w:p w14:paraId="0DCEF28F" w14:textId="048FADF9" w:rsidR="00A72E2E" w:rsidRDefault="00000000" w:rsidP="00A72E2E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docdata"/>
          <w:color w:val="000000"/>
          <w:sz w:val="28"/>
          <w:szCs w:val="28"/>
        </w:rPr>
        <w:t>К основным функциональным характеристикам информационной системы</w:t>
      </w:r>
      <w:r w:rsidR="00A72E2E">
        <w:rPr>
          <w:sz w:val="28"/>
          <w:szCs w:val="28"/>
        </w:rPr>
        <w:t xml:space="preserve"> </w:t>
      </w:r>
      <w:r w:rsidRPr="00CC3D24">
        <w:rPr>
          <w:sz w:val="28"/>
          <w:szCs w:val="28"/>
        </w:rPr>
        <w:t>относятся:</w:t>
      </w:r>
      <w:r w:rsidR="00A72E2E">
        <w:rPr>
          <w:sz w:val="28"/>
          <w:szCs w:val="28"/>
        </w:rPr>
        <w:t xml:space="preserve"> </w:t>
      </w:r>
    </w:p>
    <w:p w14:paraId="161EB8AC" w14:textId="77777777" w:rsidR="00260FAE" w:rsidRPr="00CC3D24" w:rsidRDefault="00000000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авторизация пользователя (администратор, менеджер, руководитель);</w:t>
      </w:r>
    </w:p>
    <w:p w14:paraId="339F59D4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программное приложение должно иметь формы: ввода и вывода информации о клиентах, контрактах, объектах, сотрудниках;</w:t>
      </w:r>
    </w:p>
    <w:p w14:paraId="0345EE77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живой поиск по ФИО клиентов на форме «Просмотр клиентов» под ролью менеджера и руководителя;</w:t>
      </w:r>
    </w:p>
    <w:p w14:paraId="2CD9F38B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фильтрация данных по статусу клиентов на форме «Просмотр клиентов» под ролью менеджера и руководителя;</w:t>
      </w:r>
    </w:p>
    <w:p w14:paraId="4060EAB3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фильтрация данных по </w:t>
      </w:r>
      <w:r>
        <w:rPr>
          <w:color w:val="000000"/>
          <w:sz w:val="28"/>
          <w:szCs w:val="28"/>
          <w:shd w:val="clear" w:color="auto" w:fill="FFFFFF"/>
          <w:lang w:val="en-US"/>
        </w:rPr>
        <w:t>LTV</w:t>
      </w:r>
      <w:r>
        <w:rPr>
          <w:color w:val="000000"/>
          <w:sz w:val="28"/>
          <w:szCs w:val="28"/>
          <w:shd w:val="clear" w:color="auto" w:fill="FFFFFF"/>
        </w:rPr>
        <w:t xml:space="preserve"> клиентов на форме «Просмотр клиентов» под ролью менеджера и руководителя;</w:t>
      </w:r>
    </w:p>
    <w:p w14:paraId="61189F48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фильтрация данных по закрепленным сотрудникам за клиентом на форме «Просмотр клиентов» под ролью руководителя;</w:t>
      </w:r>
    </w:p>
    <w:p w14:paraId="08A36739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  <w:rPr>
          <w:rStyle w:val="docdata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сортировка данных по статусу клиентов на форме «Просмотр клиентов» под ролью менеджера и руководителя;</w:t>
      </w:r>
    </w:p>
    <w:p w14:paraId="7FBBB5EB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сортировка данных по ФИО клиентов на форме «Просмотр клиентов» под ролью менеджера и руководителя;</w:t>
      </w:r>
    </w:p>
    <w:p w14:paraId="5F3EEBC2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  <w:rPr>
          <w:rStyle w:val="docdata"/>
        </w:rPr>
      </w:pPr>
      <w:r>
        <w:rPr>
          <w:color w:val="000000"/>
          <w:sz w:val="28"/>
          <w:szCs w:val="28"/>
          <w:shd w:val="clear" w:color="auto" w:fill="FFFFFF"/>
        </w:rPr>
        <w:t xml:space="preserve">сортировка данных по </w:t>
      </w:r>
      <w:r>
        <w:rPr>
          <w:color w:val="000000"/>
          <w:sz w:val="28"/>
          <w:szCs w:val="28"/>
          <w:shd w:val="clear" w:color="auto" w:fill="FFFFFF"/>
          <w:lang w:val="en-US"/>
        </w:rPr>
        <w:t>LTV</w:t>
      </w:r>
      <w:r>
        <w:rPr>
          <w:color w:val="000000"/>
          <w:sz w:val="28"/>
          <w:szCs w:val="28"/>
          <w:shd w:val="clear" w:color="auto" w:fill="FFFFFF"/>
        </w:rPr>
        <w:t xml:space="preserve"> клиентов на форме «Просмотр клиентов» под ролью менеджера и руководителя;</w:t>
      </w:r>
    </w:p>
    <w:p w14:paraId="0BE76731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rStyle w:val="docdata"/>
          <w:color w:val="000000"/>
          <w:sz w:val="28"/>
          <w:szCs w:val="28"/>
          <w:shd w:val="clear" w:color="auto" w:fill="FFFFFF"/>
        </w:rPr>
        <w:t>поиск, сортировка и фильтрация происходят в реальном времени;</w:t>
      </w:r>
    </w:p>
    <w:p w14:paraId="476E83FD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совместное выполнение фильтрации и поиска на форме «Просмотр клиентов» под ролью менеджера и руководителя;</w:t>
      </w:r>
    </w:p>
    <w:p w14:paraId="75CA5BCC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в режиме локального администратора предоставляются возможности:</w:t>
      </w:r>
    </w:p>
    <w:p w14:paraId="6F30879C" w14:textId="77777777" w:rsidR="00260FAE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восстановление базы данных;</w:t>
      </w:r>
    </w:p>
    <w:p w14:paraId="33CF5818" w14:textId="77777777" w:rsidR="00260FAE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импорта и экспорта данных;</w:t>
      </w:r>
    </w:p>
    <w:p w14:paraId="34736444" w14:textId="77777777" w:rsidR="00260FAE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резервного копирования базы данных.</w:t>
      </w:r>
    </w:p>
    <w:p w14:paraId="49DA4C7C" w14:textId="77777777" w:rsidR="00260FAE" w:rsidRPr="00CC3D24" w:rsidRDefault="00000000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в режиме «администратора» предоставляется возможность:</w:t>
      </w:r>
    </w:p>
    <w:p w14:paraId="56B50B56" w14:textId="77777777" w:rsidR="00260FAE" w:rsidRPr="00CC3D24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просмотр, добавление, удаление и редактирование информации сотрудниках, объектах, ролях;</w:t>
      </w:r>
      <w:r w:rsidRPr="00CC3D24">
        <w:rPr>
          <w:rStyle w:val="docdata"/>
          <w:sz w:val="28"/>
          <w:szCs w:val="28"/>
        </w:rPr>
        <w:t xml:space="preserve"> </w:t>
      </w:r>
    </w:p>
    <w:p w14:paraId="7A80B75C" w14:textId="77777777" w:rsidR="00260FAE" w:rsidRPr="00CC3D24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просмотр, добавление, удаление и редактирование фотографий сотрудников;</w:t>
      </w:r>
    </w:p>
    <w:p w14:paraId="37072B73" w14:textId="77777777" w:rsidR="00260FAE" w:rsidRPr="00CC3D24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просмотр, добавление, удаление и редактирование изображения объектов;</w:t>
      </w:r>
    </w:p>
    <w:p w14:paraId="291AAB54" w14:textId="77777777" w:rsidR="00260FAE" w:rsidRDefault="00000000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>в режиме «менеджера»:</w:t>
      </w:r>
    </w:p>
    <w:p w14:paraId="7F2B731A" w14:textId="77777777" w:rsidR="00260FAE" w:rsidRPr="00CC3D24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 w:rsidRPr="00CC3D24">
        <w:rPr>
          <w:rStyle w:val="docdata"/>
          <w:sz w:val="28"/>
          <w:szCs w:val="28"/>
        </w:rPr>
        <w:t>просмотр, добавление, изменение, удаление информации о клиентах;</w:t>
      </w:r>
    </w:p>
    <w:p w14:paraId="40EBB87D" w14:textId="77777777" w:rsidR="00260FAE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>просмотр и оформление котрактов;</w:t>
      </w:r>
    </w:p>
    <w:p w14:paraId="2E11599F" w14:textId="77777777" w:rsidR="00260FAE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>просмотр информации об объектах;</w:t>
      </w:r>
    </w:p>
    <w:p w14:paraId="6AA7E3CE" w14:textId="77777777" w:rsidR="00260FAE" w:rsidRPr="00CC3D24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 w:rsidRPr="00CC3D24">
        <w:rPr>
          <w:rStyle w:val="docdata"/>
          <w:sz w:val="28"/>
          <w:szCs w:val="28"/>
        </w:rPr>
        <w:t xml:space="preserve">печать контракта в формате </w:t>
      </w:r>
      <w:r>
        <w:rPr>
          <w:rStyle w:val="docdata"/>
          <w:sz w:val="28"/>
          <w:szCs w:val="28"/>
          <w:lang w:val="en-US"/>
        </w:rPr>
        <w:t>MS</w:t>
      </w:r>
      <w:r w:rsidRPr="00CC3D24">
        <w:rPr>
          <w:rStyle w:val="docdata"/>
          <w:sz w:val="28"/>
          <w:szCs w:val="28"/>
        </w:rPr>
        <w:t xml:space="preserve"> </w:t>
      </w:r>
      <w:r>
        <w:rPr>
          <w:rStyle w:val="docdata"/>
          <w:sz w:val="28"/>
          <w:szCs w:val="28"/>
          <w:lang w:val="en-US"/>
        </w:rPr>
        <w:t>Word</w:t>
      </w:r>
      <w:r w:rsidRPr="00CC3D24">
        <w:rPr>
          <w:rStyle w:val="docdata"/>
          <w:sz w:val="28"/>
          <w:szCs w:val="28"/>
        </w:rPr>
        <w:t>;</w:t>
      </w:r>
    </w:p>
    <w:p w14:paraId="45DB34C5" w14:textId="77777777" w:rsidR="00260FAE" w:rsidRDefault="00000000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>в режиме «руководителя»:</w:t>
      </w:r>
    </w:p>
    <w:p w14:paraId="058448BB" w14:textId="77777777" w:rsidR="00260FAE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>просмотр котрактов;</w:t>
      </w:r>
    </w:p>
    <w:p w14:paraId="3EE6D545" w14:textId="77777777" w:rsidR="00260FAE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lastRenderedPageBreak/>
        <w:t>просмотр информации об объектах;</w:t>
      </w:r>
    </w:p>
    <w:p w14:paraId="38909FC5" w14:textId="77777777" w:rsidR="00260FAE" w:rsidRPr="00CC3D24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 w:rsidRPr="00CC3D24">
        <w:rPr>
          <w:rStyle w:val="docdata"/>
          <w:sz w:val="28"/>
          <w:szCs w:val="28"/>
        </w:rPr>
        <w:t>просмотр, добавление, изменение, удаление статусов клиентов;</w:t>
      </w:r>
    </w:p>
    <w:p w14:paraId="1F4E0B08" w14:textId="77777777" w:rsidR="00260FAE" w:rsidRDefault="00000000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>печать отчета по LTV клиентов</w:t>
      </w:r>
    </w:p>
    <w:p w14:paraId="1009E9CE" w14:textId="77777777" w:rsidR="00260FAE" w:rsidRDefault="00000000">
      <w:pPr>
        <w:pStyle w:val="ad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  <w:rPr>
          <w:rStyle w:val="docdata"/>
        </w:rPr>
      </w:pPr>
      <w:r>
        <w:rPr>
          <w:color w:val="000000"/>
          <w:sz w:val="28"/>
          <w:szCs w:val="28"/>
          <w:shd w:val="clear" w:color="auto" w:fill="FFFFFF"/>
        </w:rPr>
        <w:t>фильтрация данных по закрепленным сотрудникам за клиентом на форме «Просмотр клиентов» под ролью руководителя;</w:t>
      </w:r>
    </w:p>
    <w:p w14:paraId="675B4AA4" w14:textId="77777777" w:rsidR="00260FAE" w:rsidRDefault="00000000" w:rsidP="00A72E2E">
      <w:pPr>
        <w:pStyle w:val="ad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автоматизация ввода  исходных данных:</w:t>
      </w:r>
    </w:p>
    <w:p w14:paraId="344B685F" w14:textId="77777777" w:rsidR="00260FAE" w:rsidRPr="00CC3D24" w:rsidRDefault="00000000">
      <w:pPr>
        <w:numPr>
          <w:ilvl w:val="1"/>
          <w:numId w:val="4"/>
        </w:numPr>
        <w:autoSpaceDE w:val="0"/>
        <w:spacing w:line="360" w:lineRule="auto"/>
        <w:ind w:hanging="357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</w:rPr>
        <w:t>ввод полей «Фамилия», «Имя», «Отчество» автоматически на русском языке с заглавной буквы на формах «Редактирование клиента» и «Добавление клиента»;</w:t>
      </w:r>
    </w:p>
    <w:p w14:paraId="4BEFC27A" w14:textId="77777777" w:rsidR="00260FAE" w:rsidRDefault="00000000">
      <w:pPr>
        <w:pStyle w:val="ad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использование маски ввода  на формах «Добавление сотрудника», «Редактирование сотрудника», «Добавление клиента», «Редактирование клиента» в поле «Телефон»;</w:t>
      </w:r>
    </w:p>
    <w:p w14:paraId="4804A47A" w14:textId="77777777" w:rsidR="00260FAE" w:rsidRDefault="00000000">
      <w:pPr>
        <w:pStyle w:val="ad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выпадающий список используется при выборе сотрудников и статусе клиента при формировании карточки клиента;</w:t>
      </w:r>
    </w:p>
    <w:p w14:paraId="7526B435" w14:textId="77777777" w:rsidR="00260FAE" w:rsidRDefault="00000000">
      <w:pPr>
        <w:pStyle w:val="ad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выпадающий список используется при выборе категории фильтрации таблицы при просмотре клиентов;</w:t>
      </w:r>
    </w:p>
    <w:p w14:paraId="68DC57ED" w14:textId="77777777" w:rsidR="00260FAE" w:rsidRDefault="00000000">
      <w:pPr>
        <w:pStyle w:val="ad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выпадающий список используется при выборе роли при создании сотрудника;</w:t>
      </w:r>
    </w:p>
    <w:p w14:paraId="682616E8" w14:textId="77777777" w:rsidR="00260FAE" w:rsidRDefault="00000000">
      <w:pPr>
        <w:pStyle w:val="1775"/>
        <w:numPr>
          <w:ilvl w:val="1"/>
          <w:numId w:val="4"/>
        </w:numPr>
        <w:spacing w:before="0" w:after="120" w:line="360" w:lineRule="auto"/>
        <w:ind w:right="28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оформлении контракта, автоматически ставится системная дата;</w:t>
      </w:r>
    </w:p>
    <w:p w14:paraId="1849AD22" w14:textId="77777777" w:rsidR="00260FAE" w:rsidRDefault="00000000">
      <w:pPr>
        <w:pStyle w:val="1775"/>
        <w:numPr>
          <w:ilvl w:val="1"/>
          <w:numId w:val="4"/>
        </w:numPr>
        <w:spacing w:before="0" w:after="120" w:line="360" w:lineRule="auto"/>
        <w:ind w:right="28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оформлении сотрудника, автоматически ставится системная дата;</w:t>
      </w:r>
    </w:p>
    <w:p w14:paraId="5D83A593" w14:textId="77777777" w:rsidR="00260FAE" w:rsidRDefault="00000000">
      <w:pPr>
        <w:autoSpaceDE w:val="0"/>
        <w:spacing w:line="360" w:lineRule="auto"/>
        <w:ind w:firstLine="709"/>
        <w:jc w:val="both"/>
      </w:pPr>
      <w:r w:rsidRPr="00CC3D24">
        <w:rPr>
          <w:b/>
          <w:sz w:val="28"/>
          <w:szCs w:val="28"/>
        </w:rPr>
        <w:t>3.2. Требования к надежности и безопасности</w:t>
      </w:r>
    </w:p>
    <w:p w14:paraId="1E73E966" w14:textId="77777777" w:rsidR="00260FAE" w:rsidRDefault="00000000">
      <w:pPr>
        <w:pStyle w:val="1775"/>
        <w:spacing w:before="0" w:after="120" w:line="360" w:lineRule="auto"/>
        <w:ind w:right="284"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Разрабатываемое программное обеспечение должно иметь: </w:t>
      </w:r>
    </w:p>
    <w:p w14:paraId="5FCD9E3B" w14:textId="77777777" w:rsidR="00260FAE" w:rsidRDefault="00000000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прав доступа на «менеджера», «администратора», «руководителя»;</w:t>
      </w:r>
    </w:p>
    <w:p w14:paraId="6E3C35C4" w14:textId="7ADC3425" w:rsidR="00260FAE" w:rsidRDefault="00000000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информации в БД</w:t>
      </w:r>
      <w:r w:rsidR="00A72E2E">
        <w:rPr>
          <w:sz w:val="28"/>
          <w:szCs w:val="28"/>
        </w:rPr>
        <w:t>;</w:t>
      </w:r>
    </w:p>
    <w:p w14:paraId="16E79578" w14:textId="77777777" w:rsidR="00260FAE" w:rsidRDefault="00000000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блокировать английский язык во всех полях, кроме логина и пароля;</w:t>
      </w:r>
    </w:p>
    <w:p w14:paraId="4D5DDA69" w14:textId="77777777" w:rsidR="00260FAE" w:rsidRDefault="00000000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первой неудачной проверка на заполнение обязательных полей;</w:t>
      </w:r>
    </w:p>
    <w:p w14:paraId="2490C25E" w14:textId="77777777" w:rsidR="00260FAE" w:rsidRDefault="00000000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контроль дублирования попытке авторизации, система выдаёт сообщение о неудачной авторизации, при повторной авторизации требуется заполнение логина и пароля;</w:t>
      </w:r>
    </w:p>
    <w:p w14:paraId="607D49EB" w14:textId="77777777" w:rsidR="00260FAE" w:rsidRDefault="00000000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поля с номером телефона ограничить маской ввода;</w:t>
      </w:r>
    </w:p>
    <w:p w14:paraId="418997EF" w14:textId="77777777" w:rsidR="00260FAE" w:rsidRDefault="00000000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добавлении, изменении, удаления выводить сообщение о подтверждении действия;</w:t>
      </w:r>
    </w:p>
    <w:p w14:paraId="56968450" w14:textId="77777777" w:rsidR="00260FAE" w:rsidRDefault="00000000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закрытии приложения выводить сообщение о подтверждении действия;</w:t>
      </w:r>
    </w:p>
    <w:p w14:paraId="675EDEC1" w14:textId="77777777" w:rsidR="00260FAE" w:rsidRDefault="00000000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оформлении контракта, автоматически ставится системная дата.</w:t>
      </w:r>
    </w:p>
    <w:p w14:paraId="3D948F52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3.3. Требования к составу и параметрам технических средств</w:t>
      </w:r>
    </w:p>
    <w:p w14:paraId="074B0446" w14:textId="77777777" w:rsidR="00260FAE" w:rsidRDefault="00000000">
      <w:pPr>
        <w:autoSpaceDE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Минимальные системные требования:</w:t>
      </w:r>
    </w:p>
    <w:p w14:paraId="63EFAFD8" w14:textId="77777777" w:rsidR="00260FAE" w:rsidRDefault="00000000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оперативная память: 4 ГБ;</w:t>
      </w:r>
    </w:p>
    <w:p w14:paraId="7D39D711" w14:textId="77777777" w:rsidR="00260FAE" w:rsidRPr="00CC3D24" w:rsidRDefault="00000000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объем свободного дискового пространства 500Мб;</w:t>
      </w:r>
    </w:p>
    <w:p w14:paraId="2EFCB311" w14:textId="77777777" w:rsidR="00260FAE" w:rsidRDefault="00000000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переферийные устройства: клавиатура, мышь;</w:t>
      </w:r>
    </w:p>
    <w:p w14:paraId="2F6E71D0" w14:textId="77777777" w:rsidR="00260FAE" w:rsidRDefault="00000000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частота процессора: 1.8 ГГц;</w:t>
      </w:r>
    </w:p>
    <w:p w14:paraId="3B10FBD9" w14:textId="77777777" w:rsidR="00260FAE" w:rsidRPr="00CC3D24" w:rsidRDefault="00000000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разрешение экрана 1024</w:t>
      </w:r>
      <w:r>
        <w:rPr>
          <w:sz w:val="28"/>
          <w:szCs w:val="28"/>
          <w:lang w:val="en-US"/>
        </w:rPr>
        <w:t>x</w:t>
      </w:r>
      <w:r w:rsidRPr="00CC3D24">
        <w:rPr>
          <w:sz w:val="28"/>
          <w:szCs w:val="28"/>
        </w:rPr>
        <w:t>768 и более.</w:t>
      </w:r>
    </w:p>
    <w:p w14:paraId="159A9205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3.4. Требования к информационной и программной совместимости</w:t>
      </w:r>
    </w:p>
    <w:p w14:paraId="65E089A7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 xml:space="preserve">Для правильной работы программного продукта на ПК должно быть установлено: </w:t>
      </w:r>
    </w:p>
    <w:p w14:paraId="720DC294" w14:textId="77777777" w:rsidR="00260FAE" w:rsidRDefault="00000000" w:rsidP="004E5C62">
      <w:pPr>
        <w:numPr>
          <w:ilvl w:val="0"/>
          <w:numId w:val="6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ОС: Windows 10 и выше;</w:t>
      </w:r>
    </w:p>
    <w:p w14:paraId="14EE8BB9" w14:textId="77777777" w:rsidR="00260FAE" w:rsidRPr="00CC3D24" w:rsidRDefault="00000000" w:rsidP="004E5C62">
      <w:pPr>
        <w:numPr>
          <w:ilvl w:val="0"/>
          <w:numId w:val="6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MS</w:t>
      </w:r>
      <w:r w:rsidRPr="00CC3D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 w:rsidRPr="00CC3D24">
        <w:rPr>
          <w:sz w:val="28"/>
          <w:szCs w:val="28"/>
        </w:rPr>
        <w:t xml:space="preserve"> для формирования отчетов и документов;</w:t>
      </w:r>
    </w:p>
    <w:p w14:paraId="1E72F7AC" w14:textId="77777777" w:rsidR="00260FAE" w:rsidRDefault="00000000" w:rsidP="004E5C62">
      <w:pPr>
        <w:numPr>
          <w:ilvl w:val="0"/>
          <w:numId w:val="6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.NET Framework Microsoft 4.7.2 и выше.</w:t>
      </w:r>
    </w:p>
    <w:p w14:paraId="3B94558E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3.5. Требования к транспортированию и хранению </w:t>
      </w:r>
    </w:p>
    <w:p w14:paraId="44A2FAC8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 xml:space="preserve">Программа и программная документация поставляется на электорнном носителе информации в цифровом виде. Программная документация поставляется в электронном и печатном виде. </w:t>
      </w:r>
    </w:p>
    <w:p w14:paraId="3B7BAE76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lastRenderedPageBreak/>
        <w:t xml:space="preserve">4. Требования к программной документации </w:t>
      </w:r>
    </w:p>
    <w:p w14:paraId="12E0BC9C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Основными документами, регламентирующие разработку системы является:</w:t>
      </w:r>
    </w:p>
    <w:p w14:paraId="52B07B0C" w14:textId="77777777" w:rsidR="00260FAE" w:rsidRDefault="00000000" w:rsidP="004E5C62">
      <w:pPr>
        <w:numPr>
          <w:ilvl w:val="0"/>
          <w:numId w:val="3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текст программы (листинг);</w:t>
      </w:r>
    </w:p>
    <w:p w14:paraId="576D550C" w14:textId="77777777" w:rsidR="00260FAE" w:rsidRDefault="00000000" w:rsidP="004E5C62">
      <w:pPr>
        <w:numPr>
          <w:ilvl w:val="0"/>
          <w:numId w:val="3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пояснительная записка;</w:t>
      </w:r>
    </w:p>
    <w:p w14:paraId="18649776" w14:textId="77777777" w:rsidR="00260FAE" w:rsidRDefault="00000000" w:rsidP="004E5C62">
      <w:pPr>
        <w:numPr>
          <w:ilvl w:val="0"/>
          <w:numId w:val="3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руководство пользователя.</w:t>
      </w:r>
    </w:p>
    <w:p w14:paraId="66134522" w14:textId="77777777" w:rsidR="00260FAE" w:rsidRDefault="00000000">
      <w:pPr>
        <w:autoSpaceDE w:val="0"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5. Технико-экономическаое обоснование</w:t>
      </w:r>
    </w:p>
    <w:p w14:paraId="0C501D32" w14:textId="77777777" w:rsidR="00260FAE" w:rsidRDefault="00000000" w:rsidP="0095490E">
      <w:pPr>
        <w:autoSpaceDE w:val="0"/>
        <w:spacing w:line="360" w:lineRule="auto"/>
        <w:ind w:firstLine="709"/>
        <w:jc w:val="both"/>
      </w:pPr>
      <w:r w:rsidRPr="00CC3D24">
        <w:rPr>
          <w:sz w:val="28"/>
          <w:szCs w:val="28"/>
        </w:rPr>
        <w:t>Существующие аналоги автоматизированной системы часто имеют избыточный функционал, которой может не соответствовать конкретным потребностям пользователей, что приводит к усложнению работы и снижению общей эффективности. Одним из таких аналогов является программный продукт “</w:t>
      </w:r>
      <w:r>
        <w:rPr>
          <w:sz w:val="28"/>
          <w:szCs w:val="28"/>
          <w:lang w:val="en-US"/>
        </w:rPr>
        <w:t>Salesforce</w:t>
      </w:r>
      <w:r w:rsidRPr="00CC3D24">
        <w:rPr>
          <w:sz w:val="28"/>
          <w:szCs w:val="28"/>
        </w:rPr>
        <w:t xml:space="preserve">”, разработанный на базе </w:t>
      </w:r>
      <w:r>
        <w:rPr>
          <w:sz w:val="28"/>
          <w:szCs w:val="28"/>
          <w:lang w:val="en-US"/>
        </w:rPr>
        <w:t>PHP</w:t>
      </w:r>
      <w:r w:rsidRPr="00CC3D24">
        <w:rPr>
          <w:sz w:val="28"/>
          <w:szCs w:val="28"/>
        </w:rPr>
        <w:t>. Такие системы требуют значительных ресурсов для эксплуатации и обслуживания, а также завясят от центрального сервера компании-разаботчика. Это создаёт большие расходы на оплату лицензий, техническую поддержку и администрирование.</w:t>
      </w:r>
    </w:p>
    <w:p w14:paraId="787CB398" w14:textId="77777777" w:rsidR="00260FAE" w:rsidRDefault="00000000" w:rsidP="0095490E">
      <w:pPr>
        <w:autoSpaceDE w:val="0"/>
        <w:spacing w:line="360" w:lineRule="auto"/>
        <w:ind w:firstLine="709"/>
        <w:jc w:val="both"/>
      </w:pPr>
      <w:r w:rsidRPr="00CC3D24">
        <w:rPr>
          <w:sz w:val="28"/>
          <w:szCs w:val="28"/>
        </w:rPr>
        <w:t>Автоматизированная информационная система для обслуживания клиентов строительной компании на базе платформы .</w:t>
      </w:r>
      <w:r>
        <w:rPr>
          <w:sz w:val="28"/>
          <w:szCs w:val="28"/>
          <w:lang w:val="en-US"/>
        </w:rPr>
        <w:t>NET</w:t>
      </w:r>
      <w:r w:rsidRPr="00CC3D24">
        <w:rPr>
          <w:sz w:val="28"/>
          <w:szCs w:val="28"/>
        </w:rPr>
        <w:t xml:space="preserve"> по сравнению с “</w:t>
      </w:r>
      <w:r>
        <w:rPr>
          <w:sz w:val="28"/>
          <w:szCs w:val="28"/>
          <w:lang w:val="en-US"/>
        </w:rPr>
        <w:t>Salesforce</w:t>
      </w:r>
      <w:r w:rsidRPr="00CC3D24">
        <w:rPr>
          <w:sz w:val="28"/>
          <w:szCs w:val="28"/>
        </w:rPr>
        <w:t xml:space="preserve">” является бесплатной, имеет удобный и понятный интерфейс, который облегчает обучение пользователей и минимизирует время на освоение системы, использует </w:t>
      </w:r>
      <w:r>
        <w:rPr>
          <w:sz w:val="28"/>
          <w:szCs w:val="28"/>
          <w:lang w:val="en-US"/>
        </w:rPr>
        <w:t>Windows</w:t>
      </w:r>
      <w:r w:rsidRPr="00CC3D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</w:t>
      </w:r>
      <w:r w:rsidRPr="00CC3D24">
        <w:rPr>
          <w:sz w:val="28"/>
          <w:szCs w:val="28"/>
        </w:rPr>
        <w:t>, не требующее дополнительного ПО, обеспечивает уровень безопасности данных – шифрование данных, что защищает информацию от несанкционированного доступа.</w:t>
      </w:r>
    </w:p>
    <w:p w14:paraId="6302C368" w14:textId="77777777" w:rsidR="00260FAE" w:rsidRPr="00CC3D24" w:rsidRDefault="00000000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Целесообразность данного проекта заключается в следующем:</w:t>
      </w:r>
    </w:p>
    <w:p w14:paraId="7C0F49EA" w14:textId="77777777" w:rsidR="00260FAE" w:rsidRDefault="00000000" w:rsidP="0095490E">
      <w:pPr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C3D24">
        <w:rPr>
          <w:sz w:val="28"/>
          <w:szCs w:val="28"/>
        </w:rPr>
        <w:t xml:space="preserve">повышение навыков проектирования информационной системы по ведению </w:t>
      </w:r>
      <w:r>
        <w:rPr>
          <w:sz w:val="28"/>
          <w:szCs w:val="28"/>
          <w:lang w:val="en-US"/>
        </w:rPr>
        <w:t>БД и владения языком С#;</w:t>
      </w:r>
    </w:p>
    <w:p w14:paraId="71938DBE" w14:textId="77777777" w:rsidR="00260FAE" w:rsidRPr="00CC3D24" w:rsidRDefault="00000000" w:rsidP="004E5C62">
      <w:pPr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разработанный проект может быть использован в качестве портфолио при прохождении собеседований в рамках трудоустройства.</w:t>
      </w:r>
    </w:p>
    <w:p w14:paraId="44B1960E" w14:textId="77777777" w:rsidR="00260FAE" w:rsidRDefault="00000000">
      <w:pPr>
        <w:autoSpaceDE w:val="0"/>
        <w:spacing w:line="360" w:lineRule="auto"/>
        <w:ind w:firstLine="709"/>
        <w:jc w:val="both"/>
      </w:pPr>
      <w:r w:rsidRPr="00CC3D24">
        <w:rPr>
          <w:b/>
          <w:sz w:val="28"/>
          <w:szCs w:val="28"/>
        </w:rPr>
        <w:t>6. Стадии и этапы разработки</w:t>
      </w:r>
    </w:p>
    <w:p w14:paraId="6BD65D71" w14:textId="77777777" w:rsidR="00260FAE" w:rsidRDefault="00000000">
      <w:pPr>
        <w:autoSpaceDE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таблице 6.1 приведены стадии этапы разработки программного продукта.</w:t>
      </w:r>
    </w:p>
    <w:p w14:paraId="19CBA766" w14:textId="77777777" w:rsidR="00260FAE" w:rsidRDefault="00000000">
      <w:pPr>
        <w:autoSpaceDE w:val="0"/>
        <w:spacing w:line="360" w:lineRule="auto"/>
        <w:jc w:val="both"/>
      </w:pPr>
      <w:r w:rsidRPr="00CC3D24">
        <w:rPr>
          <w:rStyle w:val="docdata"/>
          <w:b/>
          <w:color w:val="000000"/>
          <w:sz w:val="28"/>
          <w:szCs w:val="28"/>
        </w:rPr>
        <w:t>Таблица 6.1 – Стадии и этапы разработки программного продукта</w:t>
      </w:r>
    </w:p>
    <w:tbl>
      <w:tblPr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2977"/>
        <w:gridCol w:w="4394"/>
        <w:gridCol w:w="1559"/>
      </w:tblGrid>
      <w:tr w:rsidR="00260FAE" w14:paraId="02D425F9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1A489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1E340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Название этапа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7F307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Содержание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3926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Кол-во дней</w:t>
            </w:r>
          </w:p>
        </w:tc>
      </w:tr>
      <w:tr w:rsidR="00260FAE" w14:paraId="40B6EB80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179A8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4DE59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Анализ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2F5A5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67158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260FAE" w14:paraId="4D06F5BE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5F9F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23F0F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Проектирование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A1CA9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ТЗ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A3CB0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260FAE" w14:paraId="43E09B43" w14:textId="77777777">
        <w:trPr>
          <w:trHeight w:val="116"/>
          <w:jc w:val="center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E50A5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87C86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DC519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 структуры БД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F0E34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26</w:t>
            </w:r>
          </w:p>
        </w:tc>
      </w:tr>
      <w:tr w:rsidR="00260FAE" w14:paraId="5BDE637F" w14:textId="77777777">
        <w:trPr>
          <w:trHeight w:val="114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11FED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27E9F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06416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 форм программного продукта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CA763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260FAE" w14:paraId="778608C0" w14:textId="77777777">
        <w:trPr>
          <w:trHeight w:val="114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BD381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DE9EE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44938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 программного кода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9C98E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260FAE" w14:paraId="4A8DFF21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AA87B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E64E7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Тестирование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1D340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Проверка работоспособности всех функций программного продукта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2164B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260FAE" w14:paraId="484B0EEF" w14:textId="77777777">
        <w:trPr>
          <w:trHeight w:val="230"/>
          <w:jc w:val="center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1848E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7272F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Документирование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7099E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руководства пользователя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8E08B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260FAE" w14:paraId="4477F22C" w14:textId="77777777">
        <w:trPr>
          <w:trHeight w:val="229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8C9E2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59B86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C34E7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листинга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66EDE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260FAE" w14:paraId="12950595" w14:textId="77777777">
        <w:trPr>
          <w:trHeight w:val="229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24C50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67A19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6CD2C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пояснительной записки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A04C1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CC3D24" w14:paraId="4219484F" w14:textId="77777777" w:rsidTr="00CC3D24">
        <w:trPr>
          <w:trHeight w:val="229"/>
          <w:jc w:val="center"/>
        </w:trPr>
        <w:tc>
          <w:tcPr>
            <w:tcW w:w="82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3D1B6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Итого: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7AA32" w14:textId="77777777" w:rsidR="00260FAE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40</w:t>
            </w:r>
          </w:p>
        </w:tc>
      </w:tr>
    </w:tbl>
    <w:p w14:paraId="613CA554" w14:textId="77777777" w:rsidR="000154EB" w:rsidRDefault="000154EB" w:rsidP="000154EB">
      <w:pPr>
        <w:autoSpaceDE w:val="0"/>
        <w:spacing w:line="360" w:lineRule="auto"/>
        <w:jc w:val="both"/>
        <w:rPr>
          <w:b/>
          <w:sz w:val="28"/>
          <w:szCs w:val="28"/>
          <w:lang w:val="en-US"/>
        </w:rPr>
      </w:pPr>
    </w:p>
    <w:p w14:paraId="657A34F5" w14:textId="64530D93" w:rsidR="00260FAE" w:rsidRDefault="00000000">
      <w:pPr>
        <w:autoSpaceDE w:val="0"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7. Порядок контроля и приёмки</w:t>
      </w:r>
    </w:p>
    <w:p w14:paraId="1C4E8CD3" w14:textId="77777777" w:rsidR="00260FAE" w:rsidRPr="00CC3D24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При приёмке программного продукта должны быть проведены следующие виды испытаний:</w:t>
      </w:r>
    </w:p>
    <w:p w14:paraId="0C7D2AC3" w14:textId="77777777" w:rsidR="00260FAE" w:rsidRDefault="00000000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установка и запуск приложения в соответствии с заявленными техническими требованиями и программной совместимостью;</w:t>
      </w:r>
    </w:p>
    <w:p w14:paraId="38DE1F7B" w14:textId="77777777" w:rsidR="00260FAE" w:rsidRDefault="00000000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проверка функциональных характеристик программного продукта;</w:t>
      </w:r>
    </w:p>
    <w:p w14:paraId="3C6A84B4" w14:textId="77777777" w:rsidR="00260FAE" w:rsidRDefault="00000000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наличие и соответствие эксплуатационных документов;</w:t>
      </w:r>
    </w:p>
    <w:p w14:paraId="5D71D11E" w14:textId="77777777" w:rsidR="00260FAE" w:rsidRDefault="00000000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проверка программных документов на соответствие ГОСТ.</w:t>
      </w:r>
      <w:r>
        <w:br w:type="page"/>
      </w:r>
    </w:p>
    <w:p w14:paraId="72706308" w14:textId="77777777" w:rsidR="00260FAE" w:rsidRDefault="0000000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Литература</w:t>
      </w:r>
    </w:p>
    <w:p w14:paraId="5C9422C4" w14:textId="77777777" w:rsidR="00260FAE" w:rsidRDefault="00000000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>1. Бен Форта, Освой самостоятельно SQL за 10 минут. М., Вильямс, 2021</w:t>
      </w:r>
    </w:p>
    <w:p w14:paraId="3A069298" w14:textId="77777777" w:rsidR="00260FAE" w:rsidRDefault="00000000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>2. Мацяшек Л.А., Лионг Б.Л. Практическая программная инженерия на основе учебного примера - М.:БИНОМ, Лаборатория знаний – ЭБК BOOK.RU 2022.</w:t>
      </w:r>
    </w:p>
    <w:p w14:paraId="29329F72" w14:textId="77777777" w:rsidR="00260FAE" w:rsidRDefault="00000000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>3. Могрунов Е.П. Основы языка SQL, учебное пособие. – СПб.: БХВ-Петербург, 2022.</w:t>
      </w:r>
    </w:p>
    <w:p w14:paraId="161BA42B" w14:textId="77777777" w:rsidR="00260FAE" w:rsidRDefault="00000000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>4. Новиков Б.А., Основы технологий баз данных, Postgres Professional. - М., 2021.</w:t>
      </w:r>
    </w:p>
    <w:p w14:paraId="3D75D199" w14:textId="77777777" w:rsidR="00260FAE" w:rsidRDefault="00000000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>5. Прайс Марк Дж. C# 7 и .NET Core Кросс-платформенная разработка для профессионалов. 3-е изд. - СПб.: Питер, 2022.</w:t>
      </w:r>
    </w:p>
    <w:p w14:paraId="6BF6BB76" w14:textId="77777777" w:rsidR="00260FAE" w:rsidRDefault="000000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6. Эндрю Троелсен Язык программирования C# 6.0 и платформа .NET 4.6, 7-е изд.: пер. с англ. - М.: ООО “И.Д. Вильямс”, 2021.</w:t>
      </w:r>
    </w:p>
    <w:p w14:paraId="738298BF" w14:textId="77777777" w:rsidR="00260FAE" w:rsidRPr="000154EB" w:rsidRDefault="00000000" w:rsidP="000154EB">
      <w:pPr>
        <w:spacing w:line="360" w:lineRule="auto"/>
        <w:jc w:val="both"/>
        <w:rPr>
          <w:color w:val="000000"/>
          <w:sz w:val="28"/>
          <w:lang w:val="en-US"/>
        </w:rPr>
      </w:pPr>
      <w:r>
        <w:br w:type="page"/>
      </w:r>
    </w:p>
    <w:p w14:paraId="742AD364" w14:textId="77777777" w:rsidR="00260FAE" w:rsidRDefault="00000000">
      <w:pPr>
        <w:spacing w:line="360" w:lineRule="auto"/>
        <w:ind w:firstLine="709"/>
        <w:jc w:val="center"/>
        <w:rPr>
          <w:color w:val="000000"/>
          <w:sz w:val="28"/>
        </w:rPr>
      </w:pPr>
      <w:r>
        <w:rPr>
          <w:color w:val="000000"/>
          <w:sz w:val="28"/>
        </w:rPr>
        <w:t>Приложение А</w:t>
      </w:r>
    </w:p>
    <w:p w14:paraId="390630D2" w14:textId="61AF4D8D" w:rsidR="000154EB" w:rsidRPr="000154EB" w:rsidRDefault="000154EB" w:rsidP="000154EB">
      <w:pPr>
        <w:spacing w:line="360" w:lineRule="auto"/>
        <w:ind w:firstLine="709"/>
        <w:jc w:val="both"/>
        <w:rPr>
          <w:rFonts w:eastAsia="Calibri"/>
          <w:bCs/>
          <w:sz w:val="28"/>
          <w:szCs w:val="28"/>
        </w:rPr>
      </w:pPr>
      <w:r w:rsidRPr="000154EB">
        <w:rPr>
          <w:rFonts w:eastAsia="Calibri"/>
          <w:bCs/>
          <w:sz w:val="28"/>
          <w:szCs w:val="28"/>
          <w:lang w:val="en-US"/>
        </w:rPr>
        <w:t>ER</w:t>
      </w:r>
      <w:r w:rsidRPr="000154EB">
        <w:rPr>
          <w:rFonts w:eastAsia="Calibri"/>
          <w:bCs/>
          <w:sz w:val="28"/>
          <w:szCs w:val="28"/>
        </w:rPr>
        <w:t>-диаграмма, диаграмма вариантов использования, диаграмма деятельности</w:t>
      </w:r>
      <w:r>
        <w:rPr>
          <w:rFonts w:eastAsia="Calibri"/>
          <w:bCs/>
          <w:sz w:val="28"/>
          <w:szCs w:val="28"/>
        </w:rPr>
        <w:t>.</w:t>
      </w:r>
    </w:p>
    <w:p w14:paraId="59E70380" w14:textId="3E4293E0" w:rsidR="00260FAE" w:rsidRPr="000154EB" w:rsidRDefault="000154EB" w:rsidP="000154EB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lang w:val="en-US"/>
        </w:rPr>
        <w:t>ER</w:t>
      </w:r>
      <w:r w:rsidRPr="004D024F">
        <w:rPr>
          <w:rFonts w:eastAsia="Calibri"/>
          <w:sz w:val="28"/>
          <w:szCs w:val="28"/>
        </w:rPr>
        <w:t>-</w:t>
      </w:r>
      <w:r>
        <w:rPr>
          <w:rFonts w:eastAsia="Calibri"/>
          <w:sz w:val="28"/>
          <w:szCs w:val="28"/>
        </w:rPr>
        <w:t>диаграмма сущностей представлена в соответствии с рисунком А.1.</w:t>
      </w:r>
    </w:p>
    <w:p w14:paraId="748C3805" w14:textId="5EE99070" w:rsidR="00EC61E3" w:rsidRDefault="005D18C3">
      <w:pPr>
        <w:spacing w:line="360" w:lineRule="auto"/>
        <w:ind w:firstLine="709"/>
        <w:jc w:val="both"/>
        <w:rPr>
          <w:noProof/>
          <w:color w:val="000000"/>
          <w:sz w:val="28"/>
        </w:rPr>
      </w:pPr>
      <w:r w:rsidRPr="00EC61E3">
        <w:rPr>
          <w:noProof/>
          <w:color w:val="000000"/>
          <w:sz w:val="28"/>
          <w:lang w:val="en-US"/>
        </w:rPr>
        <w:drawing>
          <wp:inline distT="0" distB="0" distL="0" distR="0" wp14:anchorId="3B726723" wp14:editId="7C8D9712">
            <wp:extent cx="5867400" cy="5120640"/>
            <wp:effectExtent l="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7C2E3" w14:textId="6C9C5514" w:rsidR="000154EB" w:rsidRPr="000154EB" w:rsidRDefault="000154EB" w:rsidP="000154EB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 w:rsidRPr="000154EB">
        <w:rPr>
          <w:color w:val="000000"/>
          <w:sz w:val="28"/>
        </w:rPr>
        <w:t xml:space="preserve">Рисунок А.1 – </w:t>
      </w:r>
      <w:r>
        <w:rPr>
          <w:rFonts w:eastAsia="Calibri"/>
          <w:sz w:val="28"/>
          <w:szCs w:val="28"/>
          <w:lang w:val="en-US"/>
        </w:rPr>
        <w:t>ER</w:t>
      </w:r>
      <w:r w:rsidRPr="004D024F">
        <w:rPr>
          <w:rFonts w:eastAsia="Calibri"/>
          <w:sz w:val="28"/>
          <w:szCs w:val="28"/>
        </w:rPr>
        <w:t>-</w:t>
      </w:r>
      <w:r>
        <w:rPr>
          <w:rFonts w:eastAsia="Calibri"/>
          <w:sz w:val="28"/>
          <w:szCs w:val="28"/>
        </w:rPr>
        <w:t>диаграмма</w:t>
      </w:r>
    </w:p>
    <w:p w14:paraId="7CB34C46" w14:textId="77777777" w:rsidR="000154EB" w:rsidRPr="004E5B62" w:rsidRDefault="000154EB" w:rsidP="000154E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вариантов использования представлена в соответствии с рисунком А.2.</w:t>
      </w:r>
    </w:p>
    <w:p w14:paraId="378DEDAE" w14:textId="77777777" w:rsidR="000154EB" w:rsidRPr="000154EB" w:rsidRDefault="000154EB">
      <w:pPr>
        <w:spacing w:line="360" w:lineRule="auto"/>
        <w:ind w:firstLine="709"/>
        <w:jc w:val="both"/>
        <w:rPr>
          <w:color w:val="000000"/>
          <w:sz w:val="28"/>
        </w:rPr>
      </w:pPr>
    </w:p>
    <w:p w14:paraId="0E7E27F6" w14:textId="2AED28EC" w:rsidR="00260FAE" w:rsidRDefault="005D18C3">
      <w:pPr>
        <w:spacing w:line="360" w:lineRule="auto"/>
        <w:ind w:firstLine="709"/>
        <w:jc w:val="center"/>
        <w:rPr>
          <w:noProof/>
          <w:color w:val="000000"/>
          <w:sz w:val="28"/>
        </w:rPr>
      </w:pPr>
      <w:r w:rsidRPr="00CC3D24">
        <w:rPr>
          <w:noProof/>
          <w:color w:val="000000"/>
          <w:sz w:val="28"/>
        </w:rPr>
        <w:lastRenderedPageBreak/>
        <w:drawing>
          <wp:inline distT="0" distB="0" distL="0" distR="0" wp14:anchorId="324171E8" wp14:editId="6CE86810">
            <wp:extent cx="5654040" cy="4312920"/>
            <wp:effectExtent l="0" t="0" r="0" b="0"/>
            <wp:docPr id="23" name="Drawing 176966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1769669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D6D39" w14:textId="77777777" w:rsidR="000154EB" w:rsidRDefault="000154EB" w:rsidP="000154EB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А.2— Диаграмма вариантов использования</w:t>
      </w:r>
    </w:p>
    <w:p w14:paraId="6F8AE3DE" w14:textId="41E49556" w:rsidR="000154EB" w:rsidRPr="000154EB" w:rsidRDefault="000154EB" w:rsidP="000154E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деятельности представлена в соответствии с рисунком А.3.</w:t>
      </w:r>
    </w:p>
    <w:p w14:paraId="18CFAF68" w14:textId="2CD14D96" w:rsidR="00260FAE" w:rsidRDefault="005D18C3">
      <w:pPr>
        <w:spacing w:line="360" w:lineRule="auto"/>
        <w:ind w:firstLine="709"/>
        <w:jc w:val="both"/>
        <w:rPr>
          <w:noProof/>
          <w:color w:val="000000"/>
          <w:sz w:val="28"/>
        </w:rPr>
      </w:pPr>
      <w:r w:rsidRPr="00CC3D24">
        <w:rPr>
          <w:noProof/>
          <w:color w:val="000000"/>
          <w:sz w:val="28"/>
        </w:rPr>
        <w:drawing>
          <wp:inline distT="0" distB="0" distL="0" distR="0" wp14:anchorId="7B8BDA9F" wp14:editId="4156FF1D">
            <wp:extent cx="5760720" cy="3398520"/>
            <wp:effectExtent l="0" t="0" r="0" b="0"/>
            <wp:docPr id="22" name="Drawing 176994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17699465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D522" w14:textId="3EA2738F" w:rsidR="000154EB" w:rsidRDefault="000154EB" w:rsidP="000154EB">
      <w:pPr>
        <w:spacing w:line="360" w:lineRule="auto"/>
        <w:ind w:firstLine="709"/>
        <w:jc w:val="center"/>
        <w:rPr>
          <w:color w:val="000000"/>
          <w:sz w:val="28"/>
        </w:rPr>
      </w:pPr>
      <w:r>
        <w:rPr>
          <w:color w:val="000000"/>
          <w:sz w:val="28"/>
          <w:szCs w:val="28"/>
        </w:rPr>
        <w:t>Рисунок А.3 — Диаграмма деятельности</w:t>
      </w:r>
    </w:p>
    <w:sectPr w:rsidR="000154EB">
      <w:headerReference w:type="default" r:id="rId10"/>
      <w:footerReference w:type="default" r:id="rId11"/>
      <w:pgSz w:w="11906" w:h="16838"/>
      <w:pgMar w:top="776" w:right="680" w:bottom="1985" w:left="1418" w:header="720" w:footer="720" w:gutter="0"/>
      <w:pgNumType w:start="3"/>
      <w:cols w:space="135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8CC61" w14:textId="77777777" w:rsidR="00FE21E1" w:rsidRDefault="00FE21E1">
      <w:r>
        <w:separator/>
      </w:r>
    </w:p>
  </w:endnote>
  <w:endnote w:type="continuationSeparator" w:id="0">
    <w:p w14:paraId="14616E32" w14:textId="77777777" w:rsidR="00FE21E1" w:rsidRDefault="00FE2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B3358" w14:textId="7EAE8048" w:rsidR="00260FAE" w:rsidRDefault="005D18C3">
    <w:pPr>
      <w:ind w:right="283"/>
      <w:rPr>
        <w:rFonts w:eastAsia="MS Mincho;ＭＳ 明朝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55" behindDoc="1" locked="0" layoutInCell="1" allowOverlap="1" wp14:anchorId="4B51DE34" wp14:editId="472201DE">
              <wp:simplePos x="0" y="0"/>
              <wp:positionH relativeFrom="column">
                <wp:posOffset>-180340</wp:posOffset>
              </wp:positionH>
              <wp:positionV relativeFrom="paragraph">
                <wp:posOffset>-17145</wp:posOffset>
              </wp:positionV>
              <wp:extent cx="6588760" cy="635"/>
              <wp:effectExtent l="0" t="0" r="2540" b="18415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88760" cy="6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3BABDC" id="Прямая соединительная линия 15" o:spid="_x0000_s1026" style="position:absolute;z-index:-503316425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-14.2pt,-1.35pt" to="504.6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" strokeweight=".71mm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64" behindDoc="1" locked="0" layoutInCell="1" allowOverlap="1" wp14:anchorId="2BEB2F00" wp14:editId="496B65C1">
              <wp:simplePos x="0" y="0"/>
              <wp:positionH relativeFrom="column">
                <wp:posOffset>108585</wp:posOffset>
              </wp:positionH>
              <wp:positionV relativeFrom="paragraph">
                <wp:posOffset>-17145</wp:posOffset>
              </wp:positionV>
              <wp:extent cx="635" cy="540385"/>
              <wp:effectExtent l="0" t="0" r="18415" b="1206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C01F65" id="Прямая соединительная линия 14" o:spid="_x0000_s1026" style="position:absolute;z-index:-5033164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8.55pt,-1.35pt" to="8.6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" strokeweight=".71mm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73" behindDoc="1" locked="0" layoutInCell="1" allowOverlap="1" wp14:anchorId="0F1D1C8F" wp14:editId="0E31988F">
              <wp:simplePos x="0" y="0"/>
              <wp:positionH relativeFrom="column">
                <wp:posOffset>468630</wp:posOffset>
              </wp:positionH>
              <wp:positionV relativeFrom="paragraph">
                <wp:posOffset>-17145</wp:posOffset>
              </wp:positionV>
              <wp:extent cx="635" cy="540385"/>
              <wp:effectExtent l="0" t="0" r="18415" b="12065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6ED433" id="Прямая соединительная линия 13" o:spid="_x0000_s1026" style="position:absolute;z-index:-503316407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36.9pt,-1.35pt" to="36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" strokeweight=".71mm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82" behindDoc="1" locked="0" layoutInCell="1" allowOverlap="1" wp14:anchorId="6C76821B" wp14:editId="58A4AAFD">
              <wp:simplePos x="0" y="0"/>
              <wp:positionH relativeFrom="column">
                <wp:posOffset>1332230</wp:posOffset>
              </wp:positionH>
              <wp:positionV relativeFrom="paragraph">
                <wp:posOffset>-17145</wp:posOffset>
              </wp:positionV>
              <wp:extent cx="635" cy="540385"/>
              <wp:effectExtent l="0" t="0" r="18415" b="12065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493983" id="Прямая соединительная линия 12" o:spid="_x0000_s1026" style="position:absolute;z-index:-50331639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104.9pt,-1.35pt" to="104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" strokeweight=".71mm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91" behindDoc="1" locked="0" layoutInCell="1" allowOverlap="1" wp14:anchorId="10704D7F" wp14:editId="798087E2">
              <wp:simplePos x="0" y="0"/>
              <wp:positionH relativeFrom="column">
                <wp:posOffset>1872615</wp:posOffset>
              </wp:positionH>
              <wp:positionV relativeFrom="paragraph">
                <wp:posOffset>-17145</wp:posOffset>
              </wp:positionV>
              <wp:extent cx="635" cy="540385"/>
              <wp:effectExtent l="0" t="0" r="18415" b="1206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E65BF2" id="Прямая соединительная линия 11" o:spid="_x0000_s1026" style="position:absolute;z-index:-503316389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147.45pt,-1.35pt" to="147.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" strokeweight=".71mm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100" behindDoc="1" locked="0" layoutInCell="1" allowOverlap="1" wp14:anchorId="3F391562" wp14:editId="36D4CDF3">
              <wp:simplePos x="0" y="0"/>
              <wp:positionH relativeFrom="column">
                <wp:posOffset>2232660</wp:posOffset>
              </wp:positionH>
              <wp:positionV relativeFrom="paragraph">
                <wp:posOffset>-17145</wp:posOffset>
              </wp:positionV>
              <wp:extent cx="635" cy="540385"/>
              <wp:effectExtent l="0" t="0" r="18415" b="1206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A6D3AA" id="Прямая соединительная линия 10" o:spid="_x0000_s1026" style="position:absolute;z-index:-50331638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175.8pt,-1.35pt" to="175.8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" strokeweight=".71mm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109" behindDoc="1" locked="0" layoutInCell="1" allowOverlap="1" wp14:anchorId="4657F581" wp14:editId="64852E35">
              <wp:simplePos x="0" y="0"/>
              <wp:positionH relativeFrom="column">
                <wp:posOffset>6049645</wp:posOffset>
              </wp:positionH>
              <wp:positionV relativeFrom="paragraph">
                <wp:posOffset>-17145</wp:posOffset>
              </wp:positionV>
              <wp:extent cx="635" cy="540385"/>
              <wp:effectExtent l="0" t="0" r="18415" b="1206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3AD72E" id="Прямая соединительная линия 9" o:spid="_x0000_s1026" style="position:absolute;z-index:-503316371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476.35pt,-1.35pt" to="476.4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" strokeweight=".71mm">
              <v:stroke joinstyle="miter"/>
              <o:lock v:ext="edit" shapetype="f"/>
            </v:line>
          </w:pict>
        </mc:Fallback>
      </mc:AlternateContent>
    </w:r>
    <w:r w:rsidR="00000000">
      <w:rPr>
        <w:sz w:val="22"/>
        <w:szCs w:val="22"/>
      </w:rPr>
      <w:t xml:space="preserve">              </w:t>
    </w:r>
    <w:r>
      <w:rPr>
        <w:noProof/>
      </w:rPr>
      <mc:AlternateContent>
        <mc:Choice Requires="wps">
          <w:drawing>
            <wp:anchor distT="0" distB="0" distL="114935" distR="114935" simplePos="0" relativeHeight="136" behindDoc="1" locked="0" layoutInCell="1" allowOverlap="1" wp14:anchorId="195F3E57" wp14:editId="3B6008C7">
              <wp:simplePos x="0" y="0"/>
              <wp:positionH relativeFrom="column">
                <wp:posOffset>2336165</wp:posOffset>
              </wp:positionH>
              <wp:positionV relativeFrom="paragraph">
                <wp:posOffset>121920</wp:posOffset>
              </wp:positionV>
              <wp:extent cx="3626485" cy="332105"/>
              <wp:effectExtent l="0" t="0" r="0" b="0"/>
              <wp:wrapNone/>
              <wp:docPr id="8" name="Надпись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6485" cy="3321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 w14:paraId="17914EE9" w14:textId="77777777" w:rsidR="00260FAE" w:rsidRDefault="00260FAE"/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5F3E57" id="_x0000_t202" coordsize="21600,21600" o:spt="202" path="m,l,21600r21600,l21600,xe">
              <v:stroke joinstyle="miter"/>
              <v:path gradientshapeok="t" o:connecttype="rect"/>
            </v:shapetype>
            <v:shape id="Надпись 8" o:spid="_x0000_s1030" type="#_x0000_t202" style="position:absolute;margin-left:183.95pt;margin-top:9.6pt;width:285.55pt;height:26.15pt;z-index:-5033163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" strokecolor="white">
              <v:path arrowok="t"/>
              <v:textbox inset="0,0,0,0">
                <w:txbxContent>
                  <w:p w14:paraId="17914EE9" w14:textId="77777777" w:rsidR="00260FAE" w:rsidRDefault="00260FAE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145" behindDoc="1" locked="0" layoutInCell="1" allowOverlap="1" wp14:anchorId="662E02E7" wp14:editId="5FB2A904">
              <wp:simplePos x="0" y="0"/>
              <wp:positionH relativeFrom="column">
                <wp:posOffset>2288540</wp:posOffset>
              </wp:positionH>
              <wp:positionV relativeFrom="paragraph">
                <wp:posOffset>34290</wp:posOffset>
              </wp:positionV>
              <wp:extent cx="3657600" cy="458470"/>
              <wp:effectExtent l="0" t="0" r="0" b="0"/>
              <wp:wrapNone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0" cy="4584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0A7A8D07" w14:textId="77777777" w:rsidR="00260FAE" w:rsidRDefault="00000000">
                          <w:pPr>
                            <w:jc w:val="center"/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ПМ.02 09.02.07 ИС-22Б УП.02 2025</w:t>
                          </w:r>
                        </w:p>
                      </w:txbxContent>
                    </wps:txbx>
                    <wps:bodyPr lIns="92075" tIns="83185" rIns="92075" bIns="46355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2E02E7" id="Надпись 7" o:spid="_x0000_s1031" type="#_x0000_t202" style="position:absolute;margin-left:180.2pt;margin-top:2.7pt;width:4in;height:36.1pt;z-index:-503316335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" stroked="f">
              <v:textbox inset="7.25pt,6.55pt,7.25pt,3.65pt">
                <w:txbxContent>
                  <w:p w14:paraId="0A7A8D07" w14:textId="77777777" w:rsidR="00260FAE" w:rsidRDefault="00000000">
                    <w:pPr>
                      <w:jc w:val="center"/>
                    </w:pPr>
                    <w:r>
                      <w:rPr>
                        <w:b/>
                        <w:sz w:val="28"/>
                        <w:szCs w:val="28"/>
                      </w:rPr>
                      <w:t>ПМ.02 09.02.07 ИС-22Б УП.02 2025</w:t>
                    </w:r>
                  </w:p>
                </w:txbxContent>
              </v:textbox>
            </v:shape>
          </w:pict>
        </mc:Fallback>
      </mc:AlternateContent>
    </w:r>
  </w:p>
  <w:p w14:paraId="246D7B88" w14:textId="2BE6F3E0" w:rsidR="00260FAE" w:rsidRDefault="005D18C3">
    <w:pPr>
      <w:pStyle w:val="a6"/>
      <w:rPr>
        <w:sz w:val="22"/>
        <w:szCs w:val="22"/>
      </w:rPr>
    </w:pPr>
    <w:r>
      <w:rPr>
        <w:noProof/>
      </w:rPr>
      <mc:AlternateContent>
        <mc:Choice Requires="wps">
          <w:drawing>
            <wp:anchor distT="4294967295" distB="4294967295" distL="114935" distR="114935" simplePos="0" relativeHeight="28" behindDoc="1" locked="0" layoutInCell="1" allowOverlap="1" wp14:anchorId="4003925F" wp14:editId="305444FA">
              <wp:simplePos x="0" y="0"/>
              <wp:positionH relativeFrom="column">
                <wp:posOffset>-179070</wp:posOffset>
              </wp:positionH>
              <wp:positionV relativeFrom="paragraph">
                <wp:posOffset>182244</wp:posOffset>
              </wp:positionV>
              <wp:extent cx="2412365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412365" cy="0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7BFDB8" id="Прямая соединительная линия 6" o:spid="_x0000_s1026" style="position:absolute;z-index:-503316452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-14.1pt,14.35pt" to="175.8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" strokeweight=".71mm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935" distR="114935" simplePos="0" relativeHeight="37" behindDoc="1" locked="0" layoutInCell="1" allowOverlap="1" wp14:anchorId="45C081FF" wp14:editId="6E113679">
              <wp:simplePos x="0" y="0"/>
              <wp:positionH relativeFrom="column">
                <wp:posOffset>-178435</wp:posOffset>
              </wp:positionH>
              <wp:positionV relativeFrom="paragraph">
                <wp:posOffset>1904</wp:posOffset>
              </wp:positionV>
              <wp:extent cx="2412365" cy="0"/>
              <wp:effectExtent l="0" t="0" r="0" b="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412365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8976B3" id="Прямая соединительная линия 5" o:spid="_x0000_s1026" style="position:absolute;z-index:-503316443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-14.05pt,.15pt" to="175.9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" strokeweight=".26mm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46" behindDoc="1" locked="0" layoutInCell="1" allowOverlap="1" wp14:anchorId="412C01F5" wp14:editId="2F1EAAF7">
              <wp:simplePos x="0" y="0"/>
              <wp:positionH relativeFrom="column">
                <wp:posOffset>-179705</wp:posOffset>
              </wp:positionH>
              <wp:positionV relativeFrom="paragraph">
                <wp:posOffset>361950</wp:posOffset>
              </wp:positionV>
              <wp:extent cx="6588125" cy="635"/>
              <wp:effectExtent l="0" t="0" r="3175" b="184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88125" cy="6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15E65" id="Прямая соединительная линия 4" o:spid="_x0000_s1026" style="position:absolute;z-index:-50331643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-14.15pt,28.5pt" to="504.6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" strokeweight=".71mm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118" behindDoc="1" locked="0" layoutInCell="1" allowOverlap="1" wp14:anchorId="37AAD036" wp14:editId="5682C5F0">
              <wp:simplePos x="0" y="0"/>
              <wp:positionH relativeFrom="column">
                <wp:posOffset>6049010</wp:posOffset>
              </wp:positionH>
              <wp:positionV relativeFrom="paragraph">
                <wp:posOffset>73660</wp:posOffset>
              </wp:positionV>
              <wp:extent cx="360045" cy="635"/>
              <wp:effectExtent l="0" t="0" r="1905" b="1841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60045" cy="6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5834D" id="Прямая соединительная линия 3" o:spid="_x0000_s1026" style="position:absolute;z-index:-50331636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476.3pt,5.8pt" to="504.6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" strokeweight=".71mm">
              <v:stroke joinstyle="miter"/>
              <o:lock v:ext="edit" shapetype="f"/>
            </v:line>
          </w:pict>
        </mc:Fallback>
      </mc:AlternateContent>
    </w:r>
    <w:r w:rsidR="00000000">
      <w:rPr>
        <w:sz w:val="22"/>
        <w:szCs w:val="22"/>
      </w:rPr>
      <w:t xml:space="preserve">              </w:t>
    </w:r>
    <w:r>
      <w:rPr>
        <w:noProof/>
      </w:rPr>
      <mc:AlternateContent>
        <mc:Choice Requires="wps">
          <w:drawing>
            <wp:anchor distT="0" distB="0" distL="114935" distR="114935" simplePos="0" relativeHeight="154" behindDoc="1" locked="0" layoutInCell="1" allowOverlap="1" wp14:anchorId="302EFBA9" wp14:editId="40D494B3">
              <wp:simplePos x="0" y="0"/>
              <wp:positionH relativeFrom="column">
                <wp:posOffset>6129020</wp:posOffset>
              </wp:positionH>
              <wp:positionV relativeFrom="paragraph">
                <wp:posOffset>124460</wp:posOffset>
              </wp:positionV>
              <wp:extent cx="302260" cy="237490"/>
              <wp:effectExtent l="0" t="0" r="0" b="0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260" cy="2374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60067030" w14:textId="77777777" w:rsidR="00260FAE" w:rsidRDefault="00000000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635" tIns="635" rIns="635" bIns="635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2EFBA9" id="Надпись 2" o:spid="_x0000_s1032" type="#_x0000_t202" style="position:absolute;margin-left:482.6pt;margin-top:9.8pt;width:23.8pt;height:18.7pt;z-index:-50331632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" stroked="f">
              <v:fill opacity="0"/>
              <v:textbox inset=".05pt,.05pt,.05pt,.05pt">
                <w:txbxContent>
                  <w:p w14:paraId="60067030" w14:textId="77777777" w:rsidR="00260FAE" w:rsidRDefault="00000000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0FE73" w14:textId="77777777" w:rsidR="00FE21E1" w:rsidRDefault="00FE21E1">
      <w:r>
        <w:separator/>
      </w:r>
    </w:p>
  </w:footnote>
  <w:footnote w:type="continuationSeparator" w:id="0">
    <w:p w14:paraId="221C69CE" w14:textId="77777777" w:rsidR="00FE21E1" w:rsidRDefault="00FE2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9EB37" w14:textId="5DEAB3A1" w:rsidR="00260FAE" w:rsidRDefault="005D18C3">
    <w:pPr>
      <w:pStyle w:val="a7"/>
      <w:rPr>
        <w:lang w:val="en-US" w:eastAsia="en-US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10" behindDoc="1" locked="0" layoutInCell="1" allowOverlap="1" wp14:anchorId="720D9E54" wp14:editId="648BAFF8">
              <wp:simplePos x="0" y="0"/>
              <wp:positionH relativeFrom="column">
                <wp:posOffset>6409055</wp:posOffset>
              </wp:positionH>
              <wp:positionV relativeFrom="paragraph">
                <wp:posOffset>-267335</wp:posOffset>
              </wp:positionV>
              <wp:extent cx="635" cy="10275570"/>
              <wp:effectExtent l="0" t="0" r="18415" b="0"/>
              <wp:wrapNone/>
              <wp:docPr id="21" name="Полилиния: фигур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" cy="102755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" h="16182">
                            <a:moveTo>
                              <a:pt x="0" y="0"/>
                            </a:moveTo>
                            <a:lnTo>
                              <a:pt x="3" y="16182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2556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0E2A93" id="Полилиния: фигура 21" o:spid="_x0000_s1026" style="position:absolute;margin-left:504.65pt;margin-top:-21.05pt;width:.05pt;height:809.1pt;z-index:-50331647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,16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" path="m,l3,16182e" strokeweight=".71mm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19" behindDoc="1" locked="0" layoutInCell="1" allowOverlap="1" wp14:anchorId="2E2EE7E7" wp14:editId="70D450FB">
              <wp:simplePos x="0" y="0"/>
              <wp:positionH relativeFrom="column">
                <wp:posOffset>-180340</wp:posOffset>
              </wp:positionH>
              <wp:positionV relativeFrom="paragraph">
                <wp:posOffset>-267335</wp:posOffset>
              </wp:positionV>
              <wp:extent cx="635" cy="10275570"/>
              <wp:effectExtent l="0" t="0" r="18415" b="0"/>
              <wp:wrapNone/>
              <wp:docPr id="20" name="Полилиния: фигура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" cy="102755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" h="16182">
                            <a:moveTo>
                              <a:pt x="1" y="0"/>
                            </a:moveTo>
                            <a:lnTo>
                              <a:pt x="0" y="16182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2556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50FD5D7D" id="Полилиния: фигура 20" o:spid="_x0000_s1026" style="position:absolute;z-index:-503316461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14.15pt,-21.05pt,-14.2pt,788.05pt" coordsize="1,16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" strokeweight=".71mm">
              <v:path arrowok="t"/>
            </v:poly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935" distR="114935" simplePos="0" relativeHeight="127" behindDoc="1" locked="0" layoutInCell="1" allowOverlap="1" wp14:anchorId="24B0BF67" wp14:editId="2B591626">
              <wp:simplePos x="0" y="0"/>
              <wp:positionH relativeFrom="column">
                <wp:posOffset>-179705</wp:posOffset>
              </wp:positionH>
              <wp:positionV relativeFrom="paragraph">
                <wp:posOffset>-255905</wp:posOffset>
              </wp:positionV>
              <wp:extent cx="6610350" cy="10218420"/>
              <wp:effectExtent l="0" t="0" r="0" b="0"/>
              <wp:wrapNone/>
              <wp:docPr id="16" name="Группа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10350" cy="10218420"/>
                        <a:chOff x="0" y="0"/>
                        <a:chExt cx="6610320" cy="10218600"/>
                      </a:xfrm>
                    </wpg:grpSpPr>
                    <wps:wsp>
                      <wps:cNvPr id="17" name="Прямая соединительная линия 4"/>
                      <wps:cNvCnPr/>
                      <wps:spPr>
                        <a:xfrm>
                          <a:off x="0" y="0"/>
                          <a:ext cx="6588000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/>
                    </wps:wsp>
                    <wps:wsp>
                      <wps:cNvPr id="18" name="Надпись 5"/>
                      <wps:cNvSpPr txBox="1"/>
                      <wps:spPr>
                        <a:xfrm>
                          <a:off x="10800" y="10035720"/>
                          <a:ext cx="23774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6802DE4" w14:textId="77777777" w:rsidR="00260FAE" w:rsidRDefault="00000000">
                            <w:pPr>
                              <w:overflowPunct w:val="0"/>
                            </w:pPr>
                            <w:r>
                              <w:rPr>
                                <w:kern w:val="2"/>
                                <w:sz w:val="22"/>
                              </w:rPr>
                              <w:t>Изм  Лист     № докум.       Подп.    Дата</w:t>
                            </w:r>
                          </w:p>
                        </w:txbxContent>
                      </wps:txbx>
                      <wps:bodyPr wrap="square" lIns="0" tIns="54000" rIns="0" bIns="0" anchor="t">
                        <a:noAutofit/>
                      </wps:bodyPr>
                    </wps:wsp>
                    <wps:wsp>
                      <wps:cNvPr id="19" name="Надпись 6"/>
                      <wps:cNvSpPr txBox="1"/>
                      <wps:spPr>
                        <a:xfrm>
                          <a:off x="6251400" y="9744120"/>
                          <a:ext cx="35892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510F665" w14:textId="77777777" w:rsidR="00260FAE" w:rsidRDefault="00000000">
                            <w:pPr>
                              <w:overflowPunct w:val="0"/>
                            </w:pPr>
                            <w:r>
                              <w:rPr>
                                <w:kern w:val="2"/>
                                <w:sz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600" tIns="12600" rIns="12600" bIns="126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B0BF67" id="Группа 16" o:spid="_x0000_s1026" style="position:absolute;margin-left:-14.15pt;margin-top:-20.15pt;width:520.5pt;height:804.6pt;z-index:-503316353;mso-wrap-distance-left:9.05pt;mso-wrap-distance-right:9.05pt" coordsize="66103,102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">
              <v:line id="Прямая соединительная линия 4" o:spid="_x0000_s1027" style="position:absolute;visibility:visible;mso-wrap-style:square" from="0,0" to="658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" strokeweight=".71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8" type="#_x0000_t202" style="position:absolute;left:108;top:100357;width:2377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" filled="f" stroked="f" strokeweight="0">
                <v:textbox inset="0,1.5mm,0,0">
                  <w:txbxContent>
                    <w:p w14:paraId="36802DE4" w14:textId="77777777" w:rsidR="00260FAE" w:rsidRDefault="00000000">
                      <w:pPr>
                        <w:overflowPunct w:val="0"/>
                      </w:pPr>
                      <w:r>
                        <w:rPr>
                          <w:kern w:val="2"/>
                          <w:sz w:val="22"/>
                        </w:rPr>
                        <w:t>Изм  Лист     № докум.       Подп.    Дата</w:t>
                      </w:r>
                    </w:p>
                  </w:txbxContent>
                </v:textbox>
              </v:shape>
              <v:shape id="Надпись 6" o:spid="_x0000_s1029" type="#_x0000_t202" style="position:absolute;left:62514;top:97441;width:3589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" filled="f" stroked="f" strokeweight="0">
                <v:textbox inset=".35mm,.35mm,.35mm,.35mm">
                  <w:txbxContent>
                    <w:p w14:paraId="7510F665" w14:textId="77777777" w:rsidR="00260FAE" w:rsidRDefault="00000000">
                      <w:pPr>
                        <w:overflowPunct w:val="0"/>
                      </w:pPr>
                      <w:r>
                        <w:rPr>
                          <w:kern w:val="2"/>
                          <w:sz w:val="22"/>
                        </w:rPr>
                        <w:t>Лист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4F93"/>
    <w:multiLevelType w:val="multilevel"/>
    <w:tmpl w:val="273E008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D01C41"/>
    <w:multiLevelType w:val="multilevel"/>
    <w:tmpl w:val="3D10F12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947224"/>
    <w:multiLevelType w:val="multilevel"/>
    <w:tmpl w:val="5D142780"/>
    <w:lvl w:ilvl="0">
      <w:start w:val="1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F3C041F"/>
    <w:multiLevelType w:val="multilevel"/>
    <w:tmpl w:val="89564714"/>
    <w:lvl w:ilvl="0">
      <w:start w:val="1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72E0C3D"/>
    <w:multiLevelType w:val="multilevel"/>
    <w:tmpl w:val="4F6432F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E8B4C25"/>
    <w:multiLevelType w:val="multilevel"/>
    <w:tmpl w:val="F0661F28"/>
    <w:lvl w:ilvl="0">
      <w:start w:val="1"/>
      <w:numFmt w:val="bullet"/>
      <w:lvlText w:val=""/>
      <w:lvlJc w:val="left"/>
      <w:pPr>
        <w:tabs>
          <w:tab w:val="num" w:pos="697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697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11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11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11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11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11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11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11"/>
        </w:tabs>
        <w:ind w:left="682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2E253C1"/>
    <w:multiLevelType w:val="multilevel"/>
    <w:tmpl w:val="C83AF2E6"/>
    <w:lvl w:ilvl="0">
      <w:start w:val="1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F5B0DF5"/>
    <w:multiLevelType w:val="multilevel"/>
    <w:tmpl w:val="4A18E3E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7315608">
    <w:abstractNumId w:val="0"/>
  </w:num>
  <w:num w:numId="2" w16cid:durableId="268201187">
    <w:abstractNumId w:val="7"/>
  </w:num>
  <w:num w:numId="3" w16cid:durableId="170029714">
    <w:abstractNumId w:val="2"/>
  </w:num>
  <w:num w:numId="4" w16cid:durableId="1499341287">
    <w:abstractNumId w:val="5"/>
  </w:num>
  <w:num w:numId="5" w16cid:durableId="856503965">
    <w:abstractNumId w:val="1"/>
  </w:num>
  <w:num w:numId="6" w16cid:durableId="501818205">
    <w:abstractNumId w:val="6"/>
  </w:num>
  <w:num w:numId="7" w16cid:durableId="889536574">
    <w:abstractNumId w:val="4"/>
  </w:num>
  <w:num w:numId="8" w16cid:durableId="1703748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AE"/>
    <w:rsid w:val="000154EB"/>
    <w:rsid w:val="00260FAE"/>
    <w:rsid w:val="004E5C62"/>
    <w:rsid w:val="00575521"/>
    <w:rsid w:val="005D18C3"/>
    <w:rsid w:val="0095490E"/>
    <w:rsid w:val="00A72E2E"/>
    <w:rsid w:val="00BD7C46"/>
    <w:rsid w:val="00CC19F9"/>
    <w:rsid w:val="00CC3D24"/>
    <w:rsid w:val="00EC61E3"/>
    <w:rsid w:val="00ED501B"/>
    <w:rsid w:val="00FE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57085"/>
  <w15:docId w15:val="{CFFAA0BC-292D-43D1-9673-DBB3F929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4EB"/>
    <w:pPr>
      <w:suppressAutoHyphens/>
    </w:pPr>
    <w:rPr>
      <w:rFonts w:eastAsia="Times New Roman" w:cs="Times New Roma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jc w:val="center"/>
      <w:outlineLvl w:val="0"/>
    </w:pPr>
    <w:rPr>
      <w:sz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jc w:val="center"/>
      <w:outlineLvl w:val="1"/>
    </w:pPr>
    <w:rPr>
      <w:sz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751">
    <w:name w:val="1751"/>
    <w:basedOn w:val="a"/>
    <w:qFormat/>
    <w:pPr>
      <w:spacing w:before="280" w:after="280"/>
    </w:pPr>
    <w:rPr>
      <w:sz w:val="24"/>
      <w:szCs w:val="24"/>
    </w:rPr>
  </w:style>
  <w:style w:type="paragraph" w:customStyle="1" w:styleId="1775">
    <w:name w:val="1775"/>
    <w:basedOn w:val="a"/>
    <w:qFormat/>
    <w:pPr>
      <w:spacing w:before="280" w:after="280"/>
    </w:pPr>
    <w:rPr>
      <w:sz w:val="24"/>
      <w:szCs w:val="24"/>
    </w:rPr>
  </w:style>
  <w:style w:type="paragraph" w:customStyle="1" w:styleId="4650">
    <w:name w:val="4650"/>
    <w:basedOn w:val="a"/>
    <w:qFormat/>
    <w:pPr>
      <w:spacing w:before="280" w:after="280"/>
    </w:pPr>
    <w:rPr>
      <w:sz w:val="24"/>
      <w:szCs w:val="24"/>
    </w:rPr>
  </w:style>
  <w:style w:type="paragraph" w:styleId="a3">
    <w:name w:val="Body Text"/>
    <w:basedOn w:val="a"/>
    <w:rPr>
      <w:sz w:val="30"/>
    </w:rPr>
  </w:style>
  <w:style w:type="paragraph" w:styleId="a4">
    <w:name w:val="Body Text Indent"/>
    <w:basedOn w:val="a"/>
    <w:pPr>
      <w:ind w:left="-284" w:firstLine="567"/>
    </w:pPr>
    <w:rPr>
      <w:sz w:val="28"/>
    </w:rPr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FrameContents">
    <w:name w:val="Frame Contents"/>
    <w:basedOn w:val="a"/>
    <w:qFormat/>
  </w:style>
  <w:style w:type="paragraph" w:styleId="a7">
    <w:name w:val="header"/>
    <w:basedOn w:val="a"/>
    <w:pPr>
      <w:tabs>
        <w:tab w:val="center" w:pos="4153"/>
        <w:tab w:val="right" w:pos="8306"/>
      </w:tabs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character" w:styleId="a8">
    <w:name w:val="Hyperlink"/>
    <w:uiPriority w:val="99"/>
    <w:semiHidden/>
    <w:unhideWhenUsed/>
    <w:rPr>
      <w:color w:val="2F69C7"/>
      <w:u w:val="single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9">
    <w:name w:val="List"/>
    <w:basedOn w:val="a3"/>
  </w:style>
  <w:style w:type="paragraph" w:customStyle="1" w:styleId="Normal1">
    <w:name w:val="Normal1"/>
    <w:qFormat/>
    <w:pPr>
      <w:suppressAutoHyphens/>
      <w:spacing w:before="100" w:after="100"/>
    </w:pPr>
    <w:rPr>
      <w:rFonts w:eastAsia="Times New Roman" w:cs="Times New Roman"/>
      <w:sz w:val="24"/>
    </w:rPr>
  </w:style>
  <w:style w:type="character" w:styleId="aa">
    <w:name w:val="page number"/>
    <w:basedOn w:val="a0"/>
  </w:style>
  <w:style w:type="paragraph" w:styleId="ab">
    <w:name w:val="Plain Text"/>
    <w:basedOn w:val="a"/>
    <w:qFormat/>
    <w:rPr>
      <w:rFonts w:ascii="Courier New" w:hAnsi="Courier New" w:cs="Courier New"/>
    </w:rPr>
  </w:style>
  <w:style w:type="character" w:styleId="ac">
    <w:name w:val="Strong"/>
    <w:qFormat/>
    <w:rPr>
      <w:b/>
      <w:bCs/>
    </w:rPr>
  </w:style>
  <w:style w:type="paragraph" w:customStyle="1" w:styleId="ad">
    <w:name w:val="Обычный (веб)"/>
    <w:basedOn w:val="a"/>
    <w:qFormat/>
    <w:pPr>
      <w:spacing w:before="280" w:after="280"/>
    </w:pPr>
    <w:rPr>
      <w:sz w:val="24"/>
      <w:szCs w:val="24"/>
    </w:rPr>
  </w:style>
  <w:style w:type="paragraph" w:customStyle="1" w:styleId="ae">
    <w:name w:val="Обычный абзац"/>
    <w:basedOn w:val="a"/>
    <w:qFormat/>
    <w:pPr>
      <w:widowControl w:val="0"/>
      <w:autoSpaceDE w:val="0"/>
      <w:spacing w:line="360" w:lineRule="auto"/>
      <w:ind w:firstLine="720"/>
      <w:jc w:val="both"/>
    </w:pPr>
    <w:rPr>
      <w:sz w:val="28"/>
      <w:szCs w:val="28"/>
    </w:rPr>
  </w:style>
  <w:style w:type="paragraph" w:styleId="af">
    <w:name w:val="Subtitle"/>
    <w:basedOn w:val="a"/>
    <w:next w:val="a"/>
    <w:uiPriority w:val="11"/>
    <w:qFormat/>
    <w:pPr>
      <w:spacing w:afterAutospacing="1"/>
    </w:pPr>
    <w:rPr>
      <w:color w:val="808080"/>
      <w:sz w:val="3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table" w:styleId="af0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f1">
    <w:name w:val="Title"/>
    <w:basedOn w:val="a"/>
    <w:next w:val="a"/>
    <w:uiPriority w:val="10"/>
    <w:qFormat/>
    <w:pPr>
      <w:spacing w:afterAutospacing="1"/>
    </w:pPr>
    <w:rPr>
      <w:sz w:val="52"/>
    </w:rPr>
  </w:style>
  <w:style w:type="numbering" w:customStyle="1" w:styleId="WW8Num1">
    <w:name w:val="WW8Num1"/>
    <w:qFormat/>
  </w:style>
  <w:style w:type="numbering" w:customStyle="1" w:styleId="WW8Num10">
    <w:name w:val="WW8Num10"/>
    <w:qFormat/>
  </w:style>
  <w:style w:type="character" w:customStyle="1" w:styleId="WW8Num10z0">
    <w:name w:val="WW8Num10z0"/>
    <w:qFormat/>
    <w:rPr>
      <w:rFonts w:ascii="Times New Roman" w:eastAsia="Times New Roman" w:hAnsi="Times New Roman" w:cs="Times New Roman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numbering" w:customStyle="1" w:styleId="WW8Num11">
    <w:name w:val="WW8Num11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numbering" w:customStyle="1" w:styleId="WW8Num12">
    <w:name w:val="WW8Num12"/>
    <w:qFormat/>
  </w:style>
  <w:style w:type="character" w:customStyle="1" w:styleId="WW8Num12z0">
    <w:name w:val="WW8Num12z0"/>
    <w:qFormat/>
  </w:style>
  <w:style w:type="numbering" w:customStyle="1" w:styleId="WW8Num13">
    <w:name w:val="WW8Num13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numbering" w:customStyle="1" w:styleId="WW8Num14">
    <w:name w:val="WW8Num14"/>
    <w:qFormat/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numbering" w:customStyle="1" w:styleId="WW8Num15">
    <w:name w:val="WW8Num15"/>
    <w:qFormat/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numbering" w:customStyle="1" w:styleId="WW8Num16">
    <w:name w:val="WW8Num16"/>
    <w:qFormat/>
  </w:style>
  <w:style w:type="character" w:customStyle="1" w:styleId="WW8Num16z0">
    <w:name w:val="WW8Num16z0"/>
    <w:qFormat/>
    <w:rPr>
      <w:rFonts w:ascii="Symbol" w:hAnsi="Symbol" w:cs="Symbol"/>
      <w:sz w:val="20"/>
    </w:rPr>
  </w:style>
  <w:style w:type="character" w:customStyle="1" w:styleId="WW8Num16z1">
    <w:name w:val="WW8Num16z1"/>
    <w:qFormat/>
    <w:rPr>
      <w:rFonts w:ascii="Courier New" w:hAnsi="Courier New" w:cs="Courier New"/>
      <w:sz w:val="20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numbering" w:customStyle="1" w:styleId="WW8Num17">
    <w:name w:val="WW8Num17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numbering" w:customStyle="1" w:styleId="WW8Num18">
    <w:name w:val="WW8Num18"/>
    <w:qFormat/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numbering" w:customStyle="1" w:styleId="WW8Num19">
    <w:name w:val="WW8Num19"/>
    <w:qFormat/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z0">
    <w:name w:val="WW8Num1z0"/>
    <w:qFormat/>
    <w:rPr>
      <w:rFonts w:ascii="Symbol" w:hAnsi="Symbol" w:cs="Symbol"/>
    </w:rPr>
  </w:style>
  <w:style w:type="numbering" w:customStyle="1" w:styleId="WW8Num2">
    <w:name w:val="WW8Num2"/>
    <w:qFormat/>
  </w:style>
  <w:style w:type="numbering" w:customStyle="1" w:styleId="WW8Num20">
    <w:name w:val="WW8Num20"/>
    <w:qFormat/>
  </w:style>
  <w:style w:type="character" w:customStyle="1" w:styleId="WW8Num20z0">
    <w:name w:val="WW8Num20z0"/>
    <w:qFormat/>
    <w:rPr>
      <w:rFonts w:ascii="Symbol" w:hAnsi="Symbol" w:cs="Symbol"/>
      <w:sz w:val="20"/>
    </w:rPr>
  </w:style>
  <w:style w:type="character" w:customStyle="1" w:styleId="WW8Num20z1">
    <w:name w:val="WW8Num20z1"/>
    <w:qFormat/>
    <w:rPr>
      <w:rFonts w:ascii="Courier New" w:hAnsi="Courier New" w:cs="Courier New"/>
      <w:sz w:val="20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character" w:customStyle="1" w:styleId="WW8Num22z0">
    <w:name w:val="WW8Num22z0"/>
    <w:qFormat/>
  </w:style>
  <w:style w:type="numbering" w:customStyle="1" w:styleId="WW8Num23">
    <w:name w:val="WW8Num23"/>
    <w:qFormat/>
  </w:style>
  <w:style w:type="character" w:customStyle="1" w:styleId="WW8Num23z0">
    <w:name w:val="WW8Num23z0"/>
    <w:qFormat/>
    <w:rPr>
      <w:rFonts w:ascii="Symbol" w:hAnsi="Symbol" w:cs="Symbol"/>
      <w:sz w:val="20"/>
    </w:rPr>
  </w:style>
  <w:style w:type="character" w:customStyle="1" w:styleId="WW8Num23z1">
    <w:name w:val="WW8Num23z1"/>
    <w:qFormat/>
    <w:rPr>
      <w:rFonts w:ascii="Courier New" w:hAnsi="Courier New" w:cs="Courier New"/>
      <w:sz w:val="20"/>
    </w:rPr>
  </w:style>
  <w:style w:type="character" w:customStyle="1" w:styleId="WW8Num23z2">
    <w:name w:val="WW8Num23z2"/>
    <w:qFormat/>
    <w:rPr>
      <w:rFonts w:ascii="Wingdings" w:hAnsi="Wingdings" w:cs="Wingdings"/>
      <w:sz w:val="20"/>
    </w:rPr>
  </w:style>
  <w:style w:type="numbering" w:customStyle="1" w:styleId="WW8Num24">
    <w:name w:val="WW8Num24"/>
    <w:qFormat/>
  </w:style>
  <w:style w:type="character" w:customStyle="1" w:styleId="WW8Num24z0">
    <w:name w:val="WW8Num24z0"/>
    <w:qFormat/>
  </w:style>
  <w:style w:type="numbering" w:customStyle="1" w:styleId="WW8Num25">
    <w:name w:val="WW8Num25"/>
    <w:qFormat/>
  </w:style>
  <w:style w:type="character" w:customStyle="1" w:styleId="WW8Num25z0">
    <w:name w:val="WW8Num25z0"/>
    <w:qFormat/>
  </w:style>
  <w:style w:type="numbering" w:customStyle="1" w:styleId="WW8Num26">
    <w:name w:val="WW8Num26"/>
    <w:qFormat/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numbering" w:customStyle="1" w:styleId="WW8Num27">
    <w:name w:val="WW8Num27"/>
    <w:qFormat/>
  </w:style>
  <w:style w:type="character" w:customStyle="1" w:styleId="WW8Num27z0">
    <w:name w:val="WW8Num27z0"/>
    <w:qFormat/>
  </w:style>
  <w:style w:type="numbering" w:customStyle="1" w:styleId="WW8Num28">
    <w:name w:val="WW8Num28"/>
    <w:qFormat/>
  </w:style>
  <w:style w:type="character" w:customStyle="1" w:styleId="WW8Num28z0">
    <w:name w:val="WW8Num28z0"/>
    <w:qFormat/>
    <w:rPr>
      <w:rFonts w:ascii="Symbol" w:hAnsi="Symbol" w:cs="Symbol"/>
      <w:sz w:val="20"/>
    </w:rPr>
  </w:style>
  <w:style w:type="character" w:customStyle="1" w:styleId="WW8Num28z1">
    <w:name w:val="WW8Num28z1"/>
    <w:qFormat/>
    <w:rPr>
      <w:rFonts w:ascii="Courier New" w:hAnsi="Courier New" w:cs="Courier New"/>
      <w:sz w:val="20"/>
    </w:rPr>
  </w:style>
  <w:style w:type="character" w:customStyle="1" w:styleId="WW8Num28z2">
    <w:name w:val="WW8Num28z2"/>
    <w:qFormat/>
    <w:rPr>
      <w:rFonts w:ascii="Wingdings" w:hAnsi="Wingdings" w:cs="Wingdings"/>
      <w:sz w:val="20"/>
    </w:rPr>
  </w:style>
  <w:style w:type="character" w:customStyle="1" w:styleId="WW8Num2z0">
    <w:name w:val="WW8Num2z0"/>
    <w:qFormat/>
    <w:rPr>
      <w:rFonts w:ascii="Symbol" w:hAnsi="Symbol" w:cs="Symbol"/>
      <w:sz w:val="20"/>
    </w:rPr>
  </w:style>
  <w:style w:type="character" w:customStyle="1" w:styleId="WW8Num2z1">
    <w:name w:val="WW8Num2z1"/>
    <w:qFormat/>
    <w:rPr>
      <w:rFonts w:ascii="Courier New" w:hAnsi="Courier New" w:cs="Courier New"/>
      <w:sz w:val="20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numbering" w:customStyle="1" w:styleId="WW8Num3">
    <w:name w:val="WW8Num3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numbering" w:customStyle="1" w:styleId="WW8Num4">
    <w:name w:val="WW8Num4"/>
    <w:qFormat/>
  </w:style>
  <w:style w:type="character" w:customStyle="1" w:styleId="WW8Num4z0">
    <w:name w:val="WW8Num4z0"/>
    <w:qFormat/>
  </w:style>
  <w:style w:type="numbering" w:customStyle="1" w:styleId="WW8Num5">
    <w:name w:val="WW8Num5"/>
    <w:qFormat/>
  </w:style>
  <w:style w:type="character" w:customStyle="1" w:styleId="WW8Num5z0">
    <w:name w:val="WW8Num5z0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numbering" w:customStyle="1" w:styleId="WW8Num8">
    <w:name w:val="WW8Num8"/>
    <w:qFormat/>
  </w:style>
  <w:style w:type="character" w:customStyle="1" w:styleId="WW8Num8z0">
    <w:name w:val="WW8Num8z0"/>
    <w:qFormat/>
    <w:rPr>
      <w:rFonts w:ascii="Wingdings" w:hAnsi="Wingdings" w:cs="Wingdings"/>
    </w:rPr>
  </w:style>
  <w:style w:type="numbering" w:customStyle="1" w:styleId="WW8Num9">
    <w:name w:val="WW8Num9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docdata">
    <w:name w:val="docdata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5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 </vt:lpstr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Роман</dc:creator>
  <cp:keywords/>
  <dc:description/>
  <cp:lastModifiedBy>Kaelthas Gang</cp:lastModifiedBy>
  <cp:revision>2</cp:revision>
  <dcterms:created xsi:type="dcterms:W3CDTF">2026-02-01T12:26:00Z</dcterms:created>
  <dcterms:modified xsi:type="dcterms:W3CDTF">2026-02-01T12:26:00Z</dcterms:modified>
  <dc:language>en-US</dc:language>
</cp:coreProperties>
</file>