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tbl>
      <w:tblPr>
        <w:tblStyle w:val="ab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ind w:right="20"/>
              <w:wordWrap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sz w:val="2"/>
                <w:szCs w:val="2"/>
                <w:kern w:val="0"/>
              </w:rPr>
            </w:pP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</w:pPr>
            <w:r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  <w:t>『</w:t>
            </w:r>
            <w:r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  <w:t>WhiteHat</w:t>
            </w:r>
            <w:r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  <w:t xml:space="preserve"> School 1기</w:t>
            </w:r>
            <w:r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  <w:t>』</w:t>
            </w:r>
          </w:p>
          <w:p>
            <w:pPr>
              <w:ind w:right="20"/>
              <w:wordWrap/>
              <w:textAlignment w:val="baseline"/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</w:pPr>
          </w:p>
          <w:p>
            <w:pPr>
              <w:ind w:right="20"/>
              <w:wordWrap/>
              <w:textAlignment w:val="baseline"/>
              <w:rPr>
                <w:rFonts w:asciiTheme="minorEastAsia" w:hAnsiTheme="minorEastAsia" w:cs="함초롬바탕"/>
                <w:color w:val="000000"/>
                <w:sz w:val="30"/>
                <w:szCs w:val="30"/>
                <w:kern w:val="0"/>
              </w:rPr>
            </w:pP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sz w:val="62"/>
                <w:szCs w:val="62"/>
                <w:kern w:val="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sz w:val="62"/>
                <w:szCs w:val="62"/>
                <w:kern w:val="0"/>
              </w:rPr>
              <w:t>취약점 보고서</w:t>
            </w: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szCs w:val="20"/>
                <w:kern w:val="0"/>
              </w:rPr>
            </w:pP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sz w:val="30"/>
                <w:szCs w:val="30"/>
                <w:kern w:val="0"/>
              </w:rPr>
            </w:pPr>
            <w:r>
              <w:rPr>
                <w:rFonts w:asciiTheme="minorEastAsia" w:hAnsiTheme="minorEastAsia" w:cs="함초롬바탕"/>
                <w:color w:val="000000"/>
                <w:sz w:val="30"/>
                <w:szCs w:val="30"/>
                <w:kern w:val="0"/>
              </w:rPr>
              <w:t>(자체 제작 웹 서비스:</w:t>
            </w:r>
            <w:r>
              <w:rPr>
                <w:rFonts w:asciiTheme="minorEastAsia" w:hAnsiTheme="minorEastAsia" w:cs="함초롬바탕"/>
                <w:color w:val="000000"/>
                <w:sz w:val="30"/>
                <w:szCs w:val="30"/>
                <w:kern w:val="0"/>
              </w:rPr>
              <w:t xml:space="preserve"> OVERLOAD)</w:t>
            </w: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sz w:val="12"/>
                <w:szCs w:val="12"/>
                <w:kern w:val="0"/>
              </w:rPr>
            </w:pP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sz w:val="12"/>
                <w:szCs w:val="12"/>
                <w:kern w:val="0"/>
              </w:rPr>
            </w:pPr>
          </w:p>
        </w:tc>
      </w:tr>
    </w:tbl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jc w:val="center"/>
        <w:spacing w:after="0" w:line="384" w:lineRule="auto"/>
        <w:textAlignment w:val="baseline"/>
        <w:rPr>
          <w:rFonts w:asciiTheme="minorEastAsia" w:hAnsiTheme="minorEastAsia" w:cs="함초롬바탕"/>
          <w:color w:val="000000"/>
          <w:sz w:val="32"/>
          <w:szCs w:val="32"/>
          <w:kern w:val="0"/>
        </w:rPr>
      </w:pPr>
      <w:r>
        <w:rPr>
          <w:rFonts w:asciiTheme="minorEastAsia" w:hAnsiTheme="minorEastAsia" w:cs="함초롬바탕"/>
          <w:color w:val="000000"/>
          <w:sz w:val="32"/>
          <w:szCs w:val="32"/>
          <w:kern w:val="0"/>
        </w:rPr>
        <w:t>2</w:t>
      </w:r>
      <w:r>
        <w:rPr>
          <w:rFonts w:asciiTheme="minorEastAsia" w:hAnsiTheme="minorEastAsia" w:cs="함초롬바탕"/>
          <w:color w:val="000000"/>
          <w:sz w:val="32"/>
          <w:szCs w:val="32"/>
          <w:kern w:val="0"/>
        </w:rPr>
        <w:t>023.12.</w:t>
      </w:r>
      <w:r>
        <w:rPr>
          <w:lang w:eastAsia="ko-KR"/>
          <w:rFonts w:asciiTheme="minorEastAsia" w:hAnsiTheme="minorEastAsia" w:cs="함초롬바탕"/>
          <w:color w:val="000000"/>
          <w:sz w:val="32"/>
          <w:szCs w:val="32"/>
          <w:kern w:val="0"/>
          <w:rtl w:val="off"/>
        </w:rPr>
        <w:t>31</w:t>
      </w:r>
    </w:p>
    <w:p>
      <w:pPr>
        <w:ind w:right="20"/>
        <w:wordWrap/>
        <w:jc w:val="center"/>
        <w:spacing w:after="0" w:line="384" w:lineRule="auto"/>
        <w:textAlignment w:val="baseline"/>
        <w:rPr>
          <w:rFonts w:asciiTheme="minorEastAsia" w:hAnsiTheme="minorEastAsia" w:cs="함초롬바탕"/>
          <w:color w:val="000000"/>
          <w:sz w:val="42"/>
          <w:szCs w:val="42"/>
          <w:kern w:val="0"/>
        </w:rPr>
      </w:pPr>
      <w:r>
        <w:rPr>
          <w:rFonts w:asciiTheme="minorEastAsia" w:hAnsiTheme="minorEastAsia" w:cs="함초롬바탕"/>
          <w:color w:val="000000"/>
          <w:sz w:val="42"/>
          <w:szCs w:val="42"/>
          <w:kern w:val="0"/>
        </w:rPr>
        <w:t>T</w:t>
      </w:r>
      <w:r>
        <w:rPr>
          <w:rFonts w:asciiTheme="minorEastAsia" w:hAnsiTheme="minorEastAsia" w:cs="함초롬바탕"/>
          <w:color w:val="000000"/>
          <w:sz w:val="42"/>
          <w:szCs w:val="42"/>
          <w:kern w:val="0"/>
        </w:rPr>
        <w:t xml:space="preserve">eam: </w:t>
      </w:r>
      <w:r>
        <w:rPr>
          <w:rFonts w:asciiTheme="minorEastAsia" w:hAnsiTheme="minorEastAsia" w:cs="함초롬바탕"/>
          <w:color w:val="000000"/>
          <w:sz w:val="42"/>
          <w:szCs w:val="42"/>
          <w:kern w:val="0"/>
        </w:rPr>
        <w:t>과부화</w:t>
      </w:r>
    </w:p>
    <w:p>
      <w:pPr>
        <w:spacing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) </w:t>
      </w:r>
      <w:r>
        <w:rPr>
          <w:lang w:eastAsia="ko-KR"/>
          <w:rFonts w:asciiTheme="minorEastAsia" w:hAnsiTheme="minorEastAsia"/>
          <w:sz w:val="24"/>
          <w:szCs w:val="24"/>
          <w:rtl w:val="off"/>
        </w:rPr>
        <w:t>Session 값을 이용한 로그인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4904"/>
        <w:gridCol w:w="1496"/>
        <w:gridCol w:w="1345"/>
      </w:tblGrid>
      <w:t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구분</w:t>
            </w:r>
          </w:p>
        </w:tc>
        <w:tc>
          <w:tcPr>
            <w:tcW w:w="7745" w:type="dxa"/>
            <w:gridSpan w:val="3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상세 내용</w:t>
            </w:r>
          </w:p>
        </w:tc>
      </w:tr>
      <w:tr>
        <w:trPr>
          <w:trHeight w:val="44" w:hRule="atLeast"/>
        </w:trP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취약점 명</w:t>
            </w:r>
          </w:p>
        </w:tc>
        <w:tc>
          <w:tcPr>
            <w:tcW w:w="49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·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rtl w:val="off"/>
              </w:rPr>
              <w:t>Session Hijacking</w:t>
            </w:r>
          </w:p>
        </w:tc>
        <w:tc>
          <w:tcPr>
            <w:tcW w:w="1496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  <w:color w:val="FF0000"/>
              </w:rPr>
              <w:t>위험도</w:t>
            </w:r>
          </w:p>
        </w:tc>
        <w:tc>
          <w:tcPr>
            <w:tcW w:w="134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  <w:color w:val="FF0000"/>
              </w:rPr>
              <w:t>상</w:t>
            </w:r>
          </w:p>
        </w:tc>
      </w:tr>
      <w:tr>
        <w:trPr>
          <w:trHeight w:val="913" w:hRule="atLeast"/>
        </w:trP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취약점 내용</w:t>
            </w:r>
          </w:p>
        </w:tc>
        <w:tc>
          <w:tcPr>
            <w:tcW w:w="7745" w:type="dxa"/>
            <w:gridSpan w:val="3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·</w:t>
            </w:r>
            <w:r>
              <w:rPr>
                <w:rFonts w:asciiTheme="minorEastAsia" w:hAnsiTheme="minorEastAsia"/>
              </w:rPr>
              <w:t xml:space="preserve"> 이 취약점은 </w:t>
            </w:r>
            <w:r>
              <w:rPr>
                <w:lang w:eastAsia="ko-KR"/>
                <w:rFonts w:asciiTheme="minorEastAsia" w:hAnsiTheme="minorEastAsia"/>
                <w:rtl w:val="off"/>
              </w:rPr>
              <w:t>로그인 상태에서 남아있는 세션 값을 로그아웃인 상태에서 직접 Session 값을 만들어 대입하였을 때 로그인 과정 없이 계정에 접근할 수 있습니다. 동일한 계정으로 다시 로그인을 할 때마다 세션 값이 바뀌게 되는데 로그아웃을 했을 시 세션 값이 무효화가 되지 않아 바뀐 세션 값이 아닌 이전의 세션 값을 이용해도 로그인이 되는 것을 확인하였습니다.</w:t>
            </w:r>
          </w:p>
        </w:tc>
      </w:tr>
      <w:tr>
        <w:trPr>
          <w:trHeight w:val="1234" w:hRule="atLeast"/>
        </w:trP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발생가능</w:t>
            </w: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br/>
            </w: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위험정보</w:t>
            </w:r>
          </w:p>
        </w:tc>
        <w:tc>
          <w:tcPr>
            <w:tcW w:w="7745" w:type="dxa"/>
            <w:gridSpan w:val="3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kern w:val="0"/>
              </w:rPr>
              <w:t xml:space="preserve">· </w:t>
            </w:r>
            <w:r>
              <w:rPr>
                <w:lang w:eastAsia="ko-KR"/>
                <w:rFonts w:asciiTheme="minorEastAsia" w:hAnsiTheme="minorEastAsia"/>
                <w:kern w:val="0"/>
                <w:rtl w:val="off"/>
              </w:rPr>
              <w:t>로그인 상태에서 쉽게 세션 값이 확인할 수 있기에, 네트워크를 감시하는 공격자가 세션 값을 가로채서 회원 권한을 얻고 회원 정보를 쉽게 탈취할 수 있습니다.</w:t>
            </w:r>
          </w:p>
        </w:tc>
      </w:tr>
      <w:tr>
        <w:trPr>
          <w:trHeight w:val="5416" w:hRule="atLeast"/>
        </w:trP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검증관련</w:t>
            </w:r>
          </w:p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상세정보</w:t>
            </w:r>
          </w:p>
        </w:tc>
        <w:tc>
          <w:tcPr>
            <w:tcW w:w="7745" w:type="dxa"/>
            <w:gridSpan w:val="3"/>
          </w:tcPr>
          <w:p>
            <w:p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rFonts w:asciiTheme="minorEastAsia" w:hAnsiTheme="minorEastAsia"/>
              </w:rPr>
              <w:t>·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이하</w:t>
            </w:r>
            <w:r>
              <w:rPr>
                <w:rFonts w:asciiTheme="minorEastAsia" w:hAnsiTheme="minorEastAsia"/>
              </w:rPr>
              <w:t xml:space="preserve">는 </w:t>
            </w:r>
            <w:r>
              <w:rPr>
                <w:lang w:eastAsia="ko-KR"/>
                <w:rFonts w:asciiTheme="minorEastAsia" w:hAnsiTheme="minorEastAsia"/>
                <w:rtl w:val="off"/>
              </w:rPr>
              <w:t>개발자 도구(F12)에서 세션 값을 획득한 모습입니다.</w:t>
            </w:r>
          </w:p>
          <w:p>
            <w:p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획득한 세션 값을 로그아웃 상태에서 재사용했을 시, 세션 값을 획득한 계정으로</w:t>
            </w:r>
          </w:p>
          <w:p>
            <w:p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다시 로그인이 되는 모습입니다.</w:t>
            </w:r>
          </w:p>
          <w:p>
            <w:pPr>
              <w:rPr>
                <w:lang w:eastAsia="ko-KR"/>
                <w:rFonts w:asciiTheme="minorEastAsia" w:hAnsiTheme="minorEastAsia"/>
                <w:rtl w:val="off"/>
              </w:rPr>
            </w:pPr>
          </w:p>
          <w:p>
            <w:pPr>
              <w:rPr>
                <w:rFonts w:asciiTheme="minorEastAsia" w:hAnsiTheme="minorEastAsia"/>
              </w:rPr>
            </w:pP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inline distT="0" distB="0" distL="180" distR="180">
                  <wp:extent cx="4780915" cy="136525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136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/>
                <w:i/>
                <w:iCs/>
              </w:rPr>
            </w:pPr>
            <w:r>
              <w:rPr>
                <w:lang w:eastAsia="ko-KR"/>
                <w:rFonts w:asciiTheme="minorEastAsia" w:hAnsiTheme="minorEastAsia"/>
                <w:i/>
                <w:iCs/>
                <w:rtl w:val="off"/>
              </w:rPr>
              <w:t>세션 값 획득</w:t>
            </w:r>
            <w:r>
              <w:rPr>
                <w:rFonts w:asciiTheme="minorEastAsia" w:hAnsiTheme="minorEastAsia"/>
                <w:i/>
                <w:iCs/>
              </w:rPr>
              <w:t xml:space="preserve"> [</w:t>
            </w:r>
            <w:r>
              <w:rPr>
                <w:rFonts w:asciiTheme="minorEastAsia" w:hAnsiTheme="minorEastAsia"/>
                <w:i/>
                <w:iCs/>
              </w:rPr>
              <w:t>1-1]</w:t>
            </w:r>
          </w:p>
          <w:p>
            <w:pPr>
              <w:jc w:val="center"/>
              <w:rPr>
                <w:lang w:eastAsia="ko-KR"/>
                <w:rFonts w:asciiTheme="minorEastAsia" w:hAnsiTheme="minorEastAsia"/>
                <w:rtl w:val="off"/>
              </w:rPr>
            </w:pPr>
          </w:p>
          <w:p>
            <w:pPr>
              <w:jc w:val="center"/>
              <w:rPr>
                <w:lang w:eastAsia="ko-KR"/>
                <w:rFonts w:asciiTheme="minorEastAsia" w:hAnsiTheme="minorEastAsia"/>
                <w:rtl w:val="off"/>
              </w:rPr>
            </w:pPr>
          </w:p>
          <w:p>
            <w:pPr>
              <w:jc w:val="center"/>
              <w:rPr>
                <w:rFonts w:asciiTheme="minorEastAsia" w:hAnsiTheme="minorEastAsia"/>
              </w:rPr>
            </w:pP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inline distT="0" distB="0" distL="180" distR="180">
                  <wp:extent cx="4780915" cy="915035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9150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  <w:i/>
                <w:iCs/>
                <w:rtl w:val="off"/>
              </w:rPr>
              <w:t>세션 값 재사용</w:t>
            </w:r>
            <w:r>
              <w:rPr>
                <w:rFonts w:asciiTheme="minorEastAsia" w:hAnsiTheme="minorEastAsia"/>
                <w:i/>
                <w:iCs/>
              </w:rPr>
              <w:t xml:space="preserve"> [</w:t>
            </w:r>
            <w:r>
              <w:rPr>
                <w:rFonts w:asciiTheme="minorEastAsia" w:hAnsiTheme="minorEastAsia"/>
                <w:i/>
                <w:iCs/>
              </w:rPr>
              <w:t>1-2]</w:t>
            </w:r>
          </w:p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rPr>
          <w:trHeight w:val="558" w:hRule="atLeast"/>
        </w:trP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조치방안</w:t>
            </w:r>
          </w:p>
        </w:tc>
        <w:tc>
          <w:tcPr>
            <w:tcW w:w="7745" w:type="dxa"/>
            <w:gridSpan w:val="3"/>
          </w:tcPr>
          <w:p>
            <w:p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rFonts w:asciiTheme="minorEastAsia" w:hAnsiTheme="minorEastAsia"/>
              </w:rPr>
              <w:t>·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rtl w:val="off"/>
              </w:rPr>
              <w:t>세션 ID를 안전하게 저장하고 전송하기 위해 암호화 기술을 사용하는 것을 추천합니다.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·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rtl w:val="off"/>
              </w:rPr>
              <w:t>사용자가 로그아웃을 할 때마다 서버에서 기존의 세션 정보를 삭제하는 기능을 구현하는 것을 추천합니다.</w:t>
            </w:r>
          </w:p>
        </w:tc>
      </w:tr>
    </w:tbl>
    <w:p>
      <w:pPr>
        <w:tabs>
          <w:tab w:val="left" w:pos="6115"/>
        </w:tabs>
        <w:rPr>
          <w:rFonts w:asciiTheme="minorEastAsia" w:hAnsiTheme="minor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styleId="aa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table" w:styleId="ab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uiPriority w:val="99"/>
    <w:basedOn w:val="a"/>
    <w:link w:val="Char3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머리글 Char"/>
    <w:uiPriority w:val="99"/>
    <w:basedOn w:val="a0"/>
    <w:link w:val="ac"/>
  </w:style>
  <w:style w:type="paragraph" w:styleId="ad">
    <w:name w:val="footer"/>
    <w:uiPriority w:val="99"/>
    <w:basedOn w:val="a"/>
    <w:link w:val="Char4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바닥글 Char"/>
    <w:uiPriority w:val="99"/>
    <w:basedOn w:val="a0"/>
    <w:link w:val="ad"/>
  </w:style>
  <w:style w:type="paragraph" w:customStyle="1" w:styleId="ae">
    <w:name w:val="Revision"/>
    <w:uiPriority w:val="99"/>
    <w:hidden/>
    <w:semiHidden/>
    <w:pPr>
      <w:jc w:val="left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DongGyu Kim</dc:creator>
  <cp:keywords/>
  <dc:description/>
  <cp:lastModifiedBy>jjgwl</cp:lastModifiedBy>
  <cp:revision>1</cp:revision>
  <dcterms:created xsi:type="dcterms:W3CDTF">2023-12-17T05:47:00Z</dcterms:created>
  <dcterms:modified xsi:type="dcterms:W3CDTF">2023-12-31T17:15:45Z</dcterms:modified>
  <cp:version>1100.0100.01</cp:version>
</cp:coreProperties>
</file>