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971" w:type="dxa"/>
        <w:tblInd w:w="-318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993"/>
        <w:gridCol w:w="61"/>
        <w:gridCol w:w="60"/>
        <w:gridCol w:w="7"/>
        <w:gridCol w:w="75"/>
        <w:gridCol w:w="33"/>
        <w:gridCol w:w="128"/>
        <w:gridCol w:w="236"/>
        <w:gridCol w:w="975"/>
        <w:gridCol w:w="236"/>
        <w:gridCol w:w="236"/>
      </w:tblGrid>
      <w:tr w:rsidR="00056638" w:rsidRPr="001634A0" w:rsidTr="001634A0">
        <w:trPr>
          <w:gridAfter w:val="10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Форма № 3.3</w:t>
            </w:r>
          </w:p>
        </w:tc>
      </w:tr>
      <w:tr w:rsidR="00056638" w:rsidRPr="001634A0" w:rsidTr="001634A0">
        <w:trPr>
          <w:gridAfter w:val="10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43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Генподрядчик: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   </w:t>
            </w:r>
            <w:proofErr w:type="spellStart"/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Строительство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5245" w:type="dxa"/>
            <w:gridSpan w:val="10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9B4EF5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1634A0" w:rsidTr="001634A0">
        <w:trPr>
          <w:gridAfter w:val="10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245" w:type="dxa"/>
            <w:gridSpan w:val="10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A22046" w:rsidRPr="001634A0" w:rsidTr="001634A0">
        <w:trPr>
          <w:gridAfter w:val="10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1634A0" w:rsidRDefault="009B4EF5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НВК</w:t>
            </w:r>
          </w:p>
        </w:tc>
        <w:tc>
          <w:tcPr>
            <w:tcW w:w="5245" w:type="dxa"/>
            <w:gridSpan w:val="10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1634A0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57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color w:val="000000"/>
                <w:sz w:val="16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Манжета Ф219x426</w:t>
            </w:r>
          </w:p>
        </w:tc>
      </w:tr>
      <w:tr w:rsidR="008342F4" w:rsidRPr="001634A0" w:rsidTr="001634A0">
        <w:trPr>
          <w:gridAfter w:val="8"/>
          <w:wAfter w:w="1926" w:type="dxa"/>
          <w:trHeight w:val="149"/>
        </w:trPr>
        <w:tc>
          <w:tcPr>
            <w:tcW w:w="10045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1634A0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u w:val="single"/>
                <w:lang w:eastAsia="ru-RU"/>
              </w:rPr>
              <w:t xml:space="preserve"> от 01.02.2020 г. </w:t>
            </w:r>
          </w:p>
        </w:tc>
      </w:tr>
      <w:tr w:rsidR="00915057" w:rsidRPr="001634A0" w:rsidTr="001634A0">
        <w:trPr>
          <w:gridAfter w:val="5"/>
          <w:wAfter w:w="1811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Начальник участка </w:t>
            </w:r>
            <w:r w:rsidR="001B5FC7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</w:t>
            </w:r>
            <w:r w:rsidR="001B5FC7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ООО «НИПТ» 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</w:tr>
      <w:tr w:rsidR="00915057" w:rsidRPr="001634A0" w:rsidTr="001634A0">
        <w:trPr>
          <w:gridAfter w:val="7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1634A0" w:rsidTr="001634A0">
        <w:trPr>
          <w:gridAfter w:val="7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1634A0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1634A0" w:rsidRDefault="009B4EF5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1B5FC7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сплошной</w:t>
            </w:r>
          </w:p>
        </w:tc>
      </w:tr>
      <w:tr w:rsidR="00915057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1634A0" w:rsidTr="001634A0">
        <w:trPr>
          <w:gridAfter w:val="7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осмотр</w:t>
            </w:r>
          </w:p>
        </w:tc>
        <w:tc>
          <w:tcPr>
            <w:tcW w:w="8924" w:type="dxa"/>
            <w:gridSpan w:val="2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Ф219x426</w:t>
            </w:r>
          </w:p>
        </w:tc>
      </w:tr>
      <w:tr w:rsidR="00056638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8924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1634A0" w:rsidTr="001634A0">
        <w:trPr>
          <w:gridAfter w:val="7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1634A0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6791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1634A0" w:rsidTr="001634A0">
        <w:trPr>
          <w:gridAfter w:val="7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B4EF5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val="en-US" w:eastAsia="ru-RU"/>
              </w:rPr>
              <w:t>НВК</w:t>
            </w:r>
          </w:p>
        </w:tc>
      </w:tr>
      <w:tr w:rsidR="00FB14D2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1634A0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1634A0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B5FC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Ф219x426</w:t>
            </w:r>
            <w:bookmarkStart w:id="18" w:name="_GoBack"/>
            <w:bookmarkEnd w:id="18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0052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B4EF5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1634A0" w:rsidTr="001634A0">
        <w:trPr>
          <w:gridAfter w:val="7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6507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Манжета Ф219x426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5657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1B5FC7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Ф219x426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B4EF5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соответствует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80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</w:t>
            </w:r>
            <w:r w:rsidR="00A1450F"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соответствует</w:t>
            </w: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, не соответствует)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1634A0" w:rsidRDefault="009B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1634A0" w:rsidTr="001634A0">
        <w:trPr>
          <w:gridAfter w:val="7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5940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1634A0" w:rsidRDefault="009B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Сертификат соответствия № РОСС RU.НВ</w:t>
            </w:r>
            <w:proofErr w:type="gram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25.Н</w:t>
            </w:r>
            <w:proofErr w:type="gram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01813 от 27.01.2020</w:t>
            </w: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6612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6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5448" w:type="dxa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5" w:name="Geom3"/>
            <w:bookmarkEnd w:id="25"/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1634A0" w:rsidTr="001634A0">
        <w:trPr>
          <w:gridAfter w:val="7"/>
          <w:wAfter w:w="1919" w:type="dxa"/>
          <w:trHeight w:val="160"/>
        </w:trPr>
        <w:tc>
          <w:tcPr>
            <w:tcW w:w="10052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1634A0" w:rsidTr="001634A0">
        <w:trPr>
          <w:gridAfter w:val="7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579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9B4EF5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1634A0" w:rsidTr="001634A0">
        <w:trPr>
          <w:gridAfter w:val="7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1634A0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693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1634A0" w:rsidRDefault="001B5FC7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  <w:bookmarkStart w:id="27" w:name="Passport3"/>
            <w:bookmarkEnd w:id="27"/>
            <w:r w:rsidRPr="001B5FC7"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  <w:t>ТУ 22.19.73-002-35653276-2019</w:t>
            </w:r>
          </w:p>
        </w:tc>
      </w:tr>
      <w:tr w:rsidR="001E3BC9" w:rsidRPr="001634A0" w:rsidTr="001634A0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5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B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B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</w:tr>
      <w:tr w:rsidR="001E3BC9" w:rsidRPr="001634A0" w:rsidTr="001634A0">
        <w:trPr>
          <w:gridAfter w:val="7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1634A0" w:rsidTr="001634A0">
        <w:trPr>
          <w:gridAfter w:val="9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9B4EF5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  <w:t> </w:t>
            </w:r>
          </w:p>
        </w:tc>
        <w:tc>
          <w:tcPr>
            <w:tcW w:w="105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1634A0" w:rsidTr="001634A0">
        <w:trPr>
          <w:gridAfter w:val="7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16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1634A0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5373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1634A0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</w:pPr>
            <w:r w:rsidRPr="001634A0">
              <w:rPr>
                <w:rFonts w:ascii="Verdana" w:eastAsia="Times New Roman" w:hAnsi="Verdana" w:cs="Calibri"/>
                <w:color w:val="000000"/>
                <w:sz w:val="12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Pr="001634A0" w:rsidRDefault="001B5FC7">
      <w:pPr>
        <w:rPr>
          <w:sz w:val="18"/>
        </w:rPr>
      </w:pPr>
    </w:p>
    <w:sectPr w:rsidR="00BF4F2D" w:rsidRPr="001634A0" w:rsidSect="00912299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634A0"/>
    <w:rsid w:val="001B5FC7"/>
    <w:rsid w:val="001E3BC9"/>
    <w:rsid w:val="00341E14"/>
    <w:rsid w:val="003514FB"/>
    <w:rsid w:val="00356F1D"/>
    <w:rsid w:val="005107B3"/>
    <w:rsid w:val="00586286"/>
    <w:rsid w:val="008342F4"/>
    <w:rsid w:val="00853683"/>
    <w:rsid w:val="00912299"/>
    <w:rsid w:val="00915057"/>
    <w:rsid w:val="009B4EF5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10CDB"/>
  <w15:docId w15:val="{6B2DE2A2-AC1C-48F6-A8E0-7AE5BDD6B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02593-0E69-4F70-86BA-1CF44243D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2021-02-03T10:38:00Z</cp:lastPrinted>
  <dcterms:created xsi:type="dcterms:W3CDTF">2021-02-03T10:35:00Z</dcterms:created>
  <dcterms:modified xsi:type="dcterms:W3CDTF">2021-02-03T10:38:00Z</dcterms:modified>
</cp:coreProperties>
</file>