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7E77D9" w:rsidRDefault="003A4E7B" w:rsidP="00233EC7">
            <w:pPr>
              <w:ind w:left="-57" w:right="-57"/>
              <w:jc w:val="center"/>
              <w:rPr>
                <w:b/>
                <w:i/>
                <w:color w:val="000080"/>
                <w:sz w:val="18"/>
                <w:szCs w:val="22"/>
                <w:lang w:val="en-US"/>
              </w:rPr>
            </w:pPr>
            <w:bookmarkStart w:id="0" w:name="Number"/>
            <w:bookmarkEnd w:id="0"/>
            <w:r w:rsidRPr="007E77D9">
              <w:rPr>
                <w:b/>
                <w:i/>
                <w:color w:val="000080"/>
                <w:sz w:val="18"/>
                <w:szCs w:val="22"/>
                <w:lang w:val="en-US"/>
              </w:rPr>
              <w:t>УПС2-ГРПШ-КЖ-8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3A4E7B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16.12.2019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3A4E7B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46464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70016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3A4E7B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 Горшков О.А., приказ №71/05-17 от 26.06.2017г.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3A4E7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Танин В.Г., С-52-030043, приказ №71/06-17 от 10.07.2017г. 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7488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C3190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BDDC2B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3A4E7B" w:rsidP="007E77D9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3287315" wp14:editId="31D3A9FF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B451CC" id="Прямая соединительная линия 14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202D6C69" wp14:editId="09A4CAA5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2D6C69" id="Поле 18" o:spid="_x0000_s1032" type="#_x0000_t202" style="position:absolute;margin-left:-5.65pt;margin-top:8.25pt;width:511.9pt;height:77.6pt;z-index:-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0560" behindDoc="1" locked="0" layoutInCell="1" allowOverlap="1" wp14:anchorId="11FECEE5" wp14:editId="7753EE7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FD1E52" id="Прямая соединительная линия 21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69EF81A6" wp14:editId="244DAF6C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5EFF77" id="Прямая соединительная линия 20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534F8E36" wp14:editId="2E0F8E80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E5FBE" id="Прямая соединительная линия 19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5DA9905" wp14:editId="4E2D2A75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D5396E" id="Прямая соединительная линия 22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3A4E7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896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D06836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9BF01B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C3592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3A4E7B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3A4E7B" w:rsidP="007E77D9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опалубки и арматурного каркаса первой ступени плиты Пм1 под ГРПШ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lastRenderedPageBreak/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3A4E7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MNPZ-AORC-RD-4137.05-000-CI-KZ.DLL-0001;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56" w:type="dxa"/>
              <w:tblLayout w:type="fixed"/>
              <w:tblLook w:val="04A0" w:firstRow="1" w:lastRow="0" w:firstColumn="1" w:lastColumn="0" w:noHBand="0" w:noVBand="1"/>
            </w:tblPr>
            <w:tblGrid>
              <w:gridCol w:w="268"/>
              <w:gridCol w:w="10088"/>
            </w:tblGrid>
            <w:tr w:rsidR="003A4E7B" w:rsidTr="003A4E7B">
              <w:trPr>
                <w:trHeight w:val="330"/>
              </w:trPr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A4E7B" w:rsidRDefault="003A4E7B" w:rsidP="003A4E7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A4E7B" w:rsidRDefault="003A4E7B" w:rsidP="003A4E7B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96" w:type="dxa"/>
              <w:tblLayout w:type="fixed"/>
              <w:tblLook w:val="04A0" w:firstRow="1" w:lastRow="0" w:firstColumn="1" w:lastColumn="0" w:noHBand="0" w:noVBand="1"/>
            </w:tblPr>
            <w:tblGrid>
              <w:gridCol w:w="10408"/>
              <w:gridCol w:w="10088"/>
            </w:tblGrid>
            <w:tr w:rsidR="003A4E7B" w:rsidTr="003A4E7B">
              <w:trPr>
                <w:trHeight w:val="315"/>
              </w:trPr>
              <w:tc>
                <w:tcPr>
                  <w:tcW w:w="104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A4E7B" w:rsidRDefault="003A4E7B" w:rsidP="003A4E7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A4E7B" w:rsidRDefault="003A4E7B" w:rsidP="003A4E7B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№УПС2-ГРПШ-КЖ-7 от 13.12.2019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3A4E7B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15.12.2019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3A4E7B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16.12.2019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3A4E7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СП45.13330-2012; MNPZ-AORC-RD-4137.05-000-CI-KZ.DLL-0001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3A4E7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Бетонирование первой ступени плиты Пм1 под ГРПШ корпуса УПС2 секции ГРПШ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16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80"/>
            </w:tblGrid>
            <w:tr w:rsidR="003A4E7B" w:rsidTr="003A4E7B">
              <w:trPr>
                <w:trHeight w:val="315"/>
              </w:trPr>
              <w:tc>
                <w:tcPr>
                  <w:tcW w:w="2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A4E7B" w:rsidRDefault="003A4E7B" w:rsidP="003A4E7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A4E7B" w:rsidRDefault="003A4E7B" w:rsidP="003A4E7B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bookmarkStart w:id="19" w:name="_GoBack"/>
                  <w:bookmarkEnd w:id="19"/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3A4E7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A4E7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A4E7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3A4E7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A4E7B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3A4E7B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3A4E7B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E6DBE2E" id="Прямая соединительная линия 679" o:spid="_x0000_s1026" style="position:absolute;flip:y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6C5B3E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BFC97E9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851C9F1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7E77D9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F1E35D3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7E77D9">
            <w:rPr>
              <w:szCs w:val="22"/>
            </w:rPr>
            <w:t xml:space="preserve">   </w:t>
          </w:r>
          <w:bookmarkStart w:id="29" w:name="GCC_name"/>
          <w:bookmarkEnd w:id="29"/>
          <w:r w:rsidR="003A4E7B" w:rsidRPr="007E77D9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7E77D9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1B9C078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>подготовку проектной 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7E77D9">
            <w:t>"</w:t>
          </w:r>
          <w:proofErr w:type="spellStart"/>
          <w:r w:rsidR="007E77D9">
            <w:t>Нефтехимпроект</w:t>
          </w:r>
          <w:proofErr w:type="spellEnd"/>
          <w:r w:rsidR="007E77D9">
            <w:t>".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4E7B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7D9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5C66D3D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E580A-8948-46FF-B536-49F2131CF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2020-01-27T12:19:00Z</cp:lastPrinted>
  <dcterms:created xsi:type="dcterms:W3CDTF">2020-01-27T12:18:00Z</dcterms:created>
  <dcterms:modified xsi:type="dcterms:W3CDTF">2020-01-27T12:19:00Z</dcterms:modified>
</cp:coreProperties>
</file>