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Mathematical methods in Macroeconomics - Problem Set 1  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IES FSV UK</w:t>
        <w:tab/>
        <w:tab/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00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color w:val="000000"/>
          <w:rtl w:val="0"/>
        </w:rPr>
        <w:t xml:space="preserve">omework is due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21</w:t>
      </w:r>
      <w:r w:rsidDel="00000000" w:rsidR="00000000" w:rsidRPr="00000000">
        <w:rPr>
          <w:b w:val="1"/>
          <w:color w:val="000000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October, 13:00. </w:t>
      </w:r>
      <w:r w:rsidDel="00000000" w:rsidR="00000000" w:rsidRPr="00000000">
        <w:rPr>
          <w:color w:val="000000"/>
          <w:rtl w:val="0"/>
        </w:rPr>
        <w:t xml:space="preserve">Upload ONE word file (or pdf or similar) and ONE Python notebook via Moodle. If you face any problem with uploading files, send the files via e-mail to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josef.strasky@gmail.com</w:t>
        </w:r>
      </w:hyperlink>
      <w:r w:rsidDel="00000000" w:rsidR="00000000" w:rsidRPr="00000000">
        <w:rPr>
          <w:color w:val="000000"/>
          <w:rtl w:val="0"/>
        </w:rPr>
        <w:t xml:space="preserve"> and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kubistmi@gmail.com</w:t>
        </w:r>
      </w:hyperlink>
      <w:r w:rsidDel="00000000" w:rsidR="00000000" w:rsidRPr="00000000">
        <w:rPr>
          <w:color w:val="000000"/>
          <w:rtl w:val="0"/>
        </w:rPr>
        <w:t xml:space="preserve">. You can also bring the hand-written part of the solution to the lecture on 21</w:t>
      </w:r>
      <w:r w:rsidDel="00000000" w:rsidR="00000000" w:rsidRPr="00000000">
        <w:rPr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October, 2 PM (but submit the rest of the solution beforehand).</w:t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2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Consider equation </w:t>
      </w:r>
      <w:r w:rsidDel="00000000" w:rsidR="00000000" w:rsidRPr="00000000">
        <w:rPr>
          <w:color w:val="000000"/>
          <w:sz w:val="36.66666666666667"/>
          <w:szCs w:val="36.66666666666667"/>
          <w:vertAlign w:val="subscript"/>
        </w:rPr>
        <w:pict>
          <v:shape id="_x0000_i1025" style="width:138pt;height:18pt" o:ole="" type="#_x0000_t75">
            <v:imagedata r:id="rId1" o:title=""/>
          </v:shape>
          <o:OLEObject DrawAspect="Content" r:id="rId2" ObjectID="_1694768506" ProgID="Equation.3" ShapeID="_x0000_i1025" Type="Embed"/>
        </w:pict>
      </w:r>
      <w:r w:rsidDel="00000000" w:rsidR="00000000" w:rsidRPr="00000000">
        <w:rPr>
          <w:color w:val="000000"/>
          <w:rtl w:val="0"/>
        </w:rPr>
        <w:t xml:space="preserve">, where </w:t>
      </w:r>
      <w:r w:rsidDel="00000000" w:rsidR="00000000" w:rsidRPr="00000000">
        <w:rPr>
          <w:i w:val="1"/>
          <w:color w:val="000000"/>
          <w:rtl w:val="0"/>
        </w:rPr>
        <w:t xml:space="preserve">y(t)</w:t>
      </w:r>
      <w:r w:rsidDel="00000000" w:rsidR="00000000" w:rsidRPr="00000000">
        <w:rPr>
          <w:color w:val="000000"/>
          <w:rtl w:val="0"/>
        </w:rPr>
        <w:t xml:space="preserve"> is a function and </w:t>
      </w:r>
      <w:r w:rsidDel="00000000" w:rsidR="00000000" w:rsidRPr="00000000">
        <w:rPr>
          <w:i w:val="1"/>
          <w:color w:val="000000"/>
          <w:rtl w:val="0"/>
        </w:rPr>
        <w:t xml:space="preserve">a,b,c,d </w:t>
      </w:r>
      <w:r w:rsidDel="00000000" w:rsidR="00000000" w:rsidRPr="00000000">
        <w:rPr>
          <w:color w:val="000000"/>
          <w:rtl w:val="0"/>
        </w:rPr>
        <w:t xml:space="preserve">are coefficients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out the first letter of your first name and the first letter of your surname (English alphabet)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appropriate values of coefficients </w:t>
      </w:r>
      <w:r w:rsidDel="00000000" w:rsidR="00000000" w:rsidRPr="00000000">
        <w:rPr>
          <w:i w:val="1"/>
          <w:color w:val="000000"/>
          <w:rtl w:val="0"/>
        </w:rPr>
        <w:t xml:space="preserve">a,b,c,d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Example: Josef Stráský - first name: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J</w:t>
      </w:r>
      <w:r w:rsidDel="00000000" w:rsidR="00000000" w:rsidRPr="00000000">
        <w:rPr>
          <w:i w:val="1"/>
          <w:color w:val="000000"/>
          <w:rtl w:val="0"/>
        </w:rPr>
        <w:t xml:space="preserve">; surname: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--&gt;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= 3;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= -1; </w:t>
      </w:r>
      <w:r w:rsidDel="00000000" w:rsidR="00000000" w:rsidRPr="00000000">
        <w:rPr>
          <w:i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= -4; </w:t>
      </w:r>
      <w:r w:rsidDel="00000000" w:rsidR="00000000" w:rsidRPr="00000000">
        <w:rPr>
          <w:i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= 2;</w:t>
      </w:r>
    </w:p>
    <w:tbl>
      <w:tblPr>
        <w:tblStyle w:val="Table1"/>
        <w:tblW w:w="9620.0" w:type="dxa"/>
        <w:jc w:val="left"/>
        <w:tblInd w:w="55.0" w:type="dxa"/>
        <w:tblLayout w:type="fixed"/>
        <w:tblLook w:val="0400"/>
      </w:tblPr>
      <w:tblGrid>
        <w:gridCol w:w="1120"/>
        <w:gridCol w:w="122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tblGridChange w:id="0">
          <w:tblGrid>
            <w:gridCol w:w="1120"/>
            <w:gridCol w:w="1220"/>
            <w:gridCol w:w="560"/>
            <w:gridCol w:w="560"/>
            <w:gridCol w:w="560"/>
            <w:gridCol w:w="560"/>
            <w:gridCol w:w="560"/>
            <w:gridCol w:w="560"/>
            <w:gridCol w:w="560"/>
            <w:gridCol w:w="560"/>
            <w:gridCol w:w="560"/>
            <w:gridCol w:w="560"/>
            <w:gridCol w:w="560"/>
            <w:gridCol w:w="560"/>
            <w:gridCol w:w="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equilibria of your personalized differential equation.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Draw direction field (by hand is fine) and discuss the stability of equilibria.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Draw a phase diagram (either by hand or using software) and discuss the stability of equilibria using a phase diagram</w:t>
      </w:r>
    </w:p>
    <w:p w:rsidR="00000000" w:rsidDel="00000000" w:rsidP="00000000" w:rsidRDefault="00000000" w:rsidRPr="00000000" w14:paraId="0000006A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Note: if your coefficients give especially strange </w:t>
      </w:r>
      <w:r w:rsidDel="00000000" w:rsidR="00000000" w:rsidRPr="00000000">
        <w:rPr>
          <w:i w:val="1"/>
          <w:rtl w:val="0"/>
        </w:rPr>
        <w:t xml:space="preserve">equations</w:t>
      </w:r>
      <w:r w:rsidDel="00000000" w:rsidR="00000000" w:rsidRPr="00000000">
        <w:rPr>
          <w:i w:val="1"/>
          <w:color w:val="000000"/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result</w:t>
      </w:r>
      <w:r w:rsidDel="00000000" w:rsidR="00000000" w:rsidRPr="00000000">
        <w:rPr>
          <w:i w:val="1"/>
          <w:color w:val="000000"/>
          <w:rtl w:val="0"/>
        </w:rPr>
        <w:t xml:space="preserve"> then choose another combination.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the general solution of the following equations (by manual calculation – no software needed), then use initial conditions and find a specific solution for given initial conditions. </w:t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i w:val="1"/>
          <w:color w:val="000000"/>
          <w:sz w:val="36.66666666666667"/>
          <w:szCs w:val="36.66666666666667"/>
          <w:vertAlign w:val="subscript"/>
        </w:rPr>
        <w:pict>
          <v:shape id="_x0000_i1026" style="width:76.8pt;height:16.2pt" o:ole="" type="#_x0000_t75">
            <v:imagedata r:id="rId3" o:title=""/>
          </v:shape>
          <o:OLEObject DrawAspect="Content" r:id="rId4" ObjectID="_1694768507" ProgID="Equation.3" ShapeID="_x0000_i1026" Type="Embed"/>
        </w:pict>
      </w:r>
      <w:r w:rsidDel="00000000" w:rsidR="00000000" w:rsidRPr="00000000">
        <w:rPr>
          <w:i w:val="1"/>
          <w:color w:val="000000"/>
          <w:rtl w:val="0"/>
        </w:rPr>
        <w:tab/>
        <w:tab/>
        <w:t xml:space="preserve">y(0) = 1;</w:t>
        <w:tab/>
        <w:t xml:space="preserve">y(1) = e;;</w:t>
      </w:r>
    </w:p>
    <w:p w:rsidR="00000000" w:rsidDel="00000000" w:rsidP="00000000" w:rsidRDefault="00000000" w:rsidRPr="00000000" w14:paraId="0000006F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</w:r>
      <w:r w:rsidDel="00000000" w:rsidR="00000000" w:rsidRPr="00000000">
        <w:rPr>
          <w:i w:val="1"/>
          <w:color w:val="000000"/>
          <w:rtl w:val="0"/>
        </w:rPr>
        <w:t xml:space="preserve">  </w:t>
      </w:r>
      <w:r w:rsidDel="00000000" w:rsidR="00000000" w:rsidRPr="00000000">
        <w:rPr>
          <w:i w:val="1"/>
          <w:color w:val="000000"/>
          <w:sz w:val="36.66666666666667"/>
          <w:szCs w:val="36.66666666666667"/>
          <w:vertAlign w:val="subscript"/>
        </w:rPr>
        <w:pict>
          <v:shape id="_x0000_i1027" style="width:82.8pt;height:16.2pt" o:ole="" type="#_x0000_t75">
            <v:imagedata r:id="rId5" o:title=""/>
          </v:shape>
          <o:OLEObject DrawAspect="Content" r:id="rId6" ObjectID="_1694768508" ProgID="Equation.3" ShapeID="_x0000_i1027" Type="Embed"/>
        </w:pict>
      </w:r>
      <w:r w:rsidDel="00000000" w:rsidR="00000000" w:rsidRPr="00000000">
        <w:rPr>
          <w:i w:val="1"/>
          <w:color w:val="000000"/>
          <w:rtl w:val="0"/>
        </w:rPr>
        <w:tab/>
        <w:tab/>
        <w:t xml:space="preserve">y(0) = 4;</w:t>
        <w:tab/>
        <w:t xml:space="preserve">y´(0) = 4;</w:t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- BONUS: find some </w:t>
      </w:r>
      <w:r w:rsidDel="00000000" w:rsidR="00000000" w:rsidRPr="00000000">
        <w:rPr>
          <w:b w:val="1"/>
          <w:color w:val="000000"/>
          <w:rtl w:val="0"/>
        </w:rPr>
        <w:t xml:space="preserve">initial condition</w:t>
      </w:r>
      <w:r w:rsidDel="00000000" w:rsidR="00000000" w:rsidRPr="00000000">
        <w:rPr>
          <w:color w:val="000000"/>
          <w:rtl w:val="0"/>
        </w:rPr>
        <w:t xml:space="preserve"> for that the specific solution is converging, but not constant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0" w:hanging="11"/>
        <w:rPr/>
      </w:pPr>
      <w:r w:rsidDel="00000000" w:rsidR="00000000" w:rsidRPr="00000000">
        <w:rPr>
          <w:rtl w:val="0"/>
        </w:rPr>
        <w:t xml:space="preserve">Let us have the following differential equation (actually, it is the central equation of Solow model with Cobb-Douglas function):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198.6pt;height:33pt" o:ole="" type="#_x0000_t75">
            <v:imagedata r:id="rId7" o:title=""/>
          </v:shape>
          <o:OLEObject DrawAspect="Content" r:id="rId8" ObjectID="_1694768509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find fixed points (equilibria) </w:t>
      </w:r>
      <w:r w:rsidDel="00000000" w:rsidR="00000000" w:rsidRPr="00000000">
        <w:rPr>
          <w:i w:val="1"/>
          <w:rtl w:val="0"/>
        </w:rPr>
        <w:t xml:space="preserve">k*</w:t>
      </w:r>
      <w:r w:rsidDel="00000000" w:rsidR="00000000" w:rsidRPr="00000000">
        <w:rPr>
          <w:rtl w:val="0"/>
        </w:rPr>
        <w:t xml:space="preserve">, by hand-writing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4) Python functions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Prepare a function </w:t>
      </w:r>
      <w:r w:rsidDel="00000000" w:rsidR="00000000" w:rsidRPr="00000000">
        <w:rPr>
          <w:b w:val="1"/>
          <w:rtl w:val="0"/>
        </w:rPr>
        <w:t xml:space="preserve">optimize()</w:t>
      </w:r>
      <w:r w:rsidDel="00000000" w:rsidR="00000000" w:rsidRPr="00000000">
        <w:rPr>
          <w:rtl w:val="0"/>
        </w:rPr>
        <w:t xml:space="preserve"> with the following parameters: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- si</w:t>
      </w:r>
      <w:r w:rsidDel="00000000" w:rsidR="00000000" w:rsidRPr="00000000">
        <w:rPr>
          <w:rtl w:val="0"/>
        </w:rPr>
        <w:t xml:space="preserve">ngle float, the start of the interval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  <w:t xml:space="preserve">- single float, end of the interval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</w:t>
      </w:r>
      <w:r w:rsidDel="00000000" w:rsidR="00000000" w:rsidRPr="00000000">
        <w:rPr>
          <w:rtl w:val="0"/>
        </w:rPr>
        <w:t xml:space="preserve">- single float, the incremental step of the sequence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 </w:t>
      </w:r>
      <w:r w:rsidDel="00000000" w:rsidR="00000000" w:rsidRPr="00000000">
        <w:rPr>
          <w:rtl w:val="0"/>
        </w:rPr>
        <w:t xml:space="preserve">- function to be optimized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Your function should construct a sequence of numbers from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  <w:t xml:space="preserve">with the increment of size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, then find the function’s maximum value and where it was found, in other words: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fun(x)</w:t>
      </w:r>
      <w:r w:rsidDel="00000000" w:rsidR="00000000" w:rsidRPr="00000000">
        <w:rPr>
          <w:rtl w:val="0"/>
        </w:rPr>
        <w:t xml:space="preserve"> s. t. </w:t>
      </w:r>
      <w:r w:rsidDel="00000000" w:rsidR="00000000" w:rsidRPr="00000000">
        <w:rPr>
          <w:b w:val="1"/>
          <w:rtl w:val="0"/>
        </w:rPr>
        <w:t xml:space="preserve">fun(x)</w:t>
      </w:r>
      <w:r w:rsidDel="00000000" w:rsidR="00000000" w:rsidRPr="00000000">
        <w:rPr>
          <w:rtl w:val="0"/>
        </w:rPr>
        <w:t xml:space="preserve"> = max </w:t>
      </w:r>
      <w:r w:rsidDel="00000000" w:rsidR="00000000" w:rsidRPr="00000000">
        <w:rPr>
          <w:b w:val="1"/>
          <w:rtl w:val="0"/>
        </w:rPr>
        <w:t xml:space="preserve">fun(x)</w:t>
      </w:r>
      <w:r w:rsidDel="00000000" w:rsidR="00000000" w:rsidRPr="00000000">
        <w:rPr>
          <w:rtl w:val="0"/>
        </w:rPr>
        <w:t xml:space="preserve"> for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x ∊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start, start+step, start+2*step, … , stop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E.g.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i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start = -1, stop = 1, step = 0.1, fun = cos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i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(0, 1) -  maximum is at position 0 with value of 1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Note: don’t use the build-in / package functions </w:t>
      </w:r>
      <w:r w:rsidDel="00000000" w:rsidR="00000000" w:rsidRPr="00000000">
        <w:rPr>
          <w:b w:val="1"/>
          <w:i w:val="1"/>
          <w:rtl w:val="0"/>
        </w:rPr>
        <w:t xml:space="preserve">max()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argmax()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 data wrangling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 a single python notebook with the following steps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Read the data from </w:t>
      </w:r>
      <w:r w:rsidDel="00000000" w:rsidR="00000000" w:rsidRPr="00000000">
        <w:rPr>
          <w:rtl w:val="0"/>
        </w:rPr>
        <w:t xml:space="preserve">covid.zip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Choose data for one country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Prepare your data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Summarise the variable values, prepare nice plots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Comment your results extensively– what can you observe in your data, what are the consequences – show that you understand the dataset.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Utilize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meaningful data transformations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Think about what are the model expectation?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The Malthusian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population growth model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Describe the theoretical framework (how it should work)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Fit the model to the data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Comment on the model fit – is it meeting assumptions, what do the residuals look like, what are the problems (and where)?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Prepare the interactive plot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a selected data range: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Fit the model to the selection and print against the actual values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Present the formula (with parameters), R0, and R^2 values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Note 1: Please comment on all your steps extensively, using both code comments (# comment) and markdown cells, it helps us understand that you understand what you are doing.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Note 2: Do not blindly copy code from the seminar. This exercise serves to make you get used to </w:t>
      </w:r>
      <w:r w:rsidDel="00000000" w:rsidR="00000000" w:rsidRPr="00000000">
        <w:rPr>
          <w:i w:val="1"/>
          <w:rtl w:val="0"/>
        </w:rPr>
        <w:t xml:space="preserve">working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python, not in the art of copy-pasting. Chunks of code directly from the seminar will yield negative points.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Note 3: The model from the seminar had a significant shortcoming that was discussed in the lecture and you are asked to overcome this limitation.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797" w:top="1418" w:left="1797" w:right="17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Gungsuh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Hypertextovodkaz">
    <w:name w:val="Hyperlink"/>
    <w:rsid w:val="00D12237"/>
    <w:rPr>
      <w:color w:val="0000ff"/>
      <w:u w:val="single"/>
    </w:rPr>
  </w:style>
  <w:style w:type="paragraph" w:styleId="Odstavecseseznamem">
    <w:name w:val="List Paragraph"/>
    <w:basedOn w:val="Normln"/>
    <w:uiPriority w:val="34"/>
    <w:qFormat w:val="1"/>
    <w:rsid w:val="0039593B"/>
    <w:pPr>
      <w:ind w:left="720"/>
      <w:contextualSpacing w:val="1"/>
    </w:pPr>
  </w:style>
  <w:style w:type="character" w:styleId="Nevyeenzmnka">
    <w:name w:val="Unresolved Mention"/>
    <w:uiPriority w:val="99"/>
    <w:semiHidden w:val="1"/>
    <w:unhideWhenUsed w:val="1"/>
    <w:rsid w:val="00600CE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theme" Target="theme/theme1.xml"/><Relationship Id="rId15" Type="http://schemas.openxmlformats.org/officeDocument/2006/relationships/hyperlink" Target="mailto:josef.strasky@gmail.com" TargetMode="External"/><Relationship Id="rId14" Type="http://schemas.openxmlformats.org/officeDocument/2006/relationships/customXml" Target="../customXML/item1.xml"/><Relationship Id="rId16" Type="http://schemas.openxmlformats.org/officeDocument/2006/relationships/hyperlink" Target="mailto:kubistmi@gmail.com" TargetMode="Externa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0xQd0R124GfKt6MaMU1bbdv4wg==">AMUW2mU6b+lY+t2UfL+AnKTFMPC6ng26y5unGw4RGjk8hlh1d1DtZGRi4rmBE+4Bu6Xy81pt6TbNhDcwpW0/wuFK1HYpdztB6wYdF1/m30m5nYM5s72Pm7EgJa2yGyLTZRnQuB4jtXE4hSKxFbMm30l/VYQpnvhunw==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2021-10-02T21:39:00Z</dcterms:created>
  <dc:creator>Jitka</dc:creator>
</cp:coreProperties>
</file>