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</w:t>
      </w:r>
      <w:proofErr w:type="spellStart"/>
      <w:r w:rsidR="00F654C1">
        <w:t>economic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38D6E9B8" w14:textId="6EC6CCA7" w:rsidR="00BD7CD7" w:rsidRDefault="00BD7CD7" w:rsidP="007374A8">
      <w:pPr>
        <w:ind w:firstLine="70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 w:rsidR="005F4914">
        <w:t>challenges</w:t>
      </w:r>
      <w:proofErr w:type="spellEnd"/>
      <w:r w:rsidR="005F4914">
        <w:t xml:space="preserve"> and </w:t>
      </w:r>
      <w:proofErr w:type="spellStart"/>
      <w:r w:rsidR="005F4914">
        <w:t>limitations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the</w:t>
      </w:r>
      <w:proofErr w:type="spellEnd"/>
      <w:r w:rsidR="005F4914">
        <w:t xml:space="preserve"> use </w:t>
      </w:r>
      <w:proofErr w:type="spellStart"/>
      <w:r w:rsidR="005F4914">
        <w:t>of</w:t>
      </w:r>
      <w:proofErr w:type="spellEnd"/>
      <w:r w:rsidR="005F4914">
        <w:t xml:space="preserve"> GT</w:t>
      </w:r>
      <w:r>
        <w:t xml:space="preserve">. </w:t>
      </w:r>
      <w:proofErr w:type="spellStart"/>
      <w:r w:rsidR="005F4914">
        <w:t>We</w:t>
      </w:r>
      <w:proofErr w:type="spellEnd"/>
      <w:r w:rsidR="005F4914">
        <w:t xml:space="preserve"> </w:t>
      </w:r>
      <w:proofErr w:type="spellStart"/>
      <w:r w:rsidR="005F4914">
        <w:t>have</w:t>
      </w:r>
      <w:proofErr w:type="spellEnd"/>
      <w:r w:rsidR="005F4914">
        <w:t xml:space="preserve"> </w:t>
      </w:r>
      <w:proofErr w:type="spellStart"/>
      <w:r w:rsidR="005F4914">
        <w:t>already</w:t>
      </w:r>
      <w:proofErr w:type="spellEnd"/>
      <w:r w:rsidR="005F4914">
        <w:t xml:space="preserve"> </w:t>
      </w:r>
      <w:proofErr w:type="spellStart"/>
      <w:r w:rsidR="005F4914">
        <w:t>mentioned</w:t>
      </w:r>
      <w:proofErr w:type="spellEnd"/>
      <w:r w:rsidR="005F4914">
        <w:t xml:space="preserve"> </w:t>
      </w:r>
      <w:proofErr w:type="spellStart"/>
      <w:r w:rsidR="005F4914">
        <w:t>issues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representativeness</w:t>
      </w:r>
      <w:proofErr w:type="spellEnd"/>
      <w:r w:rsidR="005F4914">
        <w:t xml:space="preserve"> </w:t>
      </w:r>
      <w:proofErr w:type="spellStart"/>
      <w:r w:rsidR="005F4914">
        <w:t>of</w:t>
      </w:r>
      <w:proofErr w:type="spellEnd"/>
      <w:r w:rsidR="005F4914">
        <w:t xml:space="preserve"> </w:t>
      </w:r>
      <w:proofErr w:type="spellStart"/>
      <w:r w:rsidR="005F4914">
        <w:t>real</w:t>
      </w:r>
      <w:proofErr w:type="spellEnd"/>
      <w:r w:rsidR="005F4914">
        <w:t xml:space="preserve"> </w:t>
      </w:r>
      <w:proofErr w:type="spellStart"/>
      <w:r w:rsidR="005F4914">
        <w:t>population</w:t>
      </w:r>
      <w:proofErr w:type="spellEnd"/>
      <w:r w:rsidR="005F4914">
        <w:t xml:space="preserve">.  </w:t>
      </w:r>
      <w:proofErr w:type="spellStart"/>
      <w:r w:rsidR="00AD27FE">
        <w:t>Naturally</w:t>
      </w:r>
      <w:proofErr w:type="spellEnd"/>
      <w:r w:rsidR="00AD27FE">
        <w:t xml:space="preserve">, </w:t>
      </w:r>
      <w:proofErr w:type="spellStart"/>
      <w:r w:rsidR="00AD27FE">
        <w:t>this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followed</w:t>
      </w:r>
      <w:proofErr w:type="spellEnd"/>
      <w:r w:rsidR="00AD27FE">
        <w:t xml:space="preserve"> by </w:t>
      </w:r>
      <w:proofErr w:type="spellStart"/>
      <w:r w:rsidR="00AD27FE">
        <w:t>concerns</w:t>
      </w:r>
      <w:proofErr w:type="spellEnd"/>
      <w:r w:rsidR="00AD27FE">
        <w:t xml:space="preserve"> </w:t>
      </w:r>
      <w:proofErr w:type="spellStart"/>
      <w:r w:rsidR="00AD27FE">
        <w:t>about</w:t>
      </w:r>
      <w:proofErr w:type="spellEnd"/>
      <w:r w:rsidR="00AD27FE">
        <w:t xml:space="preserve"> reliability. In </w:t>
      </w:r>
      <w:proofErr w:type="spellStart"/>
      <w:r w:rsidR="00AD27FE">
        <w:t>addition</w:t>
      </w:r>
      <w:proofErr w:type="spellEnd"/>
      <w:r w:rsidR="00AD27FE">
        <w:t xml:space="preserve">, GT </w:t>
      </w:r>
      <w:proofErr w:type="spellStart"/>
      <w:r w:rsidR="00AD27FE">
        <w:t>can</w:t>
      </w:r>
      <w:proofErr w:type="spellEnd"/>
      <w:r w:rsidR="00AD27FE">
        <w:t xml:space="preserve"> </w:t>
      </w:r>
      <w:proofErr w:type="spellStart"/>
      <w:r w:rsidR="00AD27FE">
        <w:t>be</w:t>
      </w:r>
      <w:proofErr w:type="spellEnd"/>
      <w:r w:rsidR="00AD27FE">
        <w:t xml:space="preserve"> </w:t>
      </w:r>
      <w:proofErr w:type="spellStart"/>
      <w:r w:rsidR="00AD27FE">
        <w:t>susceptible</w:t>
      </w:r>
      <w:proofErr w:type="spellEnd"/>
      <w:r w:rsidR="00AD27FE">
        <w:t xml:space="preserve"> to </w:t>
      </w:r>
      <w:proofErr w:type="spellStart"/>
      <w:r w:rsidR="00AD27FE">
        <w:lastRenderedPageBreak/>
        <w:t>spurious</w:t>
      </w:r>
      <w:proofErr w:type="spellEnd"/>
      <w:r w:rsidR="00AD27FE">
        <w:t xml:space="preserve"> </w:t>
      </w:r>
      <w:proofErr w:type="spellStart"/>
      <w:r w:rsidR="00AD27FE">
        <w:t>correlations</w:t>
      </w:r>
      <w:proofErr w:type="spellEnd"/>
      <w:r w:rsidR="00AD27FE">
        <w:t xml:space="preserve">. </w:t>
      </w:r>
      <w:proofErr w:type="spellStart"/>
      <w:r w:rsidR="00AD27FE">
        <w:t>Thus</w:t>
      </w:r>
      <w:proofErr w:type="spellEnd"/>
      <w:r w:rsidR="00AD27FE">
        <w:t xml:space="preserve">, </w:t>
      </w:r>
      <w:proofErr w:type="spellStart"/>
      <w:r w:rsidR="00AD27FE">
        <w:t>careful</w:t>
      </w:r>
      <w:proofErr w:type="spellEnd"/>
      <w:r w:rsidR="00AD27FE">
        <w:t xml:space="preserve"> </w:t>
      </w:r>
      <w:proofErr w:type="spellStart"/>
      <w:r w:rsidR="00AD27FE">
        <w:t>consideration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conditions</w:t>
      </w:r>
      <w:proofErr w:type="spellEnd"/>
      <w:r w:rsidR="00AD27FE">
        <w:t xml:space="preserve"> </w:t>
      </w:r>
      <w:proofErr w:type="spellStart"/>
      <w:r w:rsidR="00AD27FE">
        <w:t>along</w:t>
      </w:r>
      <w:proofErr w:type="spellEnd"/>
      <w:r w:rsidR="00AD27FE">
        <w:t xml:space="preserve"> </w:t>
      </w:r>
      <w:proofErr w:type="spellStart"/>
      <w:r w:rsidR="00AD27FE">
        <w:t>with</w:t>
      </w:r>
      <w:proofErr w:type="spellEnd"/>
      <w:r w:rsidR="00AD27FE">
        <w:t xml:space="preserve"> </w:t>
      </w:r>
      <w:proofErr w:type="spellStart"/>
      <w:r w:rsidR="00AD27FE">
        <w:t>choice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appropriate</w:t>
      </w:r>
      <w:proofErr w:type="spellEnd"/>
      <w:r w:rsidR="00AD27FE">
        <w:t xml:space="preserve"> </w:t>
      </w:r>
      <w:proofErr w:type="spellStart"/>
      <w:r w:rsidR="00AD27FE">
        <w:t>methodological</w:t>
      </w:r>
      <w:proofErr w:type="spellEnd"/>
      <w:r w:rsidR="00AD27FE">
        <w:t xml:space="preserve"> </w:t>
      </w:r>
      <w:proofErr w:type="spellStart"/>
      <w:r w:rsidR="00AD27FE">
        <w:t>approach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necessary</w:t>
      </w:r>
      <w:proofErr w:type="spellEnd"/>
      <w:r w:rsidR="00AD27FE">
        <w:t xml:space="preserve"> in </w:t>
      </w:r>
      <w:proofErr w:type="spellStart"/>
      <w:r w:rsidR="00AD27FE">
        <w:t>order</w:t>
      </w:r>
      <w:proofErr w:type="spellEnd"/>
      <w:r w:rsidR="00AD27FE">
        <w:t xml:space="preserve"> to </w:t>
      </w:r>
      <w:proofErr w:type="spellStart"/>
      <w:r w:rsidR="00AD27FE">
        <w:t>ensure</w:t>
      </w:r>
      <w:proofErr w:type="spellEnd"/>
      <w:r w:rsidR="00AD27FE">
        <w:t xml:space="preserve"> GT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applied</w:t>
      </w:r>
      <w:proofErr w:type="spellEnd"/>
      <w:r w:rsidR="00AD27FE">
        <w:t xml:space="preserve"> </w:t>
      </w:r>
      <w:proofErr w:type="spellStart"/>
      <w:r w:rsidR="00AD27FE">
        <w:t>effectively</w:t>
      </w:r>
      <w:proofErr w:type="spellEnd"/>
      <w:r w:rsidR="00AD27FE">
        <w:t xml:space="preserve"> and </w:t>
      </w:r>
      <w:proofErr w:type="spellStart"/>
      <w:r w:rsidR="00AD27FE">
        <w:t>without</w:t>
      </w:r>
      <w:proofErr w:type="spellEnd"/>
      <w:r w:rsidR="00AD27FE">
        <w:t xml:space="preserve"> </w:t>
      </w:r>
      <w:proofErr w:type="spellStart"/>
      <w:r w:rsidR="00AD27FE">
        <w:t>bias</w:t>
      </w:r>
      <w:proofErr w:type="spellEnd"/>
      <w:r w:rsidR="00AD27FE">
        <w:t xml:space="preserve"> </w:t>
      </w:r>
      <w:r w:rsidR="00C71C87">
        <w:t xml:space="preserve">in </w:t>
      </w:r>
      <w:proofErr w:type="spellStart"/>
      <w:r w:rsidR="00C71C87">
        <w:t>terms</w:t>
      </w:r>
      <w:proofErr w:type="spellEnd"/>
      <w:r w:rsidR="00C71C87">
        <w:t xml:space="preserve"> </w:t>
      </w:r>
      <w:proofErr w:type="spellStart"/>
      <w:r w:rsidR="00C71C87">
        <w:t>of</w:t>
      </w:r>
      <w:proofErr w:type="spellEnd"/>
      <w:r w:rsidR="00C71C87">
        <w:t xml:space="preserve"> </w:t>
      </w:r>
      <w:proofErr w:type="spellStart"/>
      <w:r w:rsidR="00C71C87">
        <w:t>forecasting</w:t>
      </w:r>
      <w:proofErr w:type="spellEnd"/>
      <w:r w:rsidR="00C71C87">
        <w:t xml:space="preserve"> </w:t>
      </w:r>
      <w:proofErr w:type="spellStart"/>
      <w:r w:rsidR="00C71C87">
        <w:t>purposes</w:t>
      </w:r>
      <w:proofErr w:type="spellEnd"/>
      <w:r w:rsidR="00C71C87">
        <w:t>.</w:t>
      </w:r>
    </w:p>
    <w:p w14:paraId="5BA619CD" w14:textId="0E38C67C" w:rsidR="00D42E4D" w:rsidRDefault="00D42E4D" w:rsidP="007374A8">
      <w:pPr>
        <w:ind w:firstLine="708"/>
      </w:pPr>
    </w:p>
    <w:p w14:paraId="332343F0" w14:textId="6AF20D33" w:rsidR="00D42E4D" w:rsidRPr="00625122" w:rsidRDefault="00D42E4D" w:rsidP="007374A8">
      <w:pPr>
        <w:ind w:firstLine="708"/>
      </w:pPr>
    </w:p>
    <w:p w14:paraId="70776859" w14:textId="77777777" w:rsidR="00625122" w:rsidRDefault="00625122" w:rsidP="007374A8">
      <w:pPr>
        <w:ind w:firstLine="708"/>
      </w:pPr>
      <w:proofErr w:type="spellStart"/>
      <w:r w:rsidRPr="00625122">
        <w:t>Pejpry</w:t>
      </w:r>
      <w:proofErr w:type="spellEnd"/>
      <w:r w:rsidRPr="00625122">
        <w:t xml:space="preserve">: </w:t>
      </w:r>
    </w:p>
    <w:p w14:paraId="1968C3A7" w14:textId="77777777" w:rsidR="00897177" w:rsidRDefault="00897177" w:rsidP="00897177">
      <w:pPr>
        <w:ind w:firstLine="708"/>
      </w:pPr>
      <w:proofErr w:type="spellStart"/>
      <w:r>
        <w:t>Ettredge</w:t>
      </w:r>
      <w:proofErr w:type="spellEnd"/>
      <w:r>
        <w:t xml:space="preserve"> et al. (2005) </w:t>
      </w:r>
      <w:proofErr w:type="spellStart"/>
      <w:r>
        <w:t>emerged</w:t>
      </w:r>
      <w:proofErr w:type="spellEnd"/>
      <w:r>
        <w:t xml:space="preserve"> as early </w:t>
      </w:r>
      <w:proofErr w:type="spellStart"/>
      <w:r>
        <w:t>pioneers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study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possesses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</w:p>
    <w:p w14:paraId="63269B42" w14:textId="77777777" w:rsidR="00897177" w:rsidRDefault="00897177" w:rsidP="00897177">
      <w:pPr>
        <w:ind w:firstLine="708"/>
      </w:pPr>
    </w:p>
    <w:p w14:paraId="4CCCAD7E" w14:textId="5B1F18A7" w:rsidR="00D3210B" w:rsidRDefault="00897177" w:rsidP="00897177">
      <w:pPr>
        <w:ind w:firstLine="708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capitalized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Polgreen</w:t>
      </w:r>
      <w:proofErr w:type="spellEnd"/>
      <w:r>
        <w:t xml:space="preserve"> et al. (2008)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influenza and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positive influenza </w:t>
      </w:r>
      <w:proofErr w:type="spellStart"/>
      <w:r>
        <w:t>cultures</w:t>
      </w:r>
      <w:proofErr w:type="spellEnd"/>
      <w:r>
        <w:t xml:space="preserve"> and </w:t>
      </w:r>
      <w:proofErr w:type="spellStart"/>
      <w:r>
        <w:t>rises</w:t>
      </w:r>
      <w:proofErr w:type="spellEnd"/>
      <w:r>
        <w:t xml:space="preserve"> in </w:t>
      </w:r>
      <w:proofErr w:type="spellStart"/>
      <w:r>
        <w:t>pneumonia</w:t>
      </w:r>
      <w:proofErr w:type="spellEnd"/>
      <w:r>
        <w:t xml:space="preserve"> and influenza-</w:t>
      </w:r>
      <w:proofErr w:type="spellStart"/>
      <w:r>
        <w:t>related</w:t>
      </w:r>
      <w:proofErr w:type="spellEnd"/>
      <w:r>
        <w:t xml:space="preserve"> mortality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Ginsberg</w:t>
      </w:r>
      <w:proofErr w:type="spellEnd"/>
      <w:r>
        <w:t xml:space="preserve"> et al. (2009)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substantiated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searches</w:t>
      </w:r>
      <w:proofErr w:type="spellEnd"/>
      <w:r>
        <w:t xml:space="preserve"> as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early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epidemiology.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and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limited to </w:t>
      </w:r>
      <w:proofErr w:type="spellStart"/>
      <w:r>
        <w:t>Brownstein</w:t>
      </w:r>
      <w:proofErr w:type="spellEnd"/>
      <w:r>
        <w:t xml:space="preserve"> et al. (2009), </w:t>
      </w:r>
      <w:proofErr w:type="spellStart"/>
      <w:r>
        <w:t>Pelat</w:t>
      </w:r>
      <w:proofErr w:type="spellEnd"/>
      <w:r>
        <w:t xml:space="preserve"> et al. (2009), and Wilson (2009).</w:t>
      </w:r>
    </w:p>
    <w:p w14:paraId="28F0C4A7" w14:textId="77777777" w:rsidR="00D3210B" w:rsidRDefault="00D3210B" w:rsidP="00625122">
      <w:pPr>
        <w:ind w:firstLine="708"/>
      </w:pPr>
    </w:p>
    <w:p w14:paraId="5DFF143B" w14:textId="50A538E5" w:rsidR="005F1F3E" w:rsidRDefault="005F1F3E" w:rsidP="007374A8">
      <w:pPr>
        <w:ind w:firstLine="708"/>
      </w:pPr>
      <w:proofErr w:type="spellStart"/>
      <w:r>
        <w:t>Polgreen</w:t>
      </w:r>
      <w:proofErr w:type="spellEnd"/>
      <w:r>
        <w:t xml:space="preserve"> et al. 2008</w:t>
      </w:r>
    </w:p>
    <w:p w14:paraId="2832615D" w14:textId="5666166D" w:rsidR="005F1F3E" w:rsidRDefault="00625122" w:rsidP="007374A8">
      <w:pPr>
        <w:ind w:firstLine="708"/>
      </w:pPr>
      <w:hyperlink r:id="rId5" w:history="1">
        <w:r w:rsidRPr="008A11DE">
          <w:rPr>
            <w:rStyle w:val="Hyperlink"/>
          </w:rPr>
          <w:t>https://academic.oup.com/cid/article/47/11/1443/282247</w:t>
        </w:r>
      </w:hyperlink>
    </w:p>
    <w:p w14:paraId="2577468A" w14:textId="6BD9E808" w:rsidR="00D3210B" w:rsidRDefault="00D3210B" w:rsidP="007374A8">
      <w:pPr>
        <w:ind w:firstLine="708"/>
      </w:pPr>
    </w:p>
    <w:p w14:paraId="21A77B30" w14:textId="0C56F333" w:rsidR="00D3210B" w:rsidRDefault="00D3210B" w:rsidP="007374A8">
      <w:pPr>
        <w:ind w:firstLine="708"/>
      </w:pPr>
      <w:proofErr w:type="spellStart"/>
      <w:r>
        <w:t>Ginsberg</w:t>
      </w:r>
      <w:proofErr w:type="spellEnd"/>
      <w:r>
        <w:t xml:space="preserve"> et al. 2009</w:t>
      </w:r>
    </w:p>
    <w:p w14:paraId="7EBC9C9A" w14:textId="1800812D" w:rsidR="00D3210B" w:rsidRDefault="00D3210B" w:rsidP="007374A8">
      <w:pPr>
        <w:ind w:firstLine="708"/>
      </w:pPr>
      <w:hyperlink r:id="rId6" w:history="1">
        <w:r w:rsidRPr="008A11DE">
          <w:rPr>
            <w:rStyle w:val="Hyperlink"/>
          </w:rPr>
          <w:t>https://www.nature.com/articles/nature07634</w:t>
        </w:r>
      </w:hyperlink>
    </w:p>
    <w:p w14:paraId="0443E813" w14:textId="45E5BD97" w:rsidR="00D3210B" w:rsidRDefault="00D3210B" w:rsidP="007374A8">
      <w:pPr>
        <w:ind w:firstLine="708"/>
      </w:pPr>
      <w:proofErr w:type="spellStart"/>
      <w:r>
        <w:t>Corley</w:t>
      </w:r>
      <w:proofErr w:type="spellEnd"/>
    </w:p>
    <w:p w14:paraId="19A72F16" w14:textId="65320F70" w:rsidR="00D3210B" w:rsidRDefault="00D3210B" w:rsidP="007374A8">
      <w:pPr>
        <w:ind w:firstLine="708"/>
      </w:pPr>
      <w:hyperlink r:id="rId7" w:history="1">
        <w:r w:rsidRPr="008A11DE">
          <w:rPr>
            <w:rStyle w:val="Hyperlink"/>
          </w:rPr>
          <w:t>https://citeseerx.ist.psu.edu/document?repid=rep1&amp;type=pdf&amp;doi=bab035bbc719ecdb3ffcb2a14b97f1390939a744</w:t>
        </w:r>
      </w:hyperlink>
    </w:p>
    <w:p w14:paraId="4D027292" w14:textId="66A90A89" w:rsidR="00D3210B" w:rsidRDefault="00D3210B" w:rsidP="007374A8">
      <w:pPr>
        <w:ind w:firstLine="708"/>
      </w:pPr>
      <w:proofErr w:type="spellStart"/>
      <w:r>
        <w:t>Brownstein</w:t>
      </w:r>
      <w:proofErr w:type="spellEnd"/>
    </w:p>
    <w:p w14:paraId="7E060EFF" w14:textId="41B802B6" w:rsidR="00D3210B" w:rsidRDefault="00D3210B" w:rsidP="007374A8">
      <w:pPr>
        <w:ind w:firstLine="708"/>
      </w:pPr>
      <w:hyperlink r:id="rId8" w:history="1">
        <w:r w:rsidRPr="008A11DE">
          <w:rPr>
            <w:rStyle w:val="Hyperlink"/>
          </w:rPr>
          <w:t>https://www.ncbi.nlm.nih.gov/pmc/articles/PMC2917042/</w:t>
        </w:r>
      </w:hyperlink>
    </w:p>
    <w:p w14:paraId="4B4CDFF3" w14:textId="7D0C9156" w:rsidR="00B03807" w:rsidRDefault="00B03807" w:rsidP="007374A8">
      <w:pPr>
        <w:ind w:firstLine="708"/>
      </w:pPr>
      <w:proofErr w:type="spellStart"/>
      <w:r>
        <w:t>Pelat</w:t>
      </w:r>
      <w:proofErr w:type="spellEnd"/>
    </w:p>
    <w:p w14:paraId="02BD07F3" w14:textId="369EC1C0" w:rsidR="00B03807" w:rsidRDefault="00B03807" w:rsidP="007374A8">
      <w:pPr>
        <w:ind w:firstLine="708"/>
      </w:pPr>
      <w:hyperlink r:id="rId9" w:history="1">
        <w:r w:rsidRPr="008A11DE">
          <w:rPr>
            <w:rStyle w:val="Hyperlink"/>
          </w:rPr>
          <w:t>https://www.ncbi.nlm.nih.gov/pmc/articles/PMC2815981/</w:t>
        </w:r>
      </w:hyperlink>
    </w:p>
    <w:p w14:paraId="037BB34D" w14:textId="5F77E638" w:rsidR="00897177" w:rsidRDefault="00897177" w:rsidP="007374A8">
      <w:pPr>
        <w:ind w:firstLine="708"/>
      </w:pPr>
      <w:r>
        <w:t>Wilson</w:t>
      </w:r>
    </w:p>
    <w:p w14:paraId="15C7C8AA" w14:textId="7A8D4BCB" w:rsidR="00897177" w:rsidRDefault="00897177" w:rsidP="007374A8">
      <w:pPr>
        <w:ind w:firstLine="708"/>
      </w:pPr>
      <w:hyperlink r:id="rId10" w:history="1">
        <w:r w:rsidRPr="008A11DE">
          <w:rPr>
            <w:rStyle w:val="Hyperlink"/>
          </w:rPr>
          <w:t>https://www.cmaj.ca/content/180/8/829.short</w:t>
        </w:r>
      </w:hyperlink>
    </w:p>
    <w:p w14:paraId="137CE3A6" w14:textId="26CE16E7" w:rsidR="00CB3D9F" w:rsidRDefault="00BA7CAE" w:rsidP="007374A8">
      <w:pPr>
        <w:ind w:firstLine="708"/>
      </w:pPr>
      <w:proofErr w:type="spellStart"/>
      <w:r>
        <w:t>Lets</w:t>
      </w:r>
      <w:proofErr w:type="spellEnd"/>
      <w:r>
        <w:t xml:space="preserve"> return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 w:rsidR="00C63441">
        <w:t>Askitas</w:t>
      </w:r>
      <w:proofErr w:type="spellEnd"/>
      <w:r w:rsidR="00C63441">
        <w:t xml:space="preserve"> and </w:t>
      </w:r>
      <w:proofErr w:type="spellStart"/>
      <w:r w:rsidR="00C63441">
        <w:t>Zimmerman</w:t>
      </w:r>
      <w:proofErr w:type="spellEnd"/>
      <w:r w:rsidR="00C63441">
        <w:t xml:space="preserve"> (2010) and </w:t>
      </w:r>
      <w:proofErr w:type="spellStart"/>
      <w:r w:rsidR="00C63441">
        <w:t>D’amuri</w:t>
      </w:r>
      <w:proofErr w:type="spellEnd"/>
      <w:r w:rsidR="00C63441">
        <w:t xml:space="preserve"> and </w:t>
      </w:r>
      <w:proofErr w:type="spellStart"/>
      <w:r w:rsidR="00C63441">
        <w:t>Marcucci</w:t>
      </w:r>
      <w:proofErr w:type="spellEnd"/>
      <w:r w:rsidR="00C63441">
        <w:t xml:space="preserve"> (2010</w:t>
      </w:r>
      <w:proofErr w:type="gramStart"/>
      <w:r w:rsidR="00C63441">
        <w:t xml:space="preserve">)  </w:t>
      </w:r>
      <w:proofErr w:type="spellStart"/>
      <w:r w:rsidR="00C63441">
        <w:t>examined</w:t>
      </w:r>
      <w:proofErr w:type="spellEnd"/>
      <w:proofErr w:type="gramEnd"/>
      <w:r w:rsidR="00C63441">
        <w:t xml:space="preserve"> </w:t>
      </w:r>
      <w:proofErr w:type="spellStart"/>
      <w:r w:rsidR="00C63441">
        <w:t>the</w:t>
      </w:r>
      <w:proofErr w:type="spellEnd"/>
      <w:r w:rsidR="00C63441">
        <w:t xml:space="preserve"> </w:t>
      </w:r>
      <w:proofErr w:type="spellStart"/>
      <w:r w:rsidR="00C63441">
        <w:t>relation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web </w:t>
      </w:r>
      <w:proofErr w:type="spellStart"/>
      <w:r w:rsidR="00C63441">
        <w:t>search</w:t>
      </w:r>
      <w:proofErr w:type="spellEnd"/>
      <w:r w:rsidR="00C63441">
        <w:t xml:space="preserve"> to </w:t>
      </w:r>
      <w:proofErr w:type="spellStart"/>
      <w:r w:rsidR="00C63441">
        <w:t>evolution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</w:t>
      </w:r>
      <w:proofErr w:type="spellStart"/>
      <w:r w:rsidR="00C63441">
        <w:t>unemployment</w:t>
      </w:r>
      <w:proofErr w:type="spellEnd"/>
      <w:r w:rsidR="00C63441">
        <w:t xml:space="preserve"> </w:t>
      </w:r>
      <w:proofErr w:type="spellStart"/>
      <w:r w:rsidR="00C63441">
        <w:t>rate</w:t>
      </w:r>
      <w:proofErr w:type="spellEnd"/>
      <w:r w:rsidR="00C63441">
        <w:t xml:space="preserve"> in Germany and USA </w:t>
      </w:r>
      <w:proofErr w:type="spellStart"/>
      <w:r w:rsidR="00C63441">
        <w:t>respectively</w:t>
      </w:r>
      <w:proofErr w:type="spellEnd"/>
      <w:r w:rsidR="00C63441">
        <w:t>.</w:t>
      </w:r>
      <w:r w:rsidR="00CB3D9F">
        <w:t xml:space="preserve"> </w:t>
      </w:r>
      <w:proofErr w:type="spellStart"/>
      <w:r w:rsidR="00CB3D9F">
        <w:t>Baker</w:t>
      </w:r>
      <w:proofErr w:type="spellEnd"/>
      <w:r w:rsidR="00CB3D9F">
        <w:t xml:space="preserve"> and </w:t>
      </w:r>
      <w:proofErr w:type="spellStart"/>
      <w:r w:rsidR="00CB3D9F">
        <w:t>Fradkin</w:t>
      </w:r>
      <w:proofErr w:type="spellEnd"/>
      <w:r w:rsidR="00CB3D9F">
        <w:t xml:space="preserve"> (2011) </w:t>
      </w:r>
      <w:proofErr w:type="spellStart"/>
      <w:r w:rsidR="00CB3D9F">
        <w:t>estimated</w:t>
      </w:r>
      <w:proofErr w:type="spellEnd"/>
      <w:r w:rsidR="00CB3D9F">
        <w:t xml:space="preserve"> </w:t>
      </w:r>
      <w:proofErr w:type="spellStart"/>
      <w:r w:rsidR="00CB3D9F">
        <w:t>inversely</w:t>
      </w:r>
      <w:proofErr w:type="spellEnd"/>
      <w:r w:rsidR="00CB3D9F">
        <w:t xml:space="preserve"> </w:t>
      </w:r>
      <w:proofErr w:type="spellStart"/>
      <w:r w:rsidR="00CB3D9F">
        <w:t>proportional</w:t>
      </w:r>
      <w:proofErr w:type="spellEnd"/>
      <w:r w:rsidR="00CB3D9F">
        <w:t xml:space="preserve"> </w:t>
      </w:r>
      <w:proofErr w:type="spellStart"/>
      <w:r w:rsidR="00CB3D9F">
        <w:t>relationship</w:t>
      </w:r>
      <w:proofErr w:type="spellEnd"/>
      <w:r w:rsidR="00CB3D9F">
        <w:t xml:space="preserve"> </w:t>
      </w:r>
      <w:proofErr w:type="spellStart"/>
      <w:r w:rsidR="00CB3D9F">
        <w:t>between</w:t>
      </w:r>
      <w:proofErr w:type="spellEnd"/>
      <w:r w:rsidR="00CB3D9F">
        <w:t xml:space="preserve"> </w:t>
      </w:r>
      <w:proofErr w:type="spellStart"/>
      <w:r w:rsidR="00CB3D9F">
        <w:t>unemployment</w:t>
      </w:r>
      <w:proofErr w:type="spellEnd"/>
      <w:r w:rsidR="00CB3D9F">
        <w:t xml:space="preserve"> </w:t>
      </w:r>
      <w:proofErr w:type="spellStart"/>
      <w:r w:rsidR="00CB3D9F">
        <w:t>benefits</w:t>
      </w:r>
      <w:proofErr w:type="spellEnd"/>
      <w:r w:rsidR="00CB3D9F">
        <w:t xml:space="preserve"> and </w:t>
      </w:r>
      <w:proofErr w:type="gramStart"/>
      <w:r w:rsidR="00CB3D9F">
        <w:t>intensity</w:t>
      </w:r>
      <w:proofErr w:type="gramEnd"/>
      <w:r w:rsidR="00CB3D9F">
        <w:t xml:space="preserve"> </w:t>
      </w:r>
      <w:proofErr w:type="spellStart"/>
      <w:r w:rsidR="00CB3D9F">
        <w:t>of</w:t>
      </w:r>
      <w:proofErr w:type="spellEnd"/>
      <w:r w:rsidR="00CB3D9F">
        <w:t xml:space="preserve"> </w:t>
      </w:r>
      <w:proofErr w:type="spellStart"/>
      <w:r w:rsidR="00CB3D9F">
        <w:t>job</w:t>
      </w:r>
      <w:proofErr w:type="spellEnd"/>
      <w:r w:rsidR="00CB3D9F">
        <w:t xml:space="preserve"> </w:t>
      </w:r>
      <w:proofErr w:type="spellStart"/>
      <w:r w:rsidR="00CB3D9F">
        <w:t>search</w:t>
      </w:r>
      <w:proofErr w:type="spellEnd"/>
      <w:r w:rsidR="00CB3D9F">
        <w:t xml:space="preserve">. </w:t>
      </w:r>
    </w:p>
    <w:p w14:paraId="2D7517C9" w14:textId="3CA43DCA" w:rsidR="00897177" w:rsidRDefault="00C63441" w:rsidP="007374A8">
      <w:pPr>
        <w:ind w:firstLine="708"/>
      </w:pPr>
      <w:r>
        <w:t xml:space="preserve"> </w:t>
      </w:r>
      <w:proofErr w:type="spellStart"/>
      <w:r>
        <w:t>Guzmán</w:t>
      </w:r>
      <w:proofErr w:type="spellEnd"/>
      <w:r>
        <w:t xml:space="preserve"> (2011)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03E33E1C" w14:textId="749AC027" w:rsidR="00CC667B" w:rsidRDefault="00CC667B" w:rsidP="007374A8">
      <w:pPr>
        <w:ind w:firstLine="708"/>
      </w:pPr>
      <w:proofErr w:type="spellStart"/>
      <w:r>
        <w:t>Choi</w:t>
      </w:r>
      <w:proofErr w:type="spellEnd"/>
      <w:r>
        <w:t xml:space="preserve"> and </w:t>
      </w:r>
      <w:proofErr w:type="spellStart"/>
      <w:r>
        <w:t>Varian</w:t>
      </w:r>
      <w:proofErr w:type="spellEnd"/>
      <w:r>
        <w:t xml:space="preserve"> (2012)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such </w:t>
      </w:r>
      <w:proofErr w:type="spellStart"/>
      <w:r>
        <w:t>asconsumer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automobile sales.</w:t>
      </w:r>
    </w:p>
    <w:p w14:paraId="0B60215B" w14:textId="77777777" w:rsidR="00C63441" w:rsidRDefault="00C63441" w:rsidP="007374A8">
      <w:pPr>
        <w:ind w:firstLine="708"/>
      </w:pPr>
    </w:p>
    <w:p w14:paraId="02574B70" w14:textId="55A6BBD5" w:rsidR="00C63441" w:rsidRDefault="00C63441" w:rsidP="007374A8">
      <w:pPr>
        <w:ind w:firstLine="708"/>
      </w:pPr>
    </w:p>
    <w:p w14:paraId="7880AB39" w14:textId="7B35A988" w:rsidR="00C63441" w:rsidRDefault="00C63441" w:rsidP="007374A8">
      <w:pPr>
        <w:ind w:firstLine="708"/>
      </w:pPr>
    </w:p>
    <w:p w14:paraId="54B5C21D" w14:textId="5BE4A82D" w:rsidR="00C63441" w:rsidRDefault="00C63441" w:rsidP="007374A8">
      <w:pPr>
        <w:ind w:firstLine="708"/>
      </w:pPr>
    </w:p>
    <w:p w14:paraId="6E14B7C9" w14:textId="77777777" w:rsidR="00C63441" w:rsidRDefault="00C63441" w:rsidP="007374A8">
      <w:pPr>
        <w:ind w:firstLine="708"/>
      </w:pPr>
    </w:p>
    <w:p w14:paraId="111A62F5" w14:textId="4ACAEB62" w:rsidR="00C63441" w:rsidRDefault="00C63441" w:rsidP="007374A8">
      <w:pPr>
        <w:ind w:firstLine="708"/>
      </w:pPr>
      <w:proofErr w:type="spellStart"/>
      <w:r>
        <w:t>Aksitas</w:t>
      </w:r>
      <w:proofErr w:type="spellEnd"/>
      <w:r>
        <w:t xml:space="preserve"> and </w:t>
      </w:r>
      <w:proofErr w:type="spellStart"/>
      <w:r>
        <w:t>timmerman</w:t>
      </w:r>
      <w:proofErr w:type="spellEnd"/>
    </w:p>
    <w:p w14:paraId="65B4E152" w14:textId="7C10B70C" w:rsidR="00C63441" w:rsidRDefault="00C63441" w:rsidP="007374A8">
      <w:pPr>
        <w:ind w:firstLine="708"/>
      </w:pPr>
      <w:hyperlink r:id="rId11" w:history="1">
        <w:r w:rsidRPr="008A11DE">
          <w:rPr>
            <w:rStyle w:val="Hyperlink"/>
          </w:rPr>
          <w:t>https://papers.ssrn.com/sol3/papers.cfm?abstract_id=1465341</w:t>
        </w:r>
      </w:hyperlink>
    </w:p>
    <w:p w14:paraId="30682D61" w14:textId="484962CA" w:rsidR="00C63441" w:rsidRDefault="00C63441" w:rsidP="007374A8">
      <w:pPr>
        <w:ind w:firstLine="708"/>
      </w:pPr>
      <w:r>
        <w:t xml:space="preserve">d </w:t>
      </w:r>
      <w:proofErr w:type="spellStart"/>
      <w:r>
        <w:t>amuri</w:t>
      </w:r>
      <w:proofErr w:type="spellEnd"/>
      <w:r>
        <w:t xml:space="preserve"> and </w:t>
      </w:r>
      <w:proofErr w:type="spellStart"/>
      <w:r>
        <w:t>marcucci</w:t>
      </w:r>
      <w:proofErr w:type="spellEnd"/>
    </w:p>
    <w:p w14:paraId="425FC2F6" w14:textId="64CE33D1" w:rsidR="00C63441" w:rsidRDefault="00C63441" w:rsidP="007374A8">
      <w:pPr>
        <w:ind w:firstLine="708"/>
      </w:pPr>
      <w:hyperlink r:id="rId12" w:history="1">
        <w:r w:rsidRPr="008A11DE">
          <w:rPr>
            <w:rStyle w:val="Hyperlink"/>
          </w:rPr>
          <w:t>https://papers.ssrn.com/sol3/papers.cfm?abstract_id=1594132</w:t>
        </w:r>
      </w:hyperlink>
    </w:p>
    <w:p w14:paraId="2BF58E73" w14:textId="46202760" w:rsidR="00C63441" w:rsidRDefault="00C63441" w:rsidP="007374A8">
      <w:pPr>
        <w:ind w:firstLine="708"/>
      </w:pPr>
      <w:proofErr w:type="spellStart"/>
      <w:r>
        <w:t>Guzmán</w:t>
      </w:r>
      <w:proofErr w:type="spellEnd"/>
      <w:r>
        <w:t xml:space="preserve"> </w:t>
      </w:r>
    </w:p>
    <w:p w14:paraId="5A9374E6" w14:textId="1B3FAA93" w:rsidR="00C63441" w:rsidRDefault="00C63441" w:rsidP="007374A8">
      <w:pPr>
        <w:ind w:firstLine="708"/>
      </w:pPr>
      <w:hyperlink r:id="rId13" w:history="1">
        <w:r w:rsidRPr="008A11DE">
          <w:rPr>
            <w:rStyle w:val="Hyperlink"/>
          </w:rPr>
          <w:t>https://sci-hub.se/10.3233/JEM-2011-0342</w:t>
        </w:r>
      </w:hyperlink>
    </w:p>
    <w:p w14:paraId="33AD5CF5" w14:textId="5CFD081F" w:rsidR="00C63441" w:rsidRDefault="00CB3D9F" w:rsidP="007374A8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</w:p>
    <w:p w14:paraId="722D6AFF" w14:textId="01F3E64C" w:rsidR="00CB3D9F" w:rsidRDefault="00CB3D9F" w:rsidP="007374A8">
      <w:pPr>
        <w:ind w:firstLine="708"/>
      </w:pPr>
      <w:hyperlink r:id="rId14" w:history="1">
        <w:r w:rsidRPr="008A11DE">
          <w:rPr>
            <w:rStyle w:val="Hyperlink"/>
          </w:rPr>
          <w:t>https://core.ac.uk/reader/6400010</w:t>
        </w:r>
      </w:hyperlink>
    </w:p>
    <w:p w14:paraId="5225B79D" w14:textId="77777777" w:rsidR="00CB3D9F" w:rsidRDefault="00CB3D9F" w:rsidP="007374A8">
      <w:pPr>
        <w:ind w:firstLine="708"/>
      </w:pPr>
    </w:p>
    <w:p w14:paraId="6C93FCD2" w14:textId="77777777" w:rsidR="00B03807" w:rsidRDefault="00B03807" w:rsidP="007374A8">
      <w:pPr>
        <w:ind w:firstLine="708"/>
      </w:pPr>
    </w:p>
    <w:p w14:paraId="06F1F65B" w14:textId="77777777" w:rsidR="00D3210B" w:rsidRDefault="00D3210B" w:rsidP="007374A8">
      <w:pPr>
        <w:ind w:firstLine="708"/>
      </w:pPr>
    </w:p>
    <w:p w14:paraId="4F5BD86D" w14:textId="4FF555E0" w:rsidR="00625122" w:rsidRDefault="00625122" w:rsidP="007374A8">
      <w:pPr>
        <w:ind w:firstLine="708"/>
      </w:pPr>
    </w:p>
    <w:p w14:paraId="11EC5D9A" w14:textId="77777777" w:rsidR="00625122" w:rsidRDefault="00625122" w:rsidP="007374A8">
      <w:pPr>
        <w:ind w:firstLine="708"/>
      </w:pPr>
    </w:p>
    <w:p w14:paraId="30C339EB" w14:textId="77777777" w:rsidR="00D708A6" w:rsidRDefault="00D708A6" w:rsidP="007374A8">
      <w:pPr>
        <w:ind w:firstLine="708"/>
      </w:pPr>
    </w:p>
    <w:p w14:paraId="45F0A447" w14:textId="04D5A24C" w:rsidR="00D42E4D" w:rsidRDefault="00D42E4D" w:rsidP="00ED1ADB">
      <w:pPr>
        <w:ind w:firstLine="708"/>
      </w:pPr>
      <w:proofErr w:type="spellStart"/>
      <w:r>
        <w:t>Preis</w:t>
      </w:r>
      <w:proofErr w:type="spellEnd"/>
      <w:r>
        <w:t xml:space="preserve"> et al. (2013) </w:t>
      </w:r>
      <w:proofErr w:type="spellStart"/>
      <w:r>
        <w:t>utilize</w:t>
      </w:r>
      <w:proofErr w:type="spellEnd"/>
      <w:r>
        <w:t xml:space="preserve"> GT in such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as „early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“. </w:t>
      </w:r>
      <w:r w:rsidR="00ED1ADB">
        <w:t xml:space="preserve"> </w:t>
      </w:r>
      <w:proofErr w:type="spellStart"/>
      <w:r w:rsidR="00ED1ADB">
        <w:t>R</w:t>
      </w:r>
      <w:r>
        <w:t>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are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investor </w:t>
      </w:r>
      <w:proofErr w:type="spellStart"/>
      <w:r>
        <w:t>anxiety</w:t>
      </w:r>
      <w:proofErr w:type="spellEnd"/>
      <w:r>
        <w:t xml:space="preserve">, as </w:t>
      </w:r>
      <w:proofErr w:type="spellStart"/>
      <w:r>
        <w:t>manifested</w:t>
      </w:r>
      <w:proofErr w:type="spellEnd"/>
      <w:r>
        <w:t xml:space="preserve"> in GT. </w:t>
      </w:r>
      <w:proofErr w:type="spellStart"/>
      <w:r w:rsidR="00ED1ADB">
        <w:t>We</w:t>
      </w:r>
      <w:proofErr w:type="spellEnd"/>
      <w:r w:rsidR="00ED1ADB">
        <w:t xml:space="preserve"> </w:t>
      </w:r>
      <w:proofErr w:type="spellStart"/>
      <w:r w:rsidR="00ED1ADB">
        <w:t>believe</w:t>
      </w:r>
      <w:proofErr w:type="spellEnd"/>
      <w:r w:rsidR="00ED1ADB">
        <w:t xml:space="preserve"> </w:t>
      </w:r>
      <w:proofErr w:type="spellStart"/>
      <w:r w:rsidR="00ED1ADB">
        <w:t>that</w:t>
      </w:r>
      <w:proofErr w:type="spellEnd"/>
      <w:r w:rsidR="00ED1ADB">
        <w:t xml:space="preserve"> </w:t>
      </w:r>
      <w:proofErr w:type="spellStart"/>
      <w:r w:rsidR="00ED1ADB">
        <w:t>this</w:t>
      </w:r>
      <w:proofErr w:type="spellEnd"/>
      <w:r w:rsidR="00ED1ADB">
        <w:t xml:space="preserve"> idea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applied</w:t>
      </w:r>
      <w:proofErr w:type="spellEnd"/>
      <w:r w:rsidR="00ED1ADB">
        <w:t xml:space="preserve"> to </w:t>
      </w:r>
      <w:proofErr w:type="spellStart"/>
      <w:r w:rsidR="00ED1ADB">
        <w:t>inflation</w:t>
      </w:r>
      <w:proofErr w:type="spellEnd"/>
      <w:r w:rsidR="00ED1ADB">
        <w:t xml:space="preserve">, as </w:t>
      </w:r>
      <w:proofErr w:type="spellStart"/>
      <w:r w:rsidR="00ED1ADB">
        <w:t>expectations</w:t>
      </w:r>
      <w:proofErr w:type="spellEnd"/>
      <w:r w:rsidR="00ED1ADB">
        <w:t xml:space="preserve"> </w:t>
      </w:r>
      <w:proofErr w:type="spellStart"/>
      <w:r w:rsidR="00ED1ADB">
        <w:t>about</w:t>
      </w:r>
      <w:proofErr w:type="spellEnd"/>
      <w:r w:rsidR="00ED1ADB">
        <w:t xml:space="preserve"> </w:t>
      </w:r>
      <w:proofErr w:type="spellStart"/>
      <w:r w:rsidR="00ED1ADB">
        <w:t>rising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conveyed</w:t>
      </w:r>
      <w:proofErr w:type="spellEnd"/>
      <w:r w:rsidR="00ED1ADB">
        <w:t xml:space="preserve"> in GT and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lastRenderedPageBreak/>
        <w:t>precede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>–</w:t>
      </w:r>
      <w:proofErr w:type="spellStart"/>
      <w:r w:rsidR="00ED1ADB">
        <w:t>related</w:t>
      </w:r>
      <w:proofErr w:type="spellEnd"/>
      <w:r w:rsidR="00ED1ADB">
        <w:t xml:space="preserve"> </w:t>
      </w:r>
      <w:proofErr w:type="spellStart"/>
      <w:r w:rsidR="00ED1ADB">
        <w:t>actions</w:t>
      </w:r>
      <w:proofErr w:type="spellEnd"/>
      <w:r w:rsidR="00ED1ADB">
        <w:t xml:space="preserve"> </w:t>
      </w:r>
      <w:proofErr w:type="spellStart"/>
      <w:r w:rsidR="00ED1ADB">
        <w:t>purposely</w:t>
      </w:r>
      <w:proofErr w:type="spellEnd"/>
      <w:r w:rsidR="00ED1ADB">
        <w:t xml:space="preserve"> </w:t>
      </w:r>
      <w:proofErr w:type="spellStart"/>
      <w:r w:rsidR="00ED1ADB">
        <w:t>lessening</w:t>
      </w:r>
      <w:proofErr w:type="spellEnd"/>
      <w:r w:rsidR="00ED1ADB">
        <w:t xml:space="preserve"> </w:t>
      </w:r>
      <w:proofErr w:type="spellStart"/>
      <w:r w:rsidR="00ED1ADB">
        <w:t>short</w:t>
      </w:r>
      <w:proofErr w:type="spellEnd"/>
      <w:r w:rsidR="00ED1ADB">
        <w:t xml:space="preserve">-term </w:t>
      </w:r>
      <w:proofErr w:type="spellStart"/>
      <w:r w:rsidR="00ED1ADB">
        <w:t>impacts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for</w:t>
      </w:r>
      <w:proofErr w:type="spellEnd"/>
      <w:r w:rsidR="00ED1ADB">
        <w:t xml:space="preserve"> </w:t>
      </w:r>
      <w:proofErr w:type="spellStart"/>
      <w:r w:rsidR="00ED1ADB">
        <w:t>the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 xml:space="preserve">, </w:t>
      </w:r>
      <w:proofErr w:type="spellStart"/>
      <w:r w:rsidR="00ED1ADB">
        <w:t>while</w:t>
      </w:r>
      <w:proofErr w:type="spellEnd"/>
      <w:r w:rsidR="00ED1ADB">
        <w:t xml:space="preserve"> </w:t>
      </w:r>
      <w:proofErr w:type="spellStart"/>
      <w:r w:rsidR="00ED1ADB">
        <w:t>they</w:t>
      </w:r>
      <w:proofErr w:type="spellEnd"/>
      <w:r w:rsidR="00ED1ADB">
        <w:t xml:space="preserve">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spiral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upwards</w:t>
      </w:r>
      <w:proofErr w:type="spellEnd"/>
      <w:r w:rsidR="00ED1ADB">
        <w:t xml:space="preserve"> </w:t>
      </w:r>
      <w:proofErr w:type="spellStart"/>
      <w:r w:rsidR="00ED1ADB">
        <w:t>even</w:t>
      </w:r>
      <w:proofErr w:type="spellEnd"/>
      <w:r w:rsidR="00ED1ADB">
        <w:t xml:space="preserve"> </w:t>
      </w:r>
      <w:proofErr w:type="spellStart"/>
      <w:r w:rsidR="00ED1ADB">
        <w:t>further</w:t>
      </w:r>
      <w:proofErr w:type="spellEnd"/>
      <w:r w:rsidR="00ED1ADB">
        <w:t>.</w:t>
      </w:r>
    </w:p>
    <w:p w14:paraId="12BFF7C2" w14:textId="77777777" w:rsidR="00ED1ADB" w:rsidRDefault="00ED1ADB" w:rsidP="00ED1ADB">
      <w:pPr>
        <w:ind w:firstLine="708"/>
      </w:pPr>
    </w:p>
    <w:p w14:paraId="506FBCB9" w14:textId="69A7F286" w:rsidR="00ED1ADB" w:rsidRDefault="00ED1ADB" w:rsidP="00ED1ADB">
      <w:pPr>
        <w:ind w:firstLine="708"/>
      </w:pPr>
    </w:p>
    <w:p w14:paraId="6B0FFF67" w14:textId="77777777" w:rsidR="00ED1ADB" w:rsidRDefault="00ED1ADB" w:rsidP="00ED1ADB">
      <w:pPr>
        <w:ind w:firstLine="708"/>
      </w:pP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1F7EA8"/>
    <w:rsid w:val="00291EB3"/>
    <w:rsid w:val="00594A3A"/>
    <w:rsid w:val="005F1F3E"/>
    <w:rsid w:val="005F4914"/>
    <w:rsid w:val="00625122"/>
    <w:rsid w:val="00664AFC"/>
    <w:rsid w:val="006D1504"/>
    <w:rsid w:val="007374A8"/>
    <w:rsid w:val="007D339D"/>
    <w:rsid w:val="00897177"/>
    <w:rsid w:val="00AC6DC1"/>
    <w:rsid w:val="00AD27FE"/>
    <w:rsid w:val="00B024E3"/>
    <w:rsid w:val="00B03807"/>
    <w:rsid w:val="00B92E4B"/>
    <w:rsid w:val="00BA7CAE"/>
    <w:rsid w:val="00BD7CD7"/>
    <w:rsid w:val="00C63441"/>
    <w:rsid w:val="00C71C87"/>
    <w:rsid w:val="00CB3D9F"/>
    <w:rsid w:val="00CC667B"/>
    <w:rsid w:val="00D3210B"/>
    <w:rsid w:val="00D42E4D"/>
    <w:rsid w:val="00D708A6"/>
    <w:rsid w:val="00ED1ADB"/>
    <w:rsid w:val="00EF34B2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917042/" TargetMode="External"/><Relationship Id="rId13" Type="http://schemas.openxmlformats.org/officeDocument/2006/relationships/hyperlink" Target="https://sci-hub.se/10.3233/JEM-2011-03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teseerx.ist.psu.edu/document?repid=rep1&amp;type=pdf&amp;doi=bab035bbc719ecdb3ffcb2a14b97f1390939a744" TargetMode="External"/><Relationship Id="rId12" Type="http://schemas.openxmlformats.org/officeDocument/2006/relationships/hyperlink" Target="https://papers.ssrn.com/sol3/papers.cfm?abstract_id=15941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nature07634" TargetMode="External"/><Relationship Id="rId11" Type="http://schemas.openxmlformats.org/officeDocument/2006/relationships/hyperlink" Target="https://papers.ssrn.com/sol3/papers.cfm?abstract_id=1465341" TargetMode="External"/><Relationship Id="rId5" Type="http://schemas.openxmlformats.org/officeDocument/2006/relationships/hyperlink" Target="https://academic.oup.com/cid/article/47/11/1443/28224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maj.ca/content/180/8/829.sh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2815981/" TargetMode="External"/><Relationship Id="rId14" Type="http://schemas.openxmlformats.org/officeDocument/2006/relationships/hyperlink" Target="https://core.ac.uk/reader/640001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71E9-CCDD-485D-B761-E02DA64F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1026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13</cp:revision>
  <dcterms:created xsi:type="dcterms:W3CDTF">2023-03-15T11:40:00Z</dcterms:created>
  <dcterms:modified xsi:type="dcterms:W3CDTF">2023-03-16T12:38:00Z</dcterms:modified>
</cp:coreProperties>
</file>