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66C" w:rsidRDefault="0065766C" w:rsidP="0065766C">
      <w:r>
        <w:t>Question: What is the purpose of the ST-3232 chip used on the Nexys2 board?</w:t>
      </w:r>
    </w:p>
    <w:p w:rsidR="0065766C" w:rsidRDefault="0065766C" w:rsidP="0065766C">
      <w:pPr>
        <w:pStyle w:val="ListParagraph"/>
        <w:numPr>
          <w:ilvl w:val="0"/>
          <w:numId w:val="1"/>
        </w:numPr>
      </w:pPr>
      <w:r>
        <w:t>This chip converts the logics from FPGA and RS-232 voltages</w:t>
      </w:r>
    </w:p>
    <w:p w:rsidR="0065766C" w:rsidRDefault="0065766C" w:rsidP="0065766C">
      <w:r>
        <w:t>Question: What is the purpose of the “start” bit in the serial protocol?</w:t>
      </w:r>
    </w:p>
    <w:p w:rsidR="00BE6929" w:rsidRDefault="00BE6929" w:rsidP="00BE6929">
      <w:pPr>
        <w:pStyle w:val="ListParagraph"/>
        <w:numPr>
          <w:ilvl w:val="0"/>
          <w:numId w:val="1"/>
        </w:numPr>
      </w:pPr>
      <w:r>
        <w:t>The start bit signals the start of a character frame but does not contain any data</w:t>
      </w:r>
    </w:p>
    <w:p w:rsidR="0065766C" w:rsidRDefault="0065766C" w:rsidP="0065766C">
      <w:r>
        <w:t xml:space="preserve">Question: In what order are the bits sent over the UART? Least signiﬁcant bit (LSB) ﬁrst or </w:t>
      </w:r>
      <w:proofErr w:type="gramStart"/>
      <w:r>
        <w:t>Most</w:t>
      </w:r>
      <w:proofErr w:type="gramEnd"/>
      <w:r>
        <w:t xml:space="preserve"> signiﬁcant bit (MSB) ﬁrst?</w:t>
      </w:r>
    </w:p>
    <w:p w:rsidR="00BE6929" w:rsidRDefault="00BE6929" w:rsidP="00BE6929">
      <w:pPr>
        <w:pStyle w:val="ListParagraph"/>
        <w:numPr>
          <w:ilvl w:val="0"/>
          <w:numId w:val="1"/>
        </w:numPr>
      </w:pPr>
      <w:r>
        <w:t>Least significant bit first</w:t>
      </w:r>
    </w:p>
    <w:p w:rsidR="0065766C" w:rsidRDefault="0065766C" w:rsidP="0065766C">
      <w:r>
        <w:t>Question: For a 19,200 baud system serial communication link, how long does it take to transfer an 8-bit character (including the start and stop bits)?</w:t>
      </w:r>
    </w:p>
    <w:p w:rsidR="00BE6929" w:rsidRDefault="00BE6929" w:rsidP="00BE6929">
      <w:pPr>
        <w:pStyle w:val="ListParagraph"/>
        <w:numPr>
          <w:ilvl w:val="0"/>
          <w:numId w:val="1"/>
        </w:numPr>
      </w:pPr>
      <w:r>
        <w:t>521.0us</w:t>
      </w:r>
    </w:p>
    <w:p w:rsidR="0065766C" w:rsidRDefault="0065766C" w:rsidP="0065766C">
      <w:r>
        <w:t>Question: At 19200 baud, how many characters per second can be transmitted?</w:t>
      </w:r>
    </w:p>
    <w:p w:rsidR="00BE6929" w:rsidRDefault="00BE6929" w:rsidP="00BE6929">
      <w:pPr>
        <w:pStyle w:val="ListParagraph"/>
        <w:numPr>
          <w:ilvl w:val="0"/>
          <w:numId w:val="1"/>
        </w:numPr>
      </w:pPr>
      <w:r>
        <w:t>1920 per second</w:t>
      </w:r>
    </w:p>
    <w:p w:rsidR="0065766C" w:rsidRDefault="0065766C" w:rsidP="0065766C">
      <w:r>
        <w:t>Question: What percent of transmission time is overhead (time of the start and stop bits divided by the total frame time)?</w:t>
      </w:r>
    </w:p>
    <w:p w:rsidR="00BE6929" w:rsidRDefault="00BE6929" w:rsidP="00BE6929">
      <w:pPr>
        <w:pStyle w:val="ListParagraph"/>
        <w:numPr>
          <w:ilvl w:val="0"/>
          <w:numId w:val="1"/>
        </w:numPr>
      </w:pPr>
      <w:r>
        <w:t>20%</w:t>
      </w:r>
    </w:p>
    <w:p w:rsidR="008E52ED" w:rsidRDefault="0065766C" w:rsidP="0065766C">
      <w:r>
        <w:t xml:space="preserve">Question: Suppose a ﬁle of 10,000 bytes is to be sent over a line at 19200 bps. How much time will it take in </w:t>
      </w:r>
      <w:r w:rsidR="00BE6929">
        <w:t>seconds?</w:t>
      </w:r>
    </w:p>
    <w:p w:rsidR="00BE6929" w:rsidRDefault="000A0CBA" w:rsidP="00BE6929">
      <w:pPr>
        <w:pStyle w:val="ListParagraph"/>
        <w:numPr>
          <w:ilvl w:val="0"/>
          <w:numId w:val="1"/>
        </w:numPr>
      </w:pPr>
      <w:r>
        <w:t>4.17</w:t>
      </w:r>
      <w:r w:rsidR="00BE6929">
        <w:t xml:space="preserve"> second</w:t>
      </w:r>
      <w:r>
        <w:t>s</w:t>
      </w:r>
    </w:p>
    <w:p w:rsidR="000A0CBA" w:rsidRDefault="000A0CBA" w:rsidP="000A0CBA"/>
    <w:p w:rsidR="000A0CBA" w:rsidRDefault="000A0CBA" w:rsidP="000A0CBA">
      <w:r>
        <w:t>Question: What is the purpose of the BIT_TIMER_COUNT constant used within the bit-timer circuit?</w:t>
      </w:r>
    </w:p>
    <w:p w:rsidR="000A0CBA" w:rsidRDefault="000A0CBA" w:rsidP="000A0CBA">
      <w:pPr>
        <w:pStyle w:val="ListParagraph"/>
        <w:numPr>
          <w:ilvl w:val="0"/>
          <w:numId w:val="1"/>
        </w:numPr>
      </w:pPr>
      <w:r>
        <w:t xml:space="preserve">It will generate a signal </w:t>
      </w:r>
      <w:proofErr w:type="spellStart"/>
      <w:r>
        <w:t>tx_bit</w:t>
      </w:r>
      <w:proofErr w:type="spellEnd"/>
      <w:r>
        <w:t xml:space="preserve"> to indicate then end of a bit period and requires a signal for clearing the timer.</w:t>
      </w:r>
    </w:p>
    <w:p w:rsidR="00EE3C72" w:rsidRDefault="00EE3C72" w:rsidP="000A0CBA">
      <w:pPr>
        <w:pStyle w:val="ListParagraph"/>
        <w:numPr>
          <w:ilvl w:val="0"/>
          <w:numId w:val="1"/>
        </w:numPr>
      </w:pPr>
      <w:r>
        <w:t xml:space="preserve">To measure the time period </w:t>
      </w:r>
      <w:r w:rsidR="00A51AF3">
        <w:t>for a</w:t>
      </w:r>
      <w:r>
        <w:t xml:space="preserve"> single bit</w:t>
      </w:r>
      <w:r w:rsidR="00A51AF3">
        <w:t xml:space="preserve"> period</w:t>
      </w:r>
      <w:r>
        <w:t>.</w:t>
      </w:r>
    </w:p>
    <w:p w:rsidR="000A0CBA" w:rsidRDefault="000A0CBA" w:rsidP="000A0CBA">
      <w:r>
        <w:t>Question: Why should the “transmit out” signal be registered with a ﬂip-ﬂop?</w:t>
      </w:r>
    </w:p>
    <w:p w:rsidR="00A51AF3" w:rsidRDefault="00A51AF3" w:rsidP="00A51AF3">
      <w:pPr>
        <w:pStyle w:val="ListParagraph"/>
        <w:numPr>
          <w:ilvl w:val="0"/>
          <w:numId w:val="1"/>
        </w:numPr>
      </w:pPr>
      <w:r>
        <w:t>To prevent glitches before leaving the chip</w:t>
      </w:r>
    </w:p>
    <w:p w:rsidR="000A0CBA" w:rsidRDefault="000A0CBA" w:rsidP="000A0CBA">
      <w:r>
        <w:t>Question: What is the purpose of the RETRN state in the state machine?</w:t>
      </w:r>
    </w:p>
    <w:p w:rsidR="00A51AF3" w:rsidRDefault="00A51AF3" w:rsidP="00A51AF3">
      <w:pPr>
        <w:pStyle w:val="ListParagraph"/>
        <w:numPr>
          <w:ilvl w:val="0"/>
          <w:numId w:val="1"/>
        </w:numPr>
      </w:pPr>
      <w:r>
        <w:t xml:space="preserve">To wait the </w:t>
      </w:r>
      <w:proofErr w:type="spellStart"/>
      <w:r>
        <w:t>send_character</w:t>
      </w:r>
      <w:proofErr w:type="spellEnd"/>
      <w:r>
        <w:t xml:space="preserve"> to go low before starting to send another character.</w:t>
      </w:r>
    </w:p>
    <w:p w:rsidR="00A51AF3" w:rsidRDefault="00A51AF3" w:rsidP="00A51AF3"/>
    <w:p w:rsidR="00A51AF3" w:rsidRDefault="00A51AF3" w:rsidP="00A51AF3"/>
    <w:p w:rsidR="000A0CBA" w:rsidRDefault="000A0CBA" w:rsidP="000A0CBA">
      <w:r>
        <w:t>Question: What value should be asserted on the TX output du</w:t>
      </w:r>
      <w:r w:rsidR="00A51AF3">
        <w:t>ring the IDLE and RETRN states?</w:t>
      </w:r>
    </w:p>
    <w:p w:rsidR="00A51AF3" w:rsidRDefault="00540C3C" w:rsidP="00A51AF3">
      <w:pPr>
        <w:pStyle w:val="ListParagraph"/>
        <w:numPr>
          <w:ilvl w:val="0"/>
          <w:numId w:val="1"/>
        </w:numPr>
      </w:pPr>
      <w:r>
        <w:t>‘1’</w:t>
      </w:r>
    </w:p>
    <w:p w:rsidR="00540C3C" w:rsidRDefault="00540C3C" w:rsidP="00540C3C"/>
    <w:p w:rsidR="000566FA" w:rsidRDefault="000566FA" w:rsidP="00540C3C">
      <w:r>
        <w:t>6072774.996 ns</w:t>
      </w:r>
      <w:bookmarkStart w:id="0" w:name="_GoBack"/>
      <w:bookmarkEnd w:id="0"/>
    </w:p>
    <w:sectPr w:rsidR="0005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72591"/>
    <w:multiLevelType w:val="hybridMultilevel"/>
    <w:tmpl w:val="2A7ADEB4"/>
    <w:lvl w:ilvl="0" w:tplc="8A2E6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6C"/>
    <w:rsid w:val="000566FA"/>
    <w:rsid w:val="000A0CBA"/>
    <w:rsid w:val="00154187"/>
    <w:rsid w:val="00540C3C"/>
    <w:rsid w:val="0065766C"/>
    <w:rsid w:val="009C5F43"/>
    <w:rsid w:val="00A20C66"/>
    <w:rsid w:val="00A51AF3"/>
    <w:rsid w:val="00BE6929"/>
    <w:rsid w:val="00E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3</cp:revision>
  <dcterms:created xsi:type="dcterms:W3CDTF">2014-02-26T18:06:00Z</dcterms:created>
  <dcterms:modified xsi:type="dcterms:W3CDTF">2014-02-28T00:18:00Z</dcterms:modified>
</cp:coreProperties>
</file>