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523" w:rsidRPr="00C56D03" w:rsidRDefault="000F3523" w:rsidP="008177CE">
      <w:pPr>
        <w:jc w:val="both"/>
        <w:rPr>
          <w:rFonts w:ascii="Arial" w:hAnsi="Arial" w:cs="Arial"/>
          <w:sz w:val="24"/>
          <w:szCs w:val="24"/>
          <w:u w:val="single"/>
          <w:lang w:val="fr-FR"/>
        </w:rPr>
      </w:pPr>
      <w:r w:rsidRPr="00C56D03">
        <w:rPr>
          <w:rFonts w:ascii="Arial" w:hAnsi="Arial" w:cs="Arial"/>
          <w:sz w:val="24"/>
          <w:szCs w:val="24"/>
          <w:u w:val="single"/>
          <w:lang w:val="fr-FR"/>
        </w:rPr>
        <w:t>L’adaptation du radiogoniomètre Montréal 3V2</w:t>
      </w:r>
    </w:p>
    <w:p w:rsidR="000F3523" w:rsidRPr="00C56D03" w:rsidRDefault="000F3523" w:rsidP="008177CE">
      <w:pPr>
        <w:jc w:val="both"/>
        <w:rPr>
          <w:rFonts w:ascii="Arial" w:hAnsi="Arial" w:cs="Arial"/>
          <w:sz w:val="24"/>
          <w:szCs w:val="24"/>
          <w:lang w:val="fr-FR"/>
        </w:rPr>
      </w:pPr>
      <w:r w:rsidRPr="00C56D03">
        <w:rPr>
          <w:rFonts w:ascii="Arial" w:hAnsi="Arial" w:cs="Arial"/>
          <w:sz w:val="24"/>
          <w:szCs w:val="24"/>
          <w:lang w:val="fr-FR"/>
        </w:rPr>
        <w:t>Le</w:t>
      </w:r>
      <w:r w:rsidR="00C56D03">
        <w:rPr>
          <w:rFonts w:ascii="Arial" w:hAnsi="Arial" w:cs="Arial"/>
          <w:sz w:val="24"/>
          <w:szCs w:val="24"/>
          <w:lang w:val="fr-FR"/>
        </w:rPr>
        <w:t xml:space="preserve"> radiogoniomètre</w:t>
      </w:r>
      <w:r w:rsidRPr="00C56D03">
        <w:rPr>
          <w:rFonts w:ascii="Arial" w:hAnsi="Arial" w:cs="Arial"/>
          <w:sz w:val="24"/>
          <w:szCs w:val="24"/>
          <w:lang w:val="fr-FR"/>
        </w:rPr>
        <w:t xml:space="preserve"> Montréal 3v2 fonctionne à une fréquence de 500Mhz. Il est donc impossible de l’utilisé entre 2.4Ghz et 2.5 </w:t>
      </w:r>
      <w:r w:rsidR="00413418" w:rsidRPr="00C56D03">
        <w:rPr>
          <w:rFonts w:ascii="Arial" w:hAnsi="Arial" w:cs="Arial"/>
          <w:sz w:val="24"/>
          <w:szCs w:val="24"/>
          <w:lang w:val="fr-FR"/>
        </w:rPr>
        <w:t>GHz</w:t>
      </w:r>
      <w:r w:rsidR="00C56D03">
        <w:rPr>
          <w:rFonts w:ascii="Arial" w:hAnsi="Arial" w:cs="Arial"/>
          <w:sz w:val="24"/>
          <w:szCs w:val="24"/>
          <w:lang w:val="fr-FR"/>
        </w:rPr>
        <w:t>, bande de fréquence qu’utilise les drones que nous souhaitons utiliser</w:t>
      </w:r>
      <w:r w:rsidRPr="00C56D03">
        <w:rPr>
          <w:rFonts w:ascii="Arial" w:hAnsi="Arial" w:cs="Arial"/>
          <w:sz w:val="24"/>
          <w:szCs w:val="24"/>
          <w:lang w:val="fr-FR"/>
        </w:rPr>
        <w:t>. Nous avons donc cherché un moyen d’adapter</w:t>
      </w:r>
      <w:r w:rsidR="00C56D03">
        <w:rPr>
          <w:rFonts w:ascii="Arial" w:hAnsi="Arial" w:cs="Arial"/>
          <w:sz w:val="24"/>
          <w:szCs w:val="24"/>
          <w:lang w:val="fr-FR"/>
        </w:rPr>
        <w:t xml:space="preserve"> ce</w:t>
      </w:r>
      <w:r w:rsidR="005B025A" w:rsidRPr="00C56D03">
        <w:rPr>
          <w:rFonts w:ascii="Arial" w:hAnsi="Arial" w:cs="Arial"/>
          <w:sz w:val="24"/>
          <w:szCs w:val="24"/>
          <w:lang w:val="fr-FR"/>
        </w:rPr>
        <w:t xml:space="preserve"> radiogoniomètre</w:t>
      </w:r>
      <w:r w:rsidR="00C56D03">
        <w:rPr>
          <w:rFonts w:ascii="Arial" w:hAnsi="Arial" w:cs="Arial"/>
          <w:sz w:val="24"/>
          <w:szCs w:val="24"/>
          <w:lang w:val="fr-FR"/>
        </w:rPr>
        <w:t xml:space="preserve"> aux fréquences souhaitées</w:t>
      </w:r>
      <w:r w:rsidR="005B025A" w:rsidRPr="00C56D03">
        <w:rPr>
          <w:rFonts w:ascii="Arial" w:hAnsi="Arial" w:cs="Arial"/>
          <w:sz w:val="24"/>
          <w:szCs w:val="24"/>
          <w:lang w:val="fr-FR"/>
        </w:rPr>
        <w:t>.</w:t>
      </w:r>
    </w:p>
    <w:p w:rsidR="005B025A" w:rsidRPr="00C56D03" w:rsidRDefault="005B025A" w:rsidP="008177CE">
      <w:pPr>
        <w:jc w:val="both"/>
        <w:rPr>
          <w:rFonts w:ascii="Arial" w:hAnsi="Arial" w:cs="Arial"/>
          <w:sz w:val="24"/>
          <w:szCs w:val="24"/>
          <w:lang w:val="fr-FR"/>
        </w:rPr>
      </w:pPr>
      <w:r w:rsidRPr="00C56D03">
        <w:rPr>
          <w:rFonts w:ascii="Arial" w:hAnsi="Arial" w:cs="Arial"/>
          <w:sz w:val="24"/>
          <w:szCs w:val="24"/>
          <w:lang w:val="fr-FR"/>
        </w:rPr>
        <w:t>Nous avons trouvé une solution applicable à notre système</w:t>
      </w:r>
      <w:r w:rsidR="00D753B2" w:rsidRPr="00C56D03">
        <w:rPr>
          <w:rFonts w:ascii="Arial" w:hAnsi="Arial" w:cs="Arial"/>
          <w:sz w:val="24"/>
          <w:szCs w:val="24"/>
          <w:lang w:val="fr-FR"/>
        </w:rPr>
        <w:t>.</w:t>
      </w:r>
    </w:p>
    <w:p w:rsidR="005B025A" w:rsidRPr="00C56D03" w:rsidRDefault="005B025A" w:rsidP="008177CE">
      <w:pPr>
        <w:jc w:val="both"/>
        <w:rPr>
          <w:rFonts w:ascii="Arial" w:hAnsi="Arial" w:cs="Arial"/>
          <w:sz w:val="24"/>
          <w:szCs w:val="24"/>
          <w:lang w:val="fr-FR"/>
        </w:rPr>
      </w:pPr>
      <w:r w:rsidRPr="00C56D03">
        <w:rPr>
          <w:rFonts w:ascii="Arial" w:hAnsi="Arial" w:cs="Arial"/>
          <w:sz w:val="24"/>
          <w:szCs w:val="24"/>
          <w:lang w:val="fr-FR"/>
        </w:rPr>
        <w:t>D’abord nous avons utilisé un down-converter. Ce composant reçoit deux entrées, le signal dont on veut changer la fréquence</w:t>
      </w:r>
      <w:r w:rsidR="008177CE">
        <w:rPr>
          <w:rFonts w:ascii="Arial" w:hAnsi="Arial" w:cs="Arial"/>
          <w:sz w:val="24"/>
          <w:szCs w:val="24"/>
          <w:lang w:val="fr-FR"/>
        </w:rPr>
        <w:t>(RF)</w:t>
      </w:r>
      <w:r w:rsidRPr="00C56D03">
        <w:rPr>
          <w:rFonts w:ascii="Arial" w:hAnsi="Arial" w:cs="Arial"/>
          <w:sz w:val="24"/>
          <w:szCs w:val="24"/>
          <w:lang w:val="fr-FR"/>
        </w:rPr>
        <w:t xml:space="preserve"> et un signal </w:t>
      </w:r>
      <w:r w:rsidR="00D753B2" w:rsidRPr="00C56D03">
        <w:rPr>
          <w:rFonts w:ascii="Arial" w:hAnsi="Arial" w:cs="Arial"/>
          <w:sz w:val="24"/>
          <w:szCs w:val="24"/>
          <w:lang w:val="fr-FR"/>
        </w:rPr>
        <w:t>de fréquence Df</w:t>
      </w:r>
      <w:r w:rsidR="008177CE">
        <w:rPr>
          <w:rFonts w:ascii="Arial" w:hAnsi="Arial" w:cs="Arial"/>
          <w:sz w:val="24"/>
          <w:szCs w:val="24"/>
          <w:lang w:val="fr-FR"/>
        </w:rPr>
        <w:t>(LO)</w:t>
      </w:r>
      <w:r w:rsidR="00D753B2" w:rsidRPr="00C56D03">
        <w:rPr>
          <w:rFonts w:ascii="Arial" w:hAnsi="Arial" w:cs="Arial"/>
          <w:sz w:val="24"/>
          <w:szCs w:val="24"/>
          <w:lang w:val="fr-FR"/>
        </w:rPr>
        <w:t>. Le down-converter diminue la fréquence du premier signal de celle du second. La sortie</w:t>
      </w:r>
      <w:r w:rsidR="008177CE">
        <w:rPr>
          <w:rFonts w:ascii="Arial" w:hAnsi="Arial" w:cs="Arial"/>
          <w:sz w:val="24"/>
          <w:szCs w:val="24"/>
          <w:lang w:val="fr-FR"/>
        </w:rPr>
        <w:t>(IF)</w:t>
      </w:r>
      <w:r w:rsidR="00D753B2" w:rsidRPr="00C56D03">
        <w:rPr>
          <w:rFonts w:ascii="Arial" w:hAnsi="Arial" w:cs="Arial"/>
          <w:sz w:val="24"/>
          <w:szCs w:val="24"/>
          <w:lang w:val="fr-FR"/>
        </w:rPr>
        <w:t xml:space="preserve"> correspond au signal modifié.</w:t>
      </w:r>
    </w:p>
    <w:p w:rsidR="002E5FA1" w:rsidRPr="00C56D03" w:rsidRDefault="002E5FA1" w:rsidP="008177CE">
      <w:pPr>
        <w:spacing w:before="100" w:beforeAutospacing="1" w:after="100" w:afterAutospacing="1" w:line="240" w:lineRule="auto"/>
        <w:jc w:val="both"/>
        <w:textAlignment w:val="baseline"/>
        <w:rPr>
          <w:rFonts w:ascii="Arial" w:eastAsia="Times New Roman" w:hAnsi="Arial" w:cs="Arial"/>
          <w:sz w:val="24"/>
          <w:szCs w:val="24"/>
          <w:lang w:val="fr-FR"/>
        </w:rPr>
      </w:pPr>
      <w:r w:rsidRPr="00C56D03">
        <w:rPr>
          <w:rFonts w:ascii="Arial" w:eastAsia="Times New Roman" w:hAnsi="Arial" w:cs="Arial"/>
          <w:sz w:val="24"/>
          <w:szCs w:val="24"/>
          <w:lang w:val="fr-FR"/>
        </w:rPr>
        <w:t>Son principe de fonctionnement est le suivant </w:t>
      </w:r>
    </w:p>
    <w:p w:rsidR="002E5FA1" w:rsidRPr="00C56D03" w:rsidRDefault="002E5FA1" w:rsidP="008177CE">
      <w:pPr>
        <w:spacing w:before="100" w:beforeAutospacing="1" w:after="100" w:afterAutospacing="1" w:line="240" w:lineRule="auto"/>
        <w:jc w:val="both"/>
        <w:textAlignment w:val="baseline"/>
        <w:rPr>
          <w:rFonts w:ascii="Arial" w:eastAsia="Times New Roman" w:hAnsi="Arial" w:cs="Arial"/>
          <w:sz w:val="24"/>
          <w:szCs w:val="24"/>
          <w:lang w:val="fr-FR"/>
        </w:rPr>
      </w:pPr>
      <w:r w:rsidRPr="00C56D03">
        <w:rPr>
          <w:rFonts w:ascii="Arial" w:eastAsia="Times New Roman" w:hAnsi="Arial" w:cs="Arial"/>
          <w:noProof/>
          <w:sz w:val="24"/>
          <w:szCs w:val="24"/>
        </w:rPr>
        <w:drawing>
          <wp:inline distT="0" distB="0" distL="0" distR="0">
            <wp:extent cx="3571875" cy="1919883"/>
            <wp:effectExtent l="0" t="0" r="0" b="4445"/>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75885" cy="1922038"/>
                    </a:xfrm>
                    <a:prstGeom prst="rect">
                      <a:avLst/>
                    </a:prstGeom>
                    <a:noFill/>
                    <a:ln>
                      <a:noFill/>
                    </a:ln>
                  </pic:spPr>
                </pic:pic>
              </a:graphicData>
            </a:graphic>
          </wp:inline>
        </w:drawing>
      </w:r>
    </w:p>
    <w:p w:rsidR="002E5FA1" w:rsidRPr="00C56D03" w:rsidRDefault="002E5FA1" w:rsidP="008177CE">
      <w:pPr>
        <w:pStyle w:val="paragraph"/>
        <w:jc w:val="both"/>
        <w:textAlignment w:val="baseline"/>
        <w:rPr>
          <w:rFonts w:ascii="Arial" w:hAnsi="Arial" w:cs="Arial"/>
          <w:lang w:val="fr-FR"/>
        </w:rPr>
      </w:pPr>
      <w:r w:rsidRPr="00C56D03">
        <w:rPr>
          <w:rStyle w:val="normaltextrun"/>
          <w:rFonts w:ascii="Arial" w:hAnsi="Arial" w:cs="Arial"/>
          <w:u w:val="single"/>
          <w:lang w:val="fr-FR"/>
        </w:rPr>
        <w:t xml:space="preserve">Figure </w:t>
      </w:r>
      <w:r w:rsidRPr="00C56D03">
        <w:rPr>
          <w:rStyle w:val="spellingerror"/>
          <w:rFonts w:ascii="Arial" w:hAnsi="Arial" w:cs="Arial"/>
          <w:u w:val="single"/>
          <w:lang w:val="fr-FR"/>
        </w:rPr>
        <w:t>n°X</w:t>
      </w:r>
      <w:r w:rsidRPr="00C56D03">
        <w:rPr>
          <w:rStyle w:val="normaltextrun"/>
          <w:rFonts w:ascii="Arial" w:hAnsi="Arial" w:cs="Arial"/>
          <w:u w:val="single"/>
          <w:lang w:val="fr-FR"/>
        </w:rPr>
        <w:t> : schéma de fonctionnement d’un mixer</w:t>
      </w:r>
      <w:r w:rsidRPr="00C56D03">
        <w:rPr>
          <w:rStyle w:val="eop"/>
          <w:rFonts w:ascii="Arial" w:hAnsi="Arial" w:cs="Arial"/>
          <w:lang w:val="fr-FR"/>
        </w:rPr>
        <w:t> </w:t>
      </w:r>
    </w:p>
    <w:p w:rsidR="002E5FA1" w:rsidRPr="00C56D03" w:rsidRDefault="002E5FA1" w:rsidP="008177CE">
      <w:pPr>
        <w:spacing w:before="100" w:beforeAutospacing="1" w:after="100" w:afterAutospacing="1" w:line="240" w:lineRule="auto"/>
        <w:jc w:val="both"/>
        <w:textAlignment w:val="baseline"/>
        <w:rPr>
          <w:rFonts w:ascii="Arial" w:eastAsia="Times New Roman" w:hAnsi="Arial" w:cs="Arial"/>
          <w:sz w:val="24"/>
          <w:szCs w:val="24"/>
          <w:lang w:val="fr-FR"/>
        </w:rPr>
      </w:pPr>
      <w:r w:rsidRPr="00C56D03">
        <w:rPr>
          <w:rFonts w:ascii="Arial" w:hAnsi="Arial" w:cs="Arial"/>
          <w:noProof/>
          <w:sz w:val="24"/>
          <w:szCs w:val="24"/>
        </w:rPr>
        <w:drawing>
          <wp:inline distT="0" distB="0" distL="0" distR="0">
            <wp:extent cx="5715000" cy="2847975"/>
            <wp:effectExtent l="0" t="0" r="0" b="9525"/>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47975"/>
                    </a:xfrm>
                    <a:prstGeom prst="rect">
                      <a:avLst/>
                    </a:prstGeom>
                    <a:noFill/>
                    <a:ln>
                      <a:noFill/>
                    </a:ln>
                  </pic:spPr>
                </pic:pic>
              </a:graphicData>
            </a:graphic>
          </wp:inline>
        </w:drawing>
      </w:r>
    </w:p>
    <w:p w:rsidR="002E5FA1" w:rsidRPr="00C56D03" w:rsidRDefault="002E5FA1" w:rsidP="008177CE">
      <w:pPr>
        <w:spacing w:before="100" w:beforeAutospacing="1" w:after="100" w:afterAutospacing="1" w:line="240" w:lineRule="auto"/>
        <w:jc w:val="both"/>
        <w:textAlignment w:val="baseline"/>
        <w:rPr>
          <w:rStyle w:val="normaltextrun"/>
          <w:rFonts w:ascii="Arial" w:hAnsi="Arial" w:cs="Arial"/>
          <w:sz w:val="24"/>
          <w:szCs w:val="24"/>
          <w:u w:val="single"/>
          <w:lang w:val="fr-FR"/>
        </w:rPr>
      </w:pPr>
      <w:r w:rsidRPr="00C56D03">
        <w:rPr>
          <w:rStyle w:val="normaltextrun"/>
          <w:rFonts w:ascii="Arial" w:hAnsi="Arial" w:cs="Arial"/>
          <w:sz w:val="24"/>
          <w:szCs w:val="24"/>
          <w:u w:val="single"/>
          <w:lang w:val="fr-FR"/>
        </w:rPr>
        <w:lastRenderedPageBreak/>
        <w:t xml:space="preserve">Figure n°X+1 : </w:t>
      </w:r>
      <w:r w:rsidR="008177CE">
        <w:rPr>
          <w:rStyle w:val="normaltextrun"/>
          <w:rFonts w:ascii="Arial" w:hAnsi="Arial" w:cs="Arial"/>
          <w:sz w:val="24"/>
          <w:szCs w:val="24"/>
          <w:u w:val="single"/>
          <w:lang w:val="fr-FR"/>
        </w:rPr>
        <w:t>principe</w:t>
      </w:r>
      <w:r w:rsidRPr="00C56D03">
        <w:rPr>
          <w:rStyle w:val="normaltextrun"/>
          <w:rFonts w:ascii="Arial" w:hAnsi="Arial" w:cs="Arial"/>
          <w:sz w:val="24"/>
          <w:szCs w:val="24"/>
          <w:u w:val="single"/>
          <w:lang w:val="fr-FR"/>
        </w:rPr>
        <w:t xml:space="preserve"> de fonctionnement d’un « mixer »</w:t>
      </w:r>
    </w:p>
    <w:p w:rsidR="002E5FA1" w:rsidRPr="00C56D03" w:rsidRDefault="002E5FA1" w:rsidP="008177CE">
      <w:pPr>
        <w:spacing w:before="100" w:beforeAutospacing="1" w:after="100" w:afterAutospacing="1" w:line="240" w:lineRule="auto"/>
        <w:jc w:val="both"/>
        <w:textAlignment w:val="baseline"/>
        <w:rPr>
          <w:rFonts w:ascii="Arial" w:eastAsia="Times New Roman" w:hAnsi="Arial" w:cs="Arial"/>
          <w:sz w:val="24"/>
          <w:szCs w:val="24"/>
          <w:lang w:val="fr-FR"/>
        </w:rPr>
      </w:pPr>
      <w:r w:rsidRPr="00C56D03">
        <w:rPr>
          <w:rStyle w:val="normaltextrun"/>
          <w:rFonts w:ascii="Arial" w:hAnsi="Arial" w:cs="Arial"/>
          <w:sz w:val="24"/>
          <w:szCs w:val="24"/>
          <w:lang w:val="fr-FR"/>
        </w:rPr>
        <w:t>Dans ce cadre on utilise le down-converter pour diminuer la fréquence</w:t>
      </w:r>
      <w:r w:rsidR="008177CE">
        <w:rPr>
          <w:rStyle w:val="normaltextrun"/>
          <w:rFonts w:ascii="Arial" w:hAnsi="Arial" w:cs="Arial"/>
          <w:sz w:val="24"/>
          <w:szCs w:val="24"/>
          <w:lang w:val="fr-FR"/>
        </w:rPr>
        <w:t>.</w:t>
      </w:r>
    </w:p>
    <w:p w:rsidR="00413418" w:rsidRDefault="00D753B2" w:rsidP="008177CE">
      <w:pPr>
        <w:jc w:val="both"/>
        <w:rPr>
          <w:rFonts w:ascii="Arial" w:hAnsi="Arial" w:cs="Arial"/>
          <w:sz w:val="24"/>
          <w:szCs w:val="24"/>
          <w:lang w:val="fr-FR"/>
        </w:rPr>
      </w:pPr>
      <w:r w:rsidRPr="00C56D03">
        <w:rPr>
          <w:rFonts w:ascii="Arial" w:hAnsi="Arial" w:cs="Arial"/>
          <w:sz w:val="24"/>
          <w:szCs w:val="24"/>
          <w:lang w:val="fr-FR"/>
        </w:rPr>
        <w:t>La fréquence du signal Df est donnée par un VCO, le VCO reçoit en entrée une tension et donne en sortie une sinusoïdal de fréquence dépendante de la tension d’entrée. Le VCO étant très sensible, il est nécessaire de stabilisé la tension d’entrée et l’alimentation.</w:t>
      </w:r>
      <w:r w:rsidR="00145E9A" w:rsidRPr="00C56D03">
        <w:rPr>
          <w:rFonts w:ascii="Arial" w:hAnsi="Arial" w:cs="Arial"/>
          <w:sz w:val="24"/>
          <w:szCs w:val="24"/>
          <w:lang w:val="fr-FR"/>
        </w:rPr>
        <w:t xml:space="preserve"> On utilise donc un régulateur de tension qui amène une entrée </w:t>
      </w:r>
      <w:r w:rsidR="00413418" w:rsidRPr="00C56D03">
        <w:rPr>
          <w:rFonts w:ascii="Arial" w:hAnsi="Arial" w:cs="Arial"/>
          <w:sz w:val="24"/>
          <w:szCs w:val="24"/>
          <w:lang w:val="fr-FR"/>
        </w:rPr>
        <w:t>stable.</w:t>
      </w:r>
      <w:r w:rsidR="00413418">
        <w:rPr>
          <w:rFonts w:ascii="Arial" w:hAnsi="Arial" w:cs="Arial"/>
          <w:sz w:val="24"/>
          <w:szCs w:val="24"/>
          <w:lang w:val="fr-FR"/>
        </w:rPr>
        <w:t xml:space="preserve"> Il en a fallu un second pour alimenter le VCO, toujours dans le but d’obtenir une fréquence stable ne variant pas pendant le processus, </w:t>
      </w:r>
    </w:p>
    <w:p w:rsidR="00D753B2" w:rsidRDefault="00413418" w:rsidP="008177CE">
      <w:pPr>
        <w:jc w:val="both"/>
        <w:rPr>
          <w:rFonts w:ascii="Arial" w:hAnsi="Arial" w:cs="Arial"/>
          <w:sz w:val="24"/>
          <w:szCs w:val="24"/>
          <w:lang w:val="fr-FR"/>
        </w:rPr>
      </w:pPr>
      <w:r>
        <w:rPr>
          <w:rFonts w:ascii="Arial" w:hAnsi="Arial" w:cs="Arial"/>
          <w:sz w:val="24"/>
          <w:szCs w:val="24"/>
          <w:lang w:val="fr-FR"/>
        </w:rPr>
        <w:t>Il est en effet indispensable que cette fréquence reste fixe pour ne pas parasité l’effet doppler, la combinaison des deux indiquerait une mauvaise position.</w:t>
      </w:r>
    </w:p>
    <w:p w:rsidR="008177CE" w:rsidRPr="00C56D03" w:rsidRDefault="008177CE" w:rsidP="008177CE">
      <w:pPr>
        <w:jc w:val="both"/>
        <w:rPr>
          <w:rFonts w:ascii="Arial" w:hAnsi="Arial" w:cs="Arial"/>
          <w:sz w:val="24"/>
          <w:szCs w:val="24"/>
          <w:lang w:val="fr-FR"/>
        </w:rPr>
      </w:pPr>
      <w:r>
        <w:rPr>
          <w:rFonts w:ascii="Arial" w:hAnsi="Arial" w:cs="Arial"/>
          <w:sz w:val="24"/>
          <w:szCs w:val="24"/>
          <w:lang w:val="fr-FR"/>
        </w:rPr>
        <w:t xml:space="preserve">Le régulateur reçoit une tension V, si V est supérieur à la tension Vmax du régulateur, la tension de sortie devient Vmax. </w:t>
      </w:r>
    </w:p>
    <w:p w:rsidR="0081397D" w:rsidRDefault="00145E9A" w:rsidP="008177CE">
      <w:pPr>
        <w:jc w:val="both"/>
        <w:rPr>
          <w:rFonts w:ascii="Arial" w:hAnsi="Arial" w:cs="Arial"/>
          <w:sz w:val="24"/>
          <w:szCs w:val="24"/>
          <w:lang w:val="fr-FR"/>
        </w:rPr>
      </w:pPr>
      <w:r w:rsidRPr="00C56D03">
        <w:rPr>
          <w:rFonts w:ascii="Arial" w:hAnsi="Arial" w:cs="Arial"/>
          <w:sz w:val="24"/>
          <w:szCs w:val="24"/>
          <w:lang w:val="fr-FR"/>
        </w:rPr>
        <w:t xml:space="preserve">Après il a fallu </w:t>
      </w:r>
      <w:r w:rsidR="008177CE">
        <w:rPr>
          <w:rFonts w:ascii="Arial" w:hAnsi="Arial" w:cs="Arial"/>
          <w:sz w:val="24"/>
          <w:szCs w:val="24"/>
          <w:lang w:val="fr-FR"/>
        </w:rPr>
        <w:t>gérer</w:t>
      </w:r>
      <w:r w:rsidRPr="00C56D03">
        <w:rPr>
          <w:rFonts w:ascii="Arial" w:hAnsi="Arial" w:cs="Arial"/>
          <w:sz w:val="24"/>
          <w:szCs w:val="24"/>
          <w:lang w:val="fr-FR"/>
        </w:rPr>
        <w:t xml:space="preserve"> du signal d’entrée du down-converter et des problèmes de bruit, on a donc placé</w:t>
      </w:r>
      <w:r w:rsidR="008177CE">
        <w:rPr>
          <w:rFonts w:ascii="Arial" w:hAnsi="Arial" w:cs="Arial"/>
          <w:sz w:val="24"/>
          <w:szCs w:val="24"/>
          <w:lang w:val="fr-FR"/>
        </w:rPr>
        <w:t xml:space="preserve"> un filtre devant le down-</w:t>
      </w:r>
      <w:r w:rsidR="0081397D" w:rsidRPr="00C56D03">
        <w:rPr>
          <w:rFonts w:ascii="Arial" w:hAnsi="Arial" w:cs="Arial"/>
          <w:sz w:val="24"/>
          <w:szCs w:val="24"/>
          <w:lang w:val="fr-FR"/>
        </w:rPr>
        <w:t>converter. Ce filtre est un filtre passe bande qui fonctionne autour de 2.4Ghz-2.5Ghz pour ne garder que ce qui nous intéresse.</w:t>
      </w:r>
    </w:p>
    <w:p w:rsidR="001004AF" w:rsidRDefault="001004AF" w:rsidP="008177CE">
      <w:pPr>
        <w:jc w:val="both"/>
        <w:rPr>
          <w:rFonts w:ascii="Arial" w:hAnsi="Arial" w:cs="Arial"/>
          <w:sz w:val="24"/>
          <w:szCs w:val="24"/>
          <w:lang w:val="fr-FR"/>
        </w:rPr>
      </w:pPr>
      <w:r w:rsidRPr="001004AF">
        <w:rPr>
          <w:rFonts w:ascii="Arial" w:hAnsi="Arial" w:cs="Arial"/>
          <w:noProof/>
          <w:sz w:val="24"/>
          <w:szCs w:val="24"/>
        </w:rPr>
        <w:drawing>
          <wp:inline distT="0" distB="0" distL="0" distR="0">
            <wp:extent cx="4344455" cy="1548000"/>
            <wp:effectExtent l="0" t="0" r="0" b="0"/>
            <wp:docPr id="5" name="Image 5" descr="C:\Users\Aviteus\Pictures\projet 2A\PART_146287553576050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iteus\Pictures\projet 2A\PART_14628755357605080.jpeg"/>
                    <pic:cNvPicPr>
                      <a:picLocks noChangeAspect="1" noChangeArrowheads="1"/>
                    </pic:cNvPicPr>
                  </pic:nvPicPr>
                  <pic:blipFill rotWithShape="1">
                    <a:blip r:embed="rId6">
                      <a:extLst>
                        <a:ext uri="{28A0092B-C50C-407E-A947-70E740481C1C}">
                          <a14:useLocalDpi xmlns:a14="http://schemas.microsoft.com/office/drawing/2010/main" val="0"/>
                        </a:ext>
                      </a:extLst>
                    </a:blip>
                    <a:srcRect l="105" t="30604" r="4771" b="26289"/>
                    <a:stretch/>
                  </pic:blipFill>
                  <pic:spPr bwMode="auto">
                    <a:xfrm>
                      <a:off x="0" y="0"/>
                      <a:ext cx="4408611" cy="1570860"/>
                    </a:xfrm>
                    <a:prstGeom prst="rect">
                      <a:avLst/>
                    </a:prstGeom>
                    <a:noFill/>
                    <a:ln>
                      <a:noFill/>
                    </a:ln>
                    <a:extLst>
                      <a:ext uri="{53640926-AAD7-44D8-BBD7-CCE9431645EC}">
                        <a14:shadowObscured xmlns:a14="http://schemas.microsoft.com/office/drawing/2010/main"/>
                      </a:ext>
                    </a:extLst>
                  </pic:spPr>
                </pic:pic>
              </a:graphicData>
            </a:graphic>
          </wp:inline>
        </w:drawing>
      </w:r>
    </w:p>
    <w:p w:rsidR="0089792D" w:rsidRPr="0089792D" w:rsidRDefault="0089792D" w:rsidP="008177CE">
      <w:pPr>
        <w:jc w:val="both"/>
        <w:rPr>
          <w:rFonts w:ascii="Arial" w:hAnsi="Arial" w:cs="Arial"/>
          <w:sz w:val="24"/>
          <w:szCs w:val="24"/>
          <w:u w:val="single"/>
          <w:lang w:val="fr-FR"/>
        </w:rPr>
      </w:pPr>
      <w:r w:rsidRPr="0089792D">
        <w:rPr>
          <w:rFonts w:ascii="Arial" w:hAnsi="Arial" w:cs="Arial"/>
          <w:sz w:val="24"/>
          <w:szCs w:val="24"/>
          <w:u w:val="single"/>
          <w:lang w:val="fr-FR"/>
        </w:rPr>
        <w:t>Figure n°X+2 : le down-converter et le filtre passe bande</w:t>
      </w:r>
    </w:p>
    <w:p w:rsidR="0089792D" w:rsidRPr="00C56D03" w:rsidRDefault="0089792D" w:rsidP="008177CE">
      <w:pPr>
        <w:jc w:val="both"/>
        <w:rPr>
          <w:rFonts w:ascii="Arial" w:hAnsi="Arial" w:cs="Arial"/>
          <w:sz w:val="24"/>
          <w:szCs w:val="24"/>
          <w:lang w:val="fr-FR"/>
        </w:rPr>
      </w:pPr>
    </w:p>
    <w:p w:rsidR="0089624F" w:rsidRPr="00C56D03" w:rsidRDefault="0089624F" w:rsidP="008177CE">
      <w:pPr>
        <w:jc w:val="both"/>
        <w:rPr>
          <w:rFonts w:ascii="Arial" w:hAnsi="Arial" w:cs="Arial"/>
          <w:sz w:val="24"/>
          <w:szCs w:val="24"/>
          <w:lang w:val="fr-FR"/>
        </w:rPr>
      </w:pPr>
      <w:r w:rsidRPr="00C56D03">
        <w:rPr>
          <w:rFonts w:ascii="Arial" w:hAnsi="Arial" w:cs="Arial"/>
          <w:sz w:val="24"/>
          <w:szCs w:val="24"/>
          <w:lang w:val="fr-FR"/>
        </w:rPr>
        <w:t xml:space="preserve">A l’aide de ce montage on peut abaisser la </w:t>
      </w:r>
      <w:r w:rsidR="006D21C5" w:rsidRPr="00C56D03">
        <w:rPr>
          <w:rFonts w:ascii="Arial" w:hAnsi="Arial" w:cs="Arial"/>
          <w:sz w:val="24"/>
          <w:szCs w:val="24"/>
          <w:lang w:val="fr-FR"/>
        </w:rPr>
        <w:t>fréquence</w:t>
      </w:r>
      <w:r w:rsidR="008177CE">
        <w:rPr>
          <w:rFonts w:ascii="Arial" w:hAnsi="Arial" w:cs="Arial"/>
          <w:sz w:val="24"/>
          <w:szCs w:val="24"/>
          <w:lang w:val="fr-FR"/>
        </w:rPr>
        <w:t xml:space="preserve"> du signal d’entrée.</w:t>
      </w:r>
    </w:p>
    <w:p w:rsidR="0089624F" w:rsidRDefault="0089624F" w:rsidP="008177CE">
      <w:pPr>
        <w:jc w:val="both"/>
        <w:rPr>
          <w:rFonts w:ascii="Arial" w:hAnsi="Arial" w:cs="Arial"/>
          <w:sz w:val="24"/>
          <w:szCs w:val="24"/>
          <w:lang w:val="fr-FR"/>
        </w:rPr>
      </w:pPr>
    </w:p>
    <w:p w:rsidR="00D61990" w:rsidRDefault="00D61990" w:rsidP="008177CE">
      <w:pPr>
        <w:jc w:val="both"/>
        <w:rPr>
          <w:rFonts w:ascii="Arial" w:hAnsi="Arial" w:cs="Arial"/>
          <w:sz w:val="24"/>
          <w:szCs w:val="24"/>
          <w:lang w:val="fr-FR"/>
        </w:rPr>
      </w:pPr>
    </w:p>
    <w:p w:rsidR="00D61990" w:rsidRDefault="00D61990" w:rsidP="008177CE">
      <w:pPr>
        <w:jc w:val="both"/>
        <w:rPr>
          <w:rFonts w:ascii="Arial" w:hAnsi="Arial" w:cs="Arial"/>
          <w:sz w:val="24"/>
          <w:szCs w:val="24"/>
          <w:lang w:val="fr-FR"/>
        </w:rPr>
      </w:pPr>
      <w:r>
        <w:rPr>
          <w:rFonts w:ascii="Arial" w:hAnsi="Arial" w:cs="Arial"/>
          <w:sz w:val="24"/>
          <w:szCs w:val="24"/>
          <w:lang w:val="fr-FR"/>
        </w:rPr>
        <w:t>Test unitaire :</w:t>
      </w:r>
    </w:p>
    <w:p w:rsidR="00D61990" w:rsidRDefault="001427F7" w:rsidP="008177CE">
      <w:pPr>
        <w:jc w:val="both"/>
        <w:rPr>
          <w:rFonts w:ascii="Arial" w:hAnsi="Arial" w:cs="Arial"/>
          <w:sz w:val="24"/>
          <w:szCs w:val="24"/>
          <w:lang w:val="fr-FR"/>
        </w:rPr>
      </w:pPr>
      <w:r>
        <w:rPr>
          <w:rFonts w:ascii="Arial" w:hAnsi="Arial" w:cs="Arial"/>
          <w:sz w:val="24"/>
          <w:szCs w:val="24"/>
          <w:lang w:val="fr-FR"/>
        </w:rPr>
        <w:t>Le</w:t>
      </w:r>
      <w:r w:rsidR="00D61990">
        <w:rPr>
          <w:rFonts w:ascii="Arial" w:hAnsi="Arial" w:cs="Arial"/>
          <w:sz w:val="24"/>
          <w:szCs w:val="24"/>
          <w:lang w:val="fr-FR"/>
        </w:rPr>
        <w:t xml:space="preserve"> filtre passe bande</w:t>
      </w:r>
    </w:p>
    <w:p w:rsidR="00D61990" w:rsidRDefault="00D61990" w:rsidP="008177CE">
      <w:pPr>
        <w:jc w:val="both"/>
        <w:rPr>
          <w:rFonts w:ascii="Arial" w:hAnsi="Arial" w:cs="Arial"/>
          <w:sz w:val="24"/>
          <w:szCs w:val="24"/>
          <w:lang w:val="fr-FR"/>
        </w:rPr>
      </w:pPr>
      <w:r>
        <w:rPr>
          <w:rFonts w:ascii="Arial" w:hAnsi="Arial" w:cs="Arial"/>
          <w:sz w:val="24"/>
          <w:szCs w:val="24"/>
          <w:lang w:val="fr-FR"/>
        </w:rPr>
        <w:t>Pour le filtre passe bande</w:t>
      </w:r>
      <w:r w:rsidR="001427F7">
        <w:rPr>
          <w:rFonts w:ascii="Arial" w:hAnsi="Arial" w:cs="Arial"/>
          <w:sz w:val="24"/>
          <w:szCs w:val="24"/>
          <w:lang w:val="fr-FR"/>
        </w:rPr>
        <w:t xml:space="preserve">, nous souhaitions un filtre qui couperait tout ce qui se trouve en dehors de notre bande, au final ce filtre réagit plutôt </w:t>
      </w:r>
      <w:r w:rsidR="00B844B4">
        <w:rPr>
          <w:rFonts w:ascii="Arial" w:hAnsi="Arial" w:cs="Arial"/>
          <w:sz w:val="24"/>
          <w:szCs w:val="24"/>
          <w:lang w:val="fr-FR"/>
        </w:rPr>
        <w:t>bien quand le montage qui y est lié est adapté, ce qui est le cas, le circuit fonctionne bien a 50 Ohm.</w:t>
      </w:r>
    </w:p>
    <w:p w:rsidR="001427F7" w:rsidRDefault="001427F7" w:rsidP="008177CE">
      <w:pPr>
        <w:jc w:val="both"/>
        <w:rPr>
          <w:rFonts w:ascii="Arial" w:hAnsi="Arial" w:cs="Arial"/>
          <w:sz w:val="24"/>
          <w:szCs w:val="24"/>
          <w:lang w:val="fr-FR"/>
        </w:rPr>
      </w:pPr>
      <w:r>
        <w:rPr>
          <w:rFonts w:ascii="Arial" w:hAnsi="Arial" w:cs="Arial"/>
          <w:sz w:val="24"/>
          <w:szCs w:val="24"/>
          <w:lang w:val="fr-FR"/>
        </w:rPr>
        <w:lastRenderedPageBreak/>
        <w:t xml:space="preserve">Le test unitaire était simple on a branché le filtre sur un analyseur que envoyais un signal et recevait ce même message. Il est alors simple d’obtenir le </w:t>
      </w:r>
      <w:r w:rsidR="009E43AA">
        <w:rPr>
          <w:rFonts w:ascii="Arial" w:hAnsi="Arial" w:cs="Arial"/>
          <w:sz w:val="24"/>
          <w:szCs w:val="24"/>
          <w:lang w:val="fr-FR"/>
        </w:rPr>
        <w:t>comportement du filtre</w:t>
      </w:r>
      <w:r w:rsidR="005535C7">
        <w:rPr>
          <w:rFonts w:ascii="Arial" w:hAnsi="Arial" w:cs="Arial"/>
          <w:sz w:val="24"/>
          <w:szCs w:val="24"/>
          <w:lang w:val="fr-FR"/>
        </w:rPr>
        <w:t xml:space="preserve">. Nous avons obtenu que le filtre diminuait très bien ce que ce trouve avant 2.4GHz mais plutôt mal ce qui vient après. Mais ceci n’est pas gênant car les bande entre 205Ghz et 5 GHz </w:t>
      </w:r>
      <w:r w:rsidR="005535C7" w:rsidRPr="00B844B4">
        <w:rPr>
          <w:rFonts w:ascii="Arial" w:hAnsi="Arial" w:cs="Arial"/>
          <w:sz w:val="24"/>
          <w:szCs w:val="24"/>
          <w:lang w:val="fr-FR"/>
        </w:rPr>
        <w:t>ne sont pas ou peu utilisé en France.</w:t>
      </w:r>
    </w:p>
    <w:p w:rsidR="0089792D" w:rsidRDefault="0089792D" w:rsidP="008177CE">
      <w:pPr>
        <w:jc w:val="both"/>
        <w:rPr>
          <w:rFonts w:ascii="Arial" w:hAnsi="Arial" w:cs="Arial"/>
          <w:sz w:val="24"/>
          <w:szCs w:val="24"/>
          <w:lang w:val="fr-FR"/>
        </w:rPr>
      </w:pPr>
      <w:r w:rsidRPr="0089792D">
        <w:rPr>
          <w:rFonts w:ascii="Arial" w:hAnsi="Arial" w:cs="Arial"/>
          <w:noProof/>
          <w:sz w:val="24"/>
          <w:szCs w:val="24"/>
        </w:rPr>
        <w:drawing>
          <wp:inline distT="0" distB="0" distL="0" distR="0">
            <wp:extent cx="4629150" cy="3467100"/>
            <wp:effectExtent l="0" t="0" r="0" b="0"/>
            <wp:docPr id="7" name="Image 7" descr="C:\Users\Aviteus\Pictures\projet 2A\PART_146287560806225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viteus\Pictures\projet 2A\PART_14628756080622538.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3467100"/>
                    </a:xfrm>
                    <a:prstGeom prst="rect">
                      <a:avLst/>
                    </a:prstGeom>
                    <a:noFill/>
                    <a:ln>
                      <a:noFill/>
                    </a:ln>
                  </pic:spPr>
                </pic:pic>
              </a:graphicData>
            </a:graphic>
          </wp:inline>
        </w:drawing>
      </w:r>
    </w:p>
    <w:p w:rsidR="0089792D" w:rsidRDefault="0089792D" w:rsidP="008177CE">
      <w:pPr>
        <w:jc w:val="both"/>
        <w:rPr>
          <w:rFonts w:ascii="Arial" w:hAnsi="Arial" w:cs="Arial"/>
          <w:sz w:val="24"/>
          <w:szCs w:val="24"/>
          <w:u w:val="single"/>
          <w:lang w:val="fr-FR"/>
        </w:rPr>
      </w:pPr>
      <w:r w:rsidRPr="0089792D">
        <w:rPr>
          <w:rFonts w:ascii="Arial" w:hAnsi="Arial" w:cs="Arial"/>
          <w:sz w:val="24"/>
          <w:szCs w:val="24"/>
          <w:u w:val="single"/>
          <w:lang w:val="fr-FR"/>
        </w:rPr>
        <w:t>Figure n°</w:t>
      </w:r>
      <w:r w:rsidR="007D528E">
        <w:rPr>
          <w:rFonts w:ascii="Arial" w:hAnsi="Arial" w:cs="Arial"/>
          <w:sz w:val="24"/>
          <w:szCs w:val="24"/>
          <w:u w:val="single"/>
          <w:lang w:val="fr-FR"/>
        </w:rPr>
        <w:t>Y</w:t>
      </w:r>
      <w:r w:rsidRPr="0089792D">
        <w:rPr>
          <w:rFonts w:ascii="Arial" w:hAnsi="Arial" w:cs="Arial"/>
          <w:sz w:val="24"/>
          <w:szCs w:val="24"/>
          <w:u w:val="single"/>
          <w:lang w:val="fr-FR"/>
        </w:rPr>
        <w:t> : comportement du filtre</w:t>
      </w:r>
    </w:p>
    <w:p w:rsidR="0089792D" w:rsidRPr="0089792D" w:rsidRDefault="0089792D" w:rsidP="008177CE">
      <w:pPr>
        <w:jc w:val="both"/>
        <w:rPr>
          <w:rFonts w:ascii="Arial" w:hAnsi="Arial" w:cs="Arial"/>
          <w:sz w:val="24"/>
          <w:szCs w:val="24"/>
          <w:lang w:val="fr-FR"/>
        </w:rPr>
      </w:pPr>
      <w:r w:rsidRPr="0089792D">
        <w:rPr>
          <w:rFonts w:ascii="Arial" w:hAnsi="Arial" w:cs="Arial"/>
          <w:sz w:val="24"/>
          <w:szCs w:val="24"/>
          <w:lang w:val="fr-FR"/>
        </w:rPr>
        <w:t>Sur la photo le curseur sur la courbe est à 2.45Ghz et le plat est un peu plus grand que la bande</w:t>
      </w:r>
      <w:r>
        <w:rPr>
          <w:rFonts w:ascii="Arial" w:hAnsi="Arial" w:cs="Arial"/>
          <w:sz w:val="24"/>
          <w:szCs w:val="24"/>
          <w:lang w:val="fr-FR"/>
        </w:rPr>
        <w:t>.</w:t>
      </w:r>
    </w:p>
    <w:p w:rsidR="005535C7" w:rsidRDefault="005535C7" w:rsidP="008177CE">
      <w:pPr>
        <w:jc w:val="both"/>
        <w:rPr>
          <w:rFonts w:ascii="Arial" w:hAnsi="Arial" w:cs="Arial"/>
          <w:sz w:val="24"/>
          <w:szCs w:val="24"/>
          <w:lang w:val="fr-FR"/>
        </w:rPr>
      </w:pPr>
      <w:r w:rsidRPr="00B844B4">
        <w:rPr>
          <w:rFonts w:ascii="Arial" w:hAnsi="Arial" w:cs="Arial"/>
          <w:sz w:val="24"/>
          <w:szCs w:val="24"/>
          <w:lang w:val="fr-FR"/>
        </w:rPr>
        <w:t>Nous avons mesuré deux paramètres supplémentaires, Le S11 et le S21 qui sont des paramètres permettant de mesur</w:t>
      </w:r>
      <w:r w:rsidR="00B844B4" w:rsidRPr="00B844B4">
        <w:rPr>
          <w:rFonts w:ascii="Arial" w:hAnsi="Arial" w:cs="Arial"/>
          <w:sz w:val="24"/>
          <w:szCs w:val="24"/>
          <w:lang w:val="fr-FR"/>
        </w:rPr>
        <w:t>er</w:t>
      </w:r>
      <w:r w:rsidRPr="00B844B4">
        <w:rPr>
          <w:rFonts w:ascii="Arial" w:hAnsi="Arial" w:cs="Arial"/>
          <w:sz w:val="24"/>
          <w:szCs w:val="24"/>
          <w:lang w:val="fr-FR"/>
        </w:rPr>
        <w:t xml:space="preserve"> la perte d’amplitude.</w:t>
      </w:r>
      <w:r w:rsidR="00B844B4" w:rsidRPr="00B844B4">
        <w:rPr>
          <w:rFonts w:ascii="Arial" w:hAnsi="Arial" w:cs="Arial"/>
          <w:sz w:val="24"/>
          <w:szCs w:val="24"/>
          <w:lang w:val="fr-FR"/>
        </w:rPr>
        <w:t xml:space="preserve"> Le S11 est le </w:t>
      </w:r>
      <w:r w:rsidR="00B844B4" w:rsidRPr="00B844B4">
        <w:rPr>
          <w:rFonts w:ascii="Arial" w:hAnsi="Arial" w:cs="Arial"/>
          <w:sz w:val="24"/>
          <w:szCs w:val="24"/>
          <w:lang w:val="fr-FR"/>
        </w:rPr>
        <w:t>coefficient de réflexion à l'entrée</w:t>
      </w:r>
      <w:r w:rsidR="00B844B4" w:rsidRPr="00B844B4">
        <w:rPr>
          <w:rFonts w:ascii="Arial" w:hAnsi="Arial" w:cs="Arial"/>
          <w:sz w:val="24"/>
          <w:szCs w:val="24"/>
          <w:lang w:val="fr-FR"/>
        </w:rPr>
        <w:t xml:space="preserve"> lorsque la sortie e</w:t>
      </w:r>
      <w:r w:rsidR="00B844B4">
        <w:rPr>
          <w:rFonts w:ascii="Arial" w:hAnsi="Arial" w:cs="Arial"/>
          <w:sz w:val="24"/>
          <w:szCs w:val="24"/>
          <w:lang w:val="fr-FR"/>
        </w:rPr>
        <w:t>st adaptée. Dans l’idéal il vaut 0, il n’y a alors aucune réflexion et tout l’amplitude du signal sort du filtre, on obtient le S11 de la photo suivante.</w:t>
      </w:r>
    </w:p>
    <w:p w:rsidR="00B844B4" w:rsidRDefault="00B844B4" w:rsidP="008177CE">
      <w:pPr>
        <w:jc w:val="both"/>
        <w:rPr>
          <w:rFonts w:ascii="Arial" w:hAnsi="Arial" w:cs="Arial"/>
          <w:sz w:val="24"/>
          <w:szCs w:val="24"/>
          <w:lang w:val="fr-FR"/>
        </w:rPr>
      </w:pPr>
      <w:r>
        <w:rPr>
          <w:rFonts w:ascii="Arial" w:hAnsi="Arial" w:cs="Arial"/>
          <w:sz w:val="24"/>
          <w:szCs w:val="24"/>
          <w:lang w:val="fr-FR"/>
        </w:rPr>
        <w:t xml:space="preserve">On peut voir ici que le log du S11 est très faible entre 2.4 et 2.5 </w:t>
      </w:r>
      <w:r w:rsidR="00413418">
        <w:rPr>
          <w:rFonts w:ascii="Arial" w:hAnsi="Arial" w:cs="Arial"/>
          <w:sz w:val="24"/>
          <w:szCs w:val="24"/>
          <w:lang w:val="fr-FR"/>
        </w:rPr>
        <w:t>GHz</w:t>
      </w:r>
      <w:r>
        <w:rPr>
          <w:rFonts w:ascii="Arial" w:hAnsi="Arial" w:cs="Arial"/>
          <w:sz w:val="24"/>
          <w:szCs w:val="24"/>
          <w:lang w:val="fr-FR"/>
        </w:rPr>
        <w:t xml:space="preserve"> ce qui est bon pour le filtre.</w:t>
      </w:r>
    </w:p>
    <w:p w:rsidR="0089792D" w:rsidRDefault="0089792D" w:rsidP="008177CE">
      <w:pPr>
        <w:jc w:val="both"/>
        <w:rPr>
          <w:rFonts w:ascii="Arial" w:hAnsi="Arial" w:cs="Arial"/>
          <w:sz w:val="24"/>
          <w:szCs w:val="24"/>
          <w:lang w:val="fr-FR"/>
        </w:rPr>
      </w:pPr>
      <w:r w:rsidRPr="0089792D">
        <w:rPr>
          <w:rFonts w:ascii="Arial" w:hAnsi="Arial" w:cs="Arial"/>
          <w:noProof/>
          <w:sz w:val="24"/>
          <w:szCs w:val="24"/>
        </w:rPr>
        <w:lastRenderedPageBreak/>
        <w:drawing>
          <wp:inline distT="0" distB="0" distL="0" distR="0">
            <wp:extent cx="4629150" cy="3467100"/>
            <wp:effectExtent l="0" t="0" r="0" b="0"/>
            <wp:docPr id="6" name="Image 6" descr="C:\Users\Aviteus\Pictures\projet 2A\PART_146287559546531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viteus\Pictures\projet 2A\PART_1462875595465314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3467100"/>
                    </a:xfrm>
                    <a:prstGeom prst="rect">
                      <a:avLst/>
                    </a:prstGeom>
                    <a:noFill/>
                    <a:ln>
                      <a:noFill/>
                    </a:ln>
                  </pic:spPr>
                </pic:pic>
              </a:graphicData>
            </a:graphic>
          </wp:inline>
        </w:drawing>
      </w:r>
    </w:p>
    <w:p w:rsidR="0089792D" w:rsidRDefault="007D528E" w:rsidP="008177CE">
      <w:pPr>
        <w:jc w:val="both"/>
        <w:rPr>
          <w:rFonts w:ascii="Arial" w:hAnsi="Arial" w:cs="Arial"/>
          <w:sz w:val="24"/>
          <w:szCs w:val="24"/>
          <w:u w:val="single"/>
          <w:lang w:val="fr-FR"/>
        </w:rPr>
      </w:pPr>
      <w:r>
        <w:rPr>
          <w:rFonts w:ascii="Arial" w:hAnsi="Arial" w:cs="Arial"/>
          <w:sz w:val="24"/>
          <w:szCs w:val="24"/>
          <w:u w:val="single"/>
          <w:lang w:val="fr-FR"/>
        </w:rPr>
        <w:t>Figure n°Y+1</w:t>
      </w:r>
      <w:r w:rsidR="0089792D" w:rsidRPr="0089792D">
        <w:rPr>
          <w:rFonts w:ascii="Arial" w:hAnsi="Arial" w:cs="Arial"/>
          <w:sz w:val="24"/>
          <w:szCs w:val="24"/>
          <w:u w:val="single"/>
          <w:lang w:val="fr-FR"/>
        </w:rPr>
        <w:t> :S11 du filtre passe bande</w:t>
      </w:r>
    </w:p>
    <w:p w:rsidR="0089792D" w:rsidRPr="0089792D" w:rsidRDefault="0089792D" w:rsidP="008177CE">
      <w:pPr>
        <w:jc w:val="both"/>
        <w:rPr>
          <w:rFonts w:ascii="Arial" w:hAnsi="Arial" w:cs="Arial"/>
          <w:sz w:val="24"/>
          <w:szCs w:val="24"/>
          <w:lang w:val="fr-FR"/>
        </w:rPr>
      </w:pPr>
      <w:r w:rsidRPr="0089792D">
        <w:rPr>
          <w:rFonts w:ascii="Arial" w:hAnsi="Arial" w:cs="Arial"/>
          <w:sz w:val="24"/>
          <w:szCs w:val="24"/>
          <w:lang w:val="fr-FR"/>
        </w:rPr>
        <w:t>Les</w:t>
      </w:r>
      <w:r>
        <w:rPr>
          <w:rFonts w:ascii="Arial" w:hAnsi="Arial" w:cs="Arial"/>
          <w:sz w:val="24"/>
          <w:szCs w:val="24"/>
          <w:lang w:val="fr-FR"/>
        </w:rPr>
        <w:t xml:space="preserve"> deux plus grands pics vers le bas correspondent aux limites de la bande 2.4-2.5GHz.</w:t>
      </w:r>
    </w:p>
    <w:p w:rsidR="00B844B4" w:rsidRDefault="00B844B4" w:rsidP="008177CE">
      <w:pPr>
        <w:jc w:val="both"/>
        <w:rPr>
          <w:rFonts w:ascii="Arial" w:hAnsi="Arial" w:cs="Arial"/>
          <w:sz w:val="24"/>
          <w:szCs w:val="24"/>
          <w:lang w:val="fr-FR"/>
        </w:rPr>
      </w:pPr>
      <w:r>
        <w:rPr>
          <w:rFonts w:ascii="Arial" w:hAnsi="Arial" w:cs="Arial"/>
          <w:sz w:val="24"/>
          <w:szCs w:val="24"/>
          <w:lang w:val="fr-FR"/>
        </w:rPr>
        <w:t>Le S21 est l</w:t>
      </w:r>
      <w:r w:rsidRPr="00B844B4">
        <w:rPr>
          <w:rFonts w:ascii="Arial" w:hAnsi="Arial" w:cs="Arial"/>
          <w:sz w:val="24"/>
          <w:szCs w:val="24"/>
          <w:lang w:val="fr-FR"/>
        </w:rPr>
        <w:t xml:space="preserve">e </w:t>
      </w:r>
      <w:r w:rsidRPr="00B844B4">
        <w:rPr>
          <w:rFonts w:ascii="Arial" w:hAnsi="Arial" w:cs="Arial"/>
          <w:sz w:val="24"/>
          <w:szCs w:val="24"/>
          <w:lang w:val="fr-FR"/>
        </w:rPr>
        <w:t>coefficient de transmission direct lorsque la sortie est adaptée</w:t>
      </w:r>
      <w:r>
        <w:rPr>
          <w:rFonts w:ascii="Arial" w:hAnsi="Arial" w:cs="Arial"/>
          <w:sz w:val="24"/>
          <w:szCs w:val="24"/>
          <w:lang w:val="fr-FR"/>
        </w:rPr>
        <w:t>, pour celui-ci le but est d’avoir ce nombre le plus proche de 1 et donc son logarithme le plus proche de zéro possible.</w:t>
      </w:r>
    </w:p>
    <w:p w:rsidR="00B844B4" w:rsidRDefault="00B844B4" w:rsidP="008177CE">
      <w:pPr>
        <w:jc w:val="both"/>
        <w:rPr>
          <w:rFonts w:ascii="Arial" w:hAnsi="Arial" w:cs="Arial"/>
          <w:sz w:val="24"/>
          <w:szCs w:val="24"/>
          <w:lang w:val="fr-FR"/>
        </w:rPr>
      </w:pPr>
      <w:r>
        <w:rPr>
          <w:rFonts w:ascii="Arial" w:hAnsi="Arial" w:cs="Arial"/>
          <w:sz w:val="24"/>
          <w:szCs w:val="24"/>
          <w:lang w:val="fr-FR"/>
        </w:rPr>
        <w:t>Lors du test, nous avions une perte d’environ 2dBm</w:t>
      </w:r>
      <w:r w:rsidR="00B915D2">
        <w:rPr>
          <w:rFonts w:ascii="Arial" w:hAnsi="Arial" w:cs="Arial"/>
          <w:sz w:val="24"/>
          <w:szCs w:val="24"/>
          <w:lang w:val="fr-FR"/>
        </w:rPr>
        <w:t xml:space="preserve"> dans la bande de fréquence 2.4-2.5GHz</w:t>
      </w:r>
      <w:r>
        <w:rPr>
          <w:rFonts w:ascii="Arial" w:hAnsi="Arial" w:cs="Arial"/>
          <w:sz w:val="24"/>
          <w:szCs w:val="24"/>
          <w:lang w:val="fr-FR"/>
        </w:rPr>
        <w:t xml:space="preserve">, ce </w:t>
      </w:r>
      <w:r w:rsidR="00B915D2">
        <w:rPr>
          <w:rFonts w:ascii="Arial" w:hAnsi="Arial" w:cs="Arial"/>
          <w:sz w:val="24"/>
          <w:szCs w:val="24"/>
          <w:lang w:val="fr-FR"/>
        </w:rPr>
        <w:t>qui est peu, le filtre ne risque donc pas d’occulté ce que l’on souhaite voir.</w:t>
      </w:r>
    </w:p>
    <w:p w:rsidR="00B915D2" w:rsidRDefault="00B915D2" w:rsidP="008177CE">
      <w:pPr>
        <w:jc w:val="both"/>
        <w:rPr>
          <w:rFonts w:ascii="Arial" w:hAnsi="Arial" w:cs="Arial"/>
          <w:sz w:val="24"/>
          <w:szCs w:val="24"/>
          <w:lang w:val="fr-FR"/>
        </w:rPr>
      </w:pPr>
      <w:r>
        <w:rPr>
          <w:rFonts w:ascii="Arial" w:hAnsi="Arial" w:cs="Arial"/>
          <w:sz w:val="24"/>
          <w:szCs w:val="24"/>
          <w:lang w:val="fr-FR"/>
        </w:rPr>
        <w:t>Le VCO</w:t>
      </w:r>
      <w:r w:rsidR="007D528E">
        <w:rPr>
          <w:rFonts w:ascii="Arial" w:hAnsi="Arial" w:cs="Arial"/>
          <w:sz w:val="24"/>
          <w:szCs w:val="24"/>
          <w:lang w:val="fr-FR"/>
        </w:rPr>
        <w:t> :</w:t>
      </w:r>
    </w:p>
    <w:p w:rsidR="00B915D2" w:rsidRDefault="00B915D2" w:rsidP="008177CE">
      <w:pPr>
        <w:jc w:val="both"/>
        <w:rPr>
          <w:rFonts w:ascii="Arial" w:hAnsi="Arial" w:cs="Arial"/>
          <w:sz w:val="24"/>
          <w:szCs w:val="24"/>
          <w:lang w:val="fr-FR"/>
        </w:rPr>
      </w:pPr>
      <w:r>
        <w:rPr>
          <w:rFonts w:ascii="Arial" w:hAnsi="Arial" w:cs="Arial"/>
          <w:sz w:val="24"/>
          <w:szCs w:val="24"/>
          <w:lang w:val="fr-FR"/>
        </w:rPr>
        <w:t>Le test du VCO est simple mais doit être bien fait car sans lui impossible d’obtenir la bonne fréquence à la fin.</w:t>
      </w:r>
    </w:p>
    <w:p w:rsidR="00B915D2" w:rsidRDefault="00B915D2" w:rsidP="008177CE">
      <w:pPr>
        <w:jc w:val="both"/>
        <w:rPr>
          <w:rFonts w:ascii="Arial" w:hAnsi="Arial" w:cs="Arial"/>
          <w:sz w:val="24"/>
          <w:szCs w:val="24"/>
          <w:lang w:val="fr-FR"/>
        </w:rPr>
      </w:pPr>
      <w:r>
        <w:rPr>
          <w:rFonts w:ascii="Arial" w:hAnsi="Arial" w:cs="Arial"/>
          <w:sz w:val="24"/>
          <w:szCs w:val="24"/>
          <w:lang w:val="fr-FR"/>
        </w:rPr>
        <w:t xml:space="preserve">Nous avons commencé par mesurer la fréquence libre, c’est-à-dire la fréquence renvoyée par le VCO s’il est juste alimenté et que la tension d’entrée est nulle. La fréquence libre qui était de 1.35 GHz était plus grande que la fréquence indiqué par le constructeur (1.31Ghz) ensuite nous avons mesuré la tension pour laquelle nous obtenions 1.9Ghz et nous avons obtenu environ 8V ce qui nous à permit de choisir le bon régulateur de tension pour la suite. Les régulateur sont calibrés, il est donc difficile d’en trouver un qui corresponde parfaitement mais on a pu obtenir un régulateur à 8.1V ce qui après </w:t>
      </w:r>
      <w:r w:rsidR="00225821">
        <w:rPr>
          <w:rFonts w:ascii="Arial" w:hAnsi="Arial" w:cs="Arial"/>
          <w:sz w:val="24"/>
          <w:szCs w:val="24"/>
          <w:lang w:val="fr-FR"/>
        </w:rPr>
        <w:t>test donnait 1.91GHz. La bande de fréquence a transférer étant de 100 MHz nous n’étions pas à 10 MHz prés et il aurait été difficile et couteux de trouver un meilleur moyen de le faire.</w:t>
      </w:r>
    </w:p>
    <w:p w:rsidR="00225821" w:rsidRPr="00B844B4" w:rsidRDefault="00225821" w:rsidP="008177CE">
      <w:pPr>
        <w:jc w:val="both"/>
        <w:rPr>
          <w:rFonts w:ascii="Arial" w:hAnsi="Arial" w:cs="Arial"/>
          <w:sz w:val="24"/>
          <w:szCs w:val="24"/>
          <w:lang w:val="fr-FR"/>
        </w:rPr>
      </w:pPr>
    </w:p>
    <w:p w:rsidR="0089792D" w:rsidRDefault="007D528E" w:rsidP="008177CE">
      <w:pPr>
        <w:jc w:val="both"/>
        <w:rPr>
          <w:rFonts w:ascii="Arial" w:hAnsi="Arial" w:cs="Arial"/>
          <w:sz w:val="24"/>
          <w:szCs w:val="24"/>
          <w:lang w:val="fr-FR"/>
        </w:rPr>
      </w:pPr>
      <w:r w:rsidRPr="007D528E">
        <w:rPr>
          <w:rFonts w:ascii="Arial" w:hAnsi="Arial" w:cs="Arial"/>
          <w:noProof/>
          <w:sz w:val="24"/>
          <w:szCs w:val="24"/>
        </w:rPr>
        <w:lastRenderedPageBreak/>
        <w:drawing>
          <wp:inline distT="0" distB="0" distL="0" distR="0">
            <wp:extent cx="4629150" cy="3467100"/>
            <wp:effectExtent l="0" t="0" r="0" b="0"/>
            <wp:docPr id="8" name="Image 8" descr="C:\Users\Aviteus\Pictures\projet 2A\PART_146287563176676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viteus\Pictures\projet 2A\PART_14628756317667634.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467100"/>
                    </a:xfrm>
                    <a:prstGeom prst="rect">
                      <a:avLst/>
                    </a:prstGeom>
                    <a:noFill/>
                    <a:ln>
                      <a:noFill/>
                    </a:ln>
                  </pic:spPr>
                </pic:pic>
              </a:graphicData>
            </a:graphic>
          </wp:inline>
        </w:drawing>
      </w:r>
    </w:p>
    <w:p w:rsidR="0089792D" w:rsidRPr="007D528E" w:rsidRDefault="007D528E" w:rsidP="008177CE">
      <w:pPr>
        <w:jc w:val="both"/>
        <w:rPr>
          <w:rFonts w:ascii="Arial" w:hAnsi="Arial" w:cs="Arial"/>
          <w:sz w:val="24"/>
          <w:szCs w:val="24"/>
          <w:u w:val="single"/>
          <w:lang w:val="fr-FR"/>
        </w:rPr>
      </w:pPr>
      <w:r w:rsidRPr="007D528E">
        <w:rPr>
          <w:rFonts w:ascii="Arial" w:hAnsi="Arial" w:cs="Arial"/>
          <w:sz w:val="24"/>
          <w:szCs w:val="24"/>
          <w:u w:val="single"/>
          <w:lang w:val="fr-FR"/>
        </w:rPr>
        <w:t>Figure Y+2 : fréquence</w:t>
      </w:r>
      <w:r w:rsidR="00672643">
        <w:rPr>
          <w:rFonts w:ascii="Arial" w:hAnsi="Arial" w:cs="Arial"/>
          <w:sz w:val="24"/>
          <w:szCs w:val="24"/>
          <w:u w:val="single"/>
          <w:lang w:val="fr-FR"/>
        </w:rPr>
        <w:t>s</w:t>
      </w:r>
      <w:r w:rsidRPr="007D528E">
        <w:rPr>
          <w:rFonts w:ascii="Arial" w:hAnsi="Arial" w:cs="Arial"/>
          <w:sz w:val="24"/>
          <w:szCs w:val="24"/>
          <w:u w:val="single"/>
          <w:lang w:val="fr-FR"/>
        </w:rPr>
        <w:t xml:space="preserve"> généré par le VCO alimenté à 8.1V</w:t>
      </w:r>
      <w:r w:rsidR="00672643">
        <w:rPr>
          <w:rFonts w:ascii="Arial" w:hAnsi="Arial" w:cs="Arial"/>
          <w:sz w:val="24"/>
          <w:szCs w:val="24"/>
          <w:u w:val="single"/>
          <w:lang w:val="fr-FR"/>
        </w:rPr>
        <w:t xml:space="preserve"> centrée autour de 1.9GHz d’une largeur d’environ 10MHz</w:t>
      </w:r>
      <w:bookmarkStart w:id="0" w:name="_GoBack"/>
      <w:bookmarkEnd w:id="0"/>
    </w:p>
    <w:p w:rsidR="005535C7" w:rsidRPr="007D528E" w:rsidRDefault="00225821" w:rsidP="008177CE">
      <w:pPr>
        <w:jc w:val="both"/>
        <w:rPr>
          <w:rFonts w:ascii="Arial" w:hAnsi="Arial" w:cs="Arial"/>
          <w:sz w:val="24"/>
          <w:szCs w:val="24"/>
          <w:lang w:val="fr-FR"/>
        </w:rPr>
      </w:pPr>
      <w:r w:rsidRPr="007D528E">
        <w:rPr>
          <w:rFonts w:ascii="Arial" w:hAnsi="Arial" w:cs="Arial"/>
          <w:sz w:val="24"/>
          <w:szCs w:val="24"/>
          <w:lang w:val="fr-FR"/>
        </w:rPr>
        <w:t>Le test du down-converteur</w:t>
      </w:r>
      <w:r w:rsidR="00FC6F99" w:rsidRPr="007D528E">
        <w:rPr>
          <w:rFonts w:ascii="Arial" w:hAnsi="Arial" w:cs="Arial"/>
          <w:sz w:val="24"/>
          <w:szCs w:val="24"/>
          <w:lang w:val="fr-FR"/>
        </w:rPr>
        <w:t> :</w:t>
      </w:r>
    </w:p>
    <w:p w:rsidR="001004AF" w:rsidRDefault="001004AF" w:rsidP="008177CE">
      <w:pPr>
        <w:jc w:val="both"/>
        <w:rPr>
          <w:rFonts w:ascii="Arial" w:hAnsi="Arial" w:cs="Arial"/>
          <w:sz w:val="24"/>
          <w:szCs w:val="24"/>
          <w:lang w:val="fr-FR"/>
        </w:rPr>
      </w:pPr>
      <w:r w:rsidRPr="001004AF">
        <w:rPr>
          <w:rFonts w:ascii="Arial" w:hAnsi="Arial" w:cs="Arial"/>
          <w:noProof/>
          <w:sz w:val="24"/>
          <w:szCs w:val="24"/>
        </w:rPr>
        <w:drawing>
          <wp:inline distT="0" distB="0" distL="0" distR="0">
            <wp:extent cx="4629150" cy="3467100"/>
            <wp:effectExtent l="0" t="0" r="0" b="0"/>
            <wp:docPr id="3" name="Image 3" descr="C:\Users\Aviteus\Pictures\projet 2A\PART_1462875577001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iteus\Pictures\projet 2A\PART_146287557700128.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3467100"/>
                    </a:xfrm>
                    <a:prstGeom prst="rect">
                      <a:avLst/>
                    </a:prstGeom>
                    <a:noFill/>
                    <a:ln>
                      <a:noFill/>
                    </a:ln>
                  </pic:spPr>
                </pic:pic>
              </a:graphicData>
            </a:graphic>
          </wp:inline>
        </w:drawing>
      </w:r>
    </w:p>
    <w:p w:rsidR="001004AF" w:rsidRPr="001004AF" w:rsidRDefault="001004AF" w:rsidP="008177CE">
      <w:pPr>
        <w:jc w:val="both"/>
        <w:rPr>
          <w:rFonts w:ascii="Arial" w:hAnsi="Arial" w:cs="Arial"/>
          <w:sz w:val="24"/>
          <w:szCs w:val="24"/>
          <w:u w:val="single"/>
          <w:lang w:val="fr-FR"/>
        </w:rPr>
      </w:pPr>
      <w:r>
        <w:rPr>
          <w:rFonts w:ascii="Arial" w:hAnsi="Arial" w:cs="Arial"/>
          <w:sz w:val="24"/>
          <w:szCs w:val="24"/>
          <w:u w:val="single"/>
          <w:lang w:val="fr-FR"/>
        </w:rPr>
        <w:t>Figure n°Y</w:t>
      </w:r>
      <w:r w:rsidR="007D528E">
        <w:rPr>
          <w:rFonts w:ascii="Arial" w:hAnsi="Arial" w:cs="Arial"/>
          <w:sz w:val="24"/>
          <w:szCs w:val="24"/>
          <w:u w:val="single"/>
          <w:lang w:val="fr-FR"/>
        </w:rPr>
        <w:t>+3</w:t>
      </w:r>
      <w:r>
        <w:rPr>
          <w:rFonts w:ascii="Arial" w:hAnsi="Arial" w:cs="Arial"/>
          <w:sz w:val="24"/>
          <w:szCs w:val="24"/>
          <w:u w:val="single"/>
          <w:lang w:val="fr-FR"/>
        </w:rPr>
        <w:t> : montage de test de l’adaptateur</w:t>
      </w:r>
    </w:p>
    <w:p w:rsidR="00225821" w:rsidRDefault="00225821" w:rsidP="008177CE">
      <w:pPr>
        <w:jc w:val="both"/>
        <w:rPr>
          <w:rFonts w:ascii="Arial" w:hAnsi="Arial" w:cs="Arial"/>
          <w:sz w:val="24"/>
          <w:szCs w:val="24"/>
          <w:lang w:val="fr-FR"/>
        </w:rPr>
      </w:pPr>
      <w:r>
        <w:rPr>
          <w:rFonts w:ascii="Arial" w:hAnsi="Arial" w:cs="Arial"/>
          <w:sz w:val="24"/>
          <w:szCs w:val="24"/>
          <w:lang w:val="fr-FR"/>
        </w:rPr>
        <w:lastRenderedPageBreak/>
        <w:t>Le test du down converteur a posé certain problème. En effet le seul moyen de le tester est de le tester dans son cas d’utilisation pratique. Il est, en effet, nécessaire de l’alimenter et  ceci ne peut se faire sans le VCO, de même le bruit risque de gêner l’observation, il faut donc utiliser le filtre.</w:t>
      </w:r>
    </w:p>
    <w:p w:rsidR="001004AF" w:rsidRDefault="001004AF" w:rsidP="008177CE">
      <w:pPr>
        <w:jc w:val="both"/>
        <w:rPr>
          <w:rFonts w:ascii="Arial" w:hAnsi="Arial" w:cs="Arial"/>
          <w:sz w:val="24"/>
          <w:szCs w:val="24"/>
          <w:lang w:val="fr-FR"/>
        </w:rPr>
      </w:pPr>
      <w:r w:rsidRPr="001004AF">
        <w:rPr>
          <w:rFonts w:ascii="Arial" w:hAnsi="Arial" w:cs="Arial"/>
          <w:noProof/>
          <w:sz w:val="24"/>
          <w:szCs w:val="24"/>
        </w:rPr>
        <w:drawing>
          <wp:inline distT="0" distB="0" distL="0" distR="0">
            <wp:extent cx="4629150" cy="3467100"/>
            <wp:effectExtent l="0" t="0" r="0" b="0"/>
            <wp:docPr id="4" name="Image 4" descr="C:\Users\Aviteus\Pictures\projet 2A\PART_14628755579093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iteus\Pictures\projet 2A\PART_1462875557909377.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3467100"/>
                    </a:xfrm>
                    <a:prstGeom prst="rect">
                      <a:avLst/>
                    </a:prstGeom>
                    <a:noFill/>
                    <a:ln>
                      <a:noFill/>
                    </a:ln>
                  </pic:spPr>
                </pic:pic>
              </a:graphicData>
            </a:graphic>
          </wp:inline>
        </w:drawing>
      </w:r>
    </w:p>
    <w:p w:rsidR="001004AF" w:rsidRPr="001004AF" w:rsidRDefault="001004AF" w:rsidP="008177CE">
      <w:pPr>
        <w:jc w:val="both"/>
        <w:rPr>
          <w:rFonts w:ascii="Arial" w:hAnsi="Arial" w:cs="Arial"/>
          <w:sz w:val="24"/>
          <w:szCs w:val="24"/>
          <w:u w:val="single"/>
          <w:lang w:val="fr-FR"/>
        </w:rPr>
      </w:pPr>
      <w:r w:rsidRPr="001004AF">
        <w:rPr>
          <w:rFonts w:ascii="Arial" w:hAnsi="Arial" w:cs="Arial"/>
          <w:sz w:val="24"/>
          <w:szCs w:val="24"/>
          <w:u w:val="single"/>
          <w:lang w:val="fr-FR"/>
        </w:rPr>
        <w:t xml:space="preserve">Figure </w:t>
      </w:r>
      <w:r>
        <w:rPr>
          <w:rFonts w:ascii="Arial" w:hAnsi="Arial" w:cs="Arial"/>
          <w:sz w:val="24"/>
          <w:szCs w:val="24"/>
          <w:u w:val="single"/>
          <w:lang w:val="fr-FR"/>
        </w:rPr>
        <w:t>n°</w:t>
      </w:r>
      <w:r w:rsidR="007D528E">
        <w:rPr>
          <w:rFonts w:ascii="Arial" w:hAnsi="Arial" w:cs="Arial"/>
          <w:sz w:val="24"/>
          <w:szCs w:val="24"/>
          <w:u w:val="single"/>
          <w:lang w:val="fr-FR"/>
        </w:rPr>
        <w:t>Y+4</w:t>
      </w:r>
      <w:r>
        <w:rPr>
          <w:rFonts w:ascii="Arial" w:hAnsi="Arial" w:cs="Arial"/>
          <w:sz w:val="24"/>
          <w:szCs w:val="24"/>
          <w:u w:val="single"/>
          <w:lang w:val="fr-FR"/>
        </w:rPr>
        <w:t> : photo du VCO et de son alimentation</w:t>
      </w:r>
    </w:p>
    <w:p w:rsidR="00225821" w:rsidRDefault="00225821" w:rsidP="008177CE">
      <w:pPr>
        <w:jc w:val="both"/>
        <w:rPr>
          <w:rFonts w:ascii="Arial" w:hAnsi="Arial" w:cs="Arial"/>
          <w:sz w:val="24"/>
          <w:szCs w:val="24"/>
          <w:lang w:val="fr-FR"/>
        </w:rPr>
      </w:pPr>
      <w:r>
        <w:rPr>
          <w:rFonts w:ascii="Arial" w:hAnsi="Arial" w:cs="Arial"/>
          <w:sz w:val="24"/>
          <w:szCs w:val="24"/>
          <w:lang w:val="fr-FR"/>
        </w:rPr>
        <w:t xml:space="preserve">Nous avons rencontré des problèmes lors du test, premièrement, des </w:t>
      </w:r>
      <w:r w:rsidR="00861CAD">
        <w:rPr>
          <w:rFonts w:ascii="Arial" w:hAnsi="Arial" w:cs="Arial"/>
          <w:sz w:val="24"/>
          <w:szCs w:val="24"/>
          <w:lang w:val="fr-FR"/>
        </w:rPr>
        <w:t>problèmes</w:t>
      </w:r>
      <w:r>
        <w:rPr>
          <w:rFonts w:ascii="Arial" w:hAnsi="Arial" w:cs="Arial"/>
          <w:sz w:val="24"/>
          <w:szCs w:val="24"/>
          <w:lang w:val="fr-FR"/>
        </w:rPr>
        <w:t xml:space="preserve"> de communication entre membre de l’équipe ont retardé </w:t>
      </w:r>
      <w:r w:rsidR="00413418">
        <w:rPr>
          <w:rFonts w:ascii="Arial" w:hAnsi="Arial" w:cs="Arial"/>
          <w:sz w:val="24"/>
          <w:szCs w:val="24"/>
          <w:lang w:val="fr-FR"/>
        </w:rPr>
        <w:t xml:space="preserve">le test d’une semaine, en effet </w:t>
      </w:r>
      <w:r w:rsidR="001004AF">
        <w:rPr>
          <w:rFonts w:ascii="Arial" w:hAnsi="Arial" w:cs="Arial"/>
          <w:sz w:val="24"/>
          <w:szCs w:val="24"/>
          <w:lang w:val="fr-FR"/>
        </w:rPr>
        <w:t>il a fallu crée un montage avec les deux régulateurs de tension, celui pour l’alimentation et celui pour la tension en entrée. Le premier membre de l’équipe a demandé au second de souder le montage mais n’a pas présenté l’ordre dans lequel il devait être placé ce qui a entrainé une inversion. Ceci a retardé la phase de test</w:t>
      </w:r>
    </w:p>
    <w:p w:rsidR="00225821" w:rsidRDefault="00225821" w:rsidP="008177CE">
      <w:pPr>
        <w:jc w:val="both"/>
        <w:rPr>
          <w:rFonts w:ascii="Arial" w:hAnsi="Arial" w:cs="Arial"/>
          <w:sz w:val="24"/>
          <w:szCs w:val="24"/>
          <w:lang w:val="fr-FR"/>
        </w:rPr>
      </w:pPr>
      <w:r>
        <w:rPr>
          <w:rFonts w:ascii="Arial" w:hAnsi="Arial" w:cs="Arial"/>
          <w:sz w:val="24"/>
          <w:szCs w:val="24"/>
          <w:lang w:val="fr-FR"/>
        </w:rPr>
        <w:t>Deuxièmement, nous n’avions pas prévue les problèmes dus aux câbles. Il a fallu en effet cherché des câbles en n’étant pas certain que le câblage utilisé ne ferait pas griller le matériel.</w:t>
      </w:r>
    </w:p>
    <w:p w:rsidR="001004AF" w:rsidRDefault="001004AF" w:rsidP="008177CE">
      <w:pPr>
        <w:jc w:val="both"/>
        <w:rPr>
          <w:rFonts w:ascii="Arial" w:hAnsi="Arial" w:cs="Arial"/>
          <w:sz w:val="24"/>
          <w:szCs w:val="24"/>
          <w:lang w:val="fr-FR"/>
        </w:rPr>
      </w:pPr>
      <w:r>
        <w:rPr>
          <w:rFonts w:ascii="Arial" w:hAnsi="Arial" w:cs="Arial"/>
          <w:sz w:val="24"/>
          <w:szCs w:val="24"/>
          <w:lang w:val="fr-FR"/>
        </w:rPr>
        <w:t>Troisièmement, le professeur nous ayant aidé lors de la conception théorique du montage était en déplacement, il n’a donc pas pu nous aider lorsque des hésitations se sont fait sentir, devant le prix du matériel et la possibilité de le griller, nous n’avons pas pu le faire fonctionner.</w:t>
      </w:r>
    </w:p>
    <w:p w:rsidR="001004AF" w:rsidRDefault="001004AF" w:rsidP="008177CE">
      <w:pPr>
        <w:jc w:val="both"/>
        <w:rPr>
          <w:rFonts w:ascii="Arial" w:hAnsi="Arial" w:cs="Arial"/>
          <w:sz w:val="24"/>
          <w:szCs w:val="24"/>
          <w:lang w:val="fr-FR"/>
        </w:rPr>
      </w:pPr>
      <w:r>
        <w:rPr>
          <w:rFonts w:ascii="Arial" w:hAnsi="Arial" w:cs="Arial"/>
          <w:sz w:val="24"/>
          <w:szCs w:val="24"/>
          <w:lang w:val="fr-FR"/>
        </w:rPr>
        <w:t>Enfin, par manque de temps, nous n’avons pas eu l’occasion de refaire ce test.</w:t>
      </w:r>
    </w:p>
    <w:p w:rsidR="00225821" w:rsidRPr="002E5FA1" w:rsidRDefault="00225821" w:rsidP="008177CE">
      <w:pPr>
        <w:jc w:val="both"/>
        <w:rPr>
          <w:rFonts w:ascii="Arial" w:hAnsi="Arial" w:cs="Arial"/>
          <w:sz w:val="24"/>
          <w:szCs w:val="24"/>
          <w:lang w:val="fr-FR"/>
        </w:rPr>
      </w:pPr>
    </w:p>
    <w:sectPr w:rsidR="00225821" w:rsidRPr="002E5FA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523"/>
    <w:rsid w:val="000F3523"/>
    <w:rsid w:val="001004AF"/>
    <w:rsid w:val="001427F7"/>
    <w:rsid w:val="00145E9A"/>
    <w:rsid w:val="00225821"/>
    <w:rsid w:val="002E5FA1"/>
    <w:rsid w:val="004113A6"/>
    <w:rsid w:val="00413418"/>
    <w:rsid w:val="005535C7"/>
    <w:rsid w:val="005B025A"/>
    <w:rsid w:val="00672643"/>
    <w:rsid w:val="006D21C5"/>
    <w:rsid w:val="00701BA8"/>
    <w:rsid w:val="007D528E"/>
    <w:rsid w:val="0081397D"/>
    <w:rsid w:val="008177CE"/>
    <w:rsid w:val="00861CAD"/>
    <w:rsid w:val="0089624F"/>
    <w:rsid w:val="0089792D"/>
    <w:rsid w:val="009E43AA"/>
    <w:rsid w:val="00B844B4"/>
    <w:rsid w:val="00B915D2"/>
    <w:rsid w:val="00C56D03"/>
    <w:rsid w:val="00D61990"/>
    <w:rsid w:val="00D753B2"/>
    <w:rsid w:val="00F2058F"/>
    <w:rsid w:val="00FC6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8B2D3-FD9B-4F9D-A536-BB019014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2E5F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Policepardfaut"/>
    <w:rsid w:val="002E5FA1"/>
  </w:style>
  <w:style w:type="character" w:customStyle="1" w:styleId="eop">
    <w:name w:val="eop"/>
    <w:basedOn w:val="Policepardfaut"/>
    <w:rsid w:val="002E5FA1"/>
  </w:style>
  <w:style w:type="character" w:customStyle="1" w:styleId="spellingerror">
    <w:name w:val="spellingerror"/>
    <w:basedOn w:val="Policepardfaut"/>
    <w:rsid w:val="002E5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270234">
      <w:bodyDiv w:val="1"/>
      <w:marLeft w:val="0"/>
      <w:marRight w:val="0"/>
      <w:marTop w:val="0"/>
      <w:marBottom w:val="0"/>
      <w:divBdr>
        <w:top w:val="none" w:sz="0" w:space="0" w:color="auto"/>
        <w:left w:val="none" w:sz="0" w:space="0" w:color="auto"/>
        <w:bottom w:val="none" w:sz="0" w:space="0" w:color="auto"/>
        <w:right w:val="none" w:sz="0" w:space="0" w:color="auto"/>
      </w:divBdr>
      <w:divsChild>
        <w:div w:id="234438060">
          <w:marLeft w:val="0"/>
          <w:marRight w:val="0"/>
          <w:marTop w:val="0"/>
          <w:marBottom w:val="0"/>
          <w:divBdr>
            <w:top w:val="none" w:sz="0" w:space="0" w:color="auto"/>
            <w:left w:val="none" w:sz="0" w:space="0" w:color="auto"/>
            <w:bottom w:val="none" w:sz="0" w:space="0" w:color="auto"/>
            <w:right w:val="none" w:sz="0" w:space="0" w:color="auto"/>
          </w:divBdr>
        </w:div>
      </w:divsChild>
    </w:div>
    <w:div w:id="2107800580">
      <w:bodyDiv w:val="1"/>
      <w:marLeft w:val="0"/>
      <w:marRight w:val="0"/>
      <w:marTop w:val="0"/>
      <w:marBottom w:val="0"/>
      <w:divBdr>
        <w:top w:val="none" w:sz="0" w:space="0" w:color="auto"/>
        <w:left w:val="none" w:sz="0" w:space="0" w:color="auto"/>
        <w:bottom w:val="none" w:sz="0" w:space="0" w:color="auto"/>
        <w:right w:val="none" w:sz="0" w:space="0" w:color="auto"/>
      </w:divBdr>
      <w:divsChild>
        <w:div w:id="1126049527">
          <w:marLeft w:val="0"/>
          <w:marRight w:val="0"/>
          <w:marTop w:val="0"/>
          <w:marBottom w:val="0"/>
          <w:divBdr>
            <w:top w:val="none" w:sz="0" w:space="0" w:color="auto"/>
            <w:left w:val="none" w:sz="0" w:space="0" w:color="auto"/>
            <w:bottom w:val="none" w:sz="0" w:space="0" w:color="auto"/>
            <w:right w:val="none" w:sz="0" w:space="0" w:color="auto"/>
          </w:divBdr>
        </w:div>
        <w:div w:id="1701396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6</Pages>
  <Words>948</Words>
  <Characters>5409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Aviteus</dc:creator>
  <cp:keywords/>
  <dc:description/>
  <cp:lastModifiedBy>Kevin LEGAY</cp:lastModifiedBy>
  <cp:revision>7</cp:revision>
  <dcterms:created xsi:type="dcterms:W3CDTF">2016-04-26T07:22:00Z</dcterms:created>
  <dcterms:modified xsi:type="dcterms:W3CDTF">2016-05-10T12:10:00Z</dcterms:modified>
</cp:coreProperties>
</file>