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Magic Stories Records — Stan projektu (MASTER)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Strona / Next.js + community feed · wersja 2026-06-08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Where music paints dreams.</w:t>
      </w:r>
    </w:p>
    <w:p>
      <w:pPr>
        <w:pStyle w:val="Heading1"/>
      </w:pPr>
      <w:r>
        <w:t xml:space="preserve">1. O projekcie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Strona wytworni Magic Stories Records (melodic / organic house), docelowo dwujezyczna (EN domyslny, PL), mobile-first. Estetyka: wieczorna mgla po zachodzie slonca — atmosferyczna, dojrzala, magiczna bez ozdob; blizej skandynawskiej fotoksiazki niz fantasy. Od czerwca 2026 doszedl modul spolecznosciowy — feed Magic Library (logowanie, profile, wpisy, lajki, odpowiedzi), oparty o Supabase.</w:t>
      </w:r>
    </w:p>
    <w:p>
      <w:pPr>
        <w:pStyle w:val="Heading1"/>
      </w:pPr>
      <w:r>
        <w:t xml:space="preserve">2. Adresy, linki, klucze (najwazniejsze)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Db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Co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Db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Wartosc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Repozytorium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github.com/magicstoriesrecords/magic-stories (branch main)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Lokalnie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C:\Projekty\magic-stories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Produkcja (Vercel)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https://magic-stories-three.vercel.app  (UWAGA: magic-stories.vercel.app to CUDZY projekt)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Dev lokalny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http://localhost:3000  (feed: /library, profil: /account)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Beatport (label)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beatport.com/label/magic-stories-records/104305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Supabase Project URL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https://vvikwcgpotxukitlkswi.supabase.co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Supabase ref / region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vvikwcgpotxukitlkswi · Central EU (Frankfurt) eu-central-1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Supabase publishable key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sb_publishable_HBFNZg2RPJ45ESzrr5WThQ_TgXSA-aD  (publiczny, w .env.local)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Google OAuth Client ID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366247334798-jsv8h98r441qckifh8sp07edsruhu84o.apps.googleusercontent.com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Google redirect (Supabase)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https://vvikwcgpotxukitlkswi.supabase.co/auth/v1/callback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Zmienne w Vercel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NEXT_PUBLIC_SUPABASE_URL + NEXT_PUBLIC_SUPABASE_ANON_KEY (Production+Preview, dodane)</w:t>
            </w:r>
          </w:p>
        </w:tc>
      </w:tr>
    </w:tbl>
    <w:p>
      <w:pPr>
        <w:spacing w:after="120"/>
      </w:pPr>
      <w:r>
        <w:rPr>
          <w:b/>
          <w:bCs/>
          <w:i w:val="false"/>
          <w:iCs w:val="false"/>
        </w:rPr>
        <w:t xml:space="preserve">Poza repo / poza dokumentami (sekrety): Supabase service_role key, haslo do bazy Postgres, Google Client Secret.</w:t>
      </w:r>
    </w:p>
    <w:p>
      <w:pPr>
        <w:pStyle w:val="Heading1"/>
      </w:pPr>
      <w:r>
        <w:t xml:space="preserve">3. Stack techniczny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Next.js 16 (TypeScript, App Router) + React 19; dev na Turbopack.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Tailwind CSS v4 (paleta/typografia w globals.css przez @theme).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Vercel — auto-deploy po kazdym git push na main (build ~1-2 min).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Backend community: Supabase (Postgres + Auth Google + Storage + Realtime + RLS).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Biblioteki: @supabase/ssr ^0.10.3, @supabase/supabase-js ^2.107.0, simple-icons.</w:t>
      </w:r>
    </w:p>
    <w:p>
      <w:pPr>
        <w:pStyle w:val="Heading1"/>
      </w:pPr>
      <w:r>
        <w:t xml:space="preserve">4. Identyfikacja wizualna</w:t>
      </w:r>
    </w:p>
    <w:p>
      <w:pPr>
        <w:pStyle w:val="Heading2"/>
      </w:pPr>
      <w:r>
        <w:t xml:space="preserve">Paleta — L4 Twilight Steel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Tlo #a8a8c0 (stalowa lawenda); Tekst #1f1f3a (atrament).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Akcent swiatla #e8b890 / kremowy #f3e8d8; Gradient magic hour #c89878 -&gt; #1c1f52.</w:t>
      </w:r>
    </w:p>
    <w:p>
      <w:pPr>
        <w:pStyle w:val="Heading2"/>
      </w:pPr>
      <w:r>
        <w:t xml:space="preserve">Typografia (Google Fonts)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Logo: Cinzel Decorative; Naglowki/etykiety: Cinzel; Body: Inter.</w:t>
      </w:r>
    </w:p>
    <w:p>
      <w:pPr>
        <w:pStyle w:val="Heading2"/>
      </w:pPr>
      <w:r>
        <w:t xml:space="preserve">Czego nie robimy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Zlotych ornamentow, krzyczacych CTA, agresywnych gradientow jako tla, tropikalnych palet, granatu jako tla calej strony, migajacych animacji, korporacyjnego jezyka. Ruch ma cel narracyjny — subtelny.</w:t>
      </w:r>
    </w:p>
    <w:p>
      <w:pPr>
        <w:pStyle w:val="Heading1"/>
      </w:pPr>
      <w:r>
        <w:t xml:space="preserve">5. Architektura — swiaty i status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Db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Sekcja (trasa)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Db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The Library / Home (/)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GOTOWE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Stories / Releases (/stories)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GOTOWE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Artists — dawniej Authors (/authors)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GOTOWE: portrety, biogramy, prawdziwe linki (FB/IG/Spotify/SoundCloud/Beatport), reorder, rename UI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Magic Library — dawniej Campfire (/library)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GOTOWE: Fazy 1-3 + edycja/usuwanie wpisow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Listening Sessions (/sessions)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TODO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Submit a Story (/submit)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TODO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Shop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Opcjonalnie / TODO</w:t>
            </w:r>
          </w:p>
        </w:tc>
      </w:tr>
    </w:tbl>
    <w:p>
      <w:pPr>
        <w:pStyle w:val="Heading1"/>
      </w:pPr>
      <w:r>
        <w:t xml:space="preserve">6. Strona — co gotowe (szczegoly)</w:t>
      </w:r>
    </w:p>
    <w:p>
      <w:pPr>
        <w:pStyle w:val="Heading2"/>
      </w:pPr>
      <w:r>
        <w:t xml:space="preserve">Home (/)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Kinowy hero z bezszwowo zapetlonym wideo: public/hero-wildflower-v4.mp4; wordmark nad emblematem; scrim za tekstem; liquid-glass CTA; animacje wejscia (reduced-motion).</w:t>
      </w:r>
    </w:p>
    <w:p>
      <w:pPr>
        <w:pStyle w:val="Heading2"/>
      </w:pPr>
      <w:r>
        <w:t xml:space="preserve">Nawigacja + mobile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Nav swiadomy trasy: kremowy nad wideo / dark-glass na stronach night-sky / atrament na lawendzie. darkPages = /authors, /stories, /library.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Pozycje: Stories, Artists, Magic Library, Sessions, Submit + przycisk CTA 'Browse Releases' (-&gt; /stories) + AuthNav (avatar/konto).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Mobile: pelnoekranowy panel POZA paskiem z blurem (backdrop-filter = containing block!), Esc/X/klik, blokada scrolla, cele 44px.</w:t>
      </w:r>
    </w:p>
    <w:p>
      <w:pPr>
        <w:pStyle w:val="Heading2"/>
      </w:pPr>
      <w:r>
        <w:t xml:space="preserve">Stories (/stories)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16 wydan z Beatportu (label 104305), dane w src/data/releases.ts; karty glass-card, okladki 1:1; aktywny Beatport (links per wydanie — puste = ukryty przycisk). Tlo authors-sky.png + NightSky.</w:t>
      </w:r>
    </w:p>
    <w:p>
      <w:pPr>
        <w:pStyle w:val="Heading2"/>
      </w:pPr>
      <w:r>
        <w:t xml:space="preserve">Artists (/authors)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12 artystow (10 + 2 remikserow), portrety jako przezroczyste wycinanki (cutout: true), prawdziwe linki platform. Kolejnosc rosteru ustawiona recznie.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Etykiety w UI 'Artists'/'Artist'. Swiadomie NIE ruszano: sciezki /authors, zmiennych Author/authors ani pol bazy author_id/author_slug — by nie zepsuc routingu ani Magic Library.</w:t>
      </w:r>
    </w:p>
    <w:p>
      <w:pPr>
        <w:pStyle w:val="Heading2"/>
      </w:pPr>
      <w:r>
        <w:t xml:space="preserve">Roster — kolejnosc + Beatport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Db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Artysta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Db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Beatport (slug/id)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Mazze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mazze/323552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Rafa'EL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rafael/329366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Miqro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miqro/129763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Peres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peres/12763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Slaqk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slaqk/748229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Mauro Masi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mauro-masi/792827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Modern Walking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modern-walking-pl/1044338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Enigmatic (remix)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enigmatic/28769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Our Spaces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our-spaces/1215040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Adria Falco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adria-falco/961872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Robyn Balliet (remix)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robyn-balliet/1147425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Manu Amon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manu-amon/954960</w:t>
            </w:r>
          </w:p>
        </w:tc>
      </w:tr>
    </w:tbl>
    <w:p>
      <w:pPr>
        <w:pStyle w:val="Heading1"/>
      </w:pPr>
      <w:r>
        <w:t xml:space="preserve">7. Magic Library — community feed (szczegoly)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Trasa /library (dawniej /campfire — 'The Campfire'). W UI 'Magic Library', naglowek 'Magiczna Biblioteka'. Folder komponentow wewnetrznie src/components/campfire/ (nazwa historyczna, niewidoczna dla uzytkownika). Kanal realtime: library-feed.</w:t>
      </w:r>
    </w:p>
    <w:p>
      <w:pPr>
        <w:pStyle w:val="Heading2"/>
      </w:pPr>
      <w:r>
        <w:t xml:space="preserve">Co dziala (Fazy 1-3 + dopieszczenie)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Logowanie Google (Supabase Auth, PKCE, @supabase/ssr), sesja w cookies (middleware), strona /account.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Profile: edycja nazwy uzytkownika, nazwy wyswietlanej i avatara (upload do Storage); wskaznik w nawigacji z live-update.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Feed: dodawanie wpisow (tresc + link), lista najnowsze u gory; osadzanie YouTube/SoundCloud (iframe), X (widget), inne jako karta linku.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Lajki (serce + animacja 'pop', optymistyczne) i odpowiedzi (rozwijany watek).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Realtime: cudze lajki, odpowiedzi oraz nowe/edytowane/usuniete wpisy na zywo.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Edycja i usuwanie WLASNYCH wpisow (olowek/kosz z potwierdzeniem); pilnuje tez RLS.</w:t>
      </w:r>
    </w:p>
    <w:p>
      <w:pPr>
        <w:pStyle w:val="Heading2"/>
      </w:pPr>
      <w:r>
        <w:t xml:space="preserve">Pliki feedu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src/lib/supabase/{client,server,middleware}.ts; src/middleware.ts; src/lib/{links,time}.ts.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src/app/account/page.tsx; src/app/auth/callback/route.ts; src/app/library/page.tsx.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src/components/auth/{SignInButton,SignOutButton,AuthNav}.tsx; src/components/account/ProfileEditor.tsx.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src/components/campfire/: Feed, Composer, PostCard, LikeButton, ReplyThread, LinkEmbed, TimeAgo, types.</w:t>
      </w:r>
    </w:p>
    <w:p>
      <w:pPr>
        <w:pStyle w:val="Heading1"/>
      </w:pPr>
      <w:r>
        <w:t xml:space="preserve">8. Baza danych (Supabase)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SQL w supabase/schema_phase{1,2,3}.sql — wszystkie juz wykonane na produkcji.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profiles: id(=auth.users), username (unik.), display_name, avatar_url, role (member|artist), author_slug, created_at. Trigger tworzy profil przy rejestracji; trigger chroni role/author_slug; RLS (odczyt wszyscy, edycja wlasnego). Bucket Storage 'avatars' (public) + polityki na folder usera.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posts: id, author_id-&gt;profiles, body, link_url, link_type, created_at. RLS: odczyt wszyscy; insert/update/delete wlasne. Realtime.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likes: PK (post_id, user_id). RLS. Realtime.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replies: id, post_id, author_id, body, created_at. RLS. Realtime.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WAZNE: embed autora MUSI wskazywac klucz obcy: author:profiles!posts_author_id_fkey(...), bo likes/replies tez wiaza profiles (inaczej blad PGRST201 i pusty feed).</w:t>
      </w:r>
    </w:p>
    <w:p>
      <w:pPr>
        <w:pStyle w:val="Heading1"/>
      </w:pPr>
      <w:r>
        <w:t xml:space="preserve">9. Jak wspolpracujemy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Komunikacja po polsku; kod i komentarze po angielsku.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Przed wieksza zmiana: plan i zgoda. Po zmianie: pokazujemy co sie zmienilo i pytamy o commit.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Bez instalowania pakietow na zapas; nie zgadujemy — pytamy.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Commit/push robi Dave z PowerShella (Claude przygotowuje komendy). Push z sandboxa NIE dziala (brak danych GitHub + lock na .git).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Weryfikacja kazdej zmiany: npx tsc --noEmit (zrodla; filtr | grep -v '^.next/') oraz npx eslint src — musza byc czyste.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Grafiki/portrety wrzuca Dave (sandbox bez sieci do Beatport/CDN); dane z Beatportu czyta Claude in Chrome.</w:t>
      </w:r>
    </w:p>
    <w:p>
      <w:pPr>
        <w:pStyle w:val="Heading1"/>
      </w:pPr>
      <w:r>
        <w:t xml:space="preserve">10. Pulapki srodowiska (wazne!)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BUG ZAPISU: Write/Edit ucina pliki (~5-7 KB) lub dokleja bajty NUL. Duze pliki pisac z sandboxa (heredoc/printf/python -&gt; plik), weryfikowac wc -l + tsc.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Heredoc z cytowanym 'EOF' NIE interpretuje $ ani backtickow — w .tsx z template-literalami NIE escapowac ich backslashem.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GIT zablokowany w sandboxie: .git/index.lock nieusuwalny (fuse 'Operation not permitted'); kasowanie i rename plikow tez nie dziala z sandboxa — robic z PowerShella.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Indeks gita potrafi sie uszkodzic ('unknown index entry format'): del .git\index; git reset; ponowic add.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Konce linii: pliki konfiguracyjne pokazuja sie jako zmienione przez CRLF&lt;-&gt;LF — to nie realne zmiany, nie commitowac (w sandboxie podglad: git -c core.fileMode=false).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next/image + SVG: domyslnie blokowane — logo przez &lt;img&gt;.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backdrop-filter = containing block dla position: fixed potomkow — mobilny panel menu POZA paskiem z blurem.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Turbopack/.next: nie kasowac przy dzialajacym dev; przy psuciu taskkill /F /IM node.exe -&gt; usun .next -&gt; npm run dev. Bledy w .next/dev/types/* przy tsc to artefakty — liczy sie czysty wynik dla src/.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Supabase deadlock (Web Locks): nie wolac metod Supabase w callbacku onAuthStateChange — odraczac setTimeout(0), uzywac session z argumentu.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PGRST201: niejednoznaczny embed posts-&gt;profiles -&gt; wskazac FK wprost (author:profiles!posts_author_id_fkey). Symptom: feed nagle pusty.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Smieci .fuse_hidden* / ~$ w drzewie sa w .gitignore (dodane) — nie commitowac. Uploady obrazow czasem docieraja tylko jako podglad — poprosic o ponowne wgranie.</w:t>
      </w:r>
    </w:p>
    <w:p>
      <w:pPr>
        <w:pStyle w:val="Heading1"/>
      </w:pPr>
      <w:r>
        <w:t xml:space="preserve">11. Co dalej</w:t>
      </w:r>
    </w:p>
    <w:p>
      <w:pPr>
        <w:pStyle w:val="Heading2"/>
      </w:pPr>
      <w:r>
        <w:t xml:space="preserve">Strona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Pozytywowa wersja logo (na jasne tla); ewentualnie /authors -&gt; /artists (rename folderu + href + darkPages + 301).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Sprzatanie nieuzywanych plikow: public/images/artists/mazze.jpg, stare hero-*.mp4 (zostaje v4), logo-msr.png, src/components/Logo.tsx.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Dwujezycznosc EN/PL (next-intl + przelacznik); sekcje Sessions i Submit; stopka z pelnym lockiem logo (logo-full.svg).</w:t>
      </w:r>
    </w:p>
    <w:p>
      <w:pPr>
        <w:pStyle w:val="Heading2"/>
      </w:pPr>
      <w:r>
        <w:t xml:space="preserve">Magic Library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FAZA 4: badge 'Artysta' w feedzie + powiazanie autora wpisu z karta w /authors (role='artist' + author_slug; link do /authors#&lt;slug&gt; — wymaga kotwic po slug).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Moderacja (founder usuwa cudze wpisy); edycja/usuwanie odpowiedzi (RLS gotowe); paginacja (&gt;50), powiadomienia, podglad kto polubil, licznik znakow w edycji.</w:t>
      </w:r>
    </w:p>
    <w:p>
      <w:pPr>
        <w:pStyle w:val="Heading2"/>
      </w:pPr>
      <w:r>
        <w:t xml:space="preserve">Produkcja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Zmienne w Vercel — dodane. Google OAuth w trybie 'testing' -&gt; dodac test users lub opublikowac aplikacje. Po pushu sprawdzic /library oraz linki Artists na produkcji.</w:t>
      </w:r>
    </w:p>
    <w:p>
      <w:pPr>
        <w:pStyle w:val="Heading1"/>
      </w:pPr>
      <w:r>
        <w:t xml:space="preserve">12. Git — jak commitowac (PowerShell)</w:t>
      </w:r>
    </w:p>
    <w:p>
      <w:pPr>
        <w:shd w:fill="F0F0F4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cd C:\Projekty\magic-stories</w:t>
      </w:r>
    </w:p>
    <w:p>
      <w:pPr>
        <w:shd w:fill="F0F0F4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if (Test-Path .git\index.lock) { del .git\index.lock }</w:t>
      </w:r>
    </w:p>
    <w:p>
      <w:pPr>
        <w:shd w:fill="F0F0F4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git add -A    # smieci .fuse_hidden*/~$ sa w .gitignore</w:t>
      </w:r>
    </w:p>
    <w:p>
      <w:pPr>
        <w:shd w:fill="F0F0F4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git commit -m "..."</w:t>
      </w:r>
    </w:p>
    <w:p>
      <w:pPr>
        <w:shd w:fill="F0F0F4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git push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Jesli indeks uszkodzony ('unknown index entry format'): del .git\index; git reset; potem ponowic git add -A i commit/push.</w:t>
      </w:r>
    </w:p>
    <w:p>
      <w:pPr>
        <w:pStyle w:val="Heading1"/>
      </w:pPr>
      <w:r>
        <w:t xml:space="preserve">13. Skrot na start nowej sesji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Folder C:\Projekty\magic-stories; dev: npm run dev. Strona: /, /stories, /authors. Feed: /library, profil: /account.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Gotowe: Home, Stories, Artists (linki), Magic Library (Fazy 1-3 + edycja/usuwanie + rename).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Nastepne: FAZA 4 Magic Library (artysci w feedzie) albo strona (logo positive / i18n / Sessions / Submit).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Dokumenty: ten plik; szczegoly feedu docs/Campfire_Status.md; instrukcja Supabase docs/Campfire_Setup_Supabase.md; schematy supabase/schema_phase{1,2,3}.sql.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Walidacja: npx tsc --noEmit | grep -v '^.next/' oraz npx eslint src (czyste).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/>
    </w:pPr>
    <w:rPr>
      <w:rFonts w:ascii="Arial" w:cs="Arial" w:eastAsia="Arial" w:hAnsi="Arial"/>
      <w:b/>
      <w:bCs/>
      <w:color w:val="1F1F3A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C1F5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3A36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2026-06-08T14:55:37.342Z</dcterms:created>
  <dcterms:modified xsi:type="dcterms:W3CDTF">2026-06-08T14:55:37.342Z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