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C1F52"/>
          <w:sz w:val="40"/>
          <w:szCs w:val="40"/>
        </w:rPr>
        <w:t xml:space="preserve">Magic Stories Records</w:t>
      </w:r>
    </w:p>
    <w:p>
      <w:pPr>
        <w:spacing w:after="40"/>
      </w:pPr>
      <w:r>
        <w:rPr>
          <w:color w:val="555566"/>
          <w:sz w:val="26"/>
          <w:szCs w:val="26"/>
        </w:rPr>
        <w:t xml:space="preserve">Stan projektu — strona internetowa</w:t>
      </w:r>
    </w:p>
    <w:p>
      <w:pPr>
        <w:spacing w:after="40"/>
      </w:pPr>
      <w:r>
        <w:rPr>
          <w:i/>
          <w:iCs/>
          <w:color w:val="555566"/>
        </w:rPr>
        <w:t xml:space="preserve">Where music paints dreams.</w:t>
      </w:r>
    </w:p>
    <w:p>
      <w:pPr>
        <w:pBdr>
          <w:bottom w:val="single" w:color="1C1F52" w:sz="6" w:space="6"/>
        </w:pBdr>
        <w:spacing w:after="240"/>
      </w:pPr>
      <w:r>
        <w:rPr>
          <w:color w:val="555566"/>
          <w:sz w:val="20"/>
          <w:szCs w:val="20"/>
        </w:rPr>
        <w:t xml:space="preserve">Wersja z 29 maja 2026</w:t>
      </w:r>
    </w:p>
    <w:p>
      <w:pPr>
        <w:pStyle w:val="Heading1"/>
      </w:pPr>
      <w:r>
        <w:t xml:space="preserve">1. O projekcie</w:t>
      </w:r>
    </w:p>
    <w:p>
      <w:pPr>
        <w:spacing w:after="120"/>
      </w:pPr>
      <w:r>
        <w:t xml:space="preserve">Strona internetowa wytwórni muzycznej Magic Stories Records (melodic / organic house). Dwujęzyczna (angielski domyślny, polski), mobile-first. Estetyka: wieczorna mgła po zachodzie słońca — atmosferyczna, dojrzała, magiczna bez ozdób; bliżej skandynawskiej fotoksiążki niż fantasy. Tagline: „Where music paints dreams.”</w:t>
      </w:r>
    </w:p>
    <w:p>
      <w:pPr>
        <w:pStyle w:val="Heading1"/>
      </w:pPr>
      <w:r>
        <w:t xml:space="preserve">2. Stack techniczny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Framework: </w:t>
      </w:r>
      <w:r>
        <w:t xml:space="preserve">Next.js (TypeScript, App Router) + React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Style: </w:t>
      </w:r>
      <w:r>
        <w:t xml:space="preserve">Tailwind CSS v4 (paleta i typografia w globals.css przez @theme)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Deployment: </w:t>
      </w:r>
      <w:r>
        <w:t xml:space="preserve">Vercel — każdy push do main = auto-deploy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Repozytorium: </w:t>
      </w:r>
      <w:r>
        <w:t xml:space="preserve">github.com/magicstoriesrecords/magic-stories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Lokalizacja lokalna: </w:t>
      </w:r>
      <w:r>
        <w:t xml:space="preserve">C:\Projekty\magic-stories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Adres produkcyjny: </w:t>
      </w:r>
      <w:r>
        <w:t xml:space="preserve">magic-stories-three.vercel.app (UWAGA: magic-stories.vercel.app to cudzy projekt o tej samej nazwie — nie nasz)</w:t>
      </w:r>
    </w:p>
    <w:p>
      <w:pPr>
        <w:pStyle w:val="Heading1"/>
      </w:pPr>
      <w:r>
        <w:t xml:space="preserve">3. Identyfikacja wizualna</w:t>
      </w:r>
    </w:p>
    <w:p>
      <w:pPr>
        <w:pStyle w:val="Heading2"/>
      </w:pPr>
      <w:r>
        <w:t xml:space="preserve">Paleta — L4 Twilight Steel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Tło: </w:t>
      </w:r>
      <w:r>
        <w:t xml:space="preserve">#a8a8c0 (stalowa lawenda)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Tekst: </w:t>
      </w:r>
      <w:r>
        <w:t xml:space="preserve">#1f1f3a (głęboki atrament)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Akcent światła: </w:t>
      </w:r>
      <w:r>
        <w:t xml:space="preserve">#e8b890 / kremowy #f3e8d8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Gradient magic hour: </w:t>
      </w:r>
      <w:r>
        <w:t xml:space="preserve">#c89878 → #1c1f52 (brzoskwinia → granat)</w:t>
      </w:r>
    </w:p>
    <w:p>
      <w:pPr>
        <w:pStyle w:val="Heading2"/>
      </w:pPr>
      <w:r>
        <w:t xml:space="preserve">Typografia (Google Fonts)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Logo: </w:t>
      </w:r>
      <w:r>
        <w:t xml:space="preserve">Cinzel Decorative — tylko logotyp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Nagłówki / etykiety: </w:t>
      </w:r>
      <w:r>
        <w:t xml:space="preserve">Cinzel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Body / opisy: </w:t>
      </w:r>
      <w:r>
        <w:t xml:space="preserve">Inter</w:t>
      </w:r>
    </w:p>
    <w:p>
      <w:pPr>
        <w:pStyle w:val="Heading2"/>
      </w:pPr>
      <w:r>
        <w:t xml:space="preserve">Czego nie robimy</w:t>
      </w:r>
    </w:p>
    <w:p>
      <w:pPr>
        <w:spacing w:after="120"/>
      </w:pPr>
      <w:r>
        <w:t xml:space="preserve">Złotych ornamentów, krzyczących CTA, agresywnych gradientów jako tła, tropikalnych palet, monumentalnych nagłówków przy każdym wydaniu, migających animacji, korporacyjnego języka („banger”, „must-listen”).</w:t>
      </w:r>
    </w:p>
    <w:p>
      <w:pPr>
        <w:pStyle w:val="Heading1"/>
      </w:pPr>
      <w:r>
        <w:t xml:space="preserve">4. Architektura strony (7 światów)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Library (Home) — </w:t>
      </w:r>
      <w:r>
        <w:t xml:space="preserve">kinowe wejście. </w:t>
      </w:r>
      <w:r>
        <w:rPr>
          <w:b/>
          <w:bCs/>
          <w:color w:val="2E7D32"/>
        </w:rPr>
        <w:t xml:space="preserve">[GOTOWE]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Stories (Releases) — </w:t>
      </w:r>
      <w:r>
        <w:t xml:space="preserve">każde wydanie jako rozdział. </w:t>
      </w:r>
      <w:r>
        <w:rPr>
          <w:b/>
          <w:bCs/>
          <w:color w:val="2E7D32"/>
        </w:rPr>
        <w:t xml:space="preserve">[GOTOWE]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Authors (Artists) — </w:t>
      </w:r>
      <w:r>
        <w:t xml:space="preserve">karta artysty. </w:t>
      </w:r>
      <w:r>
        <w:rPr>
          <w:b/>
          <w:bCs/>
          <w:color w:val="B26A00"/>
        </w:rPr>
        <w:t xml:space="preserve">[NASTĘPNE]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Reading Room (Community) — </w:t>
      </w:r>
      <w:r>
        <w:t xml:space="preserve">faza 2. </w:t>
      </w:r>
      <w:r>
        <w:rPr>
          <w:b/>
          <w:bCs/>
          <w:color w:val="555566"/>
        </w:rPr>
        <w:t xml:space="preserve">[TODO]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Listening Sessions — </w:t>
      </w:r>
      <w:r>
        <w:t xml:space="preserve">mixy, eventy. </w:t>
      </w:r>
      <w:r>
        <w:rPr>
          <w:b/>
          <w:bCs/>
          <w:color w:val="555566"/>
        </w:rPr>
        <w:t xml:space="preserve">[TODO]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Submit a Story — </w:t>
      </w:r>
      <w:r>
        <w:t xml:space="preserve">formularz dem. </w:t>
      </w:r>
      <w:r>
        <w:rPr>
          <w:b/>
          <w:bCs/>
          <w:color w:val="555566"/>
        </w:rPr>
        <w:t xml:space="preserve">[TODO]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Shop — </w:t>
      </w:r>
      <w:r>
        <w:t xml:space="preserve">opcjonalnie, faza 2. </w:t>
      </w:r>
      <w:r>
        <w:rPr>
          <w:b/>
          <w:bCs/>
          <w:color w:val="555566"/>
        </w:rPr>
        <w:t xml:space="preserve">[TODO]</w:t>
      </w:r>
    </w:p>
    <w:p>
      <w:pPr>
        <w:pStyle w:val="Heading1"/>
      </w:pPr>
      <w:r>
        <w:t xml:space="preserve">5. Stan obecny — co gotowe</w:t>
      </w:r>
    </w:p>
    <w:p>
      <w:pPr>
        <w:pStyle w:val="Heading2"/>
      </w:pPr>
      <w:r>
        <w:t xml:space="preserve">Strona główna (/)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Kinowy hero z zapętlonym wideo magic hour (public/hero-magic-hour.mp4), poster fallback, autoplay przyjazny 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Tagline „Where music paints dreams.”, szklane przyciski liquid glass, animacje wejścia (z poszanowaniem prefers-reduced-motion).</w:t>
      </w:r>
    </w:p>
    <w:p>
      <w:pPr>
        <w:pStyle w:val="Heading2"/>
      </w:pPr>
      <w:r>
        <w:t xml:space="preserve">Nawigacja + menu mobilne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Nav świadomy trasy: na home przezroczysty z kremowym tekstem nad wideo; na podstronach sticky, atramentowy, z subtelnym szklanym tłem.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Mobile: subtelny przycisk menu otwiera pełnoekranową nakładkę (lawendowy gradient, blur), zamykanie przez X / klik w link / Esc, blokada scrolla. Elementy dotykowe min. 44×44px.</w:t>
      </w:r>
    </w:p>
    <w:p>
      <w:pPr>
        <w:pStyle w:val="Heading2"/>
      </w:pPr>
      <w:r>
        <w:t xml:space="preserve">Stories (/stories)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Pełna, prawdziwa dyskografia: 16 wydań zaciągniętych z Beatportu (label 104305), od najnowszego (Erg Chebbi EP, V 2026) po debiut (Sagala EP, XI 2022).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Każda karta: kwadratowa okładka (1:1), data, tytuł, artysta i szklane przyciski platform. Na razie aktywny tylko Beatport; SoundCloud/Spotify/YouTube ukryte do czasu dodania linków (pole links w danych).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Dane wydań w edytowalnej tablicy chapters na górze pliku src/app/stories/page.tsx.</w:t>
      </w:r>
    </w:p>
    <w:p>
      <w:pPr>
        <w:pStyle w:val="Heading2"/>
      </w:pPr>
      <w:r>
        <w:t xml:space="preserve">Komponenty wspólne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PlatformIcons.tsx — oficjalne glify marek (simple-icons, wpisane na sztywno).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globals.css — .liquid-glass (szkło) + .glass-ink (atramentowe glify na jasnych podstronach).</w:t>
      </w:r>
    </w:p>
    <w:p>
      <w:pPr>
        <w:pStyle w:val="Heading1"/>
      </w:pPr>
      <w:r>
        <w:t xml:space="preserve">6. Jak współpracujemy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Przed większą zmianą: plan i zgoda. Po zmianie: pokazujemy co się zmieniło i pytamy o commit.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Komunikacja po polsku; kod i komentarze po angielsku.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Bez instalowania pakietów na zapas. Jak czegoś nie wiadomo — pytamy, nie zgadujemy.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Commit/push robi Dave ze swojego PowerShella</w:t>
      </w:r>
      <w:r>
        <w:t xml:space="preserve"> (Claude przygotowuje komendy). Typowa komenda dodaje tylko realnie zmienione pliki, by uniknąć szumu CRLF.</w:t>
      </w:r>
    </w:p>
    <w:p>
      <w:pPr>
        <w:pStyle w:val="Heading2"/>
      </w:pPr>
      <w:r>
        <w:t xml:space="preserve">Ograniczenia środowiska (ważne)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Sandbox Claude nie ma dostępu do internetu — nie pobiera plików (np. okładek). Okładki pobiera Dave komendą PowerShell z CDN Beatportu.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Beatport renderuje treść JavaScriptem — odczyt przez podłączone „Claude in Chrome”, nie przez zwykły fetch.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Zapis plików bywa ucinany przy synchronizacji mounta — Claude weryfikuje pliki po każdej zmianie (tsc + eslint).</w:t>
      </w:r>
    </w:p>
    <w:p>
      <w:pPr>
        <w:pStyle w:val="Heading1"/>
      </w:pPr>
      <w:r>
        <w:t xml:space="preserve">7. Co dalej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Najbliższy krok: </w:t>
      </w:r>
      <w:r>
        <w:t xml:space="preserve">Strona Authors (artyści) — Dave dostarczy zdjęcia (nie ma ich na stronie labelu).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Potem: </w:t>
      </w:r>
      <w:r>
        <w:t xml:space="preserve">Dwujęzyczność EN/PL (next-intl) + subtelny przełącznik języka, zanim przybędzie więcej tekstu.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Kolejka: </w:t>
      </w:r>
      <w:r>
        <w:t xml:space="preserve">Reading Room, Listening Sessions, Submit (formularz dem), opcjonalnie Shop.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Drobnica na Stories: </w:t>
      </w:r>
      <w:r>
        <w:t xml:space="preserve">Linki SoundCloud/Spotify/YouTube per wydanie (pole links; puste = ukryty przycisk).</w:t>
      </w:r>
    </w:p>
    <w:p>
      <w:pPr>
        <w:pStyle w:val="Heading1"/>
      </w:pPr>
      <w:r>
        <w:t xml:space="preserve">8. Kluczowe fakty techniczne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Okładki wydań: </w:t>
      </w:r>
      <w:r>
        <w:t xml:space="preserve">public/images/releases/&lt;slug&gt;.jpg, pobierane z geo-media.beatport.com/image_size/1400x1400/&lt;uuid&gt;.jpg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Plik z wydaniami: </w:t>
      </w:r>
      <w:r>
        <w:t xml:space="preserve">src/app/stories/page.tsx (tablica chapters)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Breakpointy: </w:t>
      </w:r>
      <w:r>
        <w:t xml:space="preserve">sm 640 / md 768 / lg 1024 / xl 1280; testy przy 375, 768, 1440</w:t>
      </w:r>
    </w:p>
    <w:p>
      <w:pPr>
        <w:spacing w:before="200"/>
      </w:pPr>
      <w:r>
        <w:t xml:space="preserve">Repozytorium: </w:t>
      </w:r>
      <w:hyperlink w:history="1" r:id="rIdxxqisdcdenn8lbvoh8fqg">
        <w:r>
          <w:rPr>
            <w:rStyle w:val="Hyperlink"/>
          </w:rPr>
          <w:t xml:space="preserve">github.com/magicstoriesrecords/magic-stories</w:t>
        </w:r>
      </w:hyperlink>
    </w:p>
    <w:p>
      <w:r>
        <w:t xml:space="preserve">Beatport (label): </w:t>
      </w:r>
      <w:hyperlink w:history="1" r:id="rId3brqhlhkhc-5429zx1bfl">
        <w:r>
          <w:rPr>
            <w:rStyle w:val="Hyperlink"/>
          </w:rPr>
          <w:t xml:space="preserve">beatport.com/label/magic-stories-records/104305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C1F5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C1F5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xqisdcdenn8lbvoh8fqg" Type="http://schemas.openxmlformats.org/officeDocument/2006/relationships/hyperlink" Target="https://github.com/magicstoriesrecords/magic-stories" TargetMode="External"/><Relationship Id="rId3brqhlhkhc-5429zx1bfl" Type="http://schemas.openxmlformats.org/officeDocument/2006/relationships/hyperlink" Target="https://www.beatport.com/label/magic-stories-records/104305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2026-05-29T09:58:59.407Z</dcterms:created>
  <dcterms:modified xsi:type="dcterms:W3CDTF">2026-05-29T09:58:59.407Z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