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水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水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/>
          <w:b/>
          <w:bCs/>
          <w:sz w:val="24"/>
        </w:rPr>
        <w:drawing>
          <wp:inline distT="0" distB="0" distL="114300" distR="114300">
            <wp:extent cx="5241925" cy="3535680"/>
            <wp:effectExtent l="0" t="0" r="6350" b="7620"/>
            <wp:docPr id="14" name="图片 1" descr="水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水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="1519" w:tblpY="453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1</w:t>
            </w:r>
            <w:r>
              <w:rPr>
                <w:rFonts w:hint="eastAsia" w:hAnsi="宋体"/>
                <w:color w:val="000000"/>
                <w:kern w:val="0"/>
              </w:rPr>
              <w:t>、</w:t>
            </w:r>
            <w:r>
              <w:rPr>
                <w:rFonts w:hAnsi="宋体"/>
                <w:color w:val="000000"/>
                <w:kern w:val="0"/>
              </w:rPr>
              <w:t>掌握水的电解实验和水的组成。</w:t>
            </w:r>
          </w:p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2</w:t>
            </w:r>
            <w:r>
              <w:rPr>
                <w:rFonts w:hint="eastAsia" w:hAnsi="宋体"/>
                <w:color w:val="000000"/>
                <w:kern w:val="0"/>
              </w:rPr>
              <w:t>、</w:t>
            </w:r>
            <w:r>
              <w:rPr>
                <w:rFonts w:hAnsi="宋体"/>
                <w:color w:val="000000"/>
                <w:kern w:val="0"/>
              </w:rPr>
              <w:t>知道硬水与软水的区别，了解硬水的危害及硬水的软化方法。</w:t>
            </w:r>
          </w:p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3</w:t>
            </w:r>
            <w:r>
              <w:rPr>
                <w:rFonts w:hint="eastAsia" w:hAnsi="宋体"/>
                <w:color w:val="000000"/>
                <w:kern w:val="0"/>
              </w:rPr>
              <w:t>、</w:t>
            </w:r>
            <w:r>
              <w:rPr>
                <w:rFonts w:hAnsi="宋体"/>
                <w:color w:val="000000"/>
                <w:kern w:val="0"/>
              </w:rPr>
              <w:t>了解水资源的利用及防止水污染的方法。</w:t>
            </w:r>
          </w:p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4</w:t>
            </w:r>
            <w:r>
              <w:rPr>
                <w:rFonts w:hint="eastAsia" w:hAnsi="宋体"/>
                <w:color w:val="000000"/>
                <w:kern w:val="0"/>
              </w:rPr>
              <w:t>、掌握溶液的概念；能区别溶液、悬浊液、乳浊液；知道一些常见的乳化现象。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Ansi="宋体"/>
                <w:color w:val="000000"/>
                <w:kern w:val="0"/>
              </w:rPr>
              <w:t>5</w:t>
            </w:r>
            <w:r>
              <w:rPr>
                <w:rFonts w:hint="eastAsia" w:hAnsi="宋体"/>
                <w:color w:val="000000"/>
                <w:kern w:val="0"/>
              </w:rPr>
              <w:t>、了解物质溶于水时的放热或吸热现象。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Ansi="宋体"/>
                <w:color w:val="000000"/>
                <w:kern w:val="0"/>
              </w:rPr>
              <w:t>掌握水的电解实验和水的组成</w:t>
            </w:r>
            <w:r>
              <w:rPr>
                <w:rFonts w:hint="eastAsia" w:hAnsi="宋体"/>
                <w:color w:val="000000"/>
                <w:kern w:val="0"/>
                <w:lang w:eastAsia="zh-CN"/>
              </w:rPr>
              <w:t>，</w:t>
            </w:r>
            <w:r>
              <w:rPr>
                <w:rFonts w:hint="eastAsia" w:hAnsi="宋体"/>
                <w:color w:val="000000"/>
                <w:kern w:val="0"/>
              </w:rPr>
              <w:t>能区别溶液、悬浊液、乳浊液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一、水的电解实验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104775</wp:posOffset>
            </wp:positionV>
            <wp:extent cx="1501775" cy="1866265"/>
            <wp:effectExtent l="0" t="0" r="3175" b="0"/>
            <wp:wrapSquare wrapText="bothSides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kern w:val="0"/>
          <w:szCs w:val="21"/>
        </w:rPr>
        <w:t xml:space="preserve">1.实验装置：           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2.实验现象：（1）电极上均有</w:t>
      </w:r>
      <w:r>
        <w:rPr>
          <w:rFonts w:ascii="宋体" w:hAnsi="宋体"/>
          <w:color w:val="000000"/>
          <w:kern w:val="0"/>
          <w:szCs w:val="21"/>
          <w:u w:val="single"/>
        </w:rPr>
        <w:t>气泡</w:t>
      </w:r>
      <w:r>
        <w:rPr>
          <w:rFonts w:ascii="宋体" w:hAnsi="宋体"/>
          <w:color w:val="000000"/>
          <w:kern w:val="0"/>
          <w:szCs w:val="21"/>
        </w:rPr>
        <w:t>产生；(2) a、b两试管中气体体积比约为</w:t>
      </w:r>
      <w:r>
        <w:rPr>
          <w:rFonts w:ascii="宋体" w:hAnsi="宋体"/>
          <w:color w:val="000000"/>
          <w:kern w:val="0"/>
          <w:szCs w:val="21"/>
          <w:u w:val="single"/>
        </w:rPr>
        <w:t>2:1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3.气体验证：（1）a中气体点燃火焰呈</w:t>
      </w:r>
      <w:r>
        <w:rPr>
          <w:rFonts w:hint="eastAsia" w:ascii="宋体" w:hAnsi="宋体"/>
          <w:color w:val="000000"/>
          <w:kern w:val="0"/>
          <w:szCs w:val="21"/>
          <w:u w:val="single"/>
        </w:rPr>
        <w:t>淡</w:t>
      </w:r>
      <w:r>
        <w:rPr>
          <w:rFonts w:ascii="宋体" w:hAnsi="宋体"/>
          <w:color w:val="000000"/>
          <w:kern w:val="0"/>
          <w:szCs w:val="21"/>
          <w:u w:val="single"/>
        </w:rPr>
        <w:t>蓝色</w:t>
      </w:r>
      <w:r>
        <w:rPr>
          <w:rFonts w:ascii="宋体" w:hAnsi="宋体"/>
          <w:color w:val="000000"/>
          <w:kern w:val="0"/>
          <w:szCs w:val="21"/>
        </w:rPr>
        <w:t>（若气体量少，可能有爆鸣声），证明是</w:t>
      </w:r>
      <w:r>
        <w:rPr>
          <w:rFonts w:ascii="宋体" w:hAnsi="宋体"/>
          <w:color w:val="000000"/>
          <w:kern w:val="0"/>
          <w:szCs w:val="21"/>
          <w:u w:val="single"/>
        </w:rPr>
        <w:t>氢气</w:t>
      </w:r>
      <w:r>
        <w:rPr>
          <w:rFonts w:ascii="宋体" w:hAnsi="宋体"/>
          <w:color w:val="000000"/>
          <w:kern w:val="0"/>
          <w:szCs w:val="21"/>
        </w:rPr>
        <w:t>；</w:t>
      </w:r>
    </w:p>
    <w:p>
      <w:pPr>
        <w:spacing w:line="360" w:lineRule="auto"/>
        <w:ind w:firstLine="1260" w:firstLineChars="600"/>
        <w:rPr>
          <w:rFonts w:ascii="宋体" w:hAnsi="宋体"/>
          <w:color w:val="000000"/>
          <w:kern w:val="0"/>
          <w:szCs w:val="21"/>
          <w:vertAlign w:val="subscript"/>
        </w:rPr>
      </w:pPr>
      <w:r>
        <w:rPr>
          <w:rFonts w:ascii="宋体" w:hAnsi="宋体"/>
          <w:color w:val="000000"/>
          <w:kern w:val="0"/>
          <w:szCs w:val="21"/>
        </w:rPr>
        <w:t>（2）b中气体能使</w:t>
      </w:r>
      <w:r>
        <w:rPr>
          <w:rFonts w:ascii="宋体" w:hAnsi="宋体"/>
          <w:color w:val="000000"/>
          <w:kern w:val="0"/>
          <w:szCs w:val="21"/>
          <w:u w:val="single"/>
        </w:rPr>
        <w:t>带火星的木条复燃</w:t>
      </w:r>
      <w:r>
        <w:rPr>
          <w:rFonts w:ascii="宋体" w:hAnsi="宋体"/>
          <w:color w:val="000000"/>
          <w:kern w:val="0"/>
          <w:szCs w:val="21"/>
        </w:rPr>
        <w:t>，证明是氧气。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4.实验结论：水在直流电的作用下，发生了</w:t>
      </w:r>
      <w:r>
        <w:rPr>
          <w:rFonts w:ascii="宋体" w:hAnsi="宋体"/>
          <w:color w:val="000000"/>
          <w:kern w:val="0"/>
          <w:szCs w:val="21"/>
          <w:u w:val="single"/>
        </w:rPr>
        <w:t>分解反应</w:t>
      </w:r>
      <w:r>
        <w:rPr>
          <w:rFonts w:ascii="宋体" w:hAnsi="宋体"/>
          <w:color w:val="000000"/>
          <w:kern w:val="0"/>
          <w:szCs w:val="21"/>
        </w:rPr>
        <w:t>，生成了氢气和氧气。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　            水</w:t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/>
          <w:color w:val="000000"/>
          <w:kern w:val="0"/>
          <w:szCs w:val="21"/>
          <w:vertAlign w:val="subscript"/>
        </w:rPr>
        <w:instrText xml:space="preserve"> INCLUDEPICTURE "https://resource.etiantian.com/ett20/resource/86ffbf7c47858d61de253de0019bddd7/tbjx.files/image003.gif" \* MERGEFORMATINET </w:instrText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532765" cy="219075"/>
            <wp:effectExtent l="0" t="0" r="0" b="0"/>
            <wp:docPr id="19" name="图片 2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age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氢气+氧气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 xml:space="preserve">　　　           </w:t>
      </w:r>
      <w:r>
        <w:rPr>
          <w:rFonts w:hint="eastAsia" w:ascii="宋体" w:hAnsi="宋体"/>
          <w:color w:val="000000"/>
          <w:kern w:val="0"/>
          <w:szCs w:val="21"/>
        </w:rPr>
        <w:t>化学方程式</w:t>
      </w:r>
      <w:r>
        <w:rPr>
          <w:rFonts w:ascii="宋体" w:hAnsi="宋体"/>
          <w:color w:val="000000"/>
          <w:kern w:val="0"/>
          <w:szCs w:val="21"/>
        </w:rPr>
        <w:t>：</w:t>
      </w:r>
      <w:r>
        <w:rPr>
          <w:rFonts w:hint="eastAsia" w:ascii="宋体" w:hAnsi="宋体"/>
          <w:color w:val="000000"/>
          <w:kern w:val="0"/>
          <w:szCs w:val="21"/>
        </w:rPr>
        <w:t>2</w:t>
      </w:r>
      <w:r>
        <w:rPr>
          <w:rFonts w:ascii="宋体" w:hAnsi="宋体"/>
          <w:color w:val="000000"/>
          <w:kern w:val="0"/>
          <w:szCs w:val="21"/>
        </w:rPr>
        <w:t>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/>
          <w:color w:val="000000"/>
          <w:kern w:val="0"/>
          <w:szCs w:val="21"/>
          <w:vertAlign w:val="subscript"/>
        </w:rPr>
        <w:instrText xml:space="preserve"> INCLUDEPICTURE "https://resource.etiantian.com/ett20/resource/86ffbf7c47858d61de253de0019bddd7/tbjx.files/image003.gif" \* MERGEFORMATINET </w:instrText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532765" cy="219075"/>
            <wp:effectExtent l="0" t="0" r="0" b="0"/>
            <wp:docPr id="17" name="图片 3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age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end"/>
      </w:r>
      <w:r>
        <w:t>2</w:t>
      </w:r>
      <w:r>
        <w:rPr>
          <w:rFonts w:ascii="宋体" w:hAnsi="宋体"/>
          <w:color w:val="000000"/>
          <w:kern w:val="0"/>
          <w:szCs w:val="21"/>
        </w:rPr>
        <w:t>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↑</w:t>
      </w:r>
      <w:r>
        <w:rPr>
          <w:rFonts w:hint="eastAsia" w:ascii="宋体" w:hAnsi="宋体"/>
          <w:color w:val="000000"/>
          <w:kern w:val="0"/>
          <w:szCs w:val="21"/>
        </w:rPr>
        <w:t>+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↑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 xml:space="preserve">   从上面的实验和发生的化学反应可以说明，水是由</w:t>
      </w:r>
      <w:r>
        <w:rPr>
          <w:rFonts w:ascii="宋体" w:hAnsi="宋体"/>
          <w:color w:val="000000"/>
          <w:kern w:val="0"/>
          <w:szCs w:val="21"/>
          <w:u w:val="single"/>
        </w:rPr>
        <w:t>氢元素</w:t>
      </w:r>
      <w:r>
        <w:rPr>
          <w:rFonts w:ascii="宋体" w:hAnsi="宋体"/>
          <w:color w:val="000000"/>
          <w:kern w:val="0"/>
          <w:szCs w:val="21"/>
        </w:rPr>
        <w:t>和</w:t>
      </w:r>
      <w:r>
        <w:rPr>
          <w:rFonts w:ascii="宋体" w:hAnsi="宋体"/>
          <w:color w:val="000000"/>
          <w:kern w:val="0"/>
          <w:szCs w:val="21"/>
          <w:u w:val="single"/>
        </w:rPr>
        <w:t>氧元素</w:t>
      </w:r>
      <w:r>
        <w:rPr>
          <w:rFonts w:ascii="宋体" w:hAnsi="宋体"/>
          <w:color w:val="000000"/>
          <w:kern w:val="0"/>
          <w:szCs w:val="21"/>
        </w:rPr>
        <w:t>组成的。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bCs/>
          <w:color w:val="000000"/>
          <w:kern w:val="0"/>
          <w:szCs w:val="21"/>
        </w:rPr>
        <w:t>注意：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1.电解水时电极上出现的气体可巧记为“正氧负氢、氢二氧一”。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2.理论上水分解产生氢气和氧气的体积比为2:1，但由于氧气比氢气在水中溶解的量多，所以实验中氢气与氧气的体积比往往大于2:1。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二、氢气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5600065</wp:posOffset>
            </wp:positionH>
            <wp:positionV relativeFrom="page">
              <wp:posOffset>6652895</wp:posOffset>
            </wp:positionV>
            <wp:extent cx="1625600" cy="1061720"/>
            <wp:effectExtent l="0" t="0" r="3175" b="5080"/>
            <wp:wrapSquare wrapText="bothSides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 l="13112" r="19073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kern w:val="0"/>
          <w:szCs w:val="21"/>
        </w:rPr>
        <w:t>1.物理性质：氢气是一种</w:t>
      </w:r>
      <w:r>
        <w:rPr>
          <w:rFonts w:ascii="宋体" w:hAnsi="宋体"/>
          <w:color w:val="000000"/>
          <w:kern w:val="0"/>
          <w:szCs w:val="21"/>
          <w:u w:val="single"/>
        </w:rPr>
        <w:t>无色</w:t>
      </w:r>
      <w:r>
        <w:rPr>
          <w:rFonts w:ascii="宋体" w:hAnsi="宋体"/>
          <w:color w:val="000000"/>
          <w:kern w:val="0"/>
          <w:szCs w:val="21"/>
        </w:rPr>
        <w:t>、</w:t>
      </w:r>
      <w:r>
        <w:rPr>
          <w:rFonts w:ascii="宋体" w:hAnsi="宋体"/>
          <w:color w:val="000000"/>
          <w:kern w:val="0"/>
          <w:szCs w:val="21"/>
          <w:u w:val="single"/>
        </w:rPr>
        <w:t>无味</w:t>
      </w:r>
      <w:r>
        <w:rPr>
          <w:rFonts w:ascii="宋体" w:hAnsi="宋体"/>
          <w:color w:val="000000"/>
          <w:kern w:val="0"/>
          <w:szCs w:val="21"/>
        </w:rPr>
        <w:t>的气体，</w:t>
      </w:r>
      <w:r>
        <w:rPr>
          <w:rFonts w:ascii="宋体" w:hAnsi="宋体"/>
          <w:color w:val="000000"/>
          <w:kern w:val="0"/>
          <w:szCs w:val="21"/>
          <w:u w:val="single"/>
        </w:rPr>
        <w:t>难溶</w:t>
      </w:r>
      <w:r>
        <w:rPr>
          <w:rFonts w:ascii="宋体" w:hAnsi="宋体"/>
          <w:color w:val="000000"/>
          <w:kern w:val="0"/>
          <w:szCs w:val="21"/>
        </w:rPr>
        <w:t>于水，</w:t>
      </w:r>
      <w:r>
        <w:rPr>
          <w:rFonts w:ascii="宋体" w:hAnsi="宋体"/>
          <w:color w:val="000000"/>
          <w:kern w:val="0"/>
          <w:szCs w:val="21"/>
          <w:u w:val="single"/>
        </w:rPr>
        <w:t>密度</w:t>
      </w:r>
      <w:r>
        <w:rPr>
          <w:rFonts w:ascii="宋体" w:hAnsi="宋体"/>
          <w:color w:val="000000"/>
          <w:kern w:val="0"/>
          <w:szCs w:val="21"/>
        </w:rPr>
        <w:t>比空气的小（最轻的气体）。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2.化学性质：纯净的氢气在空气中安静地燃烧，产生</w:t>
      </w:r>
      <w:r>
        <w:rPr>
          <w:rFonts w:ascii="宋体" w:hAnsi="宋体"/>
          <w:color w:val="000000"/>
          <w:kern w:val="0"/>
          <w:szCs w:val="21"/>
          <w:u w:val="single"/>
        </w:rPr>
        <w:t>淡蓝色</w:t>
      </w:r>
      <w:r>
        <w:rPr>
          <w:rFonts w:ascii="宋体" w:hAnsi="宋体"/>
          <w:color w:val="000000"/>
          <w:kern w:val="0"/>
          <w:szCs w:val="21"/>
        </w:rPr>
        <w:t>火焰，放出</w:t>
      </w:r>
      <w:r>
        <w:rPr>
          <w:rFonts w:ascii="宋体" w:hAnsi="宋体"/>
          <w:color w:val="000000"/>
          <w:kern w:val="0"/>
          <w:szCs w:val="21"/>
          <w:u w:val="single"/>
        </w:rPr>
        <w:t>大量热</w:t>
      </w:r>
      <w:r>
        <w:rPr>
          <w:rFonts w:ascii="宋体" w:hAnsi="宋体"/>
          <w:color w:val="000000"/>
          <w:kern w:val="0"/>
          <w:szCs w:val="21"/>
        </w:rPr>
        <w:t>，生成水。</w:t>
      </w:r>
    </w:p>
    <w:p>
      <w:pPr>
        <w:spacing w:line="360" w:lineRule="auto"/>
        <w:ind w:firstLine="2940" w:firstLineChars="140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氢气+氧气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"https://resource.etiantian.com/ett20/resource/86ffbf7c47858d61de253de0019bddd7/tbjx.files/image004.gif"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523240" cy="247650"/>
            <wp:effectExtent l="0" t="0" r="0" b="0"/>
            <wp:docPr id="18" name="图片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age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 xml:space="preserve"> 水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　　　　　　　　　　　　</w:t>
      </w:r>
      <w:r>
        <w:rPr>
          <w:rFonts w:hint="eastAsia" w:ascii="宋体" w:hAnsi="宋体"/>
          <w:color w:val="000000"/>
          <w:kern w:val="0"/>
          <w:szCs w:val="21"/>
        </w:rPr>
        <w:t>化学方程式</w:t>
      </w:r>
      <w:r>
        <w:rPr>
          <w:rFonts w:ascii="宋体" w:hAnsi="宋体"/>
          <w:color w:val="000000"/>
          <w:kern w:val="0"/>
          <w:szCs w:val="21"/>
        </w:rPr>
        <w:t>：</w:t>
      </w:r>
      <w:r>
        <w:t>2</w:t>
      </w:r>
      <w:r>
        <w:rPr>
          <w:rFonts w:ascii="宋体" w:hAnsi="宋体"/>
          <w:color w:val="000000"/>
          <w:kern w:val="0"/>
          <w:szCs w:val="21"/>
        </w:rPr>
        <w:t>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kern w:val="0"/>
          <w:szCs w:val="21"/>
        </w:rPr>
        <w:t>+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position w:val="-6"/>
        </w:rPr>
        <w:object>
          <v:shape id="_x0000_i102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r>
        <w:rPr>
          <w:rFonts w:hint="eastAsia" w:ascii="宋体" w:hAnsi="宋体"/>
          <w:color w:val="000000"/>
          <w:kern w:val="0"/>
          <w:szCs w:val="21"/>
        </w:rPr>
        <w:t>2</w:t>
      </w:r>
      <w:r>
        <w:rPr>
          <w:rFonts w:ascii="宋体" w:hAnsi="宋体"/>
          <w:color w:val="000000"/>
          <w:kern w:val="0"/>
          <w:szCs w:val="21"/>
        </w:rPr>
        <w:t>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3.检验氢气的纯度：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（1）验纯的原因：如果氢气不纯，当空气里混入氢气的体积达到总体积的4.0%-74.2％时，点燃就会发生爆炸，这个范围叫做氢气的</w:t>
      </w:r>
      <w:r>
        <w:rPr>
          <w:rFonts w:ascii="宋体" w:hAnsi="宋体"/>
          <w:color w:val="000000"/>
          <w:kern w:val="0"/>
          <w:szCs w:val="21"/>
          <w:u w:val="single"/>
        </w:rPr>
        <w:t>爆炸极限</w:t>
      </w:r>
      <w:r>
        <w:rPr>
          <w:rFonts w:ascii="宋体" w:hAnsi="宋体"/>
          <w:color w:val="000000"/>
          <w:kern w:val="0"/>
          <w:szCs w:val="21"/>
        </w:rPr>
        <w:t>。所以点燃氢气前一定要检验氢气的</w:t>
      </w:r>
      <w:r>
        <w:rPr>
          <w:rFonts w:ascii="宋体" w:hAnsi="宋体"/>
          <w:color w:val="000000"/>
          <w:kern w:val="0"/>
          <w:szCs w:val="21"/>
          <w:u w:val="single"/>
        </w:rPr>
        <w:t>纯度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（2）验纯的方法：如图所示，收集一小试管氢气，用拇指堵住</w:t>
      </w:r>
      <w:r>
        <w:rPr>
          <w:rFonts w:ascii="宋体" w:hAnsi="宋体"/>
          <w:color w:val="000000"/>
          <w:kern w:val="0"/>
          <w:szCs w:val="21"/>
          <w:u w:val="single"/>
        </w:rPr>
        <w:t>试管口</w:t>
      </w:r>
      <w:r>
        <w:rPr>
          <w:rFonts w:ascii="宋体" w:hAnsi="宋体"/>
          <w:color w:val="000000"/>
          <w:kern w:val="0"/>
          <w:szCs w:val="21"/>
        </w:rPr>
        <w:t>，使试管口稍向下</w:t>
      </w:r>
      <w:r>
        <w:rPr>
          <w:rFonts w:ascii="宋体" w:hAnsi="宋体"/>
          <w:color w:val="000000"/>
          <w:kern w:val="0"/>
          <w:szCs w:val="21"/>
          <w:u w:val="single"/>
        </w:rPr>
        <w:t>倾斜</w:t>
      </w:r>
      <w:r>
        <w:rPr>
          <w:rFonts w:ascii="宋体" w:hAnsi="宋体"/>
          <w:color w:val="000000"/>
          <w:kern w:val="0"/>
          <w:szCs w:val="21"/>
        </w:rPr>
        <w:t>，接近酒精灯火焰，再移开拇指点火。若听到尖锐的爆鸣声，则表明氢气</w:t>
      </w:r>
      <w:r>
        <w:rPr>
          <w:rFonts w:ascii="宋体" w:hAnsi="宋体"/>
          <w:color w:val="000000"/>
          <w:kern w:val="0"/>
          <w:szCs w:val="21"/>
          <w:u w:val="single"/>
        </w:rPr>
        <w:t>不纯</w:t>
      </w:r>
      <w:r>
        <w:rPr>
          <w:rFonts w:ascii="宋体" w:hAnsi="宋体"/>
          <w:color w:val="000000"/>
          <w:kern w:val="0"/>
          <w:szCs w:val="21"/>
        </w:rPr>
        <w:t>，需要再收集检验。若声音很小或听到轻微的“噗”声，说明氢气已</w:t>
      </w:r>
      <w:r>
        <w:rPr>
          <w:rFonts w:ascii="宋体" w:hAnsi="宋体"/>
          <w:color w:val="000000"/>
          <w:kern w:val="0"/>
          <w:szCs w:val="21"/>
          <w:u w:val="single"/>
        </w:rPr>
        <w:t>纯净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4028440</wp:posOffset>
            </wp:positionH>
            <wp:positionV relativeFrom="page">
              <wp:posOffset>3335655</wp:posOffset>
            </wp:positionV>
            <wp:extent cx="3406140" cy="2194560"/>
            <wp:effectExtent l="0" t="0" r="3810" b="5715"/>
            <wp:wrapSquare wrapText="bothSides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Cs/>
          <w:color w:val="000000"/>
          <w:kern w:val="0"/>
          <w:szCs w:val="21"/>
        </w:rPr>
        <w:t>注意</w:t>
      </w:r>
      <w:r>
        <w:rPr>
          <w:rFonts w:ascii="宋体" w:hAnsi="宋体"/>
          <w:bCs/>
          <w:color w:val="000000"/>
          <w:kern w:val="0"/>
          <w:szCs w:val="21"/>
        </w:rPr>
        <w:t>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1.经检验不纯需要用排空气法再重新收集时，要用拇指按住试管口一会，否则试管内的氢气火焰可能还未熄灭，有可能使气体发生器内不纯的氢气燃烧发生爆炸。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2.点燃任何可燃性气体（如氢气、一氧化碳等）之前都要检验气体的纯度，以防止发生爆炸。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3.氢气是理想的能源（氢气燃烧放热多，燃烧产物不污染环境）。当前发展氢能源所面临的主要问题有：高效、经济的制氢方法；贮存、运输氢气的安全问题等。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三、水的净化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1.自来水的净化过程：　　　　　　　</w:t>
      </w:r>
    </w:p>
    <w:p>
      <w:pPr>
        <w:spacing w:line="360" w:lineRule="auto"/>
        <w:ind w:firstLine="315" w:firstLineChars="15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自来水的生产过程可分为以下几个步骤：（1）先加入絮凝剂，使悬浮在水中的微小颗粒状杂质被吸附凝聚，然后在沉淀池中沉降分离；（2）使沉淀池里较澄清的水，经过滤池和活性炭吸附池，得到更清的滤后水；（3）在滤后水中通入适量氯气（或二氧化氯 ）进行</w:t>
      </w:r>
      <w:r>
        <w:rPr>
          <w:rFonts w:ascii="宋体" w:hAnsi="宋体"/>
          <w:color w:val="000000"/>
          <w:kern w:val="0"/>
          <w:szCs w:val="21"/>
          <w:u w:val="single"/>
        </w:rPr>
        <w:t>消毒</w:t>
      </w:r>
      <w:r>
        <w:rPr>
          <w:rFonts w:hint="eastAsia" w:ascii="宋体" w:hAnsi="宋体"/>
          <w:color w:val="000000"/>
          <w:kern w:val="0"/>
          <w:szCs w:val="21"/>
          <w:u w:val="single"/>
        </w:rPr>
        <w:t>杀</w:t>
      </w:r>
      <w:r>
        <w:rPr>
          <w:rFonts w:ascii="宋体" w:hAnsi="宋体"/>
          <w:color w:val="000000"/>
          <w:kern w:val="0"/>
          <w:szCs w:val="21"/>
          <w:u w:val="single"/>
        </w:rPr>
        <w:t>菌</w:t>
      </w:r>
      <w:r>
        <w:rPr>
          <w:rFonts w:ascii="宋体" w:hAnsi="宋体"/>
          <w:color w:val="000000"/>
          <w:kern w:val="0"/>
          <w:szCs w:val="21"/>
        </w:rPr>
        <w:t>后，得到较纯净的自来水（自来水属于混合物）。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2.纯水与天然水的区别：纯水是无色、无臭、清澈透明的。自然界中的河水、湖水、井水、海水等天然水里含有许多可溶性和不溶性杂质，因此常呈浑浊。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3.明矾的净水作用：明矾常用作絮凝剂。它能在水中生成凝胶状的物质，该物质具有很强的吸附能力，能使水中细小的悬浮杂质集结而下沉。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4.活性炭的净水作用：活性炭具有疏松多孔的结构，能够吸附色素、异味、不溶性杂质和部分可溶性杂质。</w:t>
      </w:r>
    </w:p>
    <w:p>
      <w:pPr>
        <w:spacing w:line="360" w:lineRule="auto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bCs/>
          <w:color w:val="000000"/>
          <w:kern w:val="0"/>
          <w:szCs w:val="21"/>
        </w:rPr>
        <w:t>5.</w:t>
      </w:r>
      <w:r>
        <w:rPr>
          <w:rFonts w:ascii="宋体" w:hAnsi="宋体"/>
          <w:color w:val="000000"/>
          <w:kern w:val="0"/>
          <w:szCs w:val="21"/>
        </w:rPr>
        <w:t>在净化水的方法中，净化程度由低到高的顺序依次为：静置沉淀、过滤、吸附、蒸馏。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四、硬水和软水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1.硬水：含有较多可溶性钙、镁化合物的水叫做硬水。泉水、井水等都是硬水。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2.软水：不含或含较少可溶性钙、镁化合物的水叫做软水。蒸馏水属于软水。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3.硬水的危害：硬水除对生活(如洗涤)和生产(如锅炉)有危害外，长期饮用硬度很高的水，对人体的健康也有不利的影响。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4.硬水软化的方法：生活中常用煮沸的方法降低水的硬度，实验室常用蒸馏的方法得到蒸馏水以降低水的硬度，在工业上常用离子交换法和药剂软化法来得到软水。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bCs/>
          <w:color w:val="000000"/>
          <w:kern w:val="0"/>
          <w:szCs w:val="21"/>
        </w:rPr>
        <w:t>5</w:t>
      </w:r>
      <w:r>
        <w:rPr>
          <w:rFonts w:ascii="宋体" w:hAnsi="宋体"/>
          <w:bCs/>
          <w:color w:val="000000"/>
          <w:kern w:val="0"/>
          <w:szCs w:val="21"/>
        </w:rPr>
        <w:t>.</w:t>
      </w:r>
      <w:r>
        <w:rPr>
          <w:rFonts w:ascii="宋体" w:hAnsi="宋体"/>
          <w:color w:val="000000"/>
          <w:kern w:val="0"/>
          <w:szCs w:val="21"/>
        </w:rPr>
        <w:t>硬水和软水的区别方法：在水中滴加肥皂水，搅拌，产生泡沫较多的是软水，泡沫较少或有浮渣出现的是硬水。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知识点五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、爱护水资源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bCs/>
          <w:color w:val="000000"/>
          <w:kern w:val="0"/>
          <w:szCs w:val="21"/>
        </w:rPr>
        <w:t>1.水污染的来源：</w:t>
      </w:r>
    </w:p>
    <w:p>
      <w:pPr>
        <w:spacing w:line="360" w:lineRule="auto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（1）工业生产中“三废”（废水、废渣、废气）的任意排放；（2）农业生产中农药、化肥的不合理施用；（3）石油、重金属离子对水体的污染；（4）生活污水的任意排放。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bCs/>
          <w:color w:val="000000"/>
          <w:kern w:val="0"/>
          <w:szCs w:val="21"/>
        </w:rPr>
        <w:t>2.水体污染的危害：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（1）工业废水及农药等含有毒物质影响人类和水生植物生长，危害人类健康。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（2）含磷洗涤剂、化肥及生活污水含有大量植物营养物质，大量排放，引起水的富营养化。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bCs/>
          <w:color w:val="000000"/>
          <w:kern w:val="0"/>
          <w:szCs w:val="21"/>
        </w:rPr>
        <w:t>3.防止水污染的主要措施：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（1）提高环保意识，加强水质的监测。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（2）工业“三废”要进行综合利用和经处理后再排放。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（3）农业上提倡使用农家肥，合理使用化肥和农药。</w:t>
      </w:r>
    </w:p>
    <w:p>
      <w:pPr>
        <w:spacing w:line="360" w:lineRule="auto"/>
        <w:ind w:firstLine="308" w:firstLineChars="147"/>
        <w:rPr>
          <w:rFonts w:hint="eastAsia"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地球上水的储量是丰富的，但淡水资源短缺且分布不均匀。再加上近年来水污染现象的加重，所以我们必须爱护水资源，一方面要节约用水，另一方面要防止水体污染。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、溶液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color w:val="000000"/>
          <w:kern w:val="0"/>
          <w:szCs w:val="21"/>
        </w:rPr>
        <w:t>1.溶液：</w:t>
      </w:r>
      <w:r>
        <w:rPr>
          <w:rFonts w:hint="eastAsia" w:ascii="宋体" w:hAnsi="宋体" w:cs="宋体"/>
          <w:color w:val="000000"/>
          <w:kern w:val="0"/>
          <w:szCs w:val="21"/>
        </w:rPr>
        <w:t>物质溶解后形成的均一、稳定的混合物叫做溶液。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溶液的特征：</w:t>
      </w:r>
      <w:r>
        <w:rPr>
          <w:rFonts w:hint="eastAsia" w:ascii="宋体" w:hAnsi="宋体" w:cs="宋体"/>
          <w:bCs/>
          <w:color w:val="000000"/>
          <w:kern w:val="0"/>
          <w:szCs w:val="21"/>
          <w:u w:val="single"/>
        </w:rPr>
        <w:t>均一性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、</w:t>
      </w:r>
      <w:r>
        <w:rPr>
          <w:rFonts w:hint="eastAsia" w:ascii="宋体" w:hAnsi="宋体" w:cs="宋体"/>
          <w:bCs/>
          <w:color w:val="000000"/>
          <w:kern w:val="0"/>
          <w:szCs w:val="21"/>
          <w:u w:val="single"/>
        </w:rPr>
        <w:t>稳定性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（1）均一性：是指溶液各部分的浓度和性质都相同。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（2）稳定性：是指外界条件（温度、压强等）不变时，溶液长期放置不会分层，也不会析出固体或放出气体。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ascii="宋体" w:hAnsi="宋体" w:cs="宋体"/>
          <w:bCs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.溶液的用途：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（1）许多化学反应在溶液中进行，可以加快反应的速率。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</w:t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hint="eastAsia" w:ascii="宋体" w:hAnsi="宋体" w:cs="宋体"/>
          <w:color w:val="000000"/>
          <w:kern w:val="0"/>
          <w:szCs w:val="21"/>
        </w:rPr>
        <w:t>溶液对动植物和人的生理活动有很重要的意义。动物摄取食物里的养料必须经过消化，变成溶液后才能吸收；植物从土壤里获得各种养料，也要变成溶液，才能由根部吸收。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1.溶液“透明”包括无色透明和有色透明（如CuSO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溶液）；透明液体不一定是溶液，如水。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、CaO等易与水反应的物质溶于水，溶质不是SO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、CaO，而是H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、Ca(OH)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ind w:left="412" w:hanging="471" w:hangingChars="196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知识点七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、溶解过程中的吸热和放热现象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物质以分子或离子形式均匀分散到另一种物质中的过程，叫做物质的溶解。在物质溶解形成溶液的</w:t>
      </w:r>
    </w:p>
    <w:p>
      <w:pPr>
        <w:spacing w:line="360" w:lineRule="auto"/>
        <w:ind w:left="412" w:hanging="411" w:hangingChars="196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过程中，会产生放热或吸热现象。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1.浓硫酸、氢氧化钠、氧化钙溶于水，溶液温度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升高</w:t>
      </w:r>
      <w:r>
        <w:rPr>
          <w:rFonts w:hint="eastAsia" w:ascii="宋体" w:hAnsi="宋体" w:cs="宋体"/>
          <w:color w:val="000000"/>
          <w:kern w:val="0"/>
          <w:szCs w:val="21"/>
        </w:rPr>
        <w:t>，产生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放热</w:t>
      </w:r>
      <w:r>
        <w:rPr>
          <w:rFonts w:hint="eastAsia" w:ascii="宋体" w:hAnsi="宋体" w:cs="宋体"/>
          <w:color w:val="000000"/>
          <w:kern w:val="0"/>
          <w:szCs w:val="21"/>
        </w:rPr>
        <w:t>现象。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2.硝酸铵等物质溶于水时，溶液温度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降低</w:t>
      </w:r>
      <w:r>
        <w:rPr>
          <w:rFonts w:hint="eastAsia" w:ascii="宋体" w:hAnsi="宋体" w:cs="宋体"/>
          <w:color w:val="000000"/>
          <w:kern w:val="0"/>
          <w:szCs w:val="21"/>
        </w:rPr>
        <w:t>，产生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吸热</w:t>
      </w:r>
      <w:r>
        <w:rPr>
          <w:rFonts w:hint="eastAsia" w:ascii="宋体" w:hAnsi="宋体" w:cs="宋体"/>
          <w:color w:val="000000"/>
          <w:kern w:val="0"/>
          <w:szCs w:val="21"/>
        </w:rPr>
        <w:t>现象。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3.氯化钠等物质溶于水，溶液温度基本不变。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知识点八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、悬浊液、乳浊液、乳化现象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1.悬浊液：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固体小颗粒</w:t>
      </w:r>
      <w:r>
        <w:rPr>
          <w:rFonts w:hint="eastAsia" w:ascii="宋体" w:hAnsi="宋体" w:cs="宋体"/>
          <w:color w:val="000000"/>
          <w:kern w:val="0"/>
          <w:szCs w:val="21"/>
        </w:rPr>
        <w:t>和水（液体）形成的混合物叫做悬浊液（或悬浮液）。如：</w:t>
      </w:r>
      <w:r>
        <w:rPr>
          <w:rFonts w:hint="eastAsia" w:ascii="宋体" w:hAnsi="宋体"/>
          <w:bCs/>
          <w:color w:val="000000"/>
          <w:szCs w:val="21"/>
        </w:rPr>
        <w:t>面粉放入水中形成的是悬浊液。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2.乳浊液：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液体小液滴</w:t>
      </w:r>
      <w:r>
        <w:rPr>
          <w:rFonts w:hint="eastAsia" w:ascii="宋体" w:hAnsi="宋体" w:cs="宋体"/>
          <w:color w:val="000000"/>
          <w:kern w:val="0"/>
          <w:szCs w:val="21"/>
        </w:rPr>
        <w:t>和水形成的混合物，叫乳浊液。如：把植物油和水混合振荡后得到的浑浊的液体，就是乳浊液。该混合物不稳定，静置分层。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.乳化现象：是指加入乳化剂后，乳浊液（植物油和水的混合物）不再分层而能稳定存在，使植物油分散成无数细小的液滴能随水流走。衣服餐具上的油污可以用加入洗涤剂的水洗掉就是这个道理。乳化不是溶解，不能形成溶液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注意</w:t>
      </w:r>
      <w:r>
        <w:rPr>
          <w:rFonts w:ascii="宋体" w:hAnsi="宋体"/>
          <w:color w:val="000000"/>
          <w:szCs w:val="21"/>
        </w:rPr>
        <w:t>：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1.汽油和洗洁精都能洗去油污但原理不同，汽油洗油污是油污溶解在汽油中形成溶液，而洗洁精洗油污是发生了乳化现象，不能形成溶液。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2.溶液、悬浊液、乳浊液都属于混合物。</w:t>
      </w:r>
    </w:p>
    <w:p>
      <w:pPr>
        <w:spacing w:line="360" w:lineRule="auto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3.悬浊液、乳浊液不稳定，静置一段时间后会分层，而溶液则是均一、稳定的混合物。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ascii="宋体" w:hAnsi="宋体"/>
          <w:color w:val="000000"/>
          <w:kern w:val="0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5733415</wp:posOffset>
            </wp:positionH>
            <wp:positionV relativeFrom="page">
              <wp:posOffset>1434465</wp:posOffset>
            </wp:positionV>
            <wp:extent cx="1199515" cy="1270635"/>
            <wp:effectExtent l="0" t="0" r="635" b="5715"/>
            <wp:wrapSquare wrapText="bothSides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rcRect l="30560" r="40285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ascii="宋体" w:hAnsi="宋体"/>
          <w:color w:val="000000"/>
          <w:kern w:val="0"/>
          <w:szCs w:val="21"/>
        </w:rPr>
        <w:t>下图所示是电解水的简易装置，请回答下列问题：</w:t>
      </w: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　(1)电源的A为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</w:t>
      </w:r>
      <w:r>
        <w:rPr>
          <w:rFonts w:ascii="宋体" w:hAnsi="宋体"/>
          <w:color w:val="000000"/>
          <w:kern w:val="0"/>
          <w:szCs w:val="21"/>
        </w:rPr>
        <w:t>极，B为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</w:t>
      </w:r>
      <w:r>
        <w:rPr>
          <w:rFonts w:ascii="宋体" w:hAnsi="宋体"/>
          <w:color w:val="000000"/>
          <w:kern w:val="0"/>
          <w:szCs w:val="21"/>
        </w:rPr>
        <w:t>极。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(2)C试管中收集到的气体是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，可以用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</w:t>
      </w:r>
      <w:r>
        <w:rPr>
          <w:rFonts w:ascii="宋体" w:hAnsi="宋体"/>
          <w:color w:val="000000"/>
          <w:kern w:val="0"/>
          <w:szCs w:val="21"/>
        </w:rPr>
        <w:t>检验；D试管中收集到的气体是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(3)根据上述实验事实可以得出：水是由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         </w:t>
      </w:r>
      <w:r>
        <w:rPr>
          <w:rFonts w:ascii="宋体" w:hAnsi="宋体"/>
          <w:color w:val="000000"/>
          <w:kern w:val="0"/>
          <w:szCs w:val="21"/>
        </w:rPr>
        <w:t>组成的。</w:t>
      </w:r>
    </w:p>
    <w:p>
      <w:pPr>
        <w:spacing w:line="36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kern w:val="0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4942840</wp:posOffset>
            </wp:positionH>
            <wp:positionV relativeFrom="page">
              <wp:posOffset>3338195</wp:posOffset>
            </wp:positionV>
            <wp:extent cx="2018665" cy="1724025"/>
            <wp:effectExtent l="0" t="0" r="635" b="0"/>
            <wp:wrapSquare wrapText="bothSides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rcRect l="16629" r="31546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/>
          <w:color w:val="000000"/>
          <w:kern w:val="0"/>
          <w:szCs w:val="21"/>
        </w:rPr>
        <w:t>【答案】</w:t>
      </w:r>
      <w:r>
        <w:rPr>
          <w:rFonts w:ascii="宋体" w:hAnsi="宋体"/>
          <w:color w:val="000000"/>
          <w:kern w:val="0"/>
          <w:szCs w:val="21"/>
        </w:rPr>
        <w:t>(1)正    负　      (2)氧气   带火星的木条   氢气     (3)氢元素和氧元素　　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Style w:val="10"/>
          <w:rFonts w:ascii="宋体" w:hAnsi="宋体"/>
          <w:b w:val="0"/>
          <w:color w:val="000000"/>
          <w:szCs w:val="21"/>
        </w:rPr>
        <w:t>举一反三：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【变式】下图是电解水的简易装置，试回答下列问题：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(1)电源正极连接的试管是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。（填甲或乙）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(2)甲中收集的气体是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，乙中收集的气体是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【答案】（1）乙　　（2）氢气   氧气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净化水的方法有：①过滤； ②加明矾吸附沉降； ③蒸馏； ④消毒杀菌。要将混有泥沙的天然水净化成生活用的自来水，不需要使用的方法是（　 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A．①　　     B．①②　      C．③　　   D．③④</w:t>
      </w:r>
    </w:p>
    <w:p>
      <w:pPr>
        <w:widowControl/>
        <w:spacing w:line="36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bCs/>
          <w:color w:val="000000"/>
          <w:kern w:val="0"/>
          <w:szCs w:val="21"/>
        </w:rPr>
        <w:t>【答案】</w:t>
      </w:r>
      <w:r>
        <w:rPr>
          <w:rFonts w:ascii="宋体" w:hAnsi="宋体"/>
          <w:color w:val="000000"/>
          <w:kern w:val="0"/>
          <w:szCs w:val="21"/>
        </w:rPr>
        <w:t>C</w:t>
      </w:r>
    </w:p>
    <w:p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蒸馏水、矿泉水均为无色液体：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(1)加入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</w:t>
      </w:r>
      <w:r>
        <w:rPr>
          <w:rFonts w:ascii="宋体" w:hAnsi="宋体"/>
          <w:color w:val="000000"/>
          <w:kern w:val="0"/>
          <w:szCs w:val="21"/>
        </w:rPr>
        <w:t xml:space="preserve"> (填序号)，根据产生泡沫的多少来区分。</w:t>
      </w:r>
    </w:p>
    <w:p>
      <w:pPr>
        <w:widowControl/>
        <w:spacing w:line="360" w:lineRule="auto"/>
        <w:ind w:firstLine="735" w:firstLineChars="35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①肥皂水    ②活性炭　  ③食盐水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(2)蒸馏水属于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 </w:t>
      </w:r>
      <w:r>
        <w:rPr>
          <w:rFonts w:ascii="宋体" w:hAnsi="宋体"/>
          <w:color w:val="000000"/>
          <w:kern w:val="0"/>
          <w:szCs w:val="21"/>
        </w:rPr>
        <w:t>（填单质或化合物）。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【答案】(1)①     (2)化合物　</w:t>
      </w:r>
    </w:p>
    <w:p>
      <w:pPr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  <w:r>
        <w:rPr>
          <w:rStyle w:val="10"/>
          <w:rFonts w:ascii="宋体" w:hAnsi="宋体"/>
          <w:b w:val="0"/>
          <w:color w:val="000000"/>
          <w:szCs w:val="21"/>
        </w:rPr>
        <w:t>举一反三：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【变式1】下列说法中正确的是（　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A．蒸馏水属于硬水                  B．活性炭可以吸附掉水中所有杂质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C．青少年长期饮用纯净水有益健康    D．水由氢元素和氧元素组成</w:t>
      </w: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【答案】D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【变式2】城市中的生活用水是经自来水厂净化处理的。其处理过程可表示为：天然水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3" name="图片 6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沉降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5" name="图片 7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过滤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7" name="图片 8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吸附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8" name="图片 9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消毒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6" name="图片 10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配水。其中发生化学变化的是（ 　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A．过滤　　B．沉降　　　C．吸附　　　 D．消毒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【答案】D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2012年“世界水日”的主题是“水与粮食安全”，下列关于此主题的做法正确的是（　　）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未经处理的生活污水可任意排放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加大农药的使用量，以减少昆虫的危害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禁止使用含磷洗衣粉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自来水厂可用硫酸铜给饮用水消毒</w:t>
      </w:r>
    </w:p>
    <w:p>
      <w:pPr>
        <w:widowControl/>
        <w:shd w:val="clear" w:color="auto" w:fill="FFFFFF"/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【答案】C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  <w:r>
        <w:rPr>
          <w:rStyle w:val="10"/>
          <w:rFonts w:ascii="宋体" w:hAnsi="宋体"/>
          <w:b w:val="0"/>
          <w:color w:val="000000"/>
          <w:szCs w:val="21"/>
        </w:rPr>
        <w:t>举一反三：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【变式】</w:t>
      </w:r>
      <w:r>
        <w:rPr>
          <w:rFonts w:ascii="宋体" w:hAnsi="宋体"/>
          <w:color w:val="000000"/>
          <w:szCs w:val="21"/>
        </w:rPr>
        <w:t>水可以造福人类，但水被污染后却会给人类造成灾难，为了防止污染，下面各项措施中可以采用的是（   ）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①禁止使用农药和化肥  ②不任意排放工业废水  ③抑制水中植物的生长  ④生活污水经过处理再排放  ⑤减少空气中硫的氧化物和氮的氧化物含量，防止形成酸雨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A．①②③④    B．②④⑤    C．①④⑤    D．①②③⑤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【答案】B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把少量下列物质分别放到水中，充分搅拌，可以得到溶液是的（   ）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A.蔗糖            B.面粉             C.植物油            D.钡餐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hint="eastAsia" w:ascii="宋体" w:hAnsi="宋体"/>
          <w:color w:val="000000"/>
          <w:szCs w:val="21"/>
        </w:rPr>
        <w:t>A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下列有关溶液性质的说法中错误的是（   ）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A．煮沸的咸汤比煮沸的水温度高</w:t>
      </w:r>
    </w:p>
    <w:p>
      <w:pPr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B．溶液一定是无色透明的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．食盐水能导电是因为食盐水中含有较多自由移动的离子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 xml:space="preserve">．消除路面上的积雪可以撒些盐，使冰雪较快融化 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hint="eastAsia" w:ascii="宋体" w:hAnsi="宋体"/>
          <w:color w:val="000000"/>
          <w:szCs w:val="21"/>
        </w:rPr>
        <w:t>B</w:t>
      </w:r>
    </w:p>
    <w:p>
      <w:pPr>
        <w:spacing w:line="360" w:lineRule="auto"/>
        <w:jc w:val="left"/>
        <w:rPr>
          <w:rStyle w:val="10"/>
          <w:rFonts w:hint="eastAsia" w:ascii="宋体" w:hAnsi="宋体"/>
          <w:b w:val="0"/>
          <w:color w:val="000000"/>
          <w:szCs w:val="21"/>
        </w:rPr>
      </w:pPr>
      <w:r>
        <w:rPr>
          <w:rStyle w:val="10"/>
          <w:rFonts w:hint="eastAsia" w:ascii="宋体" w:hAnsi="宋体"/>
          <w:b w:val="0"/>
          <w:color w:val="000000"/>
          <w:szCs w:val="21"/>
        </w:rPr>
        <w:t>举一反三：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</w:rPr>
        <w:t>【变式1】</w:t>
      </w:r>
      <w:r>
        <w:rPr>
          <w:rFonts w:hint="eastAsia" w:ascii="宋体" w:hAnsi="宋体" w:cs="宋体"/>
          <w:color w:val="000000"/>
          <w:kern w:val="0"/>
          <w:szCs w:val="21"/>
        </w:rPr>
        <w:t>将下列物质分别放入水中，能形成溶液的是（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A 花生油 　  　B 泥土         C 汽油 　　　　D 蔗糖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hint="eastAsia" w:ascii="宋体" w:hAnsi="宋体" w:cs="宋体"/>
          <w:color w:val="000000"/>
          <w:kern w:val="0"/>
          <w:szCs w:val="21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【变式2】把少量下列物质放入水中，能形成溶液的是（   ）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A．小苏打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B．汽油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 C．石灰石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D．面粉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hint="eastAsia" w:ascii="宋体" w:hAnsi="宋体"/>
          <w:color w:val="000000"/>
          <w:szCs w:val="21"/>
        </w:rPr>
        <w:t>A</w:t>
      </w:r>
    </w:p>
    <w:p>
      <w:pPr>
        <w:spacing w:line="360" w:lineRule="auto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5231765</wp:posOffset>
            </wp:positionH>
            <wp:positionV relativeFrom="page">
              <wp:posOffset>1593215</wp:posOffset>
            </wp:positionV>
            <wp:extent cx="1705610" cy="1162050"/>
            <wp:effectExtent l="0" t="0" r="8890" b="0"/>
            <wp:wrapSquare wrapText="bothSides"/>
            <wp:docPr id="2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rcRect r="69446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向试管里的水中加入某种物质后，U形管右边支管的红墨水液面降低，左边支管的红墨水液面上升（如下图所示装置）。则加入的物质可能是（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A．氢氧化钠      B．生石灰      C．浓硫酸      D．硝酸铵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【答案】</w:t>
      </w:r>
      <w:r>
        <w:rPr>
          <w:rFonts w:hint="eastAsia" w:ascii="宋体" w:hAnsi="宋体" w:cs="宋体"/>
          <w:color w:val="000000"/>
          <w:kern w:val="0"/>
          <w:szCs w:val="21"/>
        </w:rPr>
        <w:t>D</w:t>
      </w:r>
    </w:p>
    <w:p>
      <w:pPr>
        <w:spacing w:line="360" w:lineRule="auto"/>
        <w:rPr>
          <w:rStyle w:val="10"/>
          <w:rFonts w:hint="eastAsia" w:ascii="宋体" w:hAnsi="宋体"/>
          <w:b w:val="0"/>
          <w:color w:val="000000"/>
          <w:szCs w:val="21"/>
        </w:rPr>
      </w:pPr>
    </w:p>
    <w:p>
      <w:pPr>
        <w:spacing w:line="360" w:lineRule="auto"/>
        <w:rPr>
          <w:rStyle w:val="10"/>
          <w:rFonts w:hint="eastAsia" w:ascii="宋体" w:hAnsi="宋体"/>
          <w:b w:val="0"/>
          <w:color w:val="000000"/>
          <w:szCs w:val="21"/>
        </w:rPr>
      </w:pPr>
    </w:p>
    <w:p>
      <w:pPr>
        <w:spacing w:line="360" w:lineRule="auto"/>
        <w:rPr>
          <w:rStyle w:val="10"/>
          <w:rFonts w:hint="eastAsia" w:ascii="宋体" w:hAnsi="宋体"/>
          <w:b w:val="0"/>
          <w:color w:val="000000"/>
          <w:szCs w:val="21"/>
        </w:rPr>
      </w:pPr>
      <w:r>
        <w:rPr>
          <w:rStyle w:val="10"/>
          <w:rFonts w:hint="eastAsia" w:ascii="宋体" w:hAnsi="宋体"/>
          <w:b w:val="0"/>
          <w:color w:val="000000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Style w:val="10"/>
          <w:rFonts w:hint="eastAsia" w:ascii="宋体" w:hAnsi="宋体"/>
          <w:b w:val="0"/>
          <w:color w:val="000000"/>
          <w:szCs w:val="21"/>
        </w:rPr>
        <w:t>【变式】</w:t>
      </w:r>
      <w:r>
        <w:rPr>
          <w:rFonts w:hint="eastAsia" w:ascii="宋体" w:hAnsi="宋体"/>
          <w:color w:val="000000"/>
        </w:rPr>
        <w:t>实验室有2瓶失去标签的白色固体（分别是NaOH、NaCl中的一种）。小张同学将白色固体放入水中确定其成分。若溶于水溶液温度升高，则是_________；若溶于水溶液温度基本不变，则是__________。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【答案】</w:t>
      </w:r>
      <w:r>
        <w:rPr>
          <w:rFonts w:hint="eastAsia" w:ascii="宋体" w:hAnsi="宋体"/>
          <w:color w:val="000000"/>
        </w:rPr>
        <w:t>NaOH      NaCl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hint="eastAsia"/>
          <w:color w:val="000000"/>
          <w:sz w:val="21"/>
          <w:szCs w:val="21"/>
        </w:rPr>
        <w:t>填空题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a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少量植物油放入水中，充分搅拌后形成的是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b</w:t>
      </w:r>
      <w:r>
        <w:rPr>
          <w:rFonts w:hint="eastAsia"/>
          <w:color w:val="000000"/>
          <w:sz w:val="21"/>
          <w:szCs w:val="21"/>
        </w:rPr>
        <w:t>.将少量下列物质分别加入适量的水，充分搅拌后不可能形成溶液的是</w:t>
      </w:r>
      <w:r>
        <w:rPr>
          <w:rFonts w:hint="eastAsia"/>
          <w:color w:val="000000"/>
          <w:sz w:val="21"/>
          <w:szCs w:val="21"/>
          <w:u w:val="single"/>
        </w:rPr>
        <w:t xml:space="preserve">         </w:t>
      </w:r>
      <w:r>
        <w:rPr>
          <w:rFonts w:hint="eastAsia"/>
          <w:color w:val="000000"/>
          <w:sz w:val="21"/>
          <w:szCs w:val="21"/>
        </w:rPr>
        <w:t>。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①乙醇；②食盐；③蔗糖；④冰块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c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外界条件不变时，一杯蔗糖水长时间静置后，瓶底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Cs w:val="21"/>
        </w:rPr>
        <w:t>（填“有”或“没有”）固体蔗糖析出。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d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物质溶解后形成的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00000"/>
          <w:kern w:val="0"/>
          <w:szCs w:val="21"/>
        </w:rPr>
        <w:t>、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Cs w:val="21"/>
        </w:rPr>
        <w:t>的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</w:t>
      </w:r>
      <w:r>
        <w:rPr>
          <w:rFonts w:hint="eastAsia" w:ascii="宋体" w:hAnsi="宋体" w:cs="宋体"/>
          <w:color w:val="000000"/>
          <w:kern w:val="0"/>
          <w:szCs w:val="21"/>
        </w:rPr>
        <w:t>叫做溶液。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.【答案】乳浊液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.【答案】④ </w:t>
      </w:r>
      <w:r>
        <w:rPr>
          <w:rFonts w:hint="eastAsia" w:ascii="宋体" w:hAnsi="宋体" w:cs="宋体"/>
          <w:bCs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.【答案】没有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lang w:val="en-US" w:eastAsia="zh-CN"/>
        </w:rPr>
        <w:t>d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.【答案】均一   稳定   混合物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/>
          <w:color w:val="000000"/>
          <w:sz w:val="21"/>
          <w:szCs w:val="21"/>
        </w:rPr>
        <w:t>溶液的特征是（   ）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A.无色透明                   B.均一、稳定的物质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C.澄清的液体                 D.均一、稳定的混合物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20" w:hangingChars="50"/>
        <w:rPr>
          <w:rFonts w:hint="eastAsia"/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/>
          <w:color w:val="000000"/>
          <w:sz w:val="21"/>
          <w:szCs w:val="21"/>
        </w:rPr>
        <w:t>下列物质属于溶液的是（　 ）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A．牛奶　 　 B．泥水　　 C．蔗糖水　　 D．花生油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20" w:hangingChars="50"/>
        <w:rPr>
          <w:rFonts w:hint="eastAsia"/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/>
          <w:color w:val="000000"/>
          <w:sz w:val="21"/>
          <w:szCs w:val="21"/>
        </w:rPr>
        <w:t>某一杯食盐水上部的密度为a g·cm</w:t>
      </w:r>
      <w:r>
        <w:rPr>
          <w:rFonts w:hint="eastAsia"/>
          <w:color w:val="000000"/>
          <w:sz w:val="21"/>
          <w:szCs w:val="21"/>
          <w:vertAlign w:val="superscript"/>
        </w:rPr>
        <w:t>－3</w:t>
      </w:r>
      <w:r>
        <w:rPr>
          <w:rFonts w:hint="eastAsia"/>
          <w:color w:val="000000"/>
          <w:sz w:val="21"/>
          <w:szCs w:val="21"/>
        </w:rPr>
        <w:t>，则下部的密度为（　 ）　 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A．大于a g·cm</w:t>
      </w:r>
      <w:r>
        <w:rPr>
          <w:rFonts w:hint="eastAsia"/>
          <w:color w:val="000000"/>
          <w:sz w:val="21"/>
          <w:szCs w:val="21"/>
          <w:vertAlign w:val="superscript"/>
        </w:rPr>
        <w:t>－3</w:t>
      </w:r>
      <w:r>
        <w:rPr>
          <w:rFonts w:hint="eastAsia"/>
          <w:color w:val="000000"/>
          <w:sz w:val="21"/>
          <w:szCs w:val="21"/>
        </w:rPr>
        <w:t>　　 B．等于a g·cm</w:t>
      </w:r>
      <w:r>
        <w:rPr>
          <w:rFonts w:hint="eastAsia"/>
          <w:color w:val="000000"/>
          <w:sz w:val="21"/>
          <w:szCs w:val="21"/>
          <w:vertAlign w:val="superscript"/>
        </w:rPr>
        <w:t xml:space="preserve">－3　　 </w:t>
      </w:r>
      <w:r>
        <w:rPr>
          <w:rFonts w:hint="eastAsia"/>
          <w:color w:val="000000"/>
          <w:sz w:val="21"/>
          <w:szCs w:val="21"/>
        </w:rPr>
        <w:t>C.小于a g·cm</w:t>
      </w:r>
      <w:r>
        <w:rPr>
          <w:rFonts w:hint="eastAsia"/>
          <w:color w:val="000000"/>
          <w:sz w:val="21"/>
          <w:szCs w:val="21"/>
          <w:vertAlign w:val="superscript"/>
        </w:rPr>
        <w:t>－3</w:t>
      </w:r>
      <w:r>
        <w:rPr>
          <w:rFonts w:hint="eastAsia"/>
          <w:color w:val="000000"/>
          <w:sz w:val="21"/>
          <w:szCs w:val="21"/>
        </w:rPr>
        <w:t>　　 D．无法判断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20" w:hangingChars="50"/>
        <w:rPr>
          <w:rFonts w:hint="eastAsia"/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int="eastAsia"/>
          <w:color w:val="000000"/>
          <w:sz w:val="21"/>
          <w:szCs w:val="21"/>
        </w:rPr>
        <w:t>市场上有一种俗称“摇摇冰”的罐装饮料，在饮料罐的夹层中分别装入一种固体物质和水，饮用前摇动使它们混合，罐内饮料温度就会降低。这种固体物质可能是（　 ）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A．生石灰　   B．烧碱　      C．食盐   　 D．硝酸铵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20" w:hangingChars="50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/>
          <w:color w:val="000000"/>
          <w:sz w:val="21"/>
          <w:szCs w:val="21"/>
        </w:rPr>
        <w:t>稀盐酸属于（　 ）   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A.单质        B.化合物       C.纯净物     D.混合物 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/>
          <w:color w:val="000000"/>
          <w:sz w:val="21"/>
          <w:szCs w:val="21"/>
        </w:rPr>
        <w:t>下列物质加入水中搅拌后，不能形成溶液的是(    )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A.红糖       B.食盐        C.白糖         D.花生油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把少量下列物质分别放到水中，充分搅拌，可以得到溶液的是（   ）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A.面粉      B.食盐      C.花生油     D.奶粉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hint="eastAsia"/>
          <w:color w:val="000000"/>
          <w:sz w:val="21"/>
          <w:szCs w:val="21"/>
        </w:rPr>
        <w:t>日常生活中的下列物质不属于溶液的是(    )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A.汽水      B.泥水      C.生理盐水        D.碘酒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在家庭用的调味品中，与水充分混合后，不能形成溶液的是（　　）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A.食用油       B.食盐       C.味精         D.蔗糖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color w:val="808000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b/>
          <w:color w:val="808000"/>
          <w:kern w:val="0"/>
          <w:szCs w:val="21"/>
        </w:rPr>
        <w:t>【答案与解析】</w:t>
      </w:r>
      <w:r>
        <w:rPr>
          <w:rFonts w:hint="eastAsia" w:ascii="宋体" w:hAnsi="宋体" w:cs="宋体"/>
          <w:color w:val="000000"/>
          <w:kern w:val="0"/>
          <w:szCs w:val="21"/>
        </w:rPr>
        <w:t>　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1.【答案】D 2．【答案】C 3．【答案】B 4．【答案】D 5.【答案】D 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6.【答案】</w:t>
      </w:r>
      <w:r>
        <w:rPr>
          <w:rFonts w:hint="eastAsia" w:ascii="宋体" w:hAnsi="宋体" w:cs="宋体"/>
          <w:color w:val="000000"/>
          <w:kern w:val="0"/>
          <w:szCs w:val="21"/>
        </w:rPr>
        <w:t>D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7.【答案】B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8.【答案】</w:t>
      </w:r>
      <w:r>
        <w:rPr>
          <w:rFonts w:hint="eastAsia" w:ascii="宋体" w:hAnsi="宋体" w:cs="宋体"/>
          <w:color w:val="000000"/>
          <w:kern w:val="0"/>
          <w:szCs w:val="21"/>
        </w:rPr>
        <w:t>B 9.【答案】A 10.【答案】B  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3197"/>
    <w:multiLevelType w:val="multilevel"/>
    <w:tmpl w:val="3FF73197"/>
    <w:lvl w:ilvl="0" w:tentative="0">
      <w:start w:val="1"/>
      <w:numFmt w:val="upperLetter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E7B1B50"/>
    <w:rsid w:val="4B0B3D25"/>
    <w:rsid w:val="54104705"/>
    <w:rsid w:val="63582487"/>
    <w:rsid w:val="64162535"/>
    <w:rsid w:val="664A4668"/>
    <w:rsid w:val="6AB52260"/>
    <w:rsid w:val="6D730A06"/>
    <w:rsid w:val="713D32F0"/>
    <w:rsid w:val="72CC0E41"/>
    <w:rsid w:val="79BA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p_b_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2021-07-13T09:13:27Z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