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铁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Cs w:val="21"/>
          <w:lang w:eastAsia="zh-CN"/>
        </w:rPr>
      </w:pPr>
      <w:r>
        <w:rPr>
          <w:rFonts w:hint="eastAsia" w:ascii="Times New Roman" w:hAnsi="Times New Roman"/>
          <w:b/>
          <w:bCs/>
          <w:szCs w:val="21"/>
        </w:rPr>
        <w:t>完成下列反应方程式</w:t>
      </w:r>
      <w:r>
        <w:rPr>
          <w:rFonts w:hint="eastAsia" w:ascii="Times New Roman" w:hAnsi="Times New Roman"/>
          <w:b/>
          <w:bCs/>
          <w:szCs w:val="21"/>
          <w:lang w:eastAsia="zh-CN"/>
        </w:rPr>
        <w:t>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氧化铁与稀盐酸反应：_________________________________________________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氧化亚铁与稀硝酸反应：_________________________________________________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写出2反应的离子方程式：_________________________________________________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氢氧化亚铁在空气中被氧化的反应</w:t>
      </w:r>
      <w:r>
        <w:rPr>
          <w:rFonts w:hint="eastAsia" w:ascii="Times New Roman" w:hAnsi="Times New Roman"/>
          <w:szCs w:val="21"/>
          <w:lang w:eastAsia="zh-CN"/>
        </w:rPr>
        <w:t>：</w:t>
      </w:r>
      <w:r>
        <w:rPr>
          <w:rFonts w:hint="eastAsia" w:ascii="Times New Roman" w:hAnsi="Times New Roman"/>
          <w:szCs w:val="21"/>
        </w:rPr>
        <w:t>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制备氢氧化亚铁的化学方程式</w:t>
      </w:r>
      <w:r>
        <w:rPr>
          <w:rFonts w:hint="eastAsia" w:ascii="Times New Roman" w:hAnsi="Times New Roman"/>
          <w:szCs w:val="21"/>
          <w:lang w:eastAsia="zh-CN"/>
        </w:rPr>
        <w:t>：</w:t>
      </w:r>
      <w:r>
        <w:rPr>
          <w:rFonts w:hint="eastAsia" w:ascii="Times New Roman" w:hAnsi="Times New Roman"/>
          <w:szCs w:val="21"/>
        </w:rPr>
        <w:t>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氢氧化铁受热分解：_________________________________________________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氯化铁与氨水反应的离子方程式</w:t>
      </w:r>
      <w:r>
        <w:rPr>
          <w:rFonts w:hint="eastAsia" w:ascii="Times New Roman" w:hAnsi="Times New Roman"/>
          <w:szCs w:val="21"/>
          <w:lang w:eastAsia="zh-CN"/>
        </w:rPr>
        <w:t>：</w:t>
      </w:r>
      <w:r>
        <w:rPr>
          <w:rFonts w:hint="eastAsia" w:ascii="Times New Roman" w:hAnsi="Times New Roman"/>
          <w:szCs w:val="21"/>
        </w:rPr>
        <w:t>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三价铁离子与碘离子的反应：_________________________________________________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亚铁离子与高锰酸根的反应：_________________________________________________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铜与氯化铁的反应：_________________________________________________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完成下列填空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氢氧化亚铁在空气中被氧化时发生的颜色变化：___________________________。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氯化亚铁溶液的颜色_____________；氯化铁溶液的颜色：____________。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写出2种检验Fe</w:t>
      </w:r>
      <w:r>
        <w:rPr>
          <w:rFonts w:hint="eastAsia" w:ascii="Times New Roman" w:hAnsi="Times New Roman"/>
          <w:szCs w:val="21"/>
          <w:vertAlign w:val="superscript"/>
        </w:rPr>
        <w:t>3+</w:t>
      </w:r>
      <w:r>
        <w:rPr>
          <w:rFonts w:hint="eastAsia" w:ascii="Times New Roman" w:hAnsi="Times New Roman"/>
          <w:szCs w:val="21"/>
        </w:rPr>
        <w:t>的方法？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如何检验氯化亚铁和氯化铁混合溶液中的Fe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15" w:leftChars="0" w:firstLine="420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不能与Fe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共存的物质有哪些？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铝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完成下列</w:t>
      </w:r>
      <w:r>
        <w:rPr>
          <w:rFonts w:hint="eastAsia" w:ascii="Times New Roman" w:hAnsi="Times New Roman"/>
          <w:b/>
          <w:szCs w:val="21"/>
          <w:lang w:val="en-US" w:eastAsia="zh-CN"/>
        </w:rPr>
        <w:t>反应</w:t>
      </w:r>
      <w:r>
        <w:rPr>
          <w:rFonts w:hint="eastAsia" w:ascii="Times New Roman" w:hAnsi="Times New Roman"/>
          <w:b/>
          <w:szCs w:val="21"/>
        </w:rPr>
        <w:t>方程式：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铝在氯气中燃烧：</w:t>
      </w:r>
      <w:r>
        <w:rPr>
          <w:rFonts w:hint="eastAsia" w:ascii="Times New Roman" w:hAnsi="Times New Roman"/>
          <w:szCs w:val="21"/>
          <w:u w:val="single"/>
        </w:rPr>
        <w:t>_______________________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Times New Roman" w:hAnsi="Times New Roman"/>
          <w:szCs w:val="21"/>
          <w:u w:val="single"/>
        </w:rPr>
        <w:t>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  <w:u w:val="single"/>
        </w:rPr>
      </w:pPr>
      <w:r>
        <w:rPr>
          <w:rFonts w:hint="eastAsia" w:ascii="Times New Roman" w:hAnsi="Times New Roman"/>
          <w:szCs w:val="21"/>
        </w:rPr>
        <w:t>铝与氧化铁的高温铝热反应：</w:t>
      </w:r>
      <w:r>
        <w:rPr>
          <w:rFonts w:hint="eastAsia" w:ascii="Times New Roman" w:hAnsi="Times New Roman"/>
          <w:szCs w:val="21"/>
          <w:u w:val="single"/>
        </w:rPr>
        <w:t>_________________________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u w:val="single"/>
        </w:rPr>
        <w:t>_</w:t>
      </w:r>
      <w:r>
        <w:rPr>
          <w:rFonts w:hint="eastAsia" w:ascii="Times New Roman" w:hAnsi="Times New Roman"/>
          <w:szCs w:val="21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/>
          <w:szCs w:val="21"/>
          <w:u w:val="single"/>
        </w:rPr>
        <w:t>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金属铝与热水的反应：</w:t>
      </w:r>
      <w:r>
        <w:rPr>
          <w:rFonts w:hint="eastAsia" w:ascii="Times New Roman" w:hAnsi="Times New Roman"/>
          <w:szCs w:val="21"/>
          <w:u w:val="none"/>
        </w:rPr>
        <w:t>___________________________________</w:t>
      </w:r>
      <w:r>
        <w:rPr>
          <w:rFonts w:hint="eastAsia" w:ascii="Times New Roman" w:hAnsi="Times New Roman"/>
          <w:szCs w:val="21"/>
          <w:u w:val="none"/>
        </w:rPr>
        <w:t>_______</w:t>
      </w:r>
      <w:bookmarkStart w:id="0" w:name="_GoBack"/>
      <w:bookmarkEnd w:id="0"/>
      <w:r>
        <w:rPr>
          <w:rFonts w:hint="eastAsia" w:ascii="Times New Roman" w:hAnsi="Times New Roman"/>
          <w:szCs w:val="21"/>
          <w:u w:val="none"/>
        </w:rPr>
        <w:t>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金属铝与稀硫酸反应的离子方程式： ______________________________</w:t>
      </w:r>
      <w:r>
        <w:rPr>
          <w:rFonts w:hint="eastAsia" w:ascii="Times New Roman" w:hAnsi="Times New Roman"/>
          <w:szCs w:val="21"/>
          <w:u w:val="single"/>
        </w:rPr>
        <w:t>___</w:t>
      </w:r>
      <w:r>
        <w:rPr>
          <w:rFonts w:hint="eastAsia" w:ascii="Times New Roman" w:hAnsi="Times New Roman"/>
          <w:szCs w:val="21"/>
        </w:rPr>
        <w:t>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金属铝与氢氧化钠的反应：_________________________________________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氧化铝与稀硫酸反应：________________________________________________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氧化铝与氢氧化钠反应：____________________________________________________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氢氧化铝与稀盐酸反应：__________________________________________________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氢氧化铝与氢氧化钠反应： 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氢氧化铝受热分解：____________________________________________________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氢氧化铝的电离方程式：____________________________________________________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氯化铝与氨水反应的离子方程式： ________________________________________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</w:t>
      </w:r>
      <w:r>
        <w:rPr>
          <w:rFonts w:hint="eastAsia" w:ascii="Times New Roman" w:hAnsi="Times New Roman"/>
        </w:rPr>
        <w:t>少</w:t>
      </w:r>
      <w:r>
        <w:rPr>
          <w:rFonts w:ascii="Times New Roman" w:hAnsi="Times New Roman"/>
        </w:rPr>
        <w:t>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</w:rPr>
        <w:t xml:space="preserve"> 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向偏铝酸盐溶液中通入足量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</w:rPr>
        <w:t xml:space="preserve"> _____________________________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-414" w:leftChars="0" w:firstLine="420"/>
        <w:jc w:val="lef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明矾净水的原因是：_____________________________________________</w:t>
      </w: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748B"/>
    <w:multiLevelType w:val="singleLevel"/>
    <w:tmpl w:val="570374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3AC6F7"/>
    <w:multiLevelType w:val="singleLevel"/>
    <w:tmpl w:val="573A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D"/>
    <w:rsid w:val="0022210D"/>
    <w:rsid w:val="00522BE4"/>
    <w:rsid w:val="005571C5"/>
    <w:rsid w:val="00621096"/>
    <w:rsid w:val="007B121A"/>
    <w:rsid w:val="00843637"/>
    <w:rsid w:val="0EBC6D29"/>
    <w:rsid w:val="25C774E7"/>
    <w:rsid w:val="3630388C"/>
    <w:rsid w:val="6EED1321"/>
    <w:rsid w:val="7216413C"/>
    <w:rsid w:val="7D6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1418</Characters>
  <Lines>11</Lines>
  <Paragraphs>3</Paragraphs>
  <TotalTime>0</TotalTime>
  <ScaleCrop>false</ScaleCrop>
  <LinksUpToDate>false</LinksUpToDate>
  <CharactersWithSpaces>1663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2016-07-12T00:05:00Z</dcterms:created>
  <dc:creator>think</dc:creator>
  <cp:lastModifiedBy>卖几个羊</cp:lastModifiedBy>
  <cp:lastPrinted>2016-07-12T00:07:00Z</cp:lastPrinted>
  <dcterms:modified xsi:type="dcterms:W3CDTF">2021-07-21T07:54:51Z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