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568960</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Times New Roman" w:hAnsi="Times New Roman" w:eastAsia="黑体" w:cs="Times New Roman"/>
                                  <w:color w:val="000000"/>
                                  <w:sz w:val="36"/>
                                  <w:szCs w:val="36"/>
                                  <w:lang w:val="en-US" w:eastAsia="zh-CN"/>
                                </w:rPr>
                              </w:pPr>
                              <w:r>
                                <w:rPr>
                                  <w:rFonts w:hint="eastAsia" w:ascii="Times New Roman" w:hAnsi="Times New Roman" w:eastAsia="黑体" w:cs="Times New Roman"/>
                                  <w:color w:val="000000"/>
                                  <w:sz w:val="36"/>
                                  <w:szCs w:val="36"/>
                                  <w:lang w:val="en-US" w:eastAsia="zh-CN"/>
                                </w:rPr>
                                <w:t>化学反应速率与化学平衡</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4.8pt;margin-top:11.25pt;height:32.85pt;width:376.2pt;z-index:251661312;mso-width-relative:page;mso-height-relative:page;" coordorigin="6907,1693" coordsize="7524,657" o:gfxdata="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e4Bdq2QAAAAgBAAAPAAAAAAAAAAEAIAAAACIAAABkcnMvZG93bnJldi54bWxQSwEC&#10;FAAUAAAACACHTuJAK/clxL0CAABaBgAADgAAAAAAAAABACAAAAAo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Times New Roman" w:hAnsi="Times New Roman" w:eastAsia="黑体" w:cs="Times New Roman"/>
                            <w:color w:val="000000"/>
                            <w:sz w:val="36"/>
                            <w:szCs w:val="36"/>
                            <w:lang w:val="en-US" w:eastAsia="zh-CN"/>
                          </w:rPr>
                        </w:pPr>
                        <w:r>
                          <w:rPr>
                            <w:rFonts w:hint="eastAsia" w:ascii="Times New Roman" w:hAnsi="Times New Roman" w:eastAsia="黑体" w:cs="Times New Roman"/>
                            <w:color w:val="000000"/>
                            <w:sz w:val="36"/>
                            <w:szCs w:val="36"/>
                            <w:lang w:val="en-US" w:eastAsia="zh-CN"/>
                          </w:rPr>
                          <w:t>化学反应速率与化学平衡</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color w:val="000000"/>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3"/>
        <w:snapToGrid w:val="0"/>
        <w:spacing w:line="360" w:lineRule="auto"/>
        <w:jc w:val="both"/>
        <w:rPr>
          <w:rFonts w:ascii="Times New Roman" w:hAnsi="Times New Roman" w:cs="Times New Roman"/>
        </w:rPr>
      </w:pPr>
    </w:p>
    <w:p>
      <w:pPr>
        <w:spacing w:line="400" w:lineRule="exact"/>
        <w:ind w:right="210" w:rightChars="100"/>
        <w:rPr>
          <w:rFonts w:hint="default" w:ascii="Times New Roman" w:hAnsi="Times New Roman" w:cs="Times New Roman"/>
          <w:color w:val="000000"/>
          <w:szCs w:val="21"/>
        </w:rPr>
      </w:pPr>
      <w:r>
        <w:rPr>
          <w:rFonts w:hint="eastAsia" w:ascii="宋体" w:hAnsi="宋体" w:eastAsia="宋体" w:cs="宋体"/>
          <w:sz w:val="21"/>
          <w:szCs w:val="21"/>
        </w:rPr>
        <w:drawing>
          <wp:anchor distT="0" distB="0" distL="114300" distR="114300" simplePos="0" relativeHeight="260403200" behindDoc="1" locked="0" layoutInCell="1" allowOverlap="1">
            <wp:simplePos x="0" y="0"/>
            <wp:positionH relativeFrom="column">
              <wp:posOffset>1451610</wp:posOffset>
            </wp:positionH>
            <wp:positionV relativeFrom="paragraph">
              <wp:posOffset>200660</wp:posOffset>
            </wp:positionV>
            <wp:extent cx="3355975" cy="2997200"/>
            <wp:effectExtent l="0" t="0" r="0" b="0"/>
            <wp:wrapTight wrapText="bothSides">
              <wp:wrapPolygon>
                <wp:start x="0" y="0"/>
                <wp:lineTo x="0" y="21508"/>
                <wp:lineTo x="21498" y="21508"/>
                <wp:lineTo x="21498"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5975" cy="2997200"/>
                    </a:xfrm>
                    <a:prstGeom prst="rect">
                      <a:avLst/>
                    </a:prstGeom>
                  </pic:spPr>
                </pic:pic>
              </a:graphicData>
            </a:graphic>
          </wp:anchor>
        </w:drawing>
      </w: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tbl>
      <w:tblPr>
        <w:tblStyle w:val="10"/>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4" w:hRule="atLeast"/>
          <w:jc w:val="center"/>
        </w:trPr>
        <w:tc>
          <w:tcPr>
            <w:tcW w:w="1637" w:type="dxa"/>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vAlign w:val="center"/>
          </w:tcPr>
          <w:p>
            <w:pPr>
              <w:numPr>
                <w:ilvl w:val="0"/>
                <w:numId w:val="0"/>
              </w:numPr>
              <w:tabs>
                <w:tab w:val="left" w:pos="0"/>
              </w:tabs>
              <w:snapToGrid w:val="0"/>
              <w:spacing w:line="360" w:lineRule="auto"/>
              <w:ind w:leftChars="0"/>
              <w:rPr>
                <w:rFonts w:hint="eastAsia" w:ascii="Times New Roman" w:hAnsi="Times New Roman" w:eastAsia="黑体" w:cs="Times New Roman"/>
                <w:szCs w:val="21"/>
                <w:lang w:val="en-US" w:eastAsia="zh-CN"/>
              </w:rPr>
            </w:pPr>
          </w:p>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1、化学反应速率的定义及公式。</w:t>
            </w:r>
          </w:p>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2、影响化学反应速率的因素。</w:t>
            </w:r>
          </w:p>
          <w:p>
            <w:pPr>
              <w:pBdr>
                <w:top w:val="none" w:color="auto" w:sz="0" w:space="1"/>
                <w:left w:val="none" w:color="auto" w:sz="0" w:space="4"/>
                <w:bottom w:val="none" w:color="auto" w:sz="0" w:space="1"/>
                <w:right w:val="none" w:color="auto" w:sz="0" w:space="4"/>
              </w:pBdr>
              <w:spacing w:before="156" w:beforeLines="50" w:after="156" w:afterLines="50"/>
              <w:rPr>
                <w:rFonts w:hint="eastAsia" w:ascii="Times New Roman" w:hAnsi="Times New Roman" w:eastAsia="黑体" w:cs="Times New Roman"/>
                <w:szCs w:val="21"/>
                <w:lang w:val="zh-CN"/>
              </w:rPr>
            </w:pPr>
            <w:r>
              <w:rPr>
                <w:rFonts w:hint="eastAsia" w:ascii="Times New Roman" w:hAnsi="Times New Roman" w:eastAsia="黑体" w:cs="Times New Roman"/>
                <w:szCs w:val="21"/>
              </w:rPr>
              <w:t>3、</w:t>
            </w:r>
            <w:r>
              <w:rPr>
                <w:rFonts w:hint="eastAsia" w:ascii="Times New Roman" w:hAnsi="Times New Roman" w:eastAsia="黑体" w:cs="Times New Roman"/>
                <w:szCs w:val="21"/>
                <w:lang w:val="zh-CN"/>
              </w:rPr>
              <w:t>可逆反应与化学平衡的理解。</w:t>
            </w:r>
          </w:p>
          <w:p>
            <w:pPr>
              <w:pBdr>
                <w:top w:val="none" w:color="auto" w:sz="0" w:space="1"/>
                <w:left w:val="none" w:color="auto" w:sz="0" w:space="4"/>
                <w:bottom w:val="none" w:color="auto" w:sz="0" w:space="1"/>
                <w:right w:val="none" w:color="auto" w:sz="0" w:space="4"/>
              </w:pBdr>
              <w:spacing w:before="156" w:beforeLines="50" w:after="156" w:afterLines="50"/>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4、化学平衡常数与物质的转化率。</w:t>
            </w:r>
          </w:p>
          <w:p>
            <w:pPr>
              <w:numPr>
                <w:ilvl w:val="0"/>
                <w:numId w:val="0"/>
              </w:numPr>
              <w:tabs>
                <w:tab w:val="left" w:pos="0"/>
              </w:tabs>
              <w:snapToGrid w:val="0"/>
              <w:spacing w:line="360" w:lineRule="auto"/>
              <w:ind w:leftChars="0"/>
              <w:rPr>
                <w:rFonts w:hint="default" w:ascii="Times New Roman" w:hAnsi="Times New Roman" w:eastAsia="黑体" w:cs="Times New Roman"/>
                <w:szCs w:val="21"/>
                <w:lang w:val="en-US" w:eastAsia="zh-CN"/>
              </w:rPr>
            </w:pP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pStyle w:val="6"/>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一、化学反应速率的定义及公式</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1．定义</w:t>
      </w:r>
    </w:p>
    <w:p>
      <w:pPr>
        <w:spacing w:before="156" w:beforeLines="50" w:after="156" w:afterLines="50" w:line="360" w:lineRule="auto"/>
        <w:ind w:firstLine="420"/>
        <w:rPr>
          <w:rFonts w:ascii="Times New Roman" w:hAnsi="Times New Roman" w:cs="Times New Roman"/>
        </w:rPr>
      </w:pPr>
      <w:r>
        <w:rPr>
          <w:color w:val="000000"/>
          <w:szCs w:val="21"/>
        </w:rPr>
        <w:t>化学反应快慢的表达方法，即单位时间内反应物浓度的减少或生成物浓度的增加来表示。</w:t>
      </w:r>
    </w:p>
    <w:p>
      <w:pPr>
        <w:spacing w:before="156" w:beforeLines="50" w:line="400" w:lineRule="exact"/>
        <w:ind w:firstLine="420"/>
        <w:jc w:val="left"/>
        <w:rPr>
          <w:rFonts w:ascii="Times New Roman" w:hAnsi="Times New Roman"/>
          <w:b/>
        </w:rPr>
      </w:pPr>
      <w:r>
        <w:rPr>
          <w:rFonts w:hint="eastAsia" w:ascii="Times New Roman" w:hAnsi="Times New Roman"/>
          <w:b/>
        </w:rPr>
        <w:t>2．表达式</w:t>
      </w:r>
    </w:p>
    <w:p>
      <w:pPr>
        <w:widowControl/>
        <w:spacing w:line="400" w:lineRule="exact"/>
        <w:ind w:firstLine="420"/>
        <w:jc w:val="left"/>
        <w:rPr>
          <w:rFonts w:ascii="Times New Roman" w:hAnsi="Times New Roman" w:cs="Times New Roman"/>
        </w:rPr>
      </w:pPr>
      <w:r>
        <w:rPr>
          <w:rFonts w:ascii="Calibri" w:hAnsi="Calibri" w:eastAsia="宋体" w:cs="Times New Roman"/>
          <w:color w:val="000000"/>
          <w:szCs w:val="21"/>
        </w:rPr>
        <w:pict>
          <v:shape id="_x0000_s2084" o:spid="_x0000_s2084" o:spt="75" type="#_x0000_t75" style="position:absolute;left:0pt;margin-left:36pt;margin-top:7pt;height:30.95pt;width:35.95pt;mso-wrap-distance-bottom:0pt;mso-wrap-distance-left:9pt;mso-wrap-distance-right:9pt;mso-wrap-distance-top:0pt;z-index:260407296;mso-width-relative:page;mso-height-relative:page;" o:ole="t" filled="f" o:preferrelative="t" stroked="f" coordsize="21600,21600">
            <v:path/>
            <v:fill on="f" focussize="0,0"/>
            <v:stroke on="f" joinstyle="miter"/>
            <v:imagedata r:id="rId11" o:title=""/>
            <o:lock v:ext="edit" aspectratio="t"/>
            <w10:wrap type="square"/>
          </v:shape>
          <o:OLEObject Type="Embed" ProgID="Equation.3" ShapeID="_x0000_s2084" DrawAspect="Content" ObjectID="_1468075725" r:id="rId10">
            <o:LockedField>false</o:LockedField>
          </o:OLEObject>
        </w:pict>
      </w:r>
    </w:p>
    <w:p>
      <w:pPr>
        <w:widowControl/>
        <w:spacing w:line="400" w:lineRule="exact"/>
        <w:ind w:left="1260" w:firstLine="420"/>
        <w:jc w:val="left"/>
        <w:rPr>
          <w:rFonts w:ascii="Times New Roman" w:hAnsi="Times New Roman" w:cs="Times New Roman"/>
        </w:rPr>
      </w:pPr>
      <w:r>
        <w:rPr>
          <w:rFonts w:ascii="Times New Roman" w:hAnsi="Times New Roman" w:cs="Times New Roman"/>
        </w:rPr>
        <w:t>单位：</w:t>
      </w:r>
      <w:r>
        <w:rPr>
          <w:rFonts w:ascii="Times New Roman" w:hAnsi="Times New Roman" w:cs="Times New Roman"/>
          <w:color w:val="000000"/>
          <w:szCs w:val="21"/>
        </w:rPr>
        <w:t>mol/(L·s)或mol/（L·min）</w:t>
      </w:r>
    </w:p>
    <w:p>
      <w:pPr>
        <w:widowControl/>
        <w:spacing w:line="400" w:lineRule="exact"/>
        <w:ind w:firstLine="420"/>
        <w:jc w:val="left"/>
        <w:rPr>
          <w:rFonts w:ascii="Times New Roman" w:hAnsi="Times New Roman" w:cs="Times New Roman"/>
        </w:rPr>
      </w:pPr>
      <w:r>
        <w:rPr>
          <w:rFonts w:hint="eastAsia" w:ascii="Times New Roman" w:hAnsi="Times New Roman"/>
          <w:b/>
        </w:rPr>
        <w:t>3．注意点</w:t>
      </w:r>
    </w:p>
    <w:p>
      <w:pPr>
        <w:widowControl/>
        <w:spacing w:line="400" w:lineRule="atLeast"/>
        <w:ind w:left="420" w:firstLine="420"/>
        <w:jc w:val="left"/>
        <w:rPr>
          <w:rFonts w:ascii="Times New Roman" w:hAnsi="Times New Roman" w:cs="Times New Roman"/>
        </w:rPr>
      </w:pPr>
      <w:r>
        <w:rPr>
          <w:rFonts w:hint="eastAsia" w:ascii="Times New Roman" w:hAnsi="Times New Roman" w:cs="Times New Roman"/>
        </w:rPr>
        <w:t>（1）</w:t>
      </w:r>
      <w:r>
        <w:rPr>
          <w:color w:val="000000"/>
          <w:szCs w:val="21"/>
        </w:rPr>
        <w:t>同一反应方程式中，各物质的速率比等于其</w:t>
      </w:r>
      <w:r>
        <w:rPr>
          <w:rFonts w:hint="eastAsia"/>
          <w:color w:val="000000"/>
          <w:szCs w:val="21"/>
        </w:rPr>
        <w:t>系数比。</w:t>
      </w:r>
    </w:p>
    <w:p>
      <w:pPr>
        <w:spacing w:line="400" w:lineRule="atLeast"/>
        <w:ind w:left="420" w:firstLine="420"/>
        <w:rPr>
          <w:color w:val="000000"/>
          <w:szCs w:val="21"/>
        </w:rPr>
      </w:pPr>
      <w:r>
        <w:rPr>
          <w:rFonts w:hint="eastAsia" w:ascii="Times New Roman" w:hAnsi="Times New Roman" w:cs="Times New Roman"/>
        </w:rPr>
        <w:t>（2）</w:t>
      </w:r>
      <w:r>
        <w:rPr>
          <w:color w:val="000000"/>
          <w:szCs w:val="21"/>
        </w:rPr>
        <w:t>能进行浓度变化计算的才能用来表示反应速率，如纯固体就无法计算浓度，敞口容器中就无法计算气体的浓度，因此不能用它们来表示浓度。</w:t>
      </w:r>
    </w:p>
    <w:p>
      <w:pPr>
        <w:spacing w:line="400" w:lineRule="atLeast"/>
        <w:ind w:left="420" w:firstLine="420"/>
        <w:rPr>
          <w:color w:val="000000"/>
          <w:szCs w:val="21"/>
        </w:rPr>
      </w:pPr>
      <w:r>
        <w:rPr>
          <w:rFonts w:hint="eastAsia"/>
          <w:color w:val="000000"/>
          <w:szCs w:val="21"/>
        </w:rPr>
        <w:t>（3）</w:t>
      </w:r>
      <w:r>
        <w:rPr>
          <w:color w:val="000000"/>
          <w:szCs w:val="21"/>
        </w:rPr>
        <w:t>比较反应速率快慢必须换算为</w:t>
      </w:r>
      <w:r>
        <w:rPr>
          <w:b/>
          <w:color w:val="000000"/>
          <w:szCs w:val="21"/>
        </w:rPr>
        <w:t>同一种物质</w:t>
      </w:r>
      <w:r>
        <w:rPr>
          <w:color w:val="000000"/>
          <w:szCs w:val="21"/>
        </w:rPr>
        <w:t>的反应速率（也可以将各反应速率除以各自的系数进行比较）。</w:t>
      </w:r>
    </w:p>
    <w:p>
      <w:pPr>
        <w:widowControl/>
        <w:spacing w:line="400" w:lineRule="atLeast"/>
        <w:ind w:firstLine="420"/>
        <w:jc w:val="left"/>
        <w:rPr>
          <w:rFonts w:ascii="Times New Roman" w:hAnsi="Times New Roman" w:cs="Times New Roman"/>
        </w:rPr>
      </w:pPr>
      <w:r>
        <w:rPr>
          <w:rFonts w:ascii="Times New Roman" w:hAnsi="Times New Roman" w:cs="Times New Roman"/>
        </w:rPr>
        <w:t>【练一练】</w:t>
      </w:r>
      <w:r>
        <w:rPr>
          <w:rFonts w:ascii="Times New Roman" w:hAnsi="Times New Roman" w:cs="Times New Roman"/>
          <w:color w:val="000000"/>
          <w:szCs w:val="21"/>
        </w:rPr>
        <w:t>在一个2L的定容容器内，A和B反应生成C，假定反应由A、B开始，它们的起始浓度均为2mol/L。反应进行2min后A的物质的量为1.6mol，B的物质的量为1.2mol，C的物质的量为1.2mol。则2min内反应的平均速率v</w:t>
      </w:r>
      <w:r>
        <w:rPr>
          <w:rFonts w:ascii="Times New Roman" w:hAnsi="Times New Roman" w:cs="Times New Roman"/>
          <w:color w:val="000000"/>
          <w:szCs w:val="21"/>
          <w:vertAlign w:val="subscript"/>
        </w:rPr>
        <w:t>A</w:t>
      </w:r>
      <w:r>
        <w:rPr>
          <w:rFonts w:ascii="Times New Roman" w:hAnsi="Times New Roman" w:cs="Times New Roman"/>
          <w:color w:val="000000"/>
          <w:szCs w:val="21"/>
        </w:rPr>
        <w:t>=</w:t>
      </w:r>
      <w:r>
        <w:rPr>
          <w:rFonts w:hint="eastAsia" w:ascii="Times New Roman" w:hAnsi="Times New Roman" w:cs="Times New Roman"/>
          <w:color w:val="000000"/>
          <w:szCs w:val="21"/>
        </w:rPr>
        <w:t>___________</w:t>
      </w:r>
      <w:r>
        <w:rPr>
          <w:rFonts w:ascii="Times New Roman" w:hAnsi="Times New Roman" w:cs="Times New Roman"/>
          <w:color w:val="000000"/>
          <w:szCs w:val="21"/>
        </w:rPr>
        <w:t>，v</w:t>
      </w:r>
      <w:r>
        <w:rPr>
          <w:rFonts w:ascii="Times New Roman" w:hAnsi="Times New Roman" w:cs="Times New Roman"/>
          <w:color w:val="000000"/>
          <w:szCs w:val="21"/>
          <w:vertAlign w:val="subscript"/>
        </w:rPr>
        <w:t>B</w:t>
      </w:r>
      <w:r>
        <w:rPr>
          <w:rFonts w:ascii="Times New Roman" w:hAnsi="Times New Roman" w:cs="Times New Roman"/>
          <w:color w:val="000000"/>
          <w:szCs w:val="21"/>
        </w:rPr>
        <w:t>=</w:t>
      </w:r>
      <w:r>
        <w:rPr>
          <w:rFonts w:hint="eastAsia" w:ascii="Times New Roman" w:hAnsi="Times New Roman" w:cs="Times New Roman"/>
          <w:color w:val="000000"/>
          <w:szCs w:val="21"/>
        </w:rPr>
        <w:t>____________</w:t>
      </w:r>
      <w:r>
        <w:rPr>
          <w:rFonts w:ascii="Times New Roman" w:hAnsi="Times New Roman" w:cs="Times New Roman"/>
          <w:color w:val="000000"/>
          <w:szCs w:val="21"/>
        </w:rPr>
        <w:t>，v</w:t>
      </w:r>
      <w:r>
        <w:rPr>
          <w:rFonts w:ascii="Times New Roman" w:hAnsi="Times New Roman" w:cs="Times New Roman"/>
          <w:color w:val="000000"/>
          <w:szCs w:val="21"/>
          <w:vertAlign w:val="subscript"/>
        </w:rPr>
        <w:t>C</w:t>
      </w:r>
      <w:r>
        <w:rPr>
          <w:rFonts w:ascii="Times New Roman" w:hAnsi="Times New Roman" w:cs="Times New Roman"/>
          <w:color w:val="000000"/>
          <w:szCs w:val="21"/>
        </w:rPr>
        <w:t>=</w:t>
      </w:r>
      <w:r>
        <w:rPr>
          <w:rFonts w:hint="eastAsia" w:ascii="Times New Roman" w:hAnsi="Times New Roman" w:cs="Times New Roman"/>
          <w:color w:val="000000"/>
          <w:szCs w:val="21"/>
        </w:rPr>
        <w:t>____________</w:t>
      </w:r>
      <w:r>
        <w:rPr>
          <w:rFonts w:ascii="Times New Roman" w:hAnsi="Times New Roman" w:cs="Times New Roman"/>
          <w:color w:val="000000"/>
          <w:szCs w:val="21"/>
        </w:rPr>
        <w:t>。该反应的化学方程为</w:t>
      </w:r>
      <w:r>
        <w:rPr>
          <w:rFonts w:hint="eastAsia" w:ascii="Times New Roman" w:hAnsi="Times New Roman" w:cs="Times New Roman"/>
          <w:color w:val="000000"/>
          <w:szCs w:val="21"/>
        </w:rPr>
        <w:t>__________________________</w:t>
      </w:r>
      <w:r>
        <w:rPr>
          <w:rFonts w:ascii="Times New Roman" w:hAnsi="Times New Roman" w:cs="Times New Roman"/>
          <w:color w:val="000000"/>
          <w:szCs w:val="21"/>
        </w:rPr>
        <w:t>。</w:t>
      </w: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二、影响化学反应速率的因素</w:t>
      </w:r>
    </w:p>
    <w:p>
      <w:pPr>
        <w:spacing w:before="156" w:beforeLines="50" w:line="400" w:lineRule="exact"/>
        <w:ind w:firstLine="420"/>
        <w:jc w:val="left"/>
        <w:rPr>
          <w:rFonts w:ascii="Times New Roman" w:hAnsi="Times New Roman"/>
          <w:b/>
        </w:rPr>
      </w:pPr>
      <w:r>
        <w:rPr>
          <w:rFonts w:hint="eastAsia" w:ascii="Times New Roman" w:hAnsi="Times New Roman"/>
          <w:b/>
        </w:rPr>
        <w:t>1．总结</w:t>
      </w:r>
    </w:p>
    <w:p>
      <w:pPr>
        <w:spacing w:before="156" w:beforeLines="50" w:line="400" w:lineRule="exact"/>
        <w:ind w:firstLine="420"/>
        <w:jc w:val="left"/>
        <w:rPr>
          <w:rFonts w:ascii="Times New Roman" w:hAnsi="Times New Roman"/>
          <w:b/>
        </w:rPr>
      </w:pPr>
      <w:r>
        <w:rPr>
          <w:rFonts w:ascii="Calibri" w:hAnsi="Calibri" w:eastAsia="宋体" w:cs="Times New Roman"/>
          <w:color w:val="000000"/>
          <w:position w:val="-170"/>
          <w:sz w:val="24"/>
        </w:rPr>
        <w:pict>
          <v:shape id="_x0000_s2085" o:spid="_x0000_s2085" o:spt="75" type="#_x0000_t75" style="position:absolute;left:0pt;margin-left:21pt;margin-top:3.6pt;height:105.2pt;width:376.9pt;mso-wrap-distance-bottom:0pt;mso-wrap-distance-top:0pt;z-index:260408320;mso-width-relative:page;mso-height-relative:page;" o:ole="t" filled="f" o:preferrelative="t" stroked="f" coordsize="21600,21600">
            <v:path/>
            <v:fill on="f" focussize="0,0"/>
            <v:stroke on="f" joinstyle="miter"/>
            <v:imagedata r:id="rId13" o:title=""/>
            <o:lock v:ext="edit" aspectratio="t"/>
            <w10:wrap type="topAndBottom"/>
          </v:shape>
          <o:OLEObject Type="Embed" ProgID="Equation.3" ShapeID="_x0000_s2085" DrawAspect="Content" ObjectID="_1468075726" r:id="rId12">
            <o:LockedField>false</o:LockedField>
          </o:OLEObject>
        </w:pict>
      </w:r>
    </w:p>
    <w:p>
      <w:pPr>
        <w:spacing w:before="156" w:beforeLines="50" w:line="400" w:lineRule="exact"/>
        <w:jc w:val="left"/>
        <w:rPr>
          <w:rFonts w:ascii="Times New Roman" w:hAnsi="Times New Roman"/>
          <w:b/>
        </w:rPr>
      </w:pPr>
      <w:r>
        <w:rPr>
          <w:rFonts w:hint="eastAsia" w:ascii="Times New Roman" w:hAnsi="Times New Roman"/>
          <w:b/>
        </w:rPr>
        <w:tab/>
      </w:r>
      <w:r>
        <w:rPr>
          <w:rFonts w:hint="eastAsia" w:ascii="Times New Roman" w:hAnsi="Times New Roman"/>
          <w:b/>
        </w:rPr>
        <w:t>2．解析</w:t>
      </w:r>
    </w:p>
    <w:p>
      <w:pPr>
        <w:numPr>
          <w:ilvl w:val="0"/>
          <w:numId w:val="1"/>
        </w:numPr>
        <w:spacing w:line="400" w:lineRule="exact"/>
        <w:ind w:firstLine="420"/>
        <w:jc w:val="left"/>
        <w:rPr>
          <w:rFonts w:ascii="Times New Roman" w:hAnsi="Times New Roman"/>
          <w:bCs/>
        </w:rPr>
      </w:pPr>
      <w:r>
        <w:rPr>
          <w:rFonts w:hint="eastAsia" w:ascii="Times New Roman" w:hAnsi="Times New Roman"/>
          <w:bCs/>
        </w:rPr>
        <w:t>温度：</w:t>
      </w:r>
      <w:r>
        <w:rPr>
          <w:color w:val="000000"/>
          <w:szCs w:val="21"/>
        </w:rPr>
        <w:t>温度越高，化学反应速率越大</w:t>
      </w:r>
    </w:p>
    <w:p>
      <w:pPr>
        <w:spacing w:line="400" w:lineRule="exact"/>
        <w:ind w:firstLine="420"/>
        <w:rPr>
          <w:b/>
          <w:color w:val="000000"/>
          <w:szCs w:val="21"/>
        </w:rPr>
      </w:pPr>
      <w:r>
        <w:rPr>
          <w:rFonts w:hint="eastAsia"/>
          <w:b/>
          <w:bCs/>
          <w:color w:val="000000"/>
          <w:szCs w:val="21"/>
        </w:rPr>
        <w:t>注意</w:t>
      </w:r>
      <w:r>
        <w:rPr>
          <w:b/>
          <w:bCs/>
          <w:color w:val="000000"/>
          <w:szCs w:val="21"/>
        </w:rPr>
        <w:t>：</w:t>
      </w:r>
      <w:r>
        <w:rPr>
          <w:color w:val="000000"/>
          <w:szCs w:val="21"/>
        </w:rPr>
        <w:t>对于任何一个反应，不管是吸热，还是放热，只要温度升高，化学反应速率都在增大</w:t>
      </w:r>
      <w:r>
        <w:rPr>
          <w:rFonts w:hint="eastAsia"/>
          <w:color w:val="000000"/>
          <w:szCs w:val="21"/>
        </w:rPr>
        <w:t>。</w:t>
      </w:r>
    </w:p>
    <w:p>
      <w:pPr>
        <w:spacing w:line="400" w:lineRule="exact"/>
        <w:ind w:firstLine="420"/>
        <w:rPr>
          <w:rFonts w:ascii="Times New Roman" w:hAnsi="Times New Roman" w:cs="Times New Roman"/>
          <w:bCs/>
        </w:rPr>
      </w:pPr>
    </w:p>
    <w:p>
      <w:pPr>
        <w:spacing w:line="400" w:lineRule="exact"/>
        <w:ind w:firstLine="420"/>
        <w:rPr>
          <w:rFonts w:ascii="Times New Roman" w:hAnsi="Times New Roman" w:cs="Times New Roman"/>
          <w:bCs/>
        </w:rPr>
      </w:pPr>
    </w:p>
    <w:p>
      <w:pPr>
        <w:spacing w:line="400" w:lineRule="exact"/>
        <w:ind w:firstLine="420"/>
        <w:rPr>
          <w:rFonts w:ascii="Times New Roman" w:hAnsi="Times New Roman" w:cs="Times New Roman"/>
          <w:color w:val="000000"/>
          <w:szCs w:val="21"/>
          <w:vertAlign w:val="subscript"/>
        </w:rPr>
      </w:pPr>
      <w:r>
        <w:rPr>
          <w:rFonts w:ascii="Times New Roman" w:hAnsi="Times New Roman" w:cs="Times New Roman"/>
          <w:bCs/>
        </w:rPr>
        <w:t>【练一练】</w:t>
      </w:r>
      <w:r>
        <w:rPr>
          <w:rFonts w:ascii="Times New Roman" w:hAnsi="Times New Roman" w:cs="Times New Roman"/>
          <w:color w:val="000000"/>
          <w:szCs w:val="21"/>
        </w:rPr>
        <w:t>设C+CO</w:t>
      </w:r>
      <w:r>
        <w:rPr>
          <w:rFonts w:ascii="Times New Roman" w:hAnsi="Times New Roman" w:cs="Times New Roman"/>
          <w:color w:val="000000"/>
          <w:szCs w:val="21"/>
          <w:vertAlign w:val="subscript"/>
        </w:rPr>
        <w:t>2</w:t>
      </w:r>
      <w:r>
        <w:rPr>
          <w:rFonts w:ascii="Times New Roman" w:hAnsi="Times New Roman" w:eastAsia="宋体" w:cs="Times New Roman"/>
          <w:color w:val="000000"/>
          <w:szCs w:val="21"/>
        </w:rPr>
        <w:drawing>
          <wp:inline distT="0" distB="0" distL="114300" distR="114300">
            <wp:extent cx="342900" cy="104775"/>
            <wp:effectExtent l="0" t="0" r="0" b="9525"/>
            <wp:docPr id="10" name="图片 11"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可逆符号"/>
                    <pic:cNvPicPr>
                      <a:picLocks noChangeAspect="1"/>
                    </pic:cNvPicPr>
                  </pic:nvPicPr>
                  <pic:blipFill>
                    <a:blip r:embed="rId14">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cs="Times New Roman"/>
          <w:color w:val="000000"/>
          <w:szCs w:val="21"/>
        </w:rPr>
        <w:t>2CO(正反应为吸热反应)，反应速率为v</w:t>
      </w:r>
      <w:r>
        <w:rPr>
          <w:rFonts w:ascii="Times New Roman" w:hAnsi="Times New Roman" w:cs="Times New Roman"/>
          <w:color w:val="000000"/>
          <w:szCs w:val="21"/>
          <w:vertAlign w:val="subscript"/>
        </w:rPr>
        <w:t>1</w:t>
      </w:r>
      <w:r>
        <w:rPr>
          <w:rFonts w:ascii="Times New Roman" w:hAnsi="Times New Roman" w:cs="Times New Roman"/>
          <w:color w:val="000000"/>
          <w:szCs w:val="21"/>
        </w:rPr>
        <w:t>； N</w:t>
      </w:r>
      <w:r>
        <w:rPr>
          <w:rFonts w:ascii="Times New Roman" w:hAnsi="Times New Roman" w:cs="Times New Roman"/>
          <w:color w:val="000000"/>
          <w:szCs w:val="21"/>
          <w:vertAlign w:val="subscript"/>
        </w:rPr>
        <w:t>2</w:t>
      </w:r>
      <w:r>
        <w:rPr>
          <w:rFonts w:ascii="Times New Roman" w:hAnsi="Times New Roman" w:cs="Times New Roman"/>
          <w:color w:val="000000"/>
          <w:szCs w:val="21"/>
        </w:rPr>
        <w:t>+3H</w:t>
      </w:r>
      <w:r>
        <w:rPr>
          <w:rFonts w:ascii="Times New Roman" w:hAnsi="Times New Roman" w:cs="Times New Roman"/>
          <w:color w:val="000000"/>
          <w:szCs w:val="21"/>
          <w:vertAlign w:val="subscript"/>
        </w:rPr>
        <w:t>2</w:t>
      </w:r>
      <w:r>
        <w:rPr>
          <w:rFonts w:ascii="Times New Roman" w:hAnsi="Times New Roman" w:eastAsia="宋体" w:cs="Times New Roman"/>
          <w:color w:val="000000"/>
          <w:szCs w:val="21"/>
        </w:rPr>
        <w:drawing>
          <wp:inline distT="0" distB="0" distL="114300" distR="114300">
            <wp:extent cx="342900" cy="104775"/>
            <wp:effectExtent l="0" t="0" r="0" b="9525"/>
            <wp:docPr id="18" name="图片 12"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可逆符号"/>
                    <pic:cNvPicPr>
                      <a:picLocks noChangeAspect="1"/>
                    </pic:cNvPicPr>
                  </pic:nvPicPr>
                  <pic:blipFill>
                    <a:blip r:embed="rId14">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cs="Times New Roman"/>
          <w:color w:val="000000"/>
          <w:szCs w:val="21"/>
        </w:rPr>
        <w:t>2NH</w:t>
      </w:r>
      <w:r>
        <w:rPr>
          <w:rFonts w:ascii="Times New Roman" w:hAnsi="Times New Roman" w:cs="Times New Roman"/>
          <w:color w:val="000000"/>
          <w:szCs w:val="21"/>
          <w:vertAlign w:val="subscript"/>
        </w:rPr>
        <w:t>3</w:t>
      </w:r>
      <w:r>
        <w:rPr>
          <w:rFonts w:ascii="Times New Roman" w:hAnsi="Times New Roman" w:cs="Times New Roman"/>
          <w:color w:val="000000"/>
          <w:szCs w:val="21"/>
        </w:rPr>
        <w:t>（正反应放热），反应速率为v</w:t>
      </w:r>
      <w:r>
        <w:rPr>
          <w:rFonts w:ascii="Times New Roman" w:hAnsi="Times New Roman" w:cs="Times New Roman"/>
          <w:color w:val="000000"/>
          <w:szCs w:val="21"/>
          <w:vertAlign w:val="subscript"/>
        </w:rPr>
        <w:t>2</w:t>
      </w:r>
      <w:r>
        <w:rPr>
          <w:rFonts w:ascii="Times New Roman" w:hAnsi="Times New Roman" w:cs="Times New Roman"/>
          <w:color w:val="000000"/>
          <w:szCs w:val="21"/>
        </w:rPr>
        <w:t>，对于上述反应，当温度升高时v</w:t>
      </w:r>
      <w:r>
        <w:rPr>
          <w:rFonts w:ascii="Times New Roman" w:hAnsi="Times New Roman" w:cs="Times New Roman"/>
          <w:color w:val="000000"/>
          <w:szCs w:val="21"/>
          <w:vertAlign w:val="subscript"/>
        </w:rPr>
        <w:t>1</w:t>
      </w:r>
      <w:r>
        <w:rPr>
          <w:rFonts w:ascii="Times New Roman" w:hAnsi="Times New Roman" w:cs="Times New Roman"/>
          <w:color w:val="000000"/>
          <w:szCs w:val="21"/>
        </w:rPr>
        <w:t>和v</w:t>
      </w:r>
      <w:r>
        <w:rPr>
          <w:rFonts w:ascii="Times New Roman" w:hAnsi="Times New Roman" w:cs="Times New Roman"/>
          <w:color w:val="000000"/>
          <w:szCs w:val="21"/>
          <w:vertAlign w:val="subscript"/>
        </w:rPr>
        <w:t>2</w:t>
      </w:r>
      <w:r>
        <w:rPr>
          <w:rFonts w:ascii="Times New Roman" w:hAnsi="Times New Roman" w:cs="Times New Roman"/>
          <w:color w:val="000000"/>
          <w:szCs w:val="21"/>
        </w:rPr>
        <w:t>的变化情况是（</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A．同时增大</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B．同时减小</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C．v</w:t>
      </w:r>
      <w:r>
        <w:rPr>
          <w:rFonts w:ascii="Times New Roman" w:hAnsi="Times New Roman" w:cs="Times New Roman"/>
          <w:color w:val="000000"/>
          <w:szCs w:val="21"/>
          <w:vertAlign w:val="subscript"/>
        </w:rPr>
        <w:t>1</w:t>
      </w:r>
      <w:r>
        <w:rPr>
          <w:rFonts w:ascii="Times New Roman" w:hAnsi="Times New Roman" w:cs="Times New Roman"/>
          <w:color w:val="000000"/>
          <w:szCs w:val="21"/>
        </w:rPr>
        <w:t>增大，减小v</w:t>
      </w:r>
      <w:r>
        <w:rPr>
          <w:rFonts w:ascii="Times New Roman" w:hAnsi="Times New Roman" w:cs="Times New Roman"/>
          <w:color w:val="000000"/>
          <w:szCs w:val="21"/>
          <w:vertAlign w:val="subscript"/>
        </w:rPr>
        <w:t>2</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D．v</w:t>
      </w:r>
      <w:r>
        <w:rPr>
          <w:rFonts w:ascii="Times New Roman" w:hAnsi="Times New Roman" w:cs="Times New Roman"/>
          <w:color w:val="000000"/>
          <w:szCs w:val="21"/>
          <w:vertAlign w:val="subscript"/>
        </w:rPr>
        <w:t>1</w:t>
      </w:r>
      <w:r>
        <w:rPr>
          <w:rFonts w:ascii="Times New Roman" w:hAnsi="Times New Roman" w:cs="Times New Roman"/>
          <w:color w:val="000000"/>
          <w:szCs w:val="21"/>
        </w:rPr>
        <w:t>减小，增大v</w:t>
      </w:r>
      <w:r>
        <w:rPr>
          <w:rFonts w:ascii="Times New Roman" w:hAnsi="Times New Roman" w:cs="Times New Roman"/>
          <w:color w:val="000000"/>
          <w:szCs w:val="21"/>
          <w:vertAlign w:val="subscript"/>
        </w:rPr>
        <w:t>2</w:t>
      </w:r>
    </w:p>
    <w:p>
      <w:pPr>
        <w:spacing w:line="400" w:lineRule="exact"/>
        <w:ind w:firstLine="420"/>
        <w:jc w:val="left"/>
        <w:rPr>
          <w:rFonts w:ascii="Times New Roman" w:hAnsi="Times New Roman" w:cs="Times New Roman"/>
          <w:bCs/>
          <w:color w:val="FF0000"/>
        </w:rPr>
      </w:pPr>
    </w:p>
    <w:p>
      <w:pPr>
        <w:spacing w:line="400" w:lineRule="exact"/>
        <w:ind w:firstLine="420"/>
        <w:jc w:val="left"/>
        <w:rPr>
          <w:rFonts w:ascii="Times New Roman" w:hAnsi="Times New Roman"/>
          <w:bCs/>
        </w:rPr>
      </w:pPr>
      <w:r>
        <w:rPr>
          <w:rFonts w:hint="eastAsia" w:ascii="Times New Roman" w:hAnsi="Times New Roman"/>
          <w:bCs/>
        </w:rPr>
        <w:t>（2）浓度：</w:t>
      </w:r>
      <w:r>
        <w:rPr>
          <w:color w:val="000000"/>
          <w:szCs w:val="21"/>
        </w:rPr>
        <w:t>浓度越大，化学反应速率越大</w:t>
      </w:r>
    </w:p>
    <w:p>
      <w:pPr>
        <w:spacing w:line="400" w:lineRule="exact"/>
        <w:ind w:firstLine="420"/>
        <w:jc w:val="left"/>
        <w:rPr>
          <w:rFonts w:hint="eastAsia" w:ascii="Times New Roman" w:hAnsi="Times New Roman"/>
          <w:bCs/>
        </w:rPr>
      </w:pPr>
      <w:r>
        <w:rPr>
          <w:rFonts w:hint="eastAsia"/>
          <w:b/>
          <w:bCs/>
          <w:color w:val="000000"/>
          <w:szCs w:val="21"/>
        </w:rPr>
        <w:t>注意：</w:t>
      </w:r>
      <w:r>
        <w:rPr>
          <w:color w:val="000000"/>
          <w:szCs w:val="21"/>
        </w:rPr>
        <w:t>对于纯固体或纯液体，增加其量，化学反应速率不变</w:t>
      </w:r>
      <w:r>
        <w:rPr>
          <w:rFonts w:hint="eastAsia"/>
          <w:color w:val="000000"/>
          <w:szCs w:val="21"/>
        </w:rPr>
        <w:t>。</w:t>
      </w:r>
    </w:p>
    <w:p>
      <w:pPr>
        <w:spacing w:line="400" w:lineRule="exact"/>
        <w:ind w:firstLine="420"/>
        <w:jc w:val="left"/>
        <w:rPr>
          <w:rFonts w:ascii="Times New Roman" w:hAnsi="Times New Roman"/>
          <w:bCs/>
        </w:rPr>
      </w:pPr>
      <w:r>
        <w:rPr>
          <w:rFonts w:hint="eastAsia" w:ascii="Times New Roman" w:hAnsi="Times New Roman"/>
          <w:bCs/>
        </w:rPr>
        <w:t>（3）压强：</w:t>
      </w:r>
      <w:r>
        <w:rPr>
          <w:color w:val="000000"/>
          <w:szCs w:val="21"/>
        </w:rPr>
        <w:t>对于有气体参加的反应，增大压强，化学反应速率增大</w:t>
      </w:r>
    </w:p>
    <w:p>
      <w:pPr>
        <w:spacing w:line="400" w:lineRule="exact"/>
        <w:ind w:firstLine="420"/>
        <w:rPr>
          <w:rFonts w:ascii="Times New Roman" w:hAnsi="Times New Roman"/>
          <w:b/>
        </w:rPr>
      </w:pPr>
      <w:r>
        <w:rPr>
          <w:rFonts w:hint="eastAsia" w:ascii="Times New Roman" w:hAnsi="Times New Roman"/>
          <w:b/>
        </w:rPr>
        <w:t>注意：</w:t>
      </w:r>
    </w:p>
    <w:p>
      <w:pPr>
        <w:spacing w:line="400" w:lineRule="exact"/>
        <w:ind w:left="420" w:firstLine="420"/>
        <w:rPr>
          <w:color w:val="000000"/>
          <w:szCs w:val="21"/>
        </w:rPr>
      </w:pPr>
      <w:r>
        <w:rPr>
          <w:rFonts w:hint="eastAsia"/>
          <w:szCs w:val="21"/>
        </w:rPr>
        <w:t>①</w:t>
      </w:r>
      <w:r>
        <w:rPr>
          <w:szCs w:val="21"/>
        </w:rPr>
        <w:t>对</w:t>
      </w:r>
      <w:r>
        <w:rPr>
          <w:b/>
          <w:szCs w:val="21"/>
        </w:rPr>
        <w:t>于没有气体</w:t>
      </w:r>
      <w:r>
        <w:rPr>
          <w:szCs w:val="21"/>
        </w:rPr>
        <w:t>参与的化学反应，由于改变压强时，反应物浓度变化很小，可忽略不计，因此对化学反应速率无影响。</w:t>
      </w:r>
    </w:p>
    <w:p>
      <w:pPr>
        <w:spacing w:line="400" w:lineRule="exact"/>
        <w:ind w:firstLine="730" w:firstLineChars="348"/>
        <w:rPr>
          <w:color w:val="000000"/>
          <w:szCs w:val="21"/>
        </w:rPr>
      </w:pPr>
      <w:r>
        <w:rPr>
          <w:rFonts w:hint="eastAsia"/>
          <w:color w:val="000000"/>
          <w:szCs w:val="21"/>
        </w:rPr>
        <w:t>②</w:t>
      </w:r>
      <w:r>
        <w:rPr>
          <w:color w:val="000000"/>
          <w:szCs w:val="21"/>
        </w:rPr>
        <w:t>对于有气体参与的化学反应：</w:t>
      </w:r>
    </w:p>
    <w:p>
      <w:pPr>
        <w:spacing w:line="400" w:lineRule="exact"/>
        <w:ind w:firstLine="730" w:firstLineChars="348"/>
        <w:rPr>
          <w:color w:val="000000"/>
          <w:szCs w:val="21"/>
        </w:rPr>
      </w:pPr>
      <w:r>
        <w:rPr>
          <w:rFonts w:hint="eastAsia" w:ascii="Times New Roman" w:hAnsi="Times New Roman"/>
          <w:bCs/>
        </w:rPr>
        <w:t>a.</w:t>
      </w:r>
      <w:r>
        <w:rPr>
          <w:rFonts w:hint="eastAsia" w:ascii="Times New Roman" w:hAnsi="Times New Roman"/>
          <w:bCs/>
        </w:rPr>
        <w:tab/>
      </w:r>
      <w:r>
        <w:rPr>
          <w:rFonts w:hint="eastAsia" w:ascii="Times New Roman" w:hAnsi="Times New Roman"/>
          <w:bCs/>
        </w:rPr>
        <w:t>恒容时，</w:t>
      </w:r>
      <w:r>
        <w:rPr>
          <w:color w:val="000000"/>
          <w:szCs w:val="21"/>
        </w:rPr>
        <w:t>充入“惰性”气体→总压强</w:t>
      </w:r>
      <w:r>
        <w:rPr>
          <w:rFonts w:hint="eastAsia"/>
          <w:color w:val="000000"/>
          <w:szCs w:val="21"/>
        </w:rPr>
        <w:t>______</w:t>
      </w:r>
      <w:r>
        <w:rPr>
          <w:color w:val="000000"/>
          <w:szCs w:val="21"/>
        </w:rPr>
        <w:t>→反应物浓度</w:t>
      </w:r>
      <w:r>
        <w:rPr>
          <w:rFonts w:hint="eastAsia"/>
          <w:color w:val="000000"/>
          <w:szCs w:val="21"/>
        </w:rPr>
        <w:t>________</w:t>
      </w:r>
      <w:r>
        <w:rPr>
          <w:color w:val="000000"/>
          <w:szCs w:val="21"/>
        </w:rPr>
        <w:t>→反应速率</w:t>
      </w:r>
      <w:r>
        <w:rPr>
          <w:rFonts w:hint="eastAsia"/>
          <w:color w:val="000000"/>
          <w:szCs w:val="21"/>
        </w:rPr>
        <w:t>______</w:t>
      </w:r>
    </w:p>
    <w:p>
      <w:pPr>
        <w:spacing w:line="400" w:lineRule="exact"/>
        <w:ind w:firstLine="730" w:firstLineChars="348"/>
        <w:rPr>
          <w:color w:val="000000"/>
          <w:szCs w:val="21"/>
        </w:rPr>
      </w:pPr>
      <w:r>
        <w:rPr>
          <w:rFonts w:hint="eastAsia" w:ascii="Times New Roman" w:hAnsi="Times New Roman"/>
          <w:bCs/>
        </w:rPr>
        <w:t>b.</w:t>
      </w:r>
      <w:r>
        <w:rPr>
          <w:rFonts w:hint="eastAsia" w:ascii="Times New Roman" w:hAnsi="Times New Roman"/>
          <w:bCs/>
        </w:rPr>
        <w:tab/>
      </w:r>
      <w:r>
        <w:rPr>
          <w:rFonts w:hint="eastAsia" w:ascii="Times New Roman" w:hAnsi="Times New Roman"/>
          <w:bCs/>
        </w:rPr>
        <w:t>恒压时，</w:t>
      </w:r>
      <w:r>
        <w:rPr>
          <w:color w:val="000000"/>
          <w:szCs w:val="21"/>
        </w:rPr>
        <w:t>充入“惰性”气体→体积</w:t>
      </w:r>
      <w:r>
        <w:rPr>
          <w:rFonts w:hint="eastAsia"/>
          <w:color w:val="000000"/>
          <w:szCs w:val="21"/>
        </w:rPr>
        <w:t>______</w:t>
      </w:r>
      <w:r>
        <w:rPr>
          <w:color w:val="000000"/>
          <w:szCs w:val="21"/>
        </w:rPr>
        <w:t>→气体反应物浓度</w:t>
      </w:r>
      <w:r>
        <w:rPr>
          <w:rFonts w:hint="eastAsia"/>
          <w:color w:val="000000"/>
          <w:szCs w:val="21"/>
        </w:rPr>
        <w:t>_______</w:t>
      </w:r>
      <w:r>
        <w:rPr>
          <w:color w:val="000000"/>
          <w:szCs w:val="21"/>
        </w:rPr>
        <w:t>→反应速率</w:t>
      </w:r>
      <w:r>
        <w:rPr>
          <w:rFonts w:hint="eastAsia"/>
          <w:color w:val="000000"/>
          <w:szCs w:val="21"/>
        </w:rPr>
        <w:t>______</w:t>
      </w:r>
    </w:p>
    <w:p>
      <w:pPr>
        <w:numPr>
          <w:ilvl w:val="0"/>
          <w:numId w:val="2"/>
        </w:numPr>
        <w:spacing w:line="400" w:lineRule="exact"/>
        <w:ind w:firstLine="420"/>
        <w:jc w:val="left"/>
        <w:rPr>
          <w:rFonts w:ascii="Times New Roman" w:hAnsi="Times New Roman"/>
          <w:bCs/>
        </w:rPr>
      </w:pPr>
      <w:r>
        <w:rPr>
          <w:rFonts w:hint="eastAsia" w:ascii="Times New Roman" w:hAnsi="Times New Roman"/>
          <w:bCs/>
        </w:rPr>
        <w:t>催化剂</w:t>
      </w:r>
    </w:p>
    <w:p>
      <w:pPr>
        <w:spacing w:line="400" w:lineRule="atLeast"/>
        <w:ind w:firstLine="420"/>
        <w:rPr>
          <w:rFonts w:ascii="Times New Roman" w:hAnsi="Times New Roman" w:cs="Times New Roman"/>
          <w:bCs/>
        </w:rPr>
      </w:pPr>
    </w:p>
    <w:p>
      <w:pPr>
        <w:spacing w:line="400" w:lineRule="atLeast"/>
        <w:ind w:firstLine="420"/>
        <w:rPr>
          <w:rFonts w:ascii="Times New Roman" w:hAnsi="Times New Roman" w:cs="Times New Roman"/>
        </w:rPr>
      </w:pPr>
      <w:r>
        <w:rPr>
          <w:rFonts w:ascii="Times New Roman" w:hAnsi="Times New Roman" w:cs="Times New Roman"/>
          <w:bCs/>
        </w:rPr>
        <w:t>【练一练】</w:t>
      </w:r>
      <w:r>
        <w:rPr>
          <w:rFonts w:hint="eastAsia" w:ascii="Times New Roman" w:hAnsi="Times New Roman" w:cs="Times New Roman"/>
          <w:bCs/>
        </w:rPr>
        <w:t>（双选）</w:t>
      </w:r>
      <w:r>
        <w:rPr>
          <w:rFonts w:ascii="Times New Roman" w:hAnsi="Times New Roman" w:cs="Times New Roman"/>
        </w:rPr>
        <w:t>反应C</w:t>
      </w:r>
      <w:r>
        <w:rPr>
          <w:rFonts w:ascii="Times New Roman" w:hAnsi="Times New Roman" w:cs="Times New Roman"/>
          <w:vertAlign w:val="subscript"/>
        </w:rPr>
        <w:t>(S)</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(g)</w:t>
      </w:r>
      <w:r>
        <w:rPr>
          <w:rFonts w:ascii="Times New Roman" w:hAnsi="Times New Roman" w:eastAsia="宋体" w:cs="Times New Roman"/>
        </w:rPr>
        <w:drawing>
          <wp:inline distT="0" distB="0" distL="114300" distR="114300">
            <wp:extent cx="266065" cy="82550"/>
            <wp:effectExtent l="0" t="0" r="635" b="6350"/>
            <wp:docPr id="15" name="图片 13"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可逆符号"/>
                    <pic:cNvPicPr>
                      <a:picLocks noChangeAspect="1"/>
                    </pic:cNvPicPr>
                  </pic:nvPicPr>
                  <pic:blipFill>
                    <a:blip r:embed="rId15">
                      <a:lum/>
                    </a:blip>
                    <a:stretch>
                      <a:fillRect/>
                    </a:stretch>
                  </pic:blipFill>
                  <pic:spPr>
                    <a:xfrm>
                      <a:off x="0" y="0"/>
                      <a:ext cx="266065" cy="82550"/>
                    </a:xfrm>
                    <a:prstGeom prst="rect">
                      <a:avLst/>
                    </a:prstGeom>
                    <a:noFill/>
                    <a:ln w="9525">
                      <a:noFill/>
                    </a:ln>
                  </pic:spPr>
                </pic:pic>
              </a:graphicData>
            </a:graphic>
          </wp:inline>
        </w:drawing>
      </w:r>
      <w:r>
        <w:rPr>
          <w:rFonts w:ascii="Times New Roman" w:hAnsi="Times New Roman" w:cs="Times New Roman"/>
        </w:rPr>
        <w:t>CO</w:t>
      </w:r>
      <w:r>
        <w:rPr>
          <w:rFonts w:ascii="Times New Roman" w:hAnsi="Times New Roman" w:cs="Times New Roman"/>
          <w:vertAlign w:val="subscript"/>
        </w:rPr>
        <w:t>(g)</w:t>
      </w:r>
      <w:r>
        <w:rPr>
          <w:rFonts w:ascii="Times New Roman" w:hAnsi="Times New Roman" w:cs="Times New Roman"/>
        </w:rPr>
        <w:t>+H</w:t>
      </w:r>
      <w:r>
        <w:rPr>
          <w:rFonts w:ascii="Times New Roman" w:hAnsi="Times New Roman" w:cs="Times New Roman"/>
          <w:vertAlign w:val="subscript"/>
        </w:rPr>
        <w:t>2(g)</w:t>
      </w:r>
      <w:r>
        <w:rPr>
          <w:rFonts w:ascii="Times New Roman" w:hAnsi="Times New Roman" w:cs="Times New Roman"/>
        </w:rPr>
        <w:t>在一可变容积的密闭容器中进行，下列条件</w:t>
      </w:r>
      <w:r>
        <w:rPr>
          <w:rFonts w:hint="eastAsia" w:ascii="Times New Roman" w:hAnsi="Times New Roman" w:cs="Times New Roman"/>
        </w:rPr>
        <w:tab/>
      </w:r>
      <w:r>
        <w:rPr>
          <w:rFonts w:ascii="Times New Roman" w:hAnsi="Times New Roman" w:cs="Times New Roman"/>
        </w:rPr>
        <w:t>的改变对反应速率几乎没有影响的是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ascii="Times New Roman" w:hAnsi="Times New Roman" w:cs="Times New Roman"/>
          <w:color w:val="000000"/>
          <w:szCs w:val="21"/>
        </w:rPr>
        <w:t>．</w:t>
      </w:r>
      <w:r>
        <w:rPr>
          <w:rFonts w:ascii="Times New Roman" w:hAnsi="Times New Roman" w:cs="Times New Roman"/>
        </w:rPr>
        <w:t>增加C的量</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w:t>
      </w:r>
      <w:r>
        <w:rPr>
          <w:rFonts w:ascii="Times New Roman" w:hAnsi="Times New Roman" w:cs="Times New Roman"/>
          <w:color w:val="000000"/>
          <w:szCs w:val="21"/>
        </w:rPr>
        <w:t>．</w:t>
      </w:r>
      <w:r>
        <w:rPr>
          <w:rFonts w:ascii="Times New Roman" w:hAnsi="Times New Roman" w:cs="Times New Roman"/>
        </w:rPr>
        <w:t>将容器的体积缩小为一半</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w:t>
      </w:r>
      <w:r>
        <w:rPr>
          <w:rFonts w:ascii="Times New Roman" w:hAnsi="Times New Roman" w:cs="Times New Roman"/>
          <w:color w:val="000000"/>
          <w:szCs w:val="21"/>
        </w:rPr>
        <w:t>．</w:t>
      </w:r>
      <w:r>
        <w:rPr>
          <w:rFonts w:ascii="Times New Roman" w:hAnsi="Times New Roman" w:cs="Times New Roman"/>
        </w:rPr>
        <w:t>保持体积不变，充入氮气使体系的压强增大</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w:t>
      </w:r>
      <w:r>
        <w:rPr>
          <w:rFonts w:ascii="Times New Roman" w:hAnsi="Times New Roman" w:cs="Times New Roman"/>
          <w:color w:val="000000"/>
          <w:szCs w:val="21"/>
        </w:rPr>
        <w:t>．</w:t>
      </w:r>
      <w:r>
        <w:rPr>
          <w:rFonts w:ascii="Times New Roman" w:hAnsi="Times New Roman" w:cs="Times New Roman"/>
        </w:rPr>
        <w:t>保持压强不变，充入氮气使容器的体积增大</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三、可逆反应与化学平衡的理解</w:t>
      </w:r>
    </w:p>
    <w:p>
      <w:pPr>
        <w:spacing w:before="156" w:beforeLines="50" w:line="400" w:lineRule="exact"/>
        <w:ind w:firstLine="420"/>
        <w:jc w:val="left"/>
        <w:rPr>
          <w:rFonts w:ascii="Times New Roman" w:hAnsi="Times New Roman"/>
          <w:b/>
        </w:rPr>
      </w:pPr>
      <w:r>
        <w:rPr>
          <w:rFonts w:ascii="Calibri" w:hAnsi="Calibri" w:eastAsia="宋体" w:cs="Times New Roman"/>
        </w:rPr>
        <w:drawing>
          <wp:anchor distT="0" distB="0" distL="114300" distR="114300" simplePos="0" relativeHeight="260402176" behindDoc="0" locked="0" layoutInCell="1" allowOverlap="1">
            <wp:simplePos x="0" y="0"/>
            <wp:positionH relativeFrom="column">
              <wp:posOffset>1116330</wp:posOffset>
            </wp:positionH>
            <wp:positionV relativeFrom="paragraph">
              <wp:posOffset>19050</wp:posOffset>
            </wp:positionV>
            <wp:extent cx="5159375" cy="3111500"/>
            <wp:effectExtent l="0" t="0" r="9525" b="0"/>
            <wp:wrapSquare wrapText="bothSides"/>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16">
                      <a:lum/>
                    </a:blip>
                    <a:stretch>
                      <a:fillRect/>
                    </a:stretch>
                  </pic:blipFill>
                  <pic:spPr>
                    <a:xfrm>
                      <a:off x="0" y="0"/>
                      <a:ext cx="5159375" cy="3111500"/>
                    </a:xfrm>
                    <a:prstGeom prst="rect">
                      <a:avLst/>
                    </a:prstGeom>
                    <a:noFill/>
                    <a:ln w="9525">
                      <a:noFill/>
                    </a:ln>
                  </pic:spPr>
                </pic:pic>
              </a:graphicData>
            </a:graphic>
          </wp:anchor>
        </w:drawing>
      </w:r>
      <w:r>
        <w:rPr>
          <w:rFonts w:hint="eastAsia" w:ascii="Times New Roman" w:hAnsi="Times New Roman"/>
          <w:b/>
        </w:rPr>
        <w:t>1．化学平衡</w:t>
      </w: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jc w:val="left"/>
        <w:rPr>
          <w:rFonts w:ascii="Times New Roman" w:hAnsi="Times New Roman" w:cs="Times New Roman"/>
          <w:color w:val="FF0000"/>
        </w:rPr>
      </w:pPr>
    </w:p>
    <w:p>
      <w:pPr>
        <w:spacing w:before="156" w:beforeLines="50" w:line="400" w:lineRule="exact"/>
        <w:ind w:firstLine="420"/>
        <w:jc w:val="left"/>
        <w:rPr>
          <w:rFonts w:ascii="Times New Roman" w:hAnsi="Times New Roman" w:eastAsia="宋体" w:cs="Times New Roman"/>
        </w:rPr>
      </w:pPr>
      <w:r>
        <w:rPr>
          <w:rFonts w:ascii="Times New Roman" w:hAnsi="Times New Roman" w:eastAsia="宋体" w:cs="Times New Roman"/>
        </w:rPr>
        <w:t>【练一练】</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1．当可逆反应2SO</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2</w:t>
      </w:r>
      <w:r>
        <w:rPr>
          <w:rFonts w:ascii="Times New Roman" w:hAnsi="Times New Roman" w:eastAsia="宋体" w:cs="Times New Roman"/>
        </w:rPr>
        <w:drawing>
          <wp:inline distT="0" distB="0" distL="114300" distR="114300">
            <wp:extent cx="299720" cy="233680"/>
            <wp:effectExtent l="0" t="0" r="5080" b="0"/>
            <wp:docPr id="7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
                    <pic:cNvPicPr>
                      <a:picLocks noChangeAspect="1"/>
                    </pic:cNvPicPr>
                  </pic:nvPicPr>
                  <pic:blipFill>
                    <a:blip r:embed="rId17">
                      <a:lum/>
                    </a:blip>
                    <a:stretch>
                      <a:fillRect/>
                    </a:stretch>
                  </pic:blipFill>
                  <pic:spPr>
                    <a:xfrm>
                      <a:off x="0" y="0"/>
                      <a:ext cx="297543" cy="232228"/>
                    </a:xfrm>
                    <a:prstGeom prst="rect">
                      <a:avLst/>
                    </a:prstGeom>
                    <a:noFill/>
                    <a:ln w="9525">
                      <a:noFill/>
                    </a:ln>
                  </pic:spPr>
                </pic:pic>
              </a:graphicData>
            </a:graphic>
          </wp:inline>
        </w:drawing>
      </w:r>
      <w:r>
        <w:rPr>
          <w:rFonts w:ascii="Times New Roman" w:hAnsi="Times New Roman" w:eastAsia="宋体" w:cs="Times New Roman"/>
        </w:rPr>
        <w:t>2SO</w:t>
      </w:r>
      <w:r>
        <w:rPr>
          <w:rFonts w:ascii="Times New Roman" w:hAnsi="Times New Roman" w:eastAsia="宋体" w:cs="Times New Roman"/>
          <w:vertAlign w:val="subscript"/>
        </w:rPr>
        <w:t>3</w:t>
      </w:r>
      <w:r>
        <w:rPr>
          <w:rFonts w:ascii="Times New Roman" w:hAnsi="Times New Roman" w:eastAsia="宋体" w:cs="Times New Roman"/>
        </w:rPr>
        <w:t>达到平衡后，通</w:t>
      </w:r>
      <w:r>
        <w:rPr>
          <w:rFonts w:ascii="Times New Roman" w:hAnsi="Times New Roman" w:eastAsia="宋体" w:cs="Times New Roman"/>
          <w:vertAlign w:val="superscript"/>
        </w:rPr>
        <w:t>18</w:t>
      </w:r>
      <w:r>
        <w:rPr>
          <w:rFonts w:ascii="Times New Roman" w:hAnsi="Times New Roman" w:eastAsia="宋体" w:cs="Times New Roman"/>
        </w:rPr>
        <w:t>O</w:t>
      </w:r>
      <w:r>
        <w:rPr>
          <w:rFonts w:ascii="Times New Roman" w:hAnsi="Times New Roman" w:eastAsia="宋体" w:cs="Times New Roman"/>
          <w:vertAlign w:val="subscript"/>
        </w:rPr>
        <w:t>2</w:t>
      </w:r>
      <w:r>
        <w:rPr>
          <w:rFonts w:ascii="Times New Roman" w:hAnsi="Times New Roman" w:eastAsia="宋体" w:cs="Times New Roman"/>
        </w:rPr>
        <w:t>气体后再次达到平衡时，</w:t>
      </w:r>
      <w:r>
        <w:rPr>
          <w:rFonts w:ascii="Times New Roman" w:hAnsi="Times New Roman" w:eastAsia="宋体" w:cs="Times New Roman"/>
          <w:vertAlign w:val="superscript"/>
        </w:rPr>
        <w:t>18</w:t>
      </w:r>
      <w:r>
        <w:rPr>
          <w:rFonts w:ascii="Times New Roman" w:hAnsi="Times New Roman" w:eastAsia="宋体" w:cs="Times New Roman"/>
        </w:rPr>
        <w:t>O存在于</w:t>
      </w:r>
      <w:r>
        <w:rPr>
          <w:rFonts w:hint="eastAsia"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A．SO</w:t>
      </w:r>
      <w:r>
        <w:rPr>
          <w:rFonts w:ascii="Times New Roman" w:hAnsi="Times New Roman" w:eastAsia="宋体" w:cs="Times New Roman"/>
          <w:vertAlign w:val="subscript"/>
        </w:rPr>
        <w:t>3</w:t>
      </w:r>
      <w:r>
        <w:rPr>
          <w:rFonts w:ascii="Times New Roman" w:hAnsi="Times New Roman" w:eastAsia="宋体" w:cs="Times New Roman"/>
        </w:rPr>
        <w:t>，O</w:t>
      </w:r>
      <w:r>
        <w:rPr>
          <w:rFonts w:ascii="Times New Roman" w:hAnsi="Times New Roman" w:eastAsia="宋体" w:cs="Times New Roman"/>
          <w:vertAlign w:val="subscript"/>
        </w:rPr>
        <w:t>3</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B．SO</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3</w:t>
      </w:r>
      <w:r>
        <w:rPr>
          <w:rFonts w:hint="eastAsia" w:ascii="Times New Roman" w:hAnsi="Times New Roman" w:eastAsia="宋体" w:cs="Times New Roman"/>
          <w:vertAlign w:val="subscript"/>
        </w:rPr>
        <w:tab/>
      </w:r>
      <w:r>
        <w:rPr>
          <w:rFonts w:hint="eastAsia" w:ascii="Times New Roman" w:hAnsi="Times New Roman" w:eastAsia="宋体" w:cs="Times New Roman"/>
          <w:vertAlign w:val="subscript"/>
        </w:rPr>
        <w:tab/>
      </w:r>
      <w:r>
        <w:rPr>
          <w:rFonts w:hint="eastAsia" w:ascii="Times New Roman" w:hAnsi="Times New Roman" w:eastAsia="宋体" w:cs="Times New Roman"/>
          <w:vertAlign w:val="subscript"/>
        </w:rPr>
        <w:tab/>
      </w:r>
      <w:r>
        <w:rPr>
          <w:rFonts w:ascii="Times New Roman" w:hAnsi="Times New Roman" w:eastAsia="宋体" w:cs="Times New Roman"/>
        </w:rPr>
        <w:t>C．SO</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3</w:t>
      </w:r>
      <w:r>
        <w:rPr>
          <w:rFonts w:ascii="Times New Roman" w:hAnsi="Times New Roman" w:eastAsia="宋体" w:cs="Times New Roman"/>
        </w:rPr>
        <w:t>，O</w:t>
      </w:r>
      <w:r>
        <w:rPr>
          <w:rFonts w:ascii="Times New Roman" w:hAnsi="Times New Roman" w:eastAsia="宋体" w:cs="Times New Roman"/>
          <w:vertAlign w:val="subscript"/>
        </w:rPr>
        <w:t>2</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D．SO</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2</w:t>
      </w:r>
    </w:p>
    <w:p>
      <w:pPr>
        <w:widowControl/>
        <w:spacing w:line="400" w:lineRule="atLeast"/>
        <w:ind w:firstLine="420"/>
        <w:jc w:val="left"/>
        <w:rPr>
          <w:rFonts w:hint="eastAsia" w:ascii="Times New Roman" w:hAnsi="Times New Roman" w:eastAsia="宋体" w:cs="Times New Roman"/>
        </w:rPr>
      </w:pPr>
    </w:p>
    <w:p>
      <w:pPr>
        <w:widowControl/>
        <w:spacing w:line="400" w:lineRule="atLeast"/>
        <w:ind w:firstLine="420"/>
        <w:jc w:val="left"/>
        <w:rPr>
          <w:rFonts w:ascii="Times New Roman" w:hAnsi="Times New Roman" w:eastAsia="宋体" w:cs="Times New Roman"/>
        </w:rPr>
      </w:pPr>
      <w:r>
        <w:rPr>
          <w:rFonts w:hint="eastAsia" w:ascii="Times New Roman" w:hAnsi="Times New Roman" w:eastAsia="宋体" w:cs="Times New Roman"/>
        </w:rPr>
        <w:t>2</w:t>
      </w:r>
      <w:r>
        <w:rPr>
          <w:rFonts w:hint="eastAsia"/>
        </w:rPr>
        <w:t>．</w:t>
      </w:r>
      <w:r>
        <w:rPr>
          <w:rFonts w:ascii="Times New Roman" w:hAnsi="Times New Roman" w:eastAsia="宋体" w:cs="Times New Roman"/>
        </w:rPr>
        <w:t>一定条件下，当一个可逆反应进行到正反应速率与逆反应速率相等的时候，就达到了“化学</w:t>
      </w:r>
      <w:r>
        <w:rPr>
          <w:rFonts w:hint="eastAsia" w:ascii="Times New Roman" w:hAnsi="Times New Roman" w:eastAsia="宋体" w:cs="Times New Roman"/>
        </w:rPr>
        <w:tab/>
      </w:r>
      <w:r>
        <w:rPr>
          <w:rFonts w:ascii="Times New Roman" w:hAnsi="Times New Roman" w:eastAsia="宋体" w:cs="Times New Roman"/>
        </w:rPr>
        <w:t>平衡”。对于化学平衡的下列说法中正确的是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①化学反应达到化学平衡时，反应物与生成物的浓度（含量）保持不变；</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②化学反应达到化学平衡时，整个反应处于停滞状态；</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③影响化学平衡的外界条件发生改变，平衡状态可能会被破坏。</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A．只有①</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B．只有①②</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C．只有①③</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D．①②③</w:t>
      </w:r>
    </w:p>
    <w:p>
      <w:pPr>
        <w:spacing w:line="400" w:lineRule="exact"/>
        <w:ind w:firstLine="420"/>
        <w:rPr>
          <w:rFonts w:hint="eastAsia" w:ascii="Times New Roman" w:hAnsi="Times New Roman"/>
          <w:b/>
        </w:rPr>
      </w:pPr>
    </w:p>
    <w:p>
      <w:pPr>
        <w:spacing w:line="400" w:lineRule="exact"/>
        <w:ind w:firstLine="420"/>
        <w:rPr>
          <w:rFonts w:ascii="Times New Roman" w:hAnsi="Times New Roman" w:cs="Times New Roman"/>
          <w:color w:val="FF0000"/>
        </w:rPr>
      </w:pPr>
      <w:r>
        <w:rPr>
          <w:rFonts w:hint="eastAsia" w:ascii="Times New Roman" w:hAnsi="Times New Roman"/>
          <w:b/>
        </w:rPr>
        <w:t>2．判断可逆反应达到平衡状态的方法和依据</w:t>
      </w:r>
    </w:p>
    <w:tbl>
      <w:tblPr>
        <w:tblStyle w:val="10"/>
        <w:tblW w:w="8145"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541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center"/>
          </w:tcPr>
          <w:p>
            <w:pPr>
              <w:widowControl/>
              <w:spacing w:line="400" w:lineRule="atLeast"/>
              <w:ind w:firstLine="210" w:firstLineChars="100"/>
              <w:jc w:val="center"/>
              <w:rPr>
                <w:rFonts w:ascii="Times New Roman" w:hAnsi="Times New Roman" w:cs="Times New Roman"/>
              </w:rPr>
            </w:pPr>
            <w:r>
              <w:rPr>
                <w:rFonts w:ascii="Times New Roman" w:hAnsi="Times New Roman" w:cs="Times New Roman"/>
              </w:rPr>
              <w:t>例举反应</w:t>
            </w:r>
          </w:p>
        </w:tc>
        <w:tc>
          <w:tcPr>
            <w:tcW w:w="6650" w:type="dxa"/>
            <w:gridSpan w:val="2"/>
            <w:vAlign w:val="center"/>
          </w:tcPr>
          <w:p>
            <w:pPr>
              <w:widowControl/>
              <w:spacing w:line="400" w:lineRule="atLeast"/>
              <w:jc w:val="center"/>
              <w:rPr>
                <w:rFonts w:ascii="Times New Roman" w:hAnsi="Times New Roman" w:cs="Times New Roman"/>
              </w:rPr>
            </w:pPr>
            <w:r>
              <w:rPr>
                <w:rFonts w:ascii="Times New Roman" w:hAnsi="Times New Roman" w:eastAsia="宋体" w:cs="Times New Roman"/>
                <w:b/>
                <w:bCs/>
              </w:rPr>
              <mc:AlternateContent>
                <mc:Choice Requires="wpg">
                  <w:drawing>
                    <wp:anchor distT="0" distB="0" distL="114300" distR="114300" simplePos="0" relativeHeight="260403200" behindDoc="0" locked="0" layoutInCell="1" allowOverlap="1">
                      <wp:simplePos x="0" y="0"/>
                      <wp:positionH relativeFrom="column">
                        <wp:posOffset>1995805</wp:posOffset>
                      </wp:positionH>
                      <wp:positionV relativeFrom="paragraph">
                        <wp:posOffset>155575</wp:posOffset>
                      </wp:positionV>
                      <wp:extent cx="161290" cy="55245"/>
                      <wp:effectExtent l="4445" t="4445" r="12065" b="16510"/>
                      <wp:wrapNone/>
                      <wp:docPr id="115" name="Group 5"/>
                      <wp:cNvGraphicFramePr/>
                      <a:graphic xmlns:a="http://schemas.openxmlformats.org/drawingml/2006/main">
                        <a:graphicData uri="http://schemas.microsoft.com/office/word/2010/wordprocessingGroup">
                          <wpg:wgp>
                            <wpg:cNvGrpSpPr/>
                            <wpg:grpSpPr>
                              <a:xfrm>
                                <a:off x="0" y="0"/>
                                <a:ext cx="161290" cy="55245"/>
                                <a:chOff x="0" y="0"/>
                                <a:chExt cx="254" cy="87"/>
                              </a:xfrm>
                            </wpg:grpSpPr>
                            <wps:wsp>
                              <wps:cNvPr id="116" name="Line 6"/>
                              <wps:cNvCnPr/>
                              <wps:spPr>
                                <a:xfrm>
                                  <a:off x="40" y="58"/>
                                  <a:ext cx="198" cy="1"/>
                                </a:xfrm>
                                <a:prstGeom prst="line">
                                  <a:avLst/>
                                </a:prstGeom>
                                <a:ln w="1905" cap="flat" cmpd="sng">
                                  <a:solidFill>
                                    <a:srgbClr val="000000"/>
                                  </a:solidFill>
                                  <a:prstDash val="solid"/>
                                  <a:headEnd type="none" w="med" len="med"/>
                                  <a:tailEnd type="none" w="med" len="med"/>
                                </a:ln>
                              </wps:spPr>
                              <wps:bodyPr/>
                            </wps:wsp>
                            <wps:wsp>
                              <wps:cNvPr id="118" name="未知"/>
                              <wps:cNvSpPr/>
                              <wps:spPr>
                                <a:xfrm>
                                  <a:off x="0" y="54"/>
                                  <a:ext cx="90" cy="33"/>
                                </a:xfrm>
                                <a:custGeom>
                                  <a:avLst/>
                                  <a:gdLst/>
                                  <a:ahLst/>
                                  <a:cxnLst/>
                                  <a:rect l="0" t="0" r="0" b="0"/>
                                  <a:pathLst>
                                    <a:path w="359" h="99">
                                      <a:moveTo>
                                        <a:pt x="0" y="0"/>
                                      </a:moveTo>
                                      <a:lnTo>
                                        <a:pt x="287" y="0"/>
                                      </a:lnTo>
                                      <a:lnTo>
                                        <a:pt x="359" y="99"/>
                                      </a:lnTo>
                                      <a:lnTo>
                                        <a:pt x="0" y="0"/>
                                      </a:lnTo>
                                      <a:close/>
                                    </a:path>
                                  </a:pathLst>
                                </a:custGeom>
                                <a:blipFill rotWithShape="0">
                                  <a:blip r:embed="rId18"/>
                                </a:blipFill>
                                <a:ln w="1905" cap="flat" cmpd="sng">
                                  <a:solidFill>
                                    <a:srgbClr val="000000"/>
                                  </a:solidFill>
                                  <a:prstDash val="solid"/>
                                  <a:headEnd type="none" w="med" len="med"/>
                                  <a:tailEnd type="none" w="med" len="med"/>
                                </a:ln>
                              </wps:spPr>
                              <wps:bodyPr upright="1"/>
                            </wps:wsp>
                            <wps:wsp>
                              <wps:cNvPr id="119" name="未知"/>
                              <wps:cNvSpPr/>
                              <wps:spPr>
                                <a:xfrm>
                                  <a:off x="164" y="0"/>
                                  <a:ext cx="90" cy="33"/>
                                </a:xfrm>
                                <a:custGeom>
                                  <a:avLst/>
                                  <a:gdLst/>
                                  <a:ahLst/>
                                  <a:cxnLst/>
                                  <a:rect l="0" t="0" r="0" b="0"/>
                                  <a:pathLst>
                                    <a:path w="358" h="99">
                                      <a:moveTo>
                                        <a:pt x="358" y="99"/>
                                      </a:moveTo>
                                      <a:lnTo>
                                        <a:pt x="71" y="99"/>
                                      </a:lnTo>
                                      <a:lnTo>
                                        <a:pt x="0" y="0"/>
                                      </a:lnTo>
                                      <a:lnTo>
                                        <a:pt x="358" y="99"/>
                                      </a:lnTo>
                                      <a:close/>
                                    </a:path>
                                  </a:pathLst>
                                </a:custGeom>
                                <a:blipFill rotWithShape="0">
                                  <a:blip r:embed="rId18"/>
                                </a:blipFill>
                                <a:ln w="1905" cap="flat" cmpd="sng">
                                  <a:solidFill>
                                    <a:srgbClr val="000000"/>
                                  </a:solidFill>
                                  <a:prstDash val="solid"/>
                                  <a:headEnd type="none" w="med" len="med"/>
                                  <a:tailEnd type="none" w="med" len="med"/>
                                </a:ln>
                              </wps:spPr>
                              <wps:bodyPr upright="1"/>
                            </wps:wsp>
                            <wps:wsp>
                              <wps:cNvPr id="120" name="Line 9"/>
                              <wps:cNvCnPr/>
                              <wps:spPr>
                                <a:xfrm>
                                  <a:off x="10" y="33"/>
                                  <a:ext cx="198" cy="1"/>
                                </a:xfrm>
                                <a:prstGeom prst="line">
                                  <a:avLst/>
                                </a:prstGeom>
                                <a:ln w="1905" cap="flat" cmpd="sng">
                                  <a:solidFill>
                                    <a:srgbClr val="000000"/>
                                  </a:solidFill>
                                  <a:prstDash val="solid"/>
                                  <a:headEnd type="none" w="med" len="med"/>
                                  <a:tailEnd type="none" w="med" len="med"/>
                                </a:ln>
                              </wps:spPr>
                              <wps:bodyPr/>
                            </wps:wsp>
                          </wpg:wgp>
                        </a:graphicData>
                      </a:graphic>
                    </wp:anchor>
                  </w:drawing>
                </mc:Choice>
                <mc:Fallback>
                  <w:pict>
                    <v:group id="Group 5" o:spid="_x0000_s1026" o:spt="203" style="position:absolute;left:0pt;margin-left:157.15pt;margin-top:12.25pt;height:4.35pt;width:12.7pt;z-index:260403200;mso-width-relative:page;mso-height-relative:page;" coordsize="254,87" o:gfxdata="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">
                      <o:lock v:ext="edit" aspectratio="f"/>
                      <v:line id="Line 6" o:spid="_x0000_s1026" o:spt="20" style="position:absolute;left:40;top:58;height:1;width:198;" filled="f" stroked="t" coordsize="21600,21600" o:gfxdata="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3IXrsAAADc&#10;AAAADwAAAAAAAAABACAAAAAiAAAAZHJzL2Rvd25yZXYueG1sUEsBAhQAFAAAAAgAh07iQDMvBZ47&#10;AAAAOQAAABAAAAAAAAAAAQAgAAAACgEAAGRycy9zaGFwZXhtbC54bWxQSwUGAAAAAAYABgBbAQAA&#10;tAMAAAAA&#10;">
                        <v:fill on="f" focussize="0,0"/>
                        <v:stroke weight="0.15pt" color="#000000" joinstyle="round"/>
                        <v:imagedata o:title=""/>
                        <o:lock v:ext="edit" aspectratio="f"/>
                      </v:line>
                      <v:shape id="未知" o:spid="_x0000_s1026" o:spt="100" style="position:absolute;left:0;top:54;height:33;width:90;" filled="t" stroked="t" coordsize="359,99" o:gfxdata="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edl7sAAADc&#10;AAAADwAAAAAAAAABACAAAAAiAAAAZHJzL2Rvd25yZXYueG1sUEsBAhQAFAAAAAgAh07iQDMvBZ47&#10;AAAAOQAAABAAAAAAAAAAAQAgAAAACgEAAGRycy9zaGFwZXhtbC54bWxQSwUGAAAAAAYABgBbAQAA&#10;tAMAAAAA&#10;" path="m0,0l287,0,359,99,0,0xe">
                        <v:fill type="tile" on="t" focussize="0,0" recolor="t" r:id="rId18"/>
                        <v:stroke weight="0.15pt" color="#000000" joinstyle="round"/>
                        <v:imagedata o:title=""/>
                        <o:lock v:ext="edit" aspectratio="f"/>
                      </v:shape>
                      <v:shape id="未知" o:spid="_x0000_s1026" o:spt="100" style="position:absolute;left:164;top:0;height:33;width:90;" filled="t" stroked="t" coordsize="358,99" o:gfxdata="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7lCLsAAADc&#10;AAAADwAAAAAAAAABACAAAAAiAAAAZHJzL2Rvd25yZXYueG1sUEsBAhQAFAAAAAgAh07iQDMvBZ47&#10;AAAAOQAAABAAAAAAAAAAAQAgAAAACgEAAGRycy9zaGFwZXhtbC54bWxQSwUGAAAAAAYABgBbAQAA&#10;tAMAAAAA&#10;" path="m358,99l71,99,0,0,358,99xe">
                        <v:fill type="tile" on="t" focussize="0,0" recolor="t" r:id="rId18"/>
                        <v:stroke weight="0.15pt" color="#000000" joinstyle="round"/>
                        <v:imagedata o:title=""/>
                        <o:lock v:ext="edit" aspectratio="f"/>
                      </v:shape>
                      <v:line id="Line 9" o:spid="_x0000_s1026" o:spt="20" style="position:absolute;left:10;top:33;height:1;width:198;" filled="f" stroked="t" coordsize="21600,21600" o:gfxdata="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Q/DL4A&#10;AADcAAAADwAAAAAAAAABACAAAAAiAAAAZHJzL2Rvd25yZXYueG1sUEsBAhQAFAAAAAgAh07iQDMv&#10;BZ47AAAAOQAAABAAAAAAAAAAAQAgAAAADQEAAGRycy9zaGFwZXhtbC54bWxQSwUGAAAAAAYABgBb&#10;AQAAtwMAAAAA&#10;">
                        <v:fill on="f" focussize="0,0"/>
                        <v:stroke weight="0.15pt" color="#000000" joinstyle="round"/>
                        <v:imagedata o:title=""/>
                        <o:lock v:ext="edit" aspectratio="f"/>
                      </v:line>
                    </v:group>
                  </w:pict>
                </mc:Fallback>
              </mc:AlternateContent>
            </w:r>
            <w:r>
              <w:rPr>
                <w:rFonts w:ascii="Times New Roman" w:hAnsi="Times New Roman" w:cs="Times New Roman"/>
              </w:rPr>
              <w:t>mA(g)+nB(g)   pC(g)+qD(g)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restart"/>
            <w:vAlign w:val="center"/>
          </w:tcPr>
          <w:p>
            <w:pPr>
              <w:widowControl/>
              <w:spacing w:line="400" w:lineRule="atLeast"/>
              <w:jc w:val="center"/>
              <w:rPr>
                <w:rFonts w:ascii="Times New Roman" w:hAnsi="Times New Roman" w:cs="Times New Roman"/>
              </w:rPr>
            </w:pPr>
            <w:r>
              <w:rPr>
                <w:rFonts w:ascii="Times New Roman" w:hAnsi="Times New Roman" w:cs="Times New Roman"/>
              </w:rPr>
              <w:t>混合物体系中</w:t>
            </w:r>
          </w:p>
          <w:p>
            <w:pPr>
              <w:widowControl/>
              <w:spacing w:line="400" w:lineRule="atLeast"/>
              <w:jc w:val="center"/>
              <w:rPr>
                <w:rFonts w:ascii="Times New Roman" w:hAnsi="Times New Roman" w:cs="Times New Roman"/>
              </w:rPr>
            </w:pPr>
            <w:r>
              <w:rPr>
                <w:rFonts w:ascii="Times New Roman" w:hAnsi="Times New Roman" w:cs="Times New Roman"/>
              </w:rPr>
              <w:t>各成分的含量</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①各物质的物质的量或各物质的物质的量的分数一定</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②各物质的质量或各物质质量分数一定</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③各气体的体积或体积分数一定</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④总体积、总压力、总物质的量一定</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restart"/>
            <w:vAlign w:val="center"/>
          </w:tcPr>
          <w:p>
            <w:pPr>
              <w:widowControl/>
              <w:spacing w:line="400" w:lineRule="atLeast"/>
              <w:ind w:firstLine="210" w:firstLineChars="100"/>
              <w:jc w:val="center"/>
              <w:rPr>
                <w:rFonts w:ascii="Times New Roman" w:hAnsi="Times New Roman" w:cs="Times New Roman"/>
              </w:rPr>
            </w:pPr>
            <w:r>
              <w:rPr>
                <w:rFonts w:ascii="Times New Roman" w:hAnsi="Times New Roman" w:cs="Times New Roman"/>
              </w:rPr>
              <w:t>正、逆反应</w:t>
            </w:r>
          </w:p>
          <w:p>
            <w:pPr>
              <w:widowControl/>
              <w:spacing w:line="400" w:lineRule="atLeast"/>
              <w:ind w:firstLine="210" w:firstLineChars="100"/>
              <w:jc w:val="center"/>
              <w:rPr>
                <w:rFonts w:ascii="Times New Roman" w:hAnsi="Times New Roman" w:cs="Times New Roman"/>
              </w:rPr>
            </w:pPr>
            <w:r>
              <w:rPr>
                <w:rFonts w:ascii="Times New Roman" w:hAnsi="Times New Roman" w:cs="Times New Roman"/>
              </w:rPr>
              <w:t>速率的关系</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①在单位时间内消耗了m molA同时生成m molA，即V</w:t>
            </w:r>
            <w:r>
              <w:rPr>
                <w:rFonts w:ascii="Times New Roman" w:hAnsi="Times New Roman" w:cs="Times New Roman"/>
                <w:vertAlign w:val="subscript"/>
              </w:rPr>
              <w:t>(正)</w:t>
            </w:r>
            <w:r>
              <w:rPr>
                <w:rFonts w:ascii="Times New Roman" w:hAnsi="Times New Roman" w:cs="Times New Roman"/>
              </w:rPr>
              <w:t>=V</w:t>
            </w:r>
            <w:r>
              <w:rPr>
                <w:rFonts w:ascii="Times New Roman" w:hAnsi="Times New Roman" w:cs="Times New Roman"/>
                <w:vertAlign w:val="subscript"/>
              </w:rPr>
              <w:t>(逆)</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②在单位时间内消耗了n molB同时消耗了p molC，则V</w:t>
            </w:r>
            <w:r>
              <w:rPr>
                <w:rFonts w:ascii="Times New Roman" w:hAnsi="Times New Roman" w:cs="Times New Roman"/>
                <w:vertAlign w:val="subscript"/>
              </w:rPr>
              <w:t>(正)</w:t>
            </w:r>
            <w:r>
              <w:rPr>
                <w:rFonts w:ascii="Times New Roman" w:hAnsi="Times New Roman" w:cs="Times New Roman"/>
              </w:rPr>
              <w:t>=V</w:t>
            </w:r>
            <w:r>
              <w:rPr>
                <w:rFonts w:ascii="Times New Roman" w:hAnsi="Times New Roman" w:cs="Times New Roman"/>
                <w:vertAlign w:val="subscript"/>
              </w:rPr>
              <w:t>(逆)</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③V(A):V(B):V(C):V(D)=m:n:p:q，V</w:t>
            </w:r>
            <w:r>
              <w:rPr>
                <w:rFonts w:ascii="Times New Roman" w:hAnsi="Times New Roman" w:cs="Times New Roman"/>
                <w:vertAlign w:val="subscript"/>
              </w:rPr>
              <w:t>(正)</w:t>
            </w:r>
            <w:r>
              <w:rPr>
                <w:rFonts w:ascii="Times New Roman" w:hAnsi="Times New Roman" w:cs="Times New Roman"/>
              </w:rPr>
              <w:t>不一定等于V</w:t>
            </w:r>
            <w:r>
              <w:rPr>
                <w:rFonts w:ascii="Times New Roman" w:hAnsi="Times New Roman" w:cs="Times New Roman"/>
                <w:vertAlign w:val="subscript"/>
              </w:rPr>
              <w:t>(逆)</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④在单位时间内生成n molB，同时消耗了q molD，因均指V</w:t>
            </w:r>
            <w:r>
              <w:rPr>
                <w:rFonts w:ascii="Times New Roman" w:hAnsi="Times New Roman" w:cs="Times New Roman"/>
                <w:vertAlign w:val="subscript"/>
              </w:rPr>
              <w:t>(逆)</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restart"/>
            <w:vAlign w:val="center"/>
          </w:tcPr>
          <w:p>
            <w:pPr>
              <w:widowControl/>
              <w:spacing w:line="400" w:lineRule="atLeast"/>
              <w:jc w:val="center"/>
              <w:rPr>
                <w:rFonts w:ascii="Times New Roman" w:hAnsi="Times New Roman" w:cs="Times New Roman"/>
              </w:rPr>
            </w:pPr>
            <w:r>
              <w:rPr>
                <w:rFonts w:ascii="Times New Roman" w:hAnsi="Times New Roman" w:cs="Times New Roman"/>
              </w:rPr>
              <w:t>压强</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①m+n≠p+q时，总压力一定（其他条件一定）</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②m+n=p+q时，总压力一定（其他条件一定）</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restart"/>
            <w:vAlign w:val="center"/>
          </w:tcPr>
          <w:p>
            <w:pPr>
              <w:widowControl/>
              <w:spacing w:line="400" w:lineRule="atLeast"/>
              <w:jc w:val="center"/>
              <w:rPr>
                <w:rFonts w:ascii="Times New Roman" w:hAnsi="Times New Roman" w:cs="Times New Roman"/>
              </w:rPr>
            </w:pPr>
            <w:r>
              <w:rPr>
                <w:rFonts w:ascii="Times New Roman" w:hAnsi="Times New Roman" w:cs="Times New Roman"/>
              </w:rPr>
              <w:t>混合气体平均相对分子质量Mr</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①Mr一定时，只有当m+n≠p+q时</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②Mr一定时，但m+n=p+q时</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center"/>
          </w:tcPr>
          <w:p>
            <w:pPr>
              <w:widowControl/>
              <w:spacing w:line="400" w:lineRule="atLeast"/>
              <w:jc w:val="center"/>
              <w:rPr>
                <w:rFonts w:ascii="Times New Roman" w:hAnsi="Times New Roman" w:cs="Times New Roman"/>
              </w:rPr>
            </w:pPr>
            <w:r>
              <w:rPr>
                <w:rFonts w:ascii="Times New Roman" w:hAnsi="Times New Roman" w:cs="Times New Roman"/>
              </w:rPr>
              <w:t>温度</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任何反应都伴随着能量变化，当体系温度一定时（其他不变）</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center"/>
          </w:tcPr>
          <w:p>
            <w:pPr>
              <w:widowControl/>
              <w:spacing w:line="400" w:lineRule="atLeast"/>
              <w:ind w:firstLine="210" w:firstLineChars="100"/>
              <w:jc w:val="center"/>
              <w:rPr>
                <w:rFonts w:ascii="Times New Roman" w:hAnsi="Times New Roman" w:cs="Times New Roman"/>
              </w:rPr>
            </w:pPr>
            <w:r>
              <w:rPr>
                <w:rFonts w:ascii="Times New Roman" w:hAnsi="Times New Roman" w:cs="Times New Roman"/>
              </w:rPr>
              <w:t>体系的密度</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密度一定</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center"/>
          </w:tcPr>
          <w:p>
            <w:pPr>
              <w:widowControl/>
              <w:spacing w:line="400" w:lineRule="atLeast"/>
              <w:ind w:firstLine="420" w:firstLineChars="200"/>
              <w:jc w:val="center"/>
              <w:rPr>
                <w:rFonts w:ascii="Times New Roman" w:hAnsi="Times New Roman" w:cs="Times New Roman"/>
              </w:rPr>
            </w:pPr>
            <w:r>
              <w:rPr>
                <w:rFonts w:ascii="Times New Roman" w:hAnsi="Times New Roman" w:cs="Times New Roman"/>
              </w:rPr>
              <w:t>其他</w:t>
            </w:r>
          </w:p>
        </w:tc>
        <w:tc>
          <w:tcPr>
            <w:tcW w:w="5415" w:type="dxa"/>
            <w:vAlign w:val="center"/>
          </w:tcPr>
          <w:p>
            <w:pPr>
              <w:widowControl/>
              <w:spacing w:line="400" w:lineRule="atLeast"/>
              <w:jc w:val="center"/>
              <w:rPr>
                <w:rFonts w:ascii="Times New Roman" w:hAnsi="Times New Roman" w:cs="Times New Roman"/>
              </w:rPr>
            </w:pPr>
            <w:r>
              <w:rPr>
                <w:rFonts w:ascii="Times New Roman" w:hAnsi="Times New Roman" w:cs="Times New Roman"/>
              </w:rPr>
              <w:t>如体系颜色不再变化等</w:t>
            </w:r>
          </w:p>
        </w:tc>
        <w:tc>
          <w:tcPr>
            <w:tcW w:w="1235" w:type="dxa"/>
            <w:vAlign w:val="center"/>
          </w:tcPr>
          <w:p>
            <w:pPr>
              <w:widowControl/>
              <w:spacing w:line="400" w:lineRule="atLeast"/>
              <w:ind w:firstLine="210" w:firstLineChars="100"/>
              <w:jc w:val="center"/>
              <w:rPr>
                <w:rFonts w:ascii="Times New Roman" w:hAnsi="Times New Roman" w:cs="Times New Roman"/>
              </w:rPr>
            </w:pPr>
          </w:p>
        </w:tc>
      </w:tr>
    </w:tbl>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四、化学平衡常数</w:t>
      </w:r>
    </w:p>
    <w:p>
      <w:pPr>
        <w:spacing w:before="156" w:beforeLines="50" w:line="400" w:lineRule="exact"/>
        <w:ind w:firstLine="420"/>
        <w:jc w:val="left"/>
        <w:rPr>
          <w:rFonts w:ascii="Times New Roman" w:hAnsi="Times New Roman"/>
          <w:b/>
        </w:rPr>
      </w:pPr>
      <w:r>
        <w:rPr>
          <w:rFonts w:hint="eastAsia" w:ascii="Times New Roman" w:hAnsi="Times New Roman"/>
          <w:b/>
        </w:rPr>
        <w:t>1．定义</w:t>
      </w:r>
    </w:p>
    <w:p>
      <w:pPr>
        <w:spacing w:line="400" w:lineRule="exact"/>
        <w:ind w:left="420" w:firstLine="420"/>
        <w:rPr>
          <w:rFonts w:ascii="Times New Roman" w:hAnsi="Times New Roman" w:cs="Times New Roman"/>
          <w:color w:val="FF0000"/>
        </w:rPr>
      </w:pPr>
      <w:r>
        <w:rPr>
          <w:rFonts w:ascii="Times New Roman" w:hAnsi="Times New Roman" w:cs="Times New Roman"/>
        </w:rPr>
        <w:t>在一定条件下某一可逆反应体系达到化学平衡时产物和反应物之间数量的一定比例关系。用符号K表示，化学平</w:t>
      </w:r>
      <w:r>
        <w:rPr>
          <w:rFonts w:hint="eastAsia"/>
        </w:rPr>
        <w:t>衡常数的大小可以表示反应所能进行的程度。</w:t>
      </w:r>
    </w:p>
    <w:p>
      <w:pPr>
        <w:spacing w:before="156" w:beforeLines="50" w:line="400" w:lineRule="exact"/>
        <w:ind w:firstLine="420"/>
        <w:jc w:val="left"/>
        <w:rPr>
          <w:rFonts w:ascii="Times New Roman" w:hAnsi="Times New Roman"/>
          <w:b/>
        </w:rPr>
      </w:pPr>
      <w:r>
        <w:rPr>
          <w:rFonts w:ascii="Calibri" w:hAnsi="Calibri" w:eastAsia="宋体" w:cs="Times New Roman"/>
          <w:position w:val="-26"/>
          <w:szCs w:val="21"/>
        </w:rPr>
        <w:pict>
          <v:shape id="_x0000_s2086" o:spid="_x0000_s2086" o:spt="75" type="#_x0000_t75" style="position:absolute;left:0pt;margin-left:246.45pt;margin-top:22.8pt;height:30pt;width:87pt;mso-wrap-distance-bottom:0pt;mso-wrap-distance-left:9pt;mso-wrap-distance-right:9pt;mso-wrap-distance-top:0pt;z-index:260409344;mso-width-relative:page;mso-height-relative:page;" o:ole="t" filled="f" o:preferrelative="t" stroked="f" coordsize="21600,21600">
            <v:path/>
            <v:fill on="f" focussize="0,0"/>
            <v:stroke on="f" joinstyle="miter"/>
            <v:imagedata r:id="rId20" o:title=""/>
            <o:lock v:ext="edit" aspectratio="t"/>
            <w10:wrap type="square"/>
          </v:shape>
          <o:OLEObject Type="Embed" ProgID="Equation.3" ShapeID="_x0000_s2086" DrawAspect="Content" ObjectID="_1468075727" r:id="rId19">
            <o:LockedField>false</o:LockedField>
          </o:OLEObject>
        </w:pict>
      </w:r>
      <w:r>
        <w:rPr>
          <w:rFonts w:hint="eastAsia" w:ascii="Times New Roman" w:hAnsi="Times New Roman"/>
          <w:b/>
        </w:rPr>
        <w:t>2．化学平衡常数的表示</w:t>
      </w:r>
    </w:p>
    <w:p>
      <w:pPr>
        <w:spacing w:line="400" w:lineRule="exact"/>
        <w:ind w:left="420" w:firstLine="420"/>
        <w:rPr>
          <w:rFonts w:ascii="Times New Roman" w:hAnsi="Times New Roman" w:cs="Times New Roman"/>
          <w:color w:val="FF0000"/>
        </w:rPr>
      </w:pPr>
      <w:r>
        <w:rPr>
          <w:rFonts w:ascii="Times New Roman" w:hAnsi="Times New Roman" w:cs="Times New Roman"/>
        </w:rPr>
        <w:t>例：CO + H</w:t>
      </w:r>
      <w:r>
        <w:rPr>
          <w:rFonts w:ascii="Times New Roman" w:hAnsi="Times New Roman" w:cs="Times New Roman"/>
          <w:vertAlign w:val="subscript"/>
        </w:rPr>
        <w:t>2</w:t>
      </w:r>
      <w:r>
        <w:rPr>
          <w:rFonts w:ascii="Times New Roman" w:hAnsi="Times New Roman" w:cs="Times New Roman"/>
        </w:rPr>
        <w:t>O（g）</w:t>
      </w:r>
      <w:r>
        <w:rPr>
          <w:rFonts w:ascii="Times New Roman" w:hAnsi="Times New Roman" w:eastAsia="宋体" w:cs="Times New Roman"/>
          <w:color w:val="FF0000"/>
          <w:position w:val="-14"/>
          <w:szCs w:val="21"/>
        </w:rPr>
        <w:object>
          <v:shape id="_x0000_i1028" o:spt="75" type="#_x0000_t75" style="height:23.15pt;width:53.2pt;" o:ole="t" filled="f" o:preferrelative="t" stroked="f" coordsize="21600,21600">
            <v:path/>
            <v:fill on="f" focussize="0,0"/>
            <v:stroke on="f" joinstyle="miter"/>
            <v:imagedata r:id="rId22" o:title=""/>
            <o:lock v:ext="edit" aspectratio="t"/>
            <w10:wrap type="none"/>
            <w10:anchorlock/>
          </v:shape>
          <o:OLEObject Type="Embed" ProgID="Equation.DSMT4" ShapeID="_x0000_i1028" DrawAspect="Content" ObjectID="_1468075728" r:id="rId21">
            <o:LockedField>false</o:LockedField>
          </o:OLEObject>
        </w:objec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2</w:t>
      </w:r>
    </w:p>
    <w:p>
      <w:pPr>
        <w:spacing w:line="400" w:lineRule="exact"/>
        <w:ind w:firstLine="420"/>
        <w:rPr>
          <w:rFonts w:ascii="Times New Roman" w:hAnsi="Times New Roman" w:cs="Times New Roman"/>
          <w:color w:val="FF0000"/>
        </w:rPr>
      </w:pPr>
      <w:r>
        <w:rPr>
          <w:rFonts w:ascii="Times New Roman" w:hAnsi="Times New Roman" w:cs="Times New Roman"/>
          <w:b/>
        </w:rPr>
        <w:t>3．注意事项</w:t>
      </w:r>
    </w:p>
    <w:p>
      <w:pPr>
        <w:spacing w:line="400" w:lineRule="exact"/>
        <w:ind w:left="420" w:firstLine="420"/>
        <w:rPr>
          <w:rFonts w:ascii="Times New Roman" w:hAnsi="Times New Roman" w:cs="Times New Roman"/>
          <w:color w:val="FF0000"/>
        </w:rPr>
      </w:pPr>
      <w:r>
        <w:rPr>
          <w:rFonts w:hint="eastAsia" w:ascii="Times New Roman" w:hAnsi="Times New Roman" w:cs="Times New Roman"/>
        </w:rPr>
        <w:t>①</w:t>
      </w:r>
      <w:r>
        <w:rPr>
          <w:rFonts w:ascii="Times New Roman" w:hAnsi="Times New Roman" w:cs="Times New Roman"/>
        </w:rPr>
        <w:t>平衡常数只与</w:t>
      </w:r>
      <w:r>
        <w:rPr>
          <w:rFonts w:hint="eastAsia" w:ascii="Times New Roman" w:hAnsi="Times New Roman" w:cs="Times New Roman"/>
        </w:rPr>
        <w:t>_________</w:t>
      </w:r>
      <w:r>
        <w:rPr>
          <w:rFonts w:ascii="Times New Roman" w:hAnsi="Times New Roman" w:cs="Times New Roman"/>
        </w:rPr>
        <w:t>有关。</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②</w:t>
      </w:r>
      <w:r>
        <w:rPr>
          <w:rFonts w:ascii="Times New Roman" w:hAnsi="Times New Roman" w:cs="Times New Roman"/>
        </w:rPr>
        <w:t>表示平衡常数时，固体纯液体的浓度看为</w:t>
      </w:r>
      <w:r>
        <w:rPr>
          <w:rFonts w:hint="eastAsia" w:ascii="Times New Roman" w:hAnsi="Times New Roman" w:cs="Times New Roman"/>
        </w:rPr>
        <w:t>___________</w:t>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③</w:t>
      </w:r>
      <w:r>
        <w:rPr>
          <w:rFonts w:ascii="Times New Roman" w:hAnsi="Times New Roman" w:cs="Times New Roman"/>
        </w:rPr>
        <w:t>平衡常数越大，生成物浓度越</w:t>
      </w:r>
      <w:r>
        <w:rPr>
          <w:rFonts w:hint="eastAsia" w:ascii="Times New Roman" w:hAnsi="Times New Roman" w:cs="Times New Roman"/>
        </w:rPr>
        <w:t>_________</w:t>
      </w:r>
      <w:r>
        <w:rPr>
          <w:rFonts w:ascii="Times New Roman" w:hAnsi="Times New Roman" w:cs="Times New Roman"/>
        </w:rPr>
        <w:t>，反应物浓度越</w:t>
      </w:r>
      <w:r>
        <w:rPr>
          <w:rFonts w:hint="eastAsia" w:ascii="Times New Roman" w:hAnsi="Times New Roman" w:cs="Times New Roman"/>
        </w:rPr>
        <w:t>__________</w:t>
      </w:r>
      <w:r>
        <w:rPr>
          <w:rFonts w:ascii="Times New Roman" w:hAnsi="Times New Roman" w:cs="Times New Roman"/>
        </w:rPr>
        <w:t>，故反应向</w:t>
      </w:r>
      <w:r>
        <w:rPr>
          <w:rFonts w:hint="eastAsia" w:ascii="Times New Roman" w:hAnsi="Times New Roman" w:cs="Times New Roman"/>
        </w:rPr>
        <w:t>________</w:t>
      </w:r>
      <w:r>
        <w:rPr>
          <w:rFonts w:ascii="Times New Roman" w:hAnsi="Times New Roman" w:cs="Times New Roman"/>
        </w:rPr>
        <w:t>进行的越完全。反应物的转化率也越</w:t>
      </w:r>
      <w:r>
        <w:rPr>
          <w:rFonts w:hint="eastAsia" w:ascii="Times New Roman" w:hAnsi="Times New Roman" w:cs="Times New Roman"/>
        </w:rPr>
        <w:t>_________</w:t>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④</w:t>
      </w:r>
      <w:r>
        <w:rPr>
          <w:rFonts w:ascii="Times New Roman" w:hAnsi="Times New Roman" w:cs="Times New Roman"/>
        </w:rPr>
        <w:t>平衡常数表达式与反应方程式的书写有关。</w:t>
      </w:r>
    </w:p>
    <w:p>
      <w:pPr>
        <w:spacing w:line="400" w:lineRule="exact"/>
        <w:ind w:firstLine="420"/>
        <w:rPr>
          <w:rFonts w:hint="eastAsia" w:ascii="Times New Roman" w:hAnsi="Times New Roman" w:cs="Times New Roman"/>
        </w:rPr>
      </w:pPr>
    </w:p>
    <w:p>
      <w:pPr>
        <w:spacing w:line="400" w:lineRule="exact"/>
        <w:ind w:firstLine="420"/>
        <w:rPr>
          <w:rFonts w:ascii="Times New Roman" w:hAnsi="Times New Roman" w:cs="Times New Roman"/>
        </w:rPr>
      </w:pPr>
      <w:r>
        <w:rPr>
          <w:rFonts w:hint="eastAsia" w:ascii="Times New Roman" w:hAnsi="Times New Roman" w:cs="Times New Roman"/>
        </w:rPr>
        <w:t>【练一练】</w:t>
      </w:r>
    </w:p>
    <w:p>
      <w:pPr>
        <w:numPr>
          <w:ilvl w:val="0"/>
          <w:numId w:val="3"/>
        </w:numPr>
        <w:spacing w:line="400" w:lineRule="atLeast"/>
        <w:ind w:firstLine="420"/>
        <w:rPr>
          <w:rFonts w:ascii="Times New Roman" w:hAnsi="Times New Roman" w:eastAsia="宋体" w:cs="Times New Roman"/>
        </w:rPr>
      </w:pPr>
      <w:r>
        <w:rPr>
          <w:rFonts w:ascii="Times New Roman" w:hAnsi="Times New Roman" w:cs="Times New Roman"/>
        </w:rPr>
        <w:t>关于 C(s) + H</w:t>
      </w:r>
      <w:r>
        <w:rPr>
          <w:rFonts w:ascii="Times New Roman" w:hAnsi="Times New Roman" w:cs="Times New Roman"/>
          <w:vertAlign w:val="subscript"/>
        </w:rPr>
        <w:t>2</w:t>
      </w:r>
      <w:r>
        <w:rPr>
          <w:rFonts w:ascii="Times New Roman" w:hAnsi="Times New Roman" w:cs="Times New Roman"/>
        </w:rPr>
        <w:t xml:space="preserve">O(g) </w:t>
      </w:r>
      <w:r>
        <w:rPr>
          <w:rFonts w:ascii="Times New Roman" w:hAnsi="Times New Roman" w:eastAsia="宋体" w:cs="Times New Roman"/>
        </w:rPr>
        <w:drawing>
          <wp:inline distT="0" distB="0" distL="114300" distR="114300">
            <wp:extent cx="247650" cy="123825"/>
            <wp:effectExtent l="0" t="0" r="6350" b="3175"/>
            <wp:docPr id="1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7"/>
                    <pic:cNvPicPr>
                      <a:picLocks noChangeAspect="1"/>
                    </pic:cNvPicPr>
                  </pic:nvPicPr>
                  <pic:blipFill>
                    <a:blip r:embed="rId23">
                      <a:lum/>
                    </a:blip>
                    <a:stretch>
                      <a:fillRect/>
                    </a:stretch>
                  </pic:blipFill>
                  <pic:spPr>
                    <a:xfrm>
                      <a:off x="0" y="0"/>
                      <a:ext cx="247650" cy="123825"/>
                    </a:xfrm>
                    <a:prstGeom prst="rect">
                      <a:avLst/>
                    </a:prstGeom>
                    <a:noFill/>
                    <a:ln w="9525">
                      <a:noFill/>
                    </a:ln>
                  </pic:spPr>
                </pic:pic>
              </a:graphicData>
            </a:graphic>
          </wp:inline>
        </w:drawing>
      </w:r>
      <w:r>
        <w:rPr>
          <w:rFonts w:ascii="Times New Roman" w:hAnsi="Times New Roman" w:cs="Times New Roman"/>
        </w:rPr>
        <w:t xml:space="preserve"> CO(g) + H</w:t>
      </w:r>
      <w:r>
        <w:rPr>
          <w:rFonts w:ascii="Times New Roman" w:hAnsi="Times New Roman" w:cs="Times New Roman"/>
          <w:vertAlign w:val="subscript"/>
        </w:rPr>
        <w:t>2</w:t>
      </w:r>
      <w:r>
        <w:rPr>
          <w:rFonts w:ascii="Times New Roman" w:hAnsi="Times New Roman" w:cs="Times New Roman"/>
        </w:rPr>
        <w:t>(g) 的平衡常数(K)书写形式，正确的是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drawing>
          <wp:inline distT="0" distB="0" distL="114300" distR="114300">
            <wp:extent cx="1000125" cy="361950"/>
            <wp:effectExtent l="0" t="0" r="3175" b="6350"/>
            <wp:docPr id="1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
                    <pic:cNvPicPr>
                      <a:picLocks noChangeAspect="1"/>
                    </pic:cNvPicPr>
                  </pic:nvPicPr>
                  <pic:blipFill>
                    <a:blip r:embed="rId24">
                      <a:lum/>
                    </a:blip>
                    <a:stretch>
                      <a:fillRect/>
                    </a:stretch>
                  </pic:blipFill>
                  <pic:spPr>
                    <a:xfrm>
                      <a:off x="0" y="0"/>
                      <a:ext cx="1000125" cy="361950"/>
                    </a:xfrm>
                    <a:prstGeom prst="rect">
                      <a:avLst/>
                    </a:prstGeom>
                    <a:noFill/>
                    <a:ln w="9525">
                      <a:noFill/>
                    </a:ln>
                  </pic:spPr>
                </pic:pic>
              </a:graphicData>
            </a:graphic>
          </wp:inline>
        </w:drawing>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drawing>
          <wp:inline distT="0" distB="0" distL="114300" distR="114300">
            <wp:extent cx="1000125" cy="361950"/>
            <wp:effectExtent l="0" t="0" r="3175" b="6350"/>
            <wp:docPr id="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
                    <pic:cNvPicPr>
                      <a:picLocks noChangeAspect="1"/>
                    </pic:cNvPicPr>
                  </pic:nvPicPr>
                  <pic:blipFill>
                    <a:blip r:embed="rId25">
                      <a:lum/>
                    </a:blip>
                    <a:stretch>
                      <a:fillRect/>
                    </a:stretch>
                  </pic:blipFill>
                  <pic:spPr>
                    <a:xfrm>
                      <a:off x="0" y="0"/>
                      <a:ext cx="1000125" cy="361950"/>
                    </a:xfrm>
                    <a:prstGeom prst="rect">
                      <a:avLst/>
                    </a:prstGeom>
                    <a:noFill/>
                    <a:ln w="9525">
                      <a:noFill/>
                    </a:ln>
                  </pic:spPr>
                </pic:pic>
              </a:graphicData>
            </a:graphic>
          </wp:inline>
        </w:drawing>
      </w:r>
    </w:p>
    <w:p>
      <w:pPr>
        <w:spacing w:line="400" w:lineRule="atLeast"/>
        <w:ind w:left="420" w:firstLine="420"/>
        <w:rPr>
          <w:rFonts w:ascii="Times New Roman" w:hAnsi="Times New Roman" w:eastAsia="宋体" w:cs="Times New Roman"/>
        </w:rPr>
      </w:pPr>
      <w:r>
        <w:rPr>
          <w:rFonts w:ascii="Calibri" w:hAnsi="Calibri" w:eastAsia="宋体" w:cs="Times New Roman"/>
          <w:color w:val="FF0000"/>
        </w:rPr>
        <w:drawing>
          <wp:inline distT="0" distB="0" distL="114300" distR="114300">
            <wp:extent cx="1000125" cy="361950"/>
            <wp:effectExtent l="0" t="0" r="3175" b="6350"/>
            <wp:docPr id="1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
                    <pic:cNvPicPr>
                      <a:picLocks noChangeAspect="1"/>
                    </pic:cNvPicPr>
                  </pic:nvPicPr>
                  <pic:blipFill>
                    <a:blip r:embed="rId26">
                      <a:lum/>
                    </a:blip>
                    <a:stretch>
                      <a:fillRect/>
                    </a:stretch>
                  </pic:blipFill>
                  <pic:spPr>
                    <a:xfrm>
                      <a:off x="0" y="0"/>
                      <a:ext cx="1000125" cy="361950"/>
                    </a:xfrm>
                    <a:prstGeom prst="rect">
                      <a:avLst/>
                    </a:prstGeom>
                    <a:noFill/>
                    <a:ln w="9525">
                      <a:noFill/>
                    </a:ln>
                  </pic:spPr>
                </pic:pic>
              </a:graphicData>
            </a:graphic>
          </wp:inline>
        </w:drawing>
      </w:r>
      <w:r>
        <w:rPr>
          <w:rFonts w:hint="eastAsia" w:ascii="Calibri" w:hAnsi="Calibri" w:eastAsia="宋体" w:cs="Times New Roman"/>
          <w:color w:val="FF0000"/>
        </w:rPr>
        <w:tab/>
      </w:r>
      <w:r>
        <w:rPr>
          <w:rFonts w:hint="eastAsia" w:ascii="Calibri" w:hAnsi="Calibri" w:eastAsia="宋体" w:cs="Times New Roman"/>
          <w:color w:val="FF0000"/>
        </w:rPr>
        <w:tab/>
      </w:r>
      <w:r>
        <w:rPr>
          <w:rFonts w:hint="eastAsia" w:ascii="Calibri" w:hAnsi="Calibri" w:eastAsia="宋体" w:cs="Times New Roman"/>
          <w:color w:val="FF0000"/>
        </w:rPr>
        <w:tab/>
      </w:r>
      <w:r>
        <w:rPr>
          <w:rFonts w:hint="eastAsia" w:ascii="Calibri" w:hAnsi="Calibri" w:eastAsia="宋体" w:cs="Times New Roman"/>
          <w:color w:val="FF0000"/>
        </w:rPr>
        <w:tab/>
      </w:r>
      <w:r>
        <w:rPr>
          <w:rFonts w:hint="eastAsia" w:ascii="Calibri" w:hAnsi="Calibri" w:eastAsia="宋体" w:cs="Times New Roman"/>
          <w:color w:val="FF0000"/>
        </w:rPr>
        <w:tab/>
      </w:r>
      <w:r>
        <w:rPr>
          <w:rFonts w:hint="eastAsia" w:ascii="Calibri" w:hAnsi="Calibri" w:eastAsia="宋体" w:cs="Times New Roman"/>
          <w:color w:val="FF0000"/>
        </w:rPr>
        <w:tab/>
      </w:r>
      <w:r>
        <w:rPr>
          <w:rFonts w:ascii="Calibri" w:hAnsi="Calibri" w:eastAsia="宋体" w:cs="Times New Roman"/>
        </w:rPr>
        <w:drawing>
          <wp:inline distT="0" distB="0" distL="114300" distR="114300">
            <wp:extent cx="1000125" cy="361950"/>
            <wp:effectExtent l="0" t="0" r="3175" b="6350"/>
            <wp:docPr id="1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3"/>
                    <pic:cNvPicPr>
                      <a:picLocks noChangeAspect="1"/>
                    </pic:cNvPicPr>
                  </pic:nvPicPr>
                  <pic:blipFill>
                    <a:blip r:embed="rId27">
                      <a:lum/>
                    </a:blip>
                    <a:stretch>
                      <a:fillRect/>
                    </a:stretch>
                  </pic:blipFill>
                  <pic:spPr>
                    <a:xfrm>
                      <a:off x="0" y="0"/>
                      <a:ext cx="1000125" cy="361950"/>
                    </a:xfrm>
                    <a:prstGeom prst="rect">
                      <a:avLst/>
                    </a:prstGeom>
                    <a:noFill/>
                    <a:ln w="9525">
                      <a:noFill/>
                    </a:ln>
                  </pic:spPr>
                </pic:pic>
              </a:graphicData>
            </a:graphic>
          </wp:inline>
        </w:drawing>
      </w:r>
    </w:p>
    <w:p>
      <w:pPr>
        <w:spacing w:line="400" w:lineRule="atLeast"/>
        <w:ind w:firstLine="420"/>
        <w:rPr>
          <w:rFonts w:hint="eastAsia" w:ascii="Times New Roman" w:hAnsi="Times New Roman" w:cs="Times New Roman"/>
        </w:rPr>
      </w:pPr>
    </w:p>
    <w:p>
      <w:pPr>
        <w:spacing w:line="400" w:lineRule="atLeast"/>
        <w:ind w:firstLine="420"/>
        <w:rPr>
          <w:rFonts w:ascii="Times New Roman" w:hAnsi="Times New Roman" w:cs="Times New Roman"/>
        </w:rPr>
      </w:pPr>
      <w:r>
        <w:rPr>
          <w:rFonts w:hint="eastAsia" w:ascii="Times New Roman" w:hAnsi="Times New Roman" w:cs="Times New Roman"/>
        </w:rPr>
        <w:t>2</w:t>
      </w:r>
      <w:r>
        <w:rPr>
          <w:rFonts w:hint="eastAsia"/>
        </w:rPr>
        <w:t>．</w:t>
      </w:r>
      <w:r>
        <w:rPr>
          <w:rFonts w:ascii="Times New Roman" w:hAnsi="Times New Roman" w:cs="Times New Roman"/>
        </w:rPr>
        <w:t>在一定温度下，反应1/2H</w:t>
      </w:r>
      <w:r>
        <w:rPr>
          <w:rFonts w:ascii="Times New Roman" w:hAnsi="Times New Roman" w:cs="Times New Roman"/>
          <w:vertAlign w:val="subscript"/>
        </w:rPr>
        <w:t>2</w:t>
      </w:r>
      <w:r>
        <w:rPr>
          <w:rFonts w:ascii="Times New Roman" w:hAnsi="Times New Roman" w:cs="Times New Roman"/>
        </w:rPr>
        <w:t>(g)＋1/2X</w:t>
      </w:r>
      <w:r>
        <w:rPr>
          <w:rFonts w:ascii="Times New Roman" w:hAnsi="Times New Roman" w:cs="Times New Roman"/>
          <w:vertAlign w:val="subscript"/>
        </w:rPr>
        <w:t>2</w:t>
      </w:r>
      <w:r>
        <w:rPr>
          <w:rFonts w:ascii="Times New Roman" w:hAnsi="Times New Roman" w:cs="Times New Roman"/>
        </w:rPr>
        <w:t xml:space="preserve">(g) </w:t>
      </w:r>
      <w:r>
        <w:rPr>
          <w:rFonts w:ascii="Times New Roman" w:hAnsi="Times New Roman" w:eastAsia="宋体" w:cs="Times New Roman"/>
        </w:rPr>
        <w:drawing>
          <wp:inline distT="0" distB="0" distL="114300" distR="114300">
            <wp:extent cx="219075" cy="76200"/>
            <wp:effectExtent l="0" t="0" r="9525" b="0"/>
            <wp:docPr id="1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
                    <pic:cNvPicPr>
                      <a:picLocks noChangeAspect="1"/>
                    </pic:cNvPicPr>
                  </pic:nvPicPr>
                  <pic:blipFill>
                    <a:blip r:embed="rId28">
                      <a:lum/>
                    </a:blip>
                    <a:stretch>
                      <a:fillRect/>
                    </a:stretch>
                  </pic:blipFill>
                  <pic:spPr>
                    <a:xfrm>
                      <a:off x="0" y="0"/>
                      <a:ext cx="219075" cy="76200"/>
                    </a:xfrm>
                    <a:prstGeom prst="rect">
                      <a:avLst/>
                    </a:prstGeom>
                    <a:noFill/>
                    <a:ln w="9525">
                      <a:noFill/>
                    </a:ln>
                  </pic:spPr>
                </pic:pic>
              </a:graphicData>
            </a:graphic>
          </wp:inline>
        </w:drawing>
      </w:r>
      <w:r>
        <w:rPr>
          <w:rFonts w:ascii="Times New Roman" w:hAnsi="Times New Roman" w:cs="Times New Roman"/>
        </w:rPr>
        <w:t>HX(g)的平衡常数为10</w:t>
      </w:r>
      <w:r>
        <w:rPr>
          <w:rFonts w:hint="eastAsia" w:ascii="Times New Roman" w:hAnsi="Times New Roman" w:cs="Times New Roman"/>
        </w:rPr>
        <w:t>。</w:t>
      </w:r>
      <w:r>
        <w:rPr>
          <w:rFonts w:ascii="Times New Roman" w:hAnsi="Times New Roman" w:cs="Times New Roman"/>
        </w:rPr>
        <w:t>则反应</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2HX(g)</w:t>
      </w:r>
      <w:r>
        <w:rPr>
          <w:rFonts w:ascii="Times New Roman" w:hAnsi="Times New Roman" w:eastAsia="宋体" w:cs="Times New Roman"/>
        </w:rPr>
        <w:drawing>
          <wp:inline distT="0" distB="0" distL="114300" distR="114300">
            <wp:extent cx="219075" cy="76200"/>
            <wp:effectExtent l="0" t="0" r="9525" b="0"/>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28">
                      <a:lum/>
                    </a:blip>
                    <a:stretch>
                      <a:fillRect/>
                    </a:stretch>
                  </pic:blipFill>
                  <pic:spPr>
                    <a:xfrm>
                      <a:off x="0" y="0"/>
                      <a:ext cx="219075" cy="76200"/>
                    </a:xfrm>
                    <a:prstGeom prst="rect">
                      <a:avLst/>
                    </a:prstGeom>
                    <a:noFill/>
                    <a:ln w="9525">
                      <a:noFill/>
                    </a:ln>
                  </pic:spPr>
                </pic:pic>
              </a:graphicData>
            </a:graphic>
          </wp:inline>
        </w:drawing>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(g)＋X</w:t>
      </w:r>
      <w:r>
        <w:rPr>
          <w:rFonts w:ascii="Times New Roman" w:hAnsi="Times New Roman" w:cs="Times New Roman"/>
          <w:vertAlign w:val="subscript"/>
        </w:rPr>
        <w:t>2</w:t>
      </w:r>
      <w:r>
        <w:rPr>
          <w:rFonts w:ascii="Times New Roman" w:hAnsi="Times New Roman" w:cs="Times New Roman"/>
        </w:rPr>
        <w:t>(g)的平衡常数为</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ascii="Times New Roman" w:hAnsi="Times New Roman" w:eastAsia="宋体" w:cs="Times New Roman"/>
        </w:rPr>
        <w:t>．</w:t>
      </w:r>
      <w:r>
        <w:rPr>
          <w:rFonts w:ascii="Times New Roman" w:hAnsi="Times New Roman" w:cs="Times New Roman"/>
        </w:rPr>
        <w:t>0.01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hAnsi="Times New Roman" w:eastAsia="宋体" w:cs="Times New Roman"/>
        </w:rPr>
        <w:t>．</w:t>
      </w:r>
      <w:r>
        <w:rPr>
          <w:rFonts w:ascii="Times New Roman" w:hAnsi="Times New Roman" w:cs="Times New Roman"/>
        </w:rPr>
        <w:t>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ascii="Times New Roman" w:hAnsi="Times New Roman" w:eastAsia="宋体" w:cs="Times New Roman"/>
        </w:rPr>
        <w:t>．</w:t>
      </w:r>
      <w:r>
        <w:rPr>
          <w:rFonts w:ascii="Times New Roman" w:hAnsi="Times New Roman" w:cs="Times New Roman"/>
        </w:rPr>
        <w:t>10</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eastAsia="宋体" w:cs="Times New Roman"/>
        </w:rPr>
        <w:t>．</w:t>
      </w:r>
      <w:r>
        <w:rPr>
          <w:rFonts w:ascii="Times New Roman" w:hAnsi="Times New Roman" w:cs="Times New Roman"/>
        </w:rPr>
        <w:t>100</w:t>
      </w:r>
    </w:p>
    <w:p>
      <w:pPr>
        <w:spacing w:line="400" w:lineRule="atLeast"/>
        <w:ind w:firstLine="420"/>
        <w:rPr>
          <w:rFonts w:ascii="Times New Roman" w:hAnsi="Times New Roman" w:cs="Times New Roman"/>
        </w:rPr>
      </w:pPr>
    </w:p>
    <w:p>
      <w:pPr>
        <w:spacing w:line="400" w:lineRule="atLeast"/>
        <w:ind w:firstLine="420"/>
        <w:rPr>
          <w:rFonts w:ascii="Times New Roman" w:hAnsi="Times New Roman" w:cs="Times New Roman"/>
        </w:rPr>
      </w:pPr>
      <w:r>
        <w:rPr>
          <w:rFonts w:ascii="Times New Roman" w:hAnsi="Times New Roman" w:cs="Times New Roman"/>
        </w:rPr>
        <w:t>3．下列关于平衡常数K的说法中，正确的是（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A．在任何条件下，化学平衡常数是一个恒定值</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B．改变反应物浓度或生成物浓度都会改变平衡常数K</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C．平衡常数K只与温度有关，与反应物浓度、压强无关</w:t>
      </w:r>
      <w:r>
        <w:rPr>
          <w:rFonts w:ascii="Times New Roman" w:hAnsi="Times New Roman" w:cs="Times New Roman"/>
        </w:rPr>
        <w:br w:type="textWrapping"/>
      </w:r>
      <w:r>
        <w:rPr>
          <w:rFonts w:hint="eastAsia" w:ascii="Times New Roman" w:hAnsi="Times New Roman" w:cs="Times New Roman"/>
          <w:color w:val="FF0000"/>
        </w:rPr>
        <w:tab/>
      </w:r>
      <w:r>
        <w:rPr>
          <w:rFonts w:ascii="Times New Roman" w:hAnsi="Times New Roman" w:cs="Times New Roman"/>
        </w:rPr>
        <w:t>D．从平衡常数K的大小不能推断一个反应进行的程度</w:t>
      </w: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hint="eastAsia"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五、物质的转化率</w:t>
      </w:r>
    </w:p>
    <w:p>
      <w:pPr>
        <w:spacing w:line="400" w:lineRule="atLeast"/>
        <w:ind w:firstLine="420"/>
        <w:jc w:val="left"/>
        <w:rPr>
          <w:rFonts w:ascii="Times New Roman" w:hAnsi="Times New Roman" w:cs="Times New Roman"/>
          <w:b/>
        </w:rPr>
      </w:pPr>
      <w:r>
        <w:rPr>
          <w:rFonts w:ascii="Times New Roman" w:hAnsi="Times New Roman" w:cs="Times New Roman"/>
          <w:b/>
        </w:rPr>
        <w:t>1．定义</w:t>
      </w:r>
    </w:p>
    <w:p>
      <w:pPr>
        <w:spacing w:line="400" w:lineRule="atLeast"/>
        <w:ind w:left="420" w:firstLine="420"/>
        <w:jc w:val="left"/>
        <w:rPr>
          <w:rFonts w:ascii="Times New Roman" w:hAnsi="Times New Roman" w:cs="Times New Roman"/>
        </w:rPr>
      </w:pPr>
      <w:r>
        <w:rPr>
          <w:rFonts w:ascii="Times New Roman" w:hAnsi="Times New Roman" w:cs="Times New Roman"/>
        </w:rPr>
        <w:t>某一可逆反应达平衡时，反应物中某一组分转化掉（反应掉）的量与其初始所投入的量的比值被称为转化率。</w:t>
      </w:r>
    </w:p>
    <w:p>
      <w:pPr>
        <w:spacing w:line="400" w:lineRule="atLeast"/>
        <w:ind w:firstLine="420"/>
        <w:jc w:val="left"/>
        <w:rPr>
          <w:rFonts w:ascii="Times New Roman" w:hAnsi="Times New Roman" w:cs="Times New Roman"/>
          <w:b/>
        </w:rPr>
      </w:pPr>
    </w:p>
    <w:p>
      <w:pPr>
        <w:spacing w:line="400" w:lineRule="atLeast"/>
        <w:ind w:firstLine="420"/>
        <w:jc w:val="left"/>
        <w:rPr>
          <w:rFonts w:ascii="Times New Roman" w:hAnsi="Times New Roman" w:cs="Times New Roman"/>
          <w:b/>
        </w:rPr>
      </w:pPr>
      <w:r>
        <w:rPr>
          <w:rFonts w:ascii="Times New Roman" w:hAnsi="Times New Roman" w:eastAsia="宋体" w:cs="Times New Roman"/>
          <w:position w:val="-26"/>
        </w:rPr>
        <w:pict>
          <v:shape id="_x0000_s2087" o:spid="_x0000_s2087" o:spt="75" type="#_x0000_t75" style="position:absolute;left:0pt;margin-left:92.7pt;margin-top:16.6pt;height:32.95pt;width:101.95pt;mso-wrap-distance-bottom:0pt;mso-wrap-distance-left:9pt;mso-wrap-distance-right:9pt;mso-wrap-distance-top:0pt;z-index:260410368;mso-width-relative:page;mso-height-relative:page;" o:ole="t" filled="f" o:preferrelative="t" stroked="f" coordsize="21600,21600">
            <v:path/>
            <v:fill on="f" focussize="0,0"/>
            <v:stroke on="f" joinstyle="miter"/>
            <v:imagedata r:id="rId30" o:title=""/>
            <o:lock v:ext="edit" aspectratio="t"/>
            <w10:wrap type="square"/>
          </v:shape>
          <o:OLEObject Type="Embed" ProgID="Equation.3" ShapeID="_x0000_s2087" DrawAspect="Content" ObjectID="_1468075729" r:id="rId29">
            <o:LockedField>false</o:LockedField>
          </o:OLEObject>
        </w:pict>
      </w:r>
      <w:r>
        <w:rPr>
          <w:rFonts w:ascii="Times New Roman" w:hAnsi="Times New Roman" w:cs="Times New Roman"/>
          <w:b/>
        </w:rPr>
        <w:t>2．公式</w:t>
      </w:r>
    </w:p>
    <w:p>
      <w:pPr>
        <w:spacing w:line="400" w:lineRule="atLeast"/>
        <w:ind w:firstLine="420"/>
        <w:rPr>
          <w:rFonts w:ascii="Times New Roman" w:hAnsi="Times New Roman" w:cs="Times New Roman"/>
        </w:rPr>
      </w:pPr>
      <w:r>
        <w:rPr>
          <w:rFonts w:ascii="Times New Roman" w:hAnsi="Times New Roman" w:cs="Times New Roman"/>
        </w:rPr>
        <w:t>转化率x= （只要分子、分母的单位统一即可）</w:t>
      </w:r>
    </w:p>
    <w:p>
      <w:pPr>
        <w:spacing w:line="400" w:lineRule="atLeast"/>
        <w:ind w:firstLine="420"/>
        <w:jc w:val="left"/>
        <w:rPr>
          <w:rFonts w:ascii="Times New Roman" w:hAnsi="Times New Roman" w:cs="Times New Roman"/>
          <w:b/>
        </w:rPr>
      </w:pPr>
    </w:p>
    <w:p>
      <w:pPr>
        <w:spacing w:line="400" w:lineRule="atLeast"/>
        <w:ind w:firstLine="420"/>
        <w:jc w:val="left"/>
        <w:rPr>
          <w:rFonts w:ascii="Times New Roman" w:hAnsi="Times New Roman" w:cs="Times New Roman"/>
          <w:b/>
        </w:rPr>
      </w:pPr>
      <w:r>
        <w:rPr>
          <w:rFonts w:ascii="Times New Roman" w:hAnsi="Times New Roman" w:cs="Times New Roman"/>
          <w:b/>
        </w:rPr>
        <w:t>3．意义</w:t>
      </w:r>
    </w:p>
    <w:p>
      <w:pPr>
        <w:spacing w:line="400" w:lineRule="atLeast"/>
        <w:ind w:firstLine="420"/>
        <w:rPr>
          <w:rFonts w:ascii="Times New Roman" w:hAnsi="Times New Roman" w:cs="Times New Roman"/>
        </w:rPr>
      </w:pPr>
      <w:r>
        <w:rPr>
          <w:rFonts w:ascii="Times New Roman" w:hAnsi="Times New Roman" w:cs="Times New Roman"/>
        </w:rPr>
        <w:t>它是表示某一反应进行程度的一种标志，x值越大，说明反应进行得越彻底。</w:t>
      </w:r>
    </w:p>
    <w:p>
      <w:pPr>
        <w:spacing w:line="400" w:lineRule="atLeast"/>
        <w:ind w:firstLine="420"/>
        <w:jc w:val="left"/>
        <w:rPr>
          <w:rFonts w:ascii="Times New Roman" w:hAnsi="Times New Roman" w:cs="Times New Roman"/>
          <w:b/>
        </w:rPr>
      </w:pPr>
    </w:p>
    <w:p>
      <w:pPr>
        <w:spacing w:line="400" w:lineRule="atLeast"/>
        <w:ind w:firstLine="420"/>
        <w:jc w:val="left"/>
        <w:rPr>
          <w:rFonts w:ascii="Times New Roman" w:hAnsi="Times New Roman" w:cs="Times New Roman"/>
          <w:b/>
        </w:rPr>
      </w:pPr>
      <w:r>
        <w:rPr>
          <w:rFonts w:ascii="Times New Roman" w:hAnsi="Times New Roman" w:cs="Times New Roman"/>
          <w:b/>
        </w:rPr>
        <w:t>4．化学平衡常数与转化率的区别与联系</w:t>
      </w:r>
    </w:p>
    <w:p>
      <w:pPr>
        <w:spacing w:line="400" w:lineRule="atLeast"/>
        <w:ind w:left="420" w:firstLine="420"/>
        <w:rPr>
          <w:rFonts w:ascii="Times New Roman" w:hAnsi="Times New Roman" w:cs="Times New Roman"/>
        </w:rPr>
      </w:pPr>
      <w:r>
        <w:rPr>
          <w:rFonts w:ascii="Times New Roman" w:hAnsi="Times New Roman" w:cs="Times New Roman"/>
        </w:rPr>
        <w:t>K可以推断反应进行的程度，K越大，说明反应进行得彻底，反应物的转化率也越大，但K只与温度有关；</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转化率x也可以表示某一可逆反应进行的程度，x越大，反应进行的越完全，但是x与反应物的起始浓度等因素有关，</w:t>
      </w:r>
      <w:r>
        <w:rPr>
          <w:rFonts w:ascii="Times New Roman" w:hAnsi="Times New Roman" w:cs="Times New Roman"/>
          <w:b/>
          <w:bCs/>
        </w:rPr>
        <w:t>转化率变化，K不一定变化</w:t>
      </w:r>
      <w:r>
        <w:rPr>
          <w:rFonts w:ascii="Times New Roman" w:hAnsi="Times New Roman" w:cs="Times New Roman"/>
        </w:rPr>
        <w:t>。</w:t>
      </w:r>
    </w:p>
    <w:p>
      <w:pPr>
        <w:spacing w:line="400" w:lineRule="exact"/>
        <w:ind w:firstLine="420"/>
        <w:rPr>
          <w:rFonts w:ascii="Times New Roman" w:hAnsi="Times New Roman" w:eastAsia="宋体" w:cs="Times New Roman"/>
        </w:rPr>
      </w:pPr>
    </w:p>
    <w:p>
      <w:pPr>
        <w:spacing w:line="400" w:lineRule="exact"/>
        <w:ind w:firstLine="420"/>
        <w:rPr>
          <w:rFonts w:ascii="Times New Roman" w:hAnsi="Times New Roman" w:eastAsia="宋体" w:cs="Times New Roman"/>
        </w:rPr>
      </w:pPr>
      <w:r>
        <w:rPr>
          <w:rFonts w:ascii="Times New Roman" w:hAnsi="Times New Roman" w:eastAsia="宋体" w:cs="Times New Roman"/>
        </w:rPr>
        <w:t>【练一练】在一密闭容器中，等物质的量的A和B发生反应：A(g)＋2B(g)</w:t>
      </w:r>
      <w:r>
        <w:rPr>
          <w:rFonts w:ascii="Times New Roman" w:hAnsi="Times New Roman" w:eastAsia="宋体" w:cs="Times New Roman"/>
        </w:rPr>
        <w:drawing>
          <wp:inline distT="0" distB="0" distL="114300" distR="114300">
            <wp:extent cx="314325" cy="104775"/>
            <wp:effectExtent l="0" t="0" r="3175" b="9525"/>
            <wp:docPr id="28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15"/>
                    <pic:cNvPicPr>
                      <a:picLocks noChangeAspect="1"/>
                    </pic:cNvPicPr>
                  </pic:nvPicPr>
                  <pic:blipFill>
                    <a:blip r:embed="rId31">
                      <a:lum/>
                    </a:blip>
                    <a:stretch>
                      <a:fillRect/>
                    </a:stretch>
                  </pic:blipFill>
                  <pic:spPr>
                    <a:xfrm>
                      <a:off x="0" y="0"/>
                      <a:ext cx="314325" cy="104775"/>
                    </a:xfrm>
                    <a:prstGeom prst="rect">
                      <a:avLst/>
                    </a:prstGeom>
                    <a:noFill/>
                    <a:ln w="9525">
                      <a:noFill/>
                    </a:ln>
                  </pic:spPr>
                </pic:pic>
              </a:graphicData>
            </a:graphic>
          </wp:inline>
        </w:drawing>
      </w:r>
      <w:r>
        <w:rPr>
          <w:rFonts w:ascii="Times New Roman" w:hAnsi="Times New Roman" w:eastAsia="宋体" w:cs="Times New Roman"/>
        </w:rPr>
        <w:t>2C(g)，反应达</w:t>
      </w:r>
      <w:r>
        <w:rPr>
          <w:rFonts w:hint="eastAsia" w:ascii="Times New Roman" w:hAnsi="Times New Roman" w:eastAsia="宋体" w:cs="Times New Roman"/>
        </w:rPr>
        <w:tab/>
      </w:r>
      <w:r>
        <w:rPr>
          <w:rFonts w:ascii="Times New Roman" w:hAnsi="Times New Roman" w:eastAsia="宋体" w:cs="Times New Roman"/>
        </w:rPr>
        <w:t>平衡时，若混合气体中A和B的物质的量之和与C的物质的量相等，则这时A的转化率为</w:t>
      </w:r>
      <w:r>
        <w:rPr>
          <w:rFonts w:hint="eastAsia"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A．40%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B．50%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C．60%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D．70%</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6"/>
        <w:spacing w:line="360" w:lineRule="auto"/>
        <w:rPr>
          <w:rFonts w:hint="default" w:ascii="Times New Roman" w:hAnsi="Times New Roman" w:eastAsia="微软雅黑" w:cs="Times New Roman"/>
          <w:b w:val="0"/>
          <w:bCs w:val="0"/>
          <w:szCs w:val="21"/>
        </w:rPr>
      </w:pPr>
      <w:r>
        <w:rPr>
          <w:rFonts w:hint="default" w:ascii="Times New Roman" w:hAnsi="Times New Roman" w:cs="Times New Roman"/>
        </w:rPr>
        <w:drawing>
          <wp:inline distT="0" distB="0" distL="114300" distR="114300">
            <wp:extent cx="670560" cy="554990"/>
            <wp:effectExtent l="0" t="0" r="2540" b="3810"/>
            <wp:docPr id="37"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微信图片_20190713144650"/>
                    <pic:cNvPicPr>
                      <a:picLocks noChangeAspect="1"/>
                    </pic:cNvPicPr>
                  </pic:nvPicPr>
                  <pic:blipFill>
                    <a:blip r:embed="rId3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rPr>
      </w:pPr>
      <w:r>
        <w:rPr>
          <w:rFonts w:ascii="Times New Roman" w:hAnsi="Times New Roman" w:cs="Times New Roman"/>
          <w:b/>
          <w:sz w:val="24"/>
          <w:szCs w:val="24"/>
        </w:rPr>
        <w:t>知识点1：化学反应速率与系数的关系</w:t>
      </w:r>
    </w:p>
    <w:p>
      <w:pPr>
        <w:spacing w:line="400" w:lineRule="atLeast"/>
        <w:rPr>
          <w:rFonts w:ascii="Times New Roman" w:hAnsi="Times New Roman" w:cs="Times New Roman"/>
          <w:szCs w:val="21"/>
        </w:rPr>
      </w:pPr>
      <w:r>
        <w:rPr>
          <w:rFonts w:ascii="Times New Roman" w:hAnsi="Times New Roman" w:cs="Times New Roman"/>
          <w:b/>
        </w:rPr>
        <w:t>【例1】</w:t>
      </w:r>
      <w:r>
        <w:rPr>
          <w:rFonts w:ascii="Times New Roman" w:hAnsi="Times New Roman" w:cs="Times New Roman"/>
        </w:rPr>
        <w:t>已知：4 NH</w:t>
      </w:r>
      <w:r>
        <w:rPr>
          <w:rFonts w:ascii="Times New Roman" w:hAnsi="Times New Roman" w:cs="Times New Roman"/>
          <w:vertAlign w:val="subscript"/>
        </w:rPr>
        <w:t>3</w:t>
      </w:r>
      <w:r>
        <w:rPr>
          <w:rFonts w:ascii="Times New Roman" w:hAnsi="Times New Roman" w:cs="Times New Roman"/>
        </w:rPr>
        <w:t xml:space="preserve"> + 5 O</w:t>
      </w:r>
      <w:r>
        <w:rPr>
          <w:rFonts w:ascii="Times New Roman" w:hAnsi="Times New Roman" w:cs="Times New Roman"/>
          <w:vertAlign w:val="subscript"/>
        </w:rPr>
        <w:t>2</w:t>
      </w:r>
      <w:r>
        <w:rPr>
          <w:rFonts w:ascii="Times New Roman" w:hAnsi="Times New Roman" w:cs="Times New Roman"/>
        </w:rPr>
        <w:t xml:space="preserve"> → 4 NO + 6 H</w:t>
      </w:r>
      <w:r>
        <w:rPr>
          <w:rFonts w:ascii="Times New Roman" w:hAnsi="Times New Roman" w:cs="Times New Roman"/>
          <w:vertAlign w:val="subscript"/>
        </w:rPr>
        <w:t>2</w:t>
      </w:r>
      <w:r>
        <w:rPr>
          <w:rFonts w:ascii="Times New Roman" w:hAnsi="Times New Roman" w:cs="Times New Roman"/>
        </w:rPr>
        <w:t>O，若反应速率分别用V（NH</w:t>
      </w:r>
      <w:r>
        <w:rPr>
          <w:rFonts w:ascii="Times New Roman" w:hAnsi="Times New Roman" w:cs="Times New Roman"/>
          <w:vertAlign w:val="subscript"/>
        </w:rPr>
        <w:t>3</w:t>
      </w:r>
      <w:r>
        <w:rPr>
          <w:rFonts w:ascii="Times New Roman" w:hAnsi="Times New Roman" w:cs="Times New Roman"/>
        </w:rPr>
        <w:t>）、V（O</w:t>
      </w:r>
      <w:r>
        <w:rPr>
          <w:rFonts w:ascii="Times New Roman" w:hAnsi="Times New Roman" w:cs="Times New Roman"/>
          <w:vertAlign w:val="subscript"/>
        </w:rPr>
        <w:t>2</w:t>
      </w:r>
      <w:r>
        <w:rPr>
          <w:rFonts w:ascii="Times New Roman" w:hAnsi="Times New Roman" w:cs="Times New Roman"/>
        </w:rPr>
        <w:t>）、V（NO）、V（H</w:t>
      </w:r>
      <w:r>
        <w:rPr>
          <w:rFonts w:ascii="Times New Roman" w:hAnsi="Times New Roman" w:cs="Times New Roman"/>
          <w:vertAlign w:val="subscript"/>
        </w:rPr>
        <w:t>2</w:t>
      </w:r>
      <w:r>
        <w:rPr>
          <w:rFonts w:ascii="Times New Roman" w:hAnsi="Times New Roman" w:cs="Times New Roman"/>
        </w:rPr>
        <w:t>O）（mol/（L•s））表示，则正确的关系是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ascii="Times New Roman" w:hAnsi="Times New Roman" w:eastAsia="宋体" w:cs="Times New Roman"/>
          <w:position w:val="-22"/>
          <w:szCs w:val="21"/>
        </w:rPr>
        <w:object>
          <v:shape id="_x0000_i1029" o:spt="75" type="#_x0000_t75" style="height:28.15pt;width:46.35pt;" o:ole="t" filled="f" o:preferrelative="t" stroked="f" coordsize="21600,21600">
            <v:path/>
            <v:fill on="f" focussize="0,0"/>
            <v:stroke on="f" joinstyle="miter"/>
            <v:imagedata r:id="rId34" o:title=""/>
            <o:lock v:ext="edit" aspectratio="t"/>
            <w10:wrap type="none"/>
            <w10:anchorlock/>
          </v:shape>
          <o:OLEObject Type="Embed" ProgID="Equation.3" ShapeID="_x0000_i1029" DrawAspect="Content" ObjectID="_1468075730" r:id="rId33">
            <o:LockedField>false</o:LockedField>
          </o:OLEObject>
        </w:object>
      </w:r>
      <w:r>
        <w:rPr>
          <w:rFonts w:ascii="Times New Roman" w:hAnsi="Times New Roman" w:cs="Times New Roman"/>
        </w:rPr>
        <w:t>= V（O</w:t>
      </w:r>
      <w:r>
        <w:rPr>
          <w:rFonts w:ascii="Times New Roman" w:hAnsi="Times New Roman" w:cs="Times New Roman"/>
          <w:vertAlign w:val="subscript"/>
        </w:rPr>
        <w:t>2</w:t>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hAnsi="Times New Roman" w:eastAsia="宋体" w:cs="Times New Roman"/>
          <w:position w:val="-22"/>
          <w:szCs w:val="21"/>
        </w:rPr>
        <w:object>
          <v:shape id="_x0000_i1030" o:spt="75" type="#_x0000_t75" style="height:28.15pt;width:10.65pt;" o:ole="t" filled="f" o:preferrelative="t" stroked="f" coordsize="21600,21600">
            <v:path/>
            <v:fill on="f" focussize="0,0"/>
            <v:stroke on="f" joinstyle="miter"/>
            <v:imagedata r:id="rId36" o:title=""/>
            <o:lock v:ext="edit" aspectratio="t"/>
            <w10:wrap type="none"/>
            <w10:anchorlock/>
          </v:shape>
          <o:OLEObject Type="Embed" ProgID="Equation.3" ShapeID="_x0000_i1030" DrawAspect="Content" ObjectID="_1468075731" r:id="rId35">
            <o:LockedField>false</o:LockedField>
          </o:OLEObject>
        </w:object>
      </w:r>
      <w:r>
        <w:rPr>
          <w:rFonts w:ascii="Times New Roman" w:hAnsi="Times New Roman" w:cs="Times New Roman"/>
        </w:rPr>
        <w:t>V（O</w:t>
      </w:r>
      <w:r>
        <w:rPr>
          <w:rFonts w:ascii="Times New Roman" w:hAnsi="Times New Roman" w:cs="Times New Roman"/>
          <w:vertAlign w:val="subscript"/>
        </w:rPr>
        <w:t>2</w:t>
      </w:r>
      <w:r>
        <w:rPr>
          <w:rFonts w:ascii="Times New Roman" w:hAnsi="Times New Roman" w:cs="Times New Roman"/>
        </w:rPr>
        <w:t>）= V（H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w:t>
      </w:r>
      <w:r>
        <w:rPr>
          <w:rFonts w:ascii="Times New Roman" w:hAnsi="Times New Roman" w:eastAsia="宋体" w:cs="Times New Roman"/>
        </w:rPr>
        <w:object>
          <v:shape id="_x0000_i1031" o:spt="75" type="#_x0000_t75" style="height:28.15pt;width:10.65pt;" o:ole="t" filled="f" o:preferrelative="t" stroked="f" coordsize="21600,21600">
            <v:path/>
            <v:fill on="f" focussize="0,0"/>
            <v:stroke on="f" joinstyle="miter"/>
            <v:imagedata r:id="rId38" o:title=""/>
            <o:lock v:ext="edit" aspectratio="t"/>
            <w10:wrap type="none"/>
            <w10:anchorlock/>
          </v:shape>
          <o:OLEObject Type="Embed" ProgID="Equation.3" ShapeID="_x0000_i1031" DrawAspect="Content" ObjectID="_1468075732" r:id="rId37">
            <o:LockedField>false</o:LockedField>
          </o:OLEObject>
        </w:object>
      </w:r>
      <w:r>
        <w:rPr>
          <w:rFonts w:ascii="Times New Roman" w:hAnsi="Times New Roman" w:cs="Times New Roman"/>
        </w:rPr>
        <w:t>V（NH</w:t>
      </w:r>
      <w:r>
        <w:rPr>
          <w:rFonts w:ascii="Times New Roman" w:hAnsi="Times New Roman" w:cs="Times New Roman"/>
          <w:vertAlign w:val="subscript"/>
        </w:rPr>
        <w:t>3</w:t>
      </w:r>
      <w:r>
        <w:rPr>
          <w:rFonts w:ascii="Times New Roman" w:hAnsi="Times New Roman" w:cs="Times New Roman"/>
        </w:rPr>
        <w:t>）= V（H</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eastAsia="宋体" w:cs="Times New Roman"/>
        </w:rPr>
        <w:object>
          <v:shape id="_x0000_i1032" o:spt="75" type="#_x0000_t75" style="height:28.15pt;width:10.65pt;" o:ole="t" filled="f" o:preferrelative="t" stroked="f" coordsize="21600,21600">
            <v:path/>
            <v:fill on="f" focussize="0,0"/>
            <v:stroke on="f" joinstyle="miter"/>
            <v:imagedata r:id="rId40" o:title=""/>
            <o:lock v:ext="edit" aspectratio="t"/>
            <w10:wrap type="none"/>
            <w10:anchorlock/>
          </v:shape>
          <o:OLEObject Type="Embed" ProgID="Equation.3" ShapeID="_x0000_i1032" DrawAspect="Content" ObjectID="_1468075733" r:id="rId39">
            <o:LockedField>false</o:LockedField>
          </o:OLEObject>
        </w:object>
      </w:r>
      <w:r>
        <w:rPr>
          <w:rFonts w:ascii="Times New Roman" w:hAnsi="Times New Roman" w:cs="Times New Roman"/>
        </w:rPr>
        <w:t xml:space="preserve"> V（O</w:t>
      </w:r>
      <w:r>
        <w:rPr>
          <w:rFonts w:ascii="Times New Roman" w:hAnsi="Times New Roman" w:cs="Times New Roman"/>
          <w:vertAlign w:val="subscript"/>
        </w:rPr>
        <w:t>2</w:t>
      </w:r>
      <w:r>
        <w:rPr>
          <w:rFonts w:ascii="Times New Roman" w:hAnsi="Times New Roman" w:cs="Times New Roman"/>
        </w:rPr>
        <w:t>）= V（NO）</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rPr>
        <w:t>在4个不同的容器中，在不同的条件下进行合成氨反应，根据在相同时间内测定的结果判断，生成氨的速率最快的是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A．V（H</w:t>
      </w:r>
      <w:r>
        <w:rPr>
          <w:rFonts w:ascii="Times New Roman" w:hAnsi="Times New Roman" w:cs="Times New Roman"/>
          <w:vertAlign w:val="subscript"/>
        </w:rPr>
        <w:t>2</w:t>
      </w:r>
      <w:r>
        <w:rPr>
          <w:rFonts w:ascii="Times New Roman" w:hAnsi="Times New Roman" w:cs="Times New Roman"/>
        </w:rPr>
        <w:t>）= 0.1 mol/（L·min）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B．V（N</w:t>
      </w:r>
      <w:r>
        <w:rPr>
          <w:rFonts w:ascii="Times New Roman" w:hAnsi="Times New Roman" w:cs="Times New Roman"/>
          <w:vertAlign w:val="subscript"/>
        </w:rPr>
        <w:t>2</w:t>
      </w:r>
      <w:r>
        <w:rPr>
          <w:rFonts w:ascii="Times New Roman" w:hAnsi="Times New Roman" w:cs="Times New Roman"/>
        </w:rPr>
        <w:t>）= 0.2 mol/（L·min）</w:t>
      </w:r>
      <w:r>
        <w:rPr>
          <w:rFonts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rPr>
        <w:t>C．V（NH</w:t>
      </w:r>
      <w:r>
        <w:rPr>
          <w:rFonts w:ascii="Times New Roman" w:hAnsi="Times New Roman" w:cs="Times New Roman"/>
          <w:vertAlign w:val="subscript"/>
        </w:rPr>
        <w:t>3</w:t>
      </w:r>
      <w:r>
        <w:rPr>
          <w:rFonts w:ascii="Times New Roman" w:hAnsi="Times New Roman" w:cs="Times New Roman"/>
        </w:rPr>
        <w:t>）= 0.15 mol/（L·min）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D．V（H</w:t>
      </w:r>
      <w:r>
        <w:rPr>
          <w:rFonts w:ascii="Times New Roman" w:hAnsi="Times New Roman" w:cs="Times New Roman"/>
          <w:vertAlign w:val="subscript"/>
        </w:rPr>
        <w:t>2</w:t>
      </w:r>
      <w:r>
        <w:rPr>
          <w:rFonts w:ascii="Times New Roman" w:hAnsi="Times New Roman" w:cs="Times New Roman"/>
        </w:rPr>
        <w:t>）= 0.3 mol/（L·min）</w:t>
      </w:r>
    </w:p>
    <w:p>
      <w:pPr>
        <w:spacing w:line="400" w:lineRule="exact"/>
        <w:rPr>
          <w:rFonts w:hint="eastAsia" w:ascii="楷体" w:hAnsi="楷体" w:eastAsia="楷体" w:cs="楷体"/>
          <w:bCs/>
          <w:szCs w:val="21"/>
        </w:rPr>
      </w:pPr>
    </w:p>
    <w:p>
      <w:pPr>
        <w:spacing w:line="400" w:lineRule="exact"/>
        <w:jc w:val="lef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判断可逆反应是否达到平衡状态</w:t>
      </w:r>
    </w:p>
    <w:p>
      <w:pPr>
        <w:spacing w:line="400" w:lineRule="atLeast"/>
        <w:rPr>
          <w:rFonts w:ascii="Times New Roman" w:hAnsi="Times New Roman" w:cs="Times New Roman"/>
          <w:color w:val="000000"/>
          <w:szCs w:val="21"/>
        </w:rPr>
      </w:pPr>
      <w:r>
        <w:rPr>
          <w:rFonts w:ascii="Times New Roman" w:hAnsi="Times New Roman" w:cs="Times New Roman"/>
          <w:b/>
          <w:color w:val="000000"/>
          <w:szCs w:val="21"/>
        </w:rPr>
        <w:t>【例1】（双选）</w:t>
      </w:r>
      <w:r>
        <w:rPr>
          <w:rFonts w:ascii="Times New Roman" w:hAnsi="Times New Roman" w:cs="Times New Roman"/>
        </w:rPr>
        <w:t>在一定温度下，向a L密闭容器中加入1mol X气体和2 mol Y气体，发生如下反应：X（g）＋2Y（g）</w:t>
      </w:r>
      <w:r>
        <w:rPr>
          <w:rFonts w:ascii="Times New Roman" w:hAnsi="Times New Roman" w:eastAsia="宋体" w:cs="Times New Roman"/>
        </w:rPr>
        <w:drawing>
          <wp:inline distT="0" distB="0" distL="114300" distR="114300">
            <wp:extent cx="342900" cy="104775"/>
            <wp:effectExtent l="0" t="0" r="0" b="9525"/>
            <wp:docPr id="286" name="图片 16"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6" descr="可逆符号"/>
                    <pic:cNvPicPr>
                      <a:picLocks noChangeAspect="1"/>
                    </pic:cNvPicPr>
                  </pic:nvPicPr>
                  <pic:blipFill>
                    <a:blip r:embed="rId14">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cs="Times New Roman"/>
        </w:rPr>
        <w:t>2Z（g）此反应达到平衡的标志是（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rPr>
        <w:t>A．容器内压强不随时间变化</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B．单位时间消耗0、1mol X同时生成0、2mol Z</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 xml:space="preserve">C．容器内X、Y、Z的浓度之比为1：2：2 </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D．容器内各物质的浓度不随时间变化</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rPr>
        <w:t>一定温度下恒容的密闭容器中，反应A</w:t>
      </w:r>
      <w:r>
        <w:rPr>
          <w:rFonts w:ascii="Times New Roman" w:hAnsi="Times New Roman" w:cs="Times New Roman"/>
          <w:vertAlign w:val="subscript"/>
        </w:rPr>
        <w:t>2</w:t>
      </w:r>
      <w:r>
        <w:rPr>
          <w:rFonts w:ascii="Times New Roman" w:hAnsi="Times New Roman" w:cs="Times New Roman"/>
        </w:rPr>
        <w:t>(g)＋B</w:t>
      </w:r>
      <w:r>
        <w:rPr>
          <w:rFonts w:ascii="Times New Roman" w:hAnsi="Times New Roman" w:cs="Times New Roman"/>
          <w:vertAlign w:val="subscript"/>
        </w:rPr>
        <w:t>2</w:t>
      </w:r>
      <w:r>
        <w:rPr>
          <w:rFonts w:ascii="Times New Roman" w:hAnsi="Times New Roman" w:cs="Times New Roman"/>
        </w:rPr>
        <w:t>(g)</w:t>
      </w:r>
      <w:r>
        <w:rPr>
          <w:rFonts w:ascii="Times New Roman" w:hAnsi="Times New Roman" w:eastAsia="宋体" w:cs="Times New Roman"/>
        </w:rPr>
        <w:drawing>
          <wp:inline distT="0" distB="0" distL="114300" distR="114300">
            <wp:extent cx="342900" cy="104775"/>
            <wp:effectExtent l="0" t="0" r="0" b="9525"/>
            <wp:docPr id="289" name="图片 16"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6" descr="可逆符号"/>
                    <pic:cNvPicPr>
                      <a:picLocks noChangeAspect="1"/>
                    </pic:cNvPicPr>
                  </pic:nvPicPr>
                  <pic:blipFill>
                    <a:blip r:embed="rId14">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cs="Times New Roman"/>
        </w:rPr>
        <w:t>2AB(g)达到平衡的标志是</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 xml:space="preserve">A．正反应速率和逆反应速率相等且都为零 </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B．容器内气体的总压强不随时间变化</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C．单位时间内生成2n mol AB的同时生成n mol B</w:t>
      </w:r>
      <w:r>
        <w:rPr>
          <w:rFonts w:ascii="Times New Roman" w:hAnsi="Times New Roman" w:cs="Times New Roman"/>
          <w:vertAlign w:val="subscript"/>
        </w:rPr>
        <w:t>2</w:t>
      </w:r>
      <w:r>
        <w:rPr>
          <w:rFonts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rPr>
        <w:t>D．容器内气体的平均相对分子质量不随时间变化</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有一可逆反应为A(g)</w:t>
      </w:r>
      <w:r>
        <w:rPr>
          <w:rFonts w:ascii="Times New Roman" w:hAnsi="Times New Roman" w:eastAsia="宋体" w:cs="Times New Roman"/>
        </w:rPr>
        <w:drawing>
          <wp:inline distT="0" distB="0" distL="114300" distR="114300">
            <wp:extent cx="219075" cy="76200"/>
            <wp:effectExtent l="0" t="0" r="9525" b="0"/>
            <wp:docPr id="29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8"/>
                    <pic:cNvPicPr>
                      <a:picLocks noChangeAspect="1"/>
                    </pic:cNvPicPr>
                  </pic:nvPicPr>
                  <pic:blipFill>
                    <a:blip r:embed="rId41">
                      <a:lum/>
                    </a:blip>
                    <a:stretch>
                      <a:fillRect/>
                    </a:stretch>
                  </pic:blipFill>
                  <pic:spPr>
                    <a:xfrm>
                      <a:off x="0" y="0"/>
                      <a:ext cx="219075" cy="76200"/>
                    </a:xfrm>
                    <a:prstGeom prst="rect">
                      <a:avLst/>
                    </a:prstGeom>
                    <a:noFill/>
                    <a:ln w="9525">
                      <a:noFill/>
                    </a:ln>
                  </pic:spPr>
                </pic:pic>
              </a:graphicData>
            </a:graphic>
          </wp:inline>
        </w:drawing>
      </w:r>
      <w:r>
        <w:rPr>
          <w:rFonts w:ascii="Times New Roman" w:hAnsi="Times New Roman" w:cs="Times New Roman"/>
        </w:rPr>
        <w:t>B(g)，下列各项中，表示已达到平衡的是（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A．c(A)=c(B)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B．压强不再发生变化</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C．A与B的体积分数不再发生变化</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D．A的消耗速率等于B的生成速率</w:t>
      </w: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影响化学反应速率的因素</w:t>
      </w:r>
    </w:p>
    <w:p>
      <w:pPr>
        <w:pStyle w:val="7"/>
        <w:spacing w:after="0" w:line="400" w:lineRule="atLeast"/>
        <w:rPr>
          <w:rFonts w:ascii="Times New Roman" w:hAnsi="Times New Roman" w:cs="Times New Roman"/>
          <w:color w:val="FF0000"/>
          <w:u w:val="single"/>
          <w:lang w:val="pt-BR"/>
        </w:rPr>
      </w:pPr>
      <w:r>
        <w:rPr>
          <w:rFonts w:ascii="Times New Roman" w:hAnsi="Times New Roman" w:cs="Times New Roman"/>
          <w:b/>
          <w:color w:val="000000"/>
          <w:szCs w:val="21"/>
        </w:rPr>
        <w:t>【例</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hint="eastAsia" w:ascii="Times New Roman" w:hAnsi="Times New Roman" w:cs="Times New Roman"/>
          <w:b/>
          <w:color w:val="000000"/>
          <w:szCs w:val="21"/>
        </w:rPr>
        <w:t>（双选）</w:t>
      </w:r>
      <w:r>
        <w:rPr>
          <w:rFonts w:ascii="Times New Roman" w:hAnsi="Times New Roman" w:cs="Times New Roman"/>
        </w:rPr>
        <w:t>在密闭容器中进行反应</w:t>
      </w:r>
      <w:r>
        <w:rPr>
          <w:rFonts w:ascii="Times New Roman" w:hAnsi="Times New Roman" w:cs="Times New Roman"/>
          <w:lang w:val="pt-BR"/>
        </w:rPr>
        <w:t>N</w:t>
      </w:r>
      <w:r>
        <w:rPr>
          <w:rFonts w:ascii="Times New Roman" w:hAnsi="Times New Roman" w:cs="Times New Roman"/>
          <w:vertAlign w:val="subscript"/>
          <w:lang w:val="pt-BR"/>
        </w:rPr>
        <w:t>2</w:t>
      </w:r>
      <w:r>
        <w:rPr>
          <w:rFonts w:ascii="Times New Roman" w:hAnsi="Times New Roman" w:cs="Times New Roman"/>
          <w:lang w:val="pt-BR"/>
        </w:rPr>
        <w:t xml:space="preserve"> + O</w:t>
      </w:r>
      <w:r>
        <w:rPr>
          <w:rFonts w:ascii="Times New Roman" w:hAnsi="Times New Roman" w:cs="Times New Roman"/>
          <w:vertAlign w:val="subscript"/>
          <w:lang w:val="pt-BR"/>
        </w:rPr>
        <w:t>2</w:t>
      </w:r>
      <w:r>
        <w:rPr>
          <w:rFonts w:ascii="Times New Roman" w:hAnsi="Times New Roman" w:cs="Times New Roman"/>
          <w:lang w:val="pt-BR"/>
        </w:rPr>
        <w:t>→2</w:t>
      </w:r>
      <w:r>
        <w:rPr>
          <w:rFonts w:ascii="Times New Roman" w:hAnsi="Times New Roman" w:cs="Times New Roman"/>
          <w:vertAlign w:val="subscript"/>
          <w:lang w:val="pt-BR"/>
        </w:rPr>
        <w:t xml:space="preserve"> </w:t>
      </w:r>
      <w:r>
        <w:rPr>
          <w:rFonts w:ascii="Times New Roman" w:hAnsi="Times New Roman" w:cs="Times New Roman"/>
          <w:lang w:val="pt-BR"/>
        </w:rPr>
        <w:t>NO</w:t>
      </w:r>
      <w:r>
        <w:rPr>
          <w:rFonts w:hint="eastAsia" w:ascii="Times New Roman" w:hAnsi="Times New Roman" w:cs="Times New Roman"/>
          <w:lang w:val="pt-BR"/>
        </w:rPr>
        <w:t>，</w:t>
      </w:r>
      <w:r>
        <w:rPr>
          <w:rFonts w:ascii="Times New Roman" w:hAnsi="Times New Roman" w:cs="Times New Roman"/>
        </w:rPr>
        <w:t>当保持温度不变时下列措施能使反应速率增大的（</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2"/>
        <w:spacing w:after="0" w:line="400" w:lineRule="atLeast"/>
      </w:pPr>
      <w:r>
        <w:t>A</w:t>
      </w:r>
      <w:r>
        <w:rPr>
          <w:szCs w:val="21"/>
        </w:rPr>
        <w:t>．</w:t>
      </w:r>
      <w:r>
        <w:t>缩小容器体积，使压强增大</w:t>
      </w:r>
      <w:r>
        <w:tab/>
      </w:r>
      <w:r>
        <w:tab/>
      </w:r>
      <w:r>
        <w:tab/>
      </w:r>
      <w:r>
        <w:tab/>
      </w:r>
      <w:r>
        <w:t>B</w:t>
      </w:r>
      <w:r>
        <w:rPr>
          <w:szCs w:val="21"/>
        </w:rPr>
        <w:t>．</w:t>
      </w:r>
      <w:r>
        <w:t>保持体积不变，充入N</w:t>
      </w:r>
      <w:r>
        <w:rPr>
          <w:vertAlign w:val="subscript"/>
        </w:rPr>
        <w:t>２</w:t>
      </w:r>
      <w:r>
        <w:t>使压强增大</w:t>
      </w:r>
    </w:p>
    <w:p>
      <w:pPr>
        <w:pStyle w:val="2"/>
        <w:spacing w:after="0" w:line="400" w:lineRule="atLeast"/>
        <w:rPr>
          <w:color w:val="FF0000"/>
          <w:szCs w:val="21"/>
        </w:rPr>
      </w:pPr>
      <w:r>
        <w:t>C</w:t>
      </w:r>
      <w:r>
        <w:rPr>
          <w:szCs w:val="21"/>
        </w:rPr>
        <w:t>．</w:t>
      </w:r>
      <w:r>
        <w:t>保持体积不变，充入He使压强增大</w:t>
      </w:r>
      <w:r>
        <w:tab/>
      </w:r>
      <w:r>
        <w:tab/>
      </w:r>
      <w:r>
        <w:t>D</w:t>
      </w:r>
      <w:r>
        <w:rPr>
          <w:szCs w:val="21"/>
        </w:rPr>
        <w:t>．</w:t>
      </w:r>
      <w:r>
        <w:t>扩大容器体积，使压强减小</w:t>
      </w:r>
    </w:p>
    <w:p>
      <w:pPr>
        <w:pStyle w:val="7"/>
        <w:spacing w:after="0" w:line="400" w:lineRule="atLeast"/>
        <w:rPr>
          <w:rFonts w:hint="eastAsia" w:ascii="Times New Roman" w:hAnsi="Times New Roman" w:cs="Times New Roman"/>
          <w:b/>
          <w:color w:val="000000"/>
          <w:szCs w:val="21"/>
        </w:rPr>
      </w:pPr>
    </w:p>
    <w:p>
      <w:pPr>
        <w:pStyle w:val="7"/>
        <w:spacing w:after="0" w:line="400" w:lineRule="atLeast"/>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反应物浓度均为 0.10mol/L 下列各组反应中，反应速率最大的是（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2"/>
        <w:spacing w:after="0" w:line="400" w:lineRule="atLeast"/>
      </w:pPr>
      <w:r>
        <w:t>A</w:t>
      </w:r>
      <w:r>
        <w:rPr>
          <w:rFonts w:hint="eastAsia"/>
          <w:szCs w:val="21"/>
        </w:rPr>
        <w:t>．</w:t>
      </w:r>
      <w:r>
        <w:t>0℃ H</w:t>
      </w:r>
      <w:r>
        <w:rPr>
          <w:vertAlign w:val="subscript"/>
        </w:rPr>
        <w:t>2</w:t>
      </w:r>
      <w:r>
        <w:t xml:space="preserve"> +  F</w:t>
      </w:r>
      <w:r>
        <w:rPr>
          <w:vertAlign w:val="subscript"/>
        </w:rPr>
        <w:t>2</w:t>
      </w:r>
      <w:r>
        <w:rPr>
          <w:rFonts w:hint="eastAsia"/>
        </w:rPr>
        <w:tab/>
      </w:r>
      <w:r>
        <w:rPr>
          <w:rFonts w:hint="eastAsia"/>
        </w:rPr>
        <w:tab/>
      </w:r>
      <w:r>
        <w:rPr>
          <w:rFonts w:hint="eastAsia"/>
        </w:rPr>
        <w:tab/>
      </w:r>
      <w:r>
        <w:rPr>
          <w:rFonts w:hint="eastAsia"/>
        </w:rPr>
        <w:tab/>
      </w:r>
      <w:r>
        <w:rPr>
          <w:rFonts w:hint="eastAsia"/>
        </w:rPr>
        <w:tab/>
      </w:r>
      <w:r>
        <w:rPr>
          <w:rFonts w:hint="eastAsia"/>
        </w:rPr>
        <w:tab/>
      </w:r>
      <w:r>
        <w:t>B</w:t>
      </w:r>
      <w:r>
        <w:rPr>
          <w:rFonts w:hint="eastAsia"/>
          <w:szCs w:val="21"/>
        </w:rPr>
        <w:t>．</w:t>
      </w:r>
      <w:r>
        <w:t>40℃   H</w:t>
      </w:r>
      <w:r>
        <w:rPr>
          <w:vertAlign w:val="subscript"/>
        </w:rPr>
        <w:t>2</w:t>
      </w:r>
      <w:r>
        <w:t xml:space="preserve"> + Cl</w:t>
      </w:r>
      <w:r>
        <w:rPr>
          <w:vertAlign w:val="subscript"/>
        </w:rPr>
        <w:t>2</w:t>
      </w:r>
    </w:p>
    <w:p>
      <w:pPr>
        <w:pStyle w:val="2"/>
        <w:spacing w:after="0" w:line="400" w:lineRule="atLeast"/>
      </w:pPr>
      <w:r>
        <w:t>C</w:t>
      </w:r>
      <w:r>
        <w:rPr>
          <w:rFonts w:hint="eastAsia"/>
          <w:szCs w:val="21"/>
        </w:rPr>
        <w:t>．</w:t>
      </w:r>
      <w:r>
        <w:t>200℃ H</w:t>
      </w:r>
      <w:r>
        <w:rPr>
          <w:vertAlign w:val="subscript"/>
        </w:rPr>
        <w:t>2</w:t>
      </w:r>
      <w:r>
        <w:t xml:space="preserve"> +  Br</w:t>
      </w:r>
      <w:r>
        <w:rPr>
          <w:vertAlign w:val="subscript"/>
        </w:rPr>
        <w:t>2</w:t>
      </w:r>
      <w:r>
        <w:t>(g)</w:t>
      </w:r>
      <w:r>
        <w:rPr>
          <w:rFonts w:hint="eastAsia"/>
        </w:rPr>
        <w:tab/>
      </w:r>
      <w:r>
        <w:rPr>
          <w:rFonts w:hint="eastAsia"/>
        </w:rPr>
        <w:tab/>
      </w:r>
      <w:r>
        <w:rPr>
          <w:rFonts w:hint="eastAsia"/>
        </w:rPr>
        <w:tab/>
      </w:r>
      <w:r>
        <w:rPr>
          <w:rFonts w:hint="eastAsia"/>
        </w:rPr>
        <w:tab/>
      </w:r>
      <w:r>
        <w:rPr>
          <w:rFonts w:hint="eastAsia"/>
        </w:rPr>
        <w:tab/>
      </w:r>
      <w:r>
        <w:t>D</w:t>
      </w:r>
      <w:r>
        <w:rPr>
          <w:rFonts w:hint="eastAsia"/>
          <w:szCs w:val="21"/>
        </w:rPr>
        <w:t>．</w:t>
      </w:r>
      <w:r>
        <w:t>300℃  H</w:t>
      </w:r>
      <w:r>
        <w:rPr>
          <w:vertAlign w:val="subscript"/>
        </w:rPr>
        <w:t>2</w:t>
      </w:r>
      <w:r>
        <w:t xml:space="preserve"> + I</w:t>
      </w:r>
      <w:r>
        <w:rPr>
          <w:vertAlign w:val="subscript"/>
        </w:rPr>
        <w:t>2</w:t>
      </w:r>
      <w:r>
        <w:t>(g)</w:t>
      </w:r>
    </w:p>
    <w:p>
      <w:pPr>
        <w:pStyle w:val="7"/>
        <w:spacing w:after="0" w:line="400" w:lineRule="atLeast"/>
        <w:rPr>
          <w:rFonts w:hint="eastAsia" w:ascii="Times New Roman" w:hAnsi="Times New Roman" w:cs="Times New Roman"/>
          <w:b/>
          <w:color w:val="000000"/>
          <w:szCs w:val="21"/>
        </w:rPr>
      </w:pPr>
    </w:p>
    <w:p>
      <w:pPr>
        <w:pStyle w:val="7"/>
        <w:spacing w:after="0" w:line="400" w:lineRule="atLeast"/>
        <w:rPr>
          <w:rFonts w:ascii="Times New Roman" w:hAnsi="Times New Roman" w:cs="Times New Roman"/>
          <w:color w:val="FF0000"/>
          <w:szCs w:val="21"/>
          <w:u w:val="single"/>
        </w:rPr>
      </w:pPr>
      <w:r>
        <w:drawing>
          <wp:anchor distT="0" distB="0" distL="114300" distR="114300" simplePos="0" relativeHeight="260411392" behindDoc="0" locked="0" layoutInCell="1" allowOverlap="1">
            <wp:simplePos x="0" y="0"/>
            <wp:positionH relativeFrom="column">
              <wp:posOffset>4630420</wp:posOffset>
            </wp:positionH>
            <wp:positionV relativeFrom="paragraph">
              <wp:posOffset>377825</wp:posOffset>
            </wp:positionV>
            <wp:extent cx="1604010" cy="1525270"/>
            <wp:effectExtent l="0" t="0" r="8890" b="11430"/>
            <wp:wrapSquare wrapText="bothSides"/>
            <wp:docPr id="293" name="图片 27" descr="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7" descr="v-t"/>
                    <pic:cNvPicPr>
                      <a:picLocks noChangeAspect="1"/>
                    </pic:cNvPicPr>
                  </pic:nvPicPr>
                  <pic:blipFill>
                    <a:blip r:embed="rId42"/>
                    <a:stretch>
                      <a:fillRect/>
                    </a:stretch>
                  </pic:blipFill>
                  <pic:spPr>
                    <a:xfrm>
                      <a:off x="0" y="0"/>
                      <a:ext cx="1604010" cy="1525270"/>
                    </a:xfrm>
                    <a:prstGeom prst="rect">
                      <a:avLst/>
                    </a:prstGeom>
                    <a:noFill/>
                    <a:ln w="9525">
                      <a:noFill/>
                    </a:ln>
                  </pic:spPr>
                </pic:pic>
              </a:graphicData>
            </a:graphic>
          </wp:anchor>
        </w:drawing>
      </w:r>
      <w:r>
        <w:rPr>
          <w:rFonts w:hint="eastAsia" w:ascii="Times New Roman" w:hAnsi="Times New Roman" w:cs="Times New Roman"/>
          <w:b/>
          <w:color w:val="000000"/>
          <w:szCs w:val="21"/>
        </w:rPr>
        <w:t>变式2：</w:t>
      </w:r>
      <w:r>
        <w:rPr>
          <w:rFonts w:ascii="Times New Roman" w:hAnsi="Times New Roman" w:cs="Times New Roman"/>
          <w:szCs w:val="21"/>
        </w:rPr>
        <w:t>把除去氧化膜的镁条投入盛有稀盐酸的试管中，发现生成的氢气速率如图所示，其中 T</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 xml:space="preserve"> 变化的主要原因是</w:t>
      </w:r>
      <w:r>
        <w:rPr>
          <w:rFonts w:hint="eastAsia" w:ascii="Times New Roman" w:hAnsi="Times New Roman" w:cs="Times New Roman"/>
          <w:szCs w:val="21"/>
        </w:rPr>
        <w:t>______________________________________________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__________________________________________</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T</w:t>
      </w:r>
      <w:r>
        <w:rPr>
          <w:rFonts w:ascii="Times New Roman" w:hAnsi="Times New Roman" w:cs="Times New Roman"/>
          <w:szCs w:val="21"/>
          <w:vertAlign w:val="subscript"/>
        </w:rPr>
        <w:t>3</w:t>
      </w:r>
      <w:r>
        <w:rPr>
          <w:rFonts w:ascii="Times New Roman" w:hAnsi="Times New Roman" w:cs="Times New Roman"/>
          <w:szCs w:val="21"/>
        </w:rPr>
        <w:t>变化的主要原因是</w:t>
      </w:r>
      <w:r>
        <w:rPr>
          <w:rFonts w:hint="eastAsia" w:ascii="Times New Roman" w:hAnsi="Times New Roman" w:cs="Times New Roman"/>
          <w:szCs w:val="21"/>
        </w:rPr>
        <w:t>____________________________________________________________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___________________________________________________________。</w:t>
      </w: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4</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转化率</w:t>
      </w:r>
    </w:p>
    <w:p>
      <w:pPr>
        <w:pStyle w:val="3"/>
        <w:snapToGrid w:val="0"/>
        <w:spacing w:line="400" w:lineRule="atLeast"/>
        <w:rPr>
          <w:rFonts w:ascii="Times New Roman" w:hAnsi="Times New Roman"/>
        </w:rPr>
      </w:pPr>
      <w:r>
        <w:rPr>
          <w:rFonts w:ascii="Times New Roman" w:hAnsi="Times New Roman"/>
          <w:b/>
          <w:color w:val="000000"/>
        </w:rPr>
        <w:t>【例</w:t>
      </w:r>
      <w:r>
        <w:rPr>
          <w:rFonts w:hint="eastAsia" w:ascii="Times New Roman" w:hAnsi="Times New Roman"/>
          <w:b/>
          <w:color w:val="000000"/>
        </w:rPr>
        <w:t>1</w:t>
      </w:r>
      <w:r>
        <w:rPr>
          <w:rFonts w:ascii="Times New Roman" w:hAnsi="Times New Roman"/>
          <w:b/>
          <w:color w:val="000000"/>
        </w:rPr>
        <w:t>】</w:t>
      </w:r>
      <w:r>
        <w:rPr>
          <w:rFonts w:ascii="Times New Roman" w:hAnsi="Times New Roman"/>
        </w:rPr>
        <w:t xml:space="preserve">在100 </w:t>
      </w:r>
      <w:r>
        <w:rPr>
          <w:rFonts w:hAnsi="宋体"/>
        </w:rPr>
        <w:t>℃</w:t>
      </w:r>
      <w:r>
        <w:rPr>
          <w:rFonts w:ascii="Times New Roman" w:hAnsi="Times New Roman"/>
        </w:rPr>
        <w:t>时，把0.5 mol 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通入体积为5 L的真空密闭容器中，立即出现红棕色。反应进行到2 s时，NO</w:t>
      </w:r>
      <w:r>
        <w:rPr>
          <w:rFonts w:ascii="Times New Roman" w:hAnsi="Times New Roman"/>
          <w:vertAlign w:val="subscript"/>
        </w:rPr>
        <w:t>2</w:t>
      </w:r>
      <w:r>
        <w:rPr>
          <w:rFonts w:ascii="Times New Roman" w:hAnsi="Times New Roman"/>
        </w:rPr>
        <w:t>的浓度为0.02 mol·L</w:t>
      </w:r>
      <w:r>
        <w:rPr>
          <w:rFonts w:ascii="Times New Roman" w:hAnsi="Times New Roman"/>
          <w:vertAlign w:val="superscript"/>
        </w:rPr>
        <w:t>－1</w:t>
      </w:r>
      <w:r>
        <w:rPr>
          <w:rFonts w:ascii="Times New Roman" w:hAnsi="Times New Roman"/>
        </w:rPr>
        <w:t>。在60 s时，体系已达平衡，此时容器内压强为开始时的1.6倍。下列说法正确的是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A．前2 s以N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的浓度变化表示的反应速率为0.01 mol·L</w:t>
      </w:r>
      <w:r>
        <w:rPr>
          <w:rFonts w:ascii="Times New Roman" w:hAnsi="Times New Roman"/>
          <w:vertAlign w:val="superscript"/>
        </w:rPr>
        <w:t>－1</w:t>
      </w:r>
      <w:r>
        <w:rPr>
          <w:rFonts w:ascii="Times New Roman" w:hAnsi="Times New Roman"/>
        </w:rPr>
        <w:t>·s</w:t>
      </w:r>
      <w:r>
        <w:rPr>
          <w:rFonts w:ascii="Times New Roman" w:hAnsi="Times New Roman"/>
          <w:vertAlign w:val="superscript"/>
        </w:rPr>
        <w:t>－1</w:t>
      </w:r>
    </w:p>
    <w:p>
      <w:pPr>
        <w:pStyle w:val="3"/>
        <w:snapToGrid w:val="0"/>
        <w:spacing w:line="400" w:lineRule="atLeast"/>
        <w:ind w:firstLine="420"/>
        <w:rPr>
          <w:rFonts w:ascii="Times New Roman" w:hAnsi="Times New Roman"/>
        </w:rPr>
      </w:pPr>
      <w:r>
        <w:rPr>
          <w:rFonts w:ascii="Times New Roman" w:hAnsi="Times New Roman"/>
        </w:rPr>
        <w:t>B．在2 s时体系内的压强为开始时的1.1倍</w:t>
      </w:r>
    </w:p>
    <w:p>
      <w:pPr>
        <w:pStyle w:val="3"/>
        <w:snapToGrid w:val="0"/>
        <w:spacing w:line="400" w:lineRule="atLeast"/>
        <w:ind w:firstLine="420"/>
        <w:rPr>
          <w:rFonts w:ascii="Times New Roman" w:hAnsi="Times New Roman"/>
        </w:rPr>
      </w:pPr>
      <w:r>
        <w:rPr>
          <w:rFonts w:ascii="Times New Roman" w:hAnsi="Times New Roman"/>
        </w:rPr>
        <w:t>C．在平衡时体系内含N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 xml:space="preserve"> 0.25 mol</w:t>
      </w:r>
    </w:p>
    <w:p>
      <w:pPr>
        <w:pStyle w:val="3"/>
        <w:snapToGrid w:val="0"/>
        <w:spacing w:line="400" w:lineRule="atLeast"/>
        <w:ind w:firstLine="420"/>
        <w:rPr>
          <w:rFonts w:ascii="Times New Roman" w:hAnsi="Times New Roman"/>
        </w:rPr>
      </w:pPr>
      <w:r>
        <w:rPr>
          <w:rFonts w:ascii="Times New Roman" w:hAnsi="Times New Roman"/>
        </w:rPr>
        <w:t>D．平衡时，N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的转化率为40%</w:t>
      </w:r>
    </w:p>
    <w:p>
      <w:pPr>
        <w:pStyle w:val="3"/>
        <w:snapToGrid w:val="0"/>
        <w:spacing w:line="400" w:lineRule="atLeast"/>
        <w:rPr>
          <w:rFonts w:hint="eastAsia" w:ascii="Times New Roman" w:hAnsi="Times New Roman"/>
          <w:b/>
          <w:color w:val="000000"/>
        </w:rPr>
      </w:pPr>
    </w:p>
    <w:p>
      <w:pPr>
        <w:pStyle w:val="3"/>
        <w:snapToGrid w:val="0"/>
        <w:spacing w:line="400" w:lineRule="atLeast"/>
        <w:rPr>
          <w:rFonts w:ascii="Times New Roman" w:hAnsi="Times New Roman"/>
          <w:lang w:val="pt-BR"/>
        </w:rPr>
      </w:pPr>
      <w:r>
        <w:rPr>
          <w:rFonts w:hint="eastAsia" w:ascii="Times New Roman" w:hAnsi="Times New Roman"/>
          <w:b/>
          <w:color w:val="000000"/>
        </w:rPr>
        <w:t>变式</w:t>
      </w:r>
      <w:r>
        <w:rPr>
          <w:rFonts w:hint="eastAsia" w:ascii="Times New Roman" w:hAnsi="Times New Roman"/>
          <w:b/>
          <w:color w:val="000000"/>
          <w:lang w:val="pt-BR"/>
        </w:rPr>
        <w:t>1：</w:t>
      </w:r>
      <w:r>
        <w:rPr>
          <w:rFonts w:ascii="Times New Roman" w:hAnsi="Times New Roman"/>
        </w:rPr>
        <w:t>某温度下</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(g)＋CO</w:t>
      </w:r>
      <w:r>
        <w:rPr>
          <w:rFonts w:ascii="Times New Roman" w:hAnsi="Times New Roman"/>
          <w:vertAlign w:val="subscript"/>
          <w:lang w:val="pt-BR"/>
        </w:rPr>
        <w:t>2</w:t>
      </w:r>
      <w:r>
        <w:rPr>
          <w:rFonts w:ascii="Times New Roman" w:hAnsi="Times New Roman"/>
          <w:lang w:val="pt-BR"/>
        </w:rPr>
        <w:t>(g)</w:t>
      </w:r>
      <w:r>
        <w:rPr>
          <w:rFonts w:ascii="Times New Roman" w:hAnsi="Times New Roman"/>
          <w:szCs w:val="22"/>
        </w:rPr>
        <w:drawing>
          <wp:inline distT="0" distB="0" distL="114300" distR="114300">
            <wp:extent cx="323850" cy="104775"/>
            <wp:effectExtent l="0" t="0" r="6350" b="9525"/>
            <wp:docPr id="29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19"/>
                    <pic:cNvPicPr>
                      <a:picLocks noChangeAspect="1"/>
                    </pic:cNvPicPr>
                  </pic:nvPicPr>
                  <pic:blipFill>
                    <a:blip r:embed="rId43">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O(g)＋CO(g)</w:t>
      </w:r>
      <w:r>
        <w:rPr>
          <w:rFonts w:ascii="Times New Roman" w:hAnsi="Times New Roman"/>
        </w:rPr>
        <w:t>的平衡常数</w:t>
      </w:r>
      <w:r>
        <w:rPr>
          <w:rFonts w:ascii="Times New Roman" w:hAnsi="Times New Roman"/>
          <w:i/>
          <w:lang w:val="pt-BR"/>
        </w:rPr>
        <w:t>K</w:t>
      </w:r>
      <w:r>
        <w:rPr>
          <w:rFonts w:ascii="Times New Roman" w:hAnsi="Times New Roman"/>
          <w:lang w:val="pt-BR"/>
        </w:rPr>
        <w:t>＝9/4，</w:t>
      </w:r>
      <w:r>
        <w:rPr>
          <w:rFonts w:ascii="Times New Roman" w:hAnsi="Times New Roman"/>
        </w:rPr>
        <w:t>该温度下在甲、乙、丙三个恒容密闭容器中</w:t>
      </w:r>
      <w:r>
        <w:rPr>
          <w:rFonts w:ascii="Times New Roman" w:hAnsi="Times New Roman"/>
          <w:lang w:val="pt-BR"/>
        </w:rPr>
        <w:t>，</w:t>
      </w:r>
      <w:r>
        <w:rPr>
          <w:rFonts w:ascii="Times New Roman" w:hAnsi="Times New Roman"/>
        </w:rPr>
        <w:t>投入</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(g)</w:t>
      </w:r>
      <w:r>
        <w:rPr>
          <w:rFonts w:ascii="Times New Roman" w:hAnsi="Times New Roman"/>
        </w:rPr>
        <w:t>和</w:t>
      </w:r>
      <w:r>
        <w:rPr>
          <w:rFonts w:ascii="Times New Roman" w:hAnsi="Times New Roman"/>
          <w:lang w:val="pt-BR"/>
        </w:rPr>
        <w:t>CO</w:t>
      </w:r>
      <w:r>
        <w:rPr>
          <w:rFonts w:ascii="Times New Roman" w:hAnsi="Times New Roman"/>
          <w:vertAlign w:val="subscript"/>
          <w:lang w:val="pt-BR"/>
        </w:rPr>
        <w:t>2</w:t>
      </w:r>
      <w:r>
        <w:rPr>
          <w:rFonts w:ascii="Times New Roman" w:hAnsi="Times New Roman"/>
          <w:lang w:val="pt-BR"/>
        </w:rPr>
        <w:t>(g)，</w:t>
      </w:r>
      <w:r>
        <w:rPr>
          <w:rFonts w:ascii="Times New Roman" w:hAnsi="Times New Roman"/>
        </w:rPr>
        <w:t>其起始浓度如表所示</w:t>
      </w:r>
      <w:r>
        <w:rPr>
          <w:rFonts w:ascii="Times New Roman" w:hAnsi="Times New Roman"/>
          <w:lang w:val="pt-BR"/>
        </w:rPr>
        <w:t>：</w:t>
      </w:r>
    </w:p>
    <w:tbl>
      <w:tblPr>
        <w:tblStyle w:val="10"/>
        <w:tblW w:w="46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7"/>
        <w:gridCol w:w="869"/>
        <w:gridCol w:w="869"/>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7"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起始浓度</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甲</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乙</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7"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i/>
              </w:rPr>
              <w:t>c</w:t>
            </w:r>
            <w:r>
              <w:rPr>
                <w:rFonts w:ascii="Times New Roman" w:hAnsi="Times New Roman"/>
              </w:rPr>
              <w:t>(H</w:t>
            </w:r>
            <w:r>
              <w:rPr>
                <w:rFonts w:ascii="Times New Roman" w:hAnsi="Times New Roman"/>
                <w:vertAlign w:val="subscript"/>
              </w:rPr>
              <w:t>2</w:t>
            </w:r>
            <w:r>
              <w:rPr>
                <w:rFonts w:ascii="Times New Roman" w:hAnsi="Times New Roman"/>
              </w:rPr>
              <w:t>)/mol·L</w:t>
            </w:r>
            <w:r>
              <w:rPr>
                <w:rFonts w:ascii="Times New Roman" w:hAnsi="Times New Roman"/>
                <w:vertAlign w:val="superscript"/>
              </w:rPr>
              <w:t>－1</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0.010</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0.020</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7"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i/>
              </w:rPr>
              <w:t>c</w:t>
            </w:r>
            <w:r>
              <w:rPr>
                <w:rFonts w:ascii="Times New Roman" w:hAnsi="Times New Roman"/>
              </w:rPr>
              <w:t>(CO</w:t>
            </w:r>
            <w:r>
              <w:rPr>
                <w:rFonts w:ascii="Times New Roman" w:hAnsi="Times New Roman"/>
                <w:vertAlign w:val="subscript"/>
              </w:rPr>
              <w:t>2</w:t>
            </w:r>
            <w:r>
              <w:rPr>
                <w:rFonts w:ascii="Times New Roman" w:hAnsi="Times New Roman"/>
              </w:rPr>
              <w:t>)/mol·L</w:t>
            </w:r>
            <w:r>
              <w:rPr>
                <w:rFonts w:ascii="Times New Roman" w:hAnsi="Times New Roman"/>
                <w:vertAlign w:val="superscript"/>
              </w:rPr>
              <w:t>－1</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0.010</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0.010</w:t>
            </w:r>
          </w:p>
        </w:tc>
        <w:tc>
          <w:tcPr>
            <w:tcW w:w="869"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0.020</w:t>
            </w:r>
          </w:p>
        </w:tc>
      </w:tr>
    </w:tbl>
    <w:p>
      <w:pPr>
        <w:pStyle w:val="3"/>
        <w:snapToGrid w:val="0"/>
        <w:spacing w:line="400" w:lineRule="atLeast"/>
        <w:ind w:firstLine="735" w:firstLineChars="350"/>
        <w:rPr>
          <w:rFonts w:ascii="Times New Roman" w:hAnsi="Times New Roman"/>
        </w:rPr>
      </w:pPr>
      <w:r>
        <w:rPr>
          <w:rFonts w:ascii="Times New Roman" w:hAnsi="Times New Roman"/>
        </w:rPr>
        <w:t>下列判断不正确的是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left="315" w:firstLine="420" w:firstLineChars="200"/>
        <w:rPr>
          <w:rFonts w:ascii="Times New Roman" w:hAnsi="Times New Roman"/>
        </w:rPr>
      </w:pPr>
      <w:r>
        <w:rPr>
          <w:rFonts w:ascii="Times New Roman" w:hAnsi="Times New Roman"/>
        </w:rPr>
        <w:t>A．平衡时，乙中CO</w:t>
      </w:r>
      <w:r>
        <w:rPr>
          <w:rFonts w:ascii="Times New Roman" w:hAnsi="Times New Roman"/>
          <w:vertAlign w:val="subscript"/>
        </w:rPr>
        <w:t>2</w:t>
      </w:r>
      <w:r>
        <w:rPr>
          <w:rFonts w:ascii="Times New Roman" w:hAnsi="Times New Roman"/>
        </w:rPr>
        <w:t>的转化率大于60%</w:t>
      </w:r>
    </w:p>
    <w:p>
      <w:pPr>
        <w:pStyle w:val="3"/>
        <w:snapToGrid w:val="0"/>
        <w:spacing w:line="400" w:lineRule="atLeast"/>
        <w:ind w:left="315" w:firstLine="420" w:firstLineChars="200"/>
        <w:rPr>
          <w:rFonts w:ascii="Times New Roman" w:hAnsi="Times New Roman"/>
        </w:rPr>
      </w:pPr>
      <w:r>
        <w:rPr>
          <w:rFonts w:ascii="Times New Roman" w:hAnsi="Times New Roman"/>
        </w:rPr>
        <w:t>B．平衡时，甲中和丙中H</w:t>
      </w:r>
      <w:r>
        <w:rPr>
          <w:rFonts w:ascii="Times New Roman" w:hAnsi="Times New Roman"/>
          <w:vertAlign w:val="subscript"/>
        </w:rPr>
        <w:t>2</w:t>
      </w:r>
      <w:r>
        <w:rPr>
          <w:rFonts w:ascii="Times New Roman" w:hAnsi="Times New Roman"/>
        </w:rPr>
        <w:t>的转化率均是60%</w:t>
      </w:r>
    </w:p>
    <w:p>
      <w:pPr>
        <w:pStyle w:val="3"/>
        <w:snapToGrid w:val="0"/>
        <w:spacing w:line="400" w:lineRule="atLeast"/>
        <w:ind w:left="315" w:firstLine="420" w:firstLineChars="200"/>
        <w:rPr>
          <w:rFonts w:ascii="Times New Roman" w:hAnsi="Times New Roman"/>
        </w:rPr>
      </w:pPr>
      <w:r>
        <w:rPr>
          <w:rFonts w:ascii="Times New Roman" w:hAnsi="Times New Roman"/>
        </w:rPr>
        <w:t>C．平衡时，丙中</w:t>
      </w:r>
      <w:r>
        <w:rPr>
          <w:rFonts w:ascii="Times New Roman" w:hAnsi="Times New Roman"/>
          <w:i/>
        </w:rPr>
        <w:t>c</w:t>
      </w:r>
      <w:r>
        <w:rPr>
          <w:rFonts w:ascii="Times New Roman" w:hAnsi="Times New Roman"/>
        </w:rPr>
        <w:t>(CO</w:t>
      </w:r>
      <w:r>
        <w:rPr>
          <w:rFonts w:ascii="Times New Roman" w:hAnsi="Times New Roman"/>
          <w:vertAlign w:val="subscript"/>
        </w:rPr>
        <w:t>2</w:t>
      </w:r>
      <w:r>
        <w:rPr>
          <w:rFonts w:ascii="Times New Roman" w:hAnsi="Times New Roman"/>
        </w:rPr>
        <w:t>)是甲中的2倍，是0.012 mol·L</w:t>
      </w:r>
      <w:r>
        <w:rPr>
          <w:rFonts w:ascii="Times New Roman" w:hAnsi="Times New Roman"/>
          <w:vertAlign w:val="superscript"/>
        </w:rPr>
        <w:t>－1</w:t>
      </w:r>
    </w:p>
    <w:p>
      <w:pPr>
        <w:pStyle w:val="3"/>
        <w:snapToGrid w:val="0"/>
        <w:spacing w:line="400" w:lineRule="atLeast"/>
        <w:ind w:left="315" w:firstLine="420" w:firstLineChars="200"/>
        <w:rPr>
          <w:rFonts w:ascii="Times New Roman" w:hAnsi="Times New Roman" w:cs="Times New Roman"/>
          <w:b/>
          <w:color w:val="000000"/>
          <w:szCs w:val="21"/>
        </w:rPr>
      </w:pPr>
      <w:r>
        <w:rPr>
          <w:rFonts w:ascii="Times New Roman" w:hAnsi="Times New Roman"/>
        </w:rPr>
        <w:t>D．反应开始时，丙中的反应速率最快，甲中的反应速率最慢</w:t>
      </w:r>
    </w:p>
    <w:p>
      <w:pPr>
        <w:spacing w:line="400" w:lineRule="exact"/>
        <w:rPr>
          <w:rFonts w:hint="default"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体积相同的甲、乙两个容器中，分别充有2 mol SO</w:t>
      </w:r>
      <w:r>
        <w:rPr>
          <w:rFonts w:ascii="Times New Roman" w:hAnsi="Times New Roman" w:cs="Times New Roman"/>
          <w:vertAlign w:val="subscript"/>
        </w:rPr>
        <w:t>2</w:t>
      </w:r>
      <w:r>
        <w:rPr>
          <w:rFonts w:ascii="Times New Roman" w:hAnsi="Times New Roman" w:cs="Times New Roman"/>
        </w:rPr>
        <w:t>和1mol O</w:t>
      </w:r>
      <w:r>
        <w:rPr>
          <w:rFonts w:ascii="Times New Roman" w:hAnsi="Times New Roman" w:cs="Times New Roman"/>
          <w:vertAlign w:val="subscript"/>
        </w:rPr>
        <w:t>2</w:t>
      </w:r>
      <w:r>
        <w:rPr>
          <w:rFonts w:ascii="Times New Roman" w:hAnsi="Times New Roman" w:cs="Times New Roman"/>
        </w:rPr>
        <w:t>，在相同温度下发生反应2SO</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eastAsia="宋体" w:cs="Times New Roman"/>
        </w:rPr>
        <w:drawing>
          <wp:inline distT="0" distB="0" distL="114300" distR="114300">
            <wp:extent cx="266700" cy="104775"/>
            <wp:effectExtent l="0" t="0" r="0" b="9525"/>
            <wp:docPr id="29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16"/>
                    <pic:cNvPicPr>
                      <a:picLocks noChangeAspect="1"/>
                    </pic:cNvPicPr>
                  </pic:nvPicPr>
                  <pic:blipFill>
                    <a:blip r:embed="rId44">
                      <a:lum/>
                    </a:blip>
                    <a:stretch>
                      <a:fillRect/>
                    </a:stretch>
                  </pic:blipFill>
                  <pic:spPr>
                    <a:xfrm>
                      <a:off x="0" y="0"/>
                      <a:ext cx="266700" cy="104775"/>
                    </a:xfrm>
                    <a:prstGeom prst="rect">
                      <a:avLst/>
                    </a:prstGeom>
                    <a:noFill/>
                    <a:ln w="9525">
                      <a:noFill/>
                    </a:ln>
                  </pic:spPr>
                </pic:pic>
              </a:graphicData>
            </a:graphic>
          </wp:inline>
        </w:drawing>
      </w:r>
      <w:r>
        <w:rPr>
          <w:rFonts w:ascii="Times New Roman" w:hAnsi="Times New Roman" w:cs="Times New Roman"/>
        </w:rPr>
        <w:t>2SO</w:t>
      </w:r>
      <w:r>
        <w:rPr>
          <w:rFonts w:ascii="Times New Roman" w:hAnsi="Times New Roman" w:cs="Times New Roman"/>
          <w:vertAlign w:val="subscript"/>
        </w:rPr>
        <w:t>3</w:t>
      </w:r>
      <w:r>
        <w:rPr>
          <w:rFonts w:ascii="Times New Roman" w:hAnsi="Times New Roman" w:cs="Times New Roman"/>
        </w:rPr>
        <w:t>，并达到平衡．在该过程中，甲容器保持体积不变，乙容器保持压强不变，若甲容器中SO</w:t>
      </w:r>
      <w:r>
        <w:rPr>
          <w:rFonts w:ascii="Times New Roman" w:hAnsi="Times New Roman" w:cs="Times New Roman"/>
          <w:vertAlign w:val="subscript"/>
        </w:rPr>
        <w:t>2</w:t>
      </w:r>
      <w:r>
        <w:rPr>
          <w:rFonts w:ascii="Times New Roman" w:hAnsi="Times New Roman" w:cs="Times New Roman"/>
        </w:rPr>
        <w:t>的转化率为p％，则乙容器中SO</w:t>
      </w:r>
      <w:r>
        <w:rPr>
          <w:rFonts w:ascii="Times New Roman" w:hAnsi="Times New Roman" w:cs="Times New Roman"/>
          <w:vertAlign w:val="subscript"/>
        </w:rPr>
        <w:t>2</w:t>
      </w:r>
      <w:r>
        <w:rPr>
          <w:rFonts w:ascii="Times New Roman" w:hAnsi="Times New Roman" w:cs="Times New Roman"/>
        </w:rPr>
        <w:t>的转化率（</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A．等于p％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B．大于p％</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C．小于p％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D．无法判断</w:t>
      </w:r>
      <w:r>
        <w:rPr>
          <w:rFonts w:ascii="Times New Roman" w:hAnsi="Times New Roman" w:cs="Times New Roman"/>
        </w:rPr>
        <w:br w:type="textWrapping"/>
      </w:r>
      <w:r>
        <w:rPr>
          <w:rFonts w:hint="eastAsia" w:ascii="Times New Roman" w:hAnsi="Times New Roman" w:cs="Times New Roman"/>
        </w:rPr>
        <w:tab/>
      </w:r>
    </w:p>
    <w:p>
      <w:pPr>
        <w:rPr>
          <w:rFonts w:hint="default"/>
        </w:rPr>
      </w:pPr>
    </w:p>
    <w:p>
      <w:pPr>
        <w:pStyle w:val="6"/>
        <w:spacing w:line="360" w:lineRule="auto"/>
        <w:rPr>
          <w:rFonts w:ascii="Times New Roman" w:hAnsi="Times New Roman" w:cs="Times New Roman"/>
          <w:color w:val="000000"/>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color w:val="000000"/>
        </w:rPr>
        <w:t>化学反应速率主要取决于</w:t>
      </w:r>
      <w:r>
        <w:rPr>
          <w:rFonts w:hint="eastAsia" w:ascii="Times New Roman" w:hAnsi="Times New Roman" w:eastAsia="宋体" w:cs="Times New Roman"/>
          <w:color w:val="000000"/>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w:t>
      </w:r>
      <w:r>
        <w:rPr>
          <w:rFonts w:ascii="Times New Roman" w:hAnsi="Times New Roman" w:eastAsia="宋体" w:cs="Times New Roman"/>
          <w:color w:val="000000"/>
        </w:rPr>
        <w:br w:type="textWrapping"/>
      </w:r>
      <w:r>
        <w:rPr>
          <w:rFonts w:ascii="Times New Roman" w:hAnsi="Times New Roman" w:eastAsia="宋体" w:cs="Times New Roman"/>
          <w:color w:val="000000"/>
        </w:rPr>
        <w:t>A</w:t>
      </w:r>
      <w:r>
        <w:rPr>
          <w:rFonts w:ascii="Times New Roman" w:hAnsi="Times New Roman" w:eastAsia="宋体" w:cs="Times New Roman"/>
        </w:rPr>
        <w:t>．</w:t>
      </w:r>
      <w:r>
        <w:rPr>
          <w:rFonts w:ascii="Times New Roman" w:hAnsi="Times New Roman" w:eastAsia="宋体" w:cs="Times New Roman"/>
          <w:color w:val="000000"/>
        </w:rPr>
        <w:t>是否使用催化剂</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w:t>
      </w:r>
      <w:r>
        <w:rPr>
          <w:rFonts w:ascii="Times New Roman" w:hAnsi="Times New Roman" w:eastAsia="宋体" w:cs="Times New Roman"/>
        </w:rPr>
        <w:t>．</w:t>
      </w:r>
      <w:r>
        <w:rPr>
          <w:rFonts w:ascii="Times New Roman" w:hAnsi="Times New Roman" w:eastAsia="宋体" w:cs="Times New Roman"/>
          <w:color w:val="000000"/>
        </w:rPr>
        <w:t>反应物物质的性质</w:t>
      </w:r>
      <w:r>
        <w:rPr>
          <w:rFonts w:ascii="Times New Roman" w:hAnsi="Times New Roman" w:eastAsia="宋体" w:cs="Times New Roman"/>
          <w:color w:val="000000"/>
        </w:rPr>
        <w:br w:type="textWrapping"/>
      </w:r>
      <w:r>
        <w:rPr>
          <w:rFonts w:ascii="Times New Roman" w:hAnsi="Times New Roman" w:eastAsia="宋体" w:cs="Times New Roman"/>
          <w:color w:val="000000"/>
        </w:rPr>
        <w:t>C</w:t>
      </w:r>
      <w:r>
        <w:rPr>
          <w:rFonts w:ascii="Times New Roman" w:hAnsi="Times New Roman" w:eastAsia="宋体" w:cs="Times New Roman"/>
        </w:rPr>
        <w:t>．</w:t>
      </w:r>
      <w:r>
        <w:rPr>
          <w:rFonts w:ascii="Times New Roman" w:hAnsi="Times New Roman" w:eastAsia="宋体" w:cs="Times New Roman"/>
          <w:color w:val="000000"/>
        </w:rPr>
        <w:t>反应的外界条件</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w:t>
      </w:r>
      <w:r>
        <w:rPr>
          <w:rFonts w:ascii="Times New Roman" w:hAnsi="Times New Roman" w:eastAsia="宋体" w:cs="Times New Roman"/>
        </w:rPr>
        <w:t>．</w:t>
      </w:r>
      <w:r>
        <w:rPr>
          <w:rFonts w:ascii="Times New Roman" w:hAnsi="Times New Roman" w:eastAsia="宋体" w:cs="Times New Roman"/>
          <w:color w:val="000000"/>
        </w:rPr>
        <w:t>化学反应的类型</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下列关于化学反应速率的说法中，正确的是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A．化学反应速率通常表示一定时间内任何一种反应物物质的量的减少或任何一种生成物物质的量的增加</w:t>
      </w:r>
      <w:r>
        <w:rPr>
          <w:rFonts w:ascii="Times New Roman" w:hAnsi="Times New Roman" w:eastAsia="宋体" w:cs="Times New Roman"/>
        </w:rPr>
        <w:br w:type="textWrapping"/>
      </w:r>
      <w:r>
        <w:rPr>
          <w:rFonts w:ascii="Times New Roman" w:hAnsi="Times New Roman" w:eastAsia="宋体" w:cs="Times New Roman"/>
        </w:rPr>
        <w:t>B．化学反应速率为0.8mol·L</w:t>
      </w:r>
      <w:r>
        <w:rPr>
          <w:rFonts w:ascii="Times New Roman" w:hAnsi="Times New Roman" w:eastAsia="宋体" w:cs="Times New Roman"/>
          <w:vertAlign w:val="superscript"/>
        </w:rPr>
        <w:t>-1</w:t>
      </w:r>
      <w:r>
        <w:rPr>
          <w:rFonts w:ascii="Times New Roman" w:hAnsi="Times New Roman" w:eastAsia="宋体" w:cs="Times New Roman"/>
        </w:rPr>
        <w:t>·s</w:t>
      </w:r>
      <w:r>
        <w:rPr>
          <w:rFonts w:ascii="Times New Roman" w:hAnsi="Times New Roman" w:eastAsia="宋体" w:cs="Times New Roman"/>
          <w:vertAlign w:val="superscript"/>
        </w:rPr>
        <w:t>-1</w:t>
      </w:r>
      <w:r>
        <w:rPr>
          <w:rFonts w:ascii="Times New Roman" w:hAnsi="Times New Roman" w:eastAsia="宋体" w:cs="Times New Roman"/>
        </w:rPr>
        <w:t>是指1秒钟时某物质的浓度为0.8mol·L</w:t>
      </w:r>
      <w:r>
        <w:rPr>
          <w:rFonts w:ascii="Times New Roman" w:hAnsi="Times New Roman" w:eastAsia="宋体" w:cs="Times New Roman"/>
          <w:vertAlign w:val="superscript"/>
        </w:rPr>
        <w:t>-1</w:t>
      </w:r>
      <w:r>
        <w:rPr>
          <w:rFonts w:ascii="Times New Roman" w:hAnsi="Times New Roman" w:eastAsia="宋体" w:cs="Times New Roman"/>
          <w:vertAlign w:val="superscript"/>
        </w:rPr>
        <w:br w:type="textWrapping"/>
      </w:r>
      <w:r>
        <w:rPr>
          <w:rFonts w:ascii="Times New Roman" w:hAnsi="Times New Roman" w:eastAsia="宋体" w:cs="Times New Roman"/>
        </w:rPr>
        <w:t>C．根据化学反应速率的大小可以知道化学反应进行的快慢</w:t>
      </w:r>
      <w:r>
        <w:rPr>
          <w:rFonts w:ascii="Times New Roman" w:hAnsi="Times New Roman" w:eastAsia="宋体" w:cs="Times New Roman"/>
        </w:rPr>
        <w:br w:type="textWrapping"/>
      </w:r>
      <w:r>
        <w:rPr>
          <w:rFonts w:ascii="Times New Roman" w:hAnsi="Times New Roman" w:eastAsia="宋体" w:cs="Times New Roman"/>
        </w:rPr>
        <w:t>D．对于任何化学反应来说，反应速率越快，反应现象就越明显</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盐酸倒在碳酸钙粉末上，能使反应的最初速率加快的是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A．增加碳酸钙的用量</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B．盐酸浓度不变，使用量增加一倍</w:t>
      </w:r>
      <w:r>
        <w:rPr>
          <w:rFonts w:ascii="Times New Roman" w:hAnsi="Times New Roman" w:eastAsia="宋体" w:cs="Times New Roman"/>
        </w:rPr>
        <w:br w:type="textWrapping"/>
      </w:r>
      <w:r>
        <w:rPr>
          <w:rFonts w:ascii="Times New Roman" w:hAnsi="Times New Roman" w:eastAsia="宋体" w:cs="Times New Roman"/>
        </w:rPr>
        <w:t>C．盐酸浓度增加一倍，使用量减半</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D．盐酸浓度不变，使用量减半</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下列反应不属于可逆反应的是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A．工业上利用氮气和氢气合成氨气</w:t>
      </w:r>
      <w:r>
        <w:rPr>
          <w:rFonts w:ascii="Times New Roman" w:hAnsi="Times New Roman" w:eastAsia="宋体" w:cs="Times New Roman"/>
        </w:rPr>
        <w:br w:type="textWrapping"/>
      </w:r>
      <w:r>
        <w:rPr>
          <w:rFonts w:ascii="Times New Roman" w:hAnsi="Times New Roman" w:eastAsia="宋体" w:cs="Times New Roman"/>
        </w:rPr>
        <w:t>B．水电解生成氢氧混和气体和氢氧混和气体爆炸生成水</w:t>
      </w:r>
      <w:r>
        <w:rPr>
          <w:rFonts w:ascii="Times New Roman" w:hAnsi="Times New Roman" w:eastAsia="宋体" w:cs="Times New Roman"/>
          <w:color w:val="FF0000"/>
        </w:rPr>
        <w:br w:type="textWrapping"/>
      </w:r>
      <w:r>
        <w:rPr>
          <w:rFonts w:ascii="Times New Roman" w:hAnsi="Times New Roman" w:eastAsia="宋体" w:cs="Times New Roman"/>
        </w:rPr>
        <w:t>C．密闭容器中的二氧化氮和四氧化二氮在一定压力下可以相互转化</w:t>
      </w:r>
      <w:r>
        <w:rPr>
          <w:rFonts w:ascii="Times New Roman" w:hAnsi="Times New Roman" w:eastAsia="宋体" w:cs="Times New Roman"/>
        </w:rPr>
        <w:br w:type="textWrapping"/>
      </w:r>
      <w:r>
        <w:rPr>
          <w:rFonts w:ascii="Times New Roman" w:hAnsi="Times New Roman" w:eastAsia="宋体" w:cs="Times New Roman"/>
        </w:rPr>
        <w:t>D．密闭容器中的二氧化硫和氧气在一定的条件下可以生成三氧化硫，同时三氧化硫又可以分解为二氧化硫和氧气</w:t>
      </w:r>
    </w:p>
    <w:p>
      <w:pPr>
        <w:widowControl/>
        <w:numPr>
          <w:numId w:val="0"/>
        </w:numPr>
        <w:spacing w:line="400" w:lineRule="atLeast"/>
        <w:ind w:leftChars="0"/>
        <w:jc w:val="left"/>
        <w:rPr>
          <w:rFonts w:ascii="Times New Roman" w:hAnsi="Times New Roman" w:eastAsia="宋体" w:cs="Times New Roman"/>
          <w:bCs/>
        </w:rPr>
      </w:pPr>
    </w:p>
    <w:p>
      <w:pPr>
        <w:widowControl/>
        <w:numPr>
          <w:ilvl w:val="0"/>
          <w:numId w:val="4"/>
        </w:numPr>
        <w:spacing w:line="400" w:lineRule="atLeast"/>
        <w:jc w:val="left"/>
        <w:rPr>
          <w:rFonts w:ascii="Times New Roman" w:hAnsi="Times New Roman" w:eastAsia="宋体" w:cs="Times New Roman"/>
          <w:bCs/>
        </w:rPr>
      </w:pPr>
      <w:r>
        <w:rPr>
          <w:rFonts w:ascii="Times New Roman" w:hAnsi="Times New Roman" w:eastAsia="宋体" w:cs="Times New Roman"/>
        </w:rPr>
        <w:t>哈伯因发明了由氮气和氢气合成氨气的方法而获得1918年诺贝尔化学奖。现向一密闭容器中充入1mol N</w:t>
      </w:r>
      <w:r>
        <w:rPr>
          <w:rFonts w:ascii="Times New Roman" w:hAnsi="Times New Roman" w:eastAsia="宋体" w:cs="Times New Roman"/>
          <w:vertAlign w:val="subscript"/>
        </w:rPr>
        <w:t>2</w:t>
      </w:r>
      <w:r>
        <w:rPr>
          <w:rFonts w:ascii="Times New Roman" w:hAnsi="Times New Roman" w:eastAsia="宋体" w:cs="Times New Roman"/>
        </w:rPr>
        <w:t>和3mol H</w:t>
      </w:r>
      <w:r>
        <w:rPr>
          <w:rFonts w:ascii="Times New Roman" w:hAnsi="Times New Roman" w:eastAsia="宋体" w:cs="Times New Roman"/>
          <w:vertAlign w:val="subscript"/>
        </w:rPr>
        <w:t>2</w:t>
      </w:r>
      <w:r>
        <w:rPr>
          <w:rFonts w:ascii="Times New Roman" w:hAnsi="Times New Roman" w:eastAsia="宋体" w:cs="Times New Roman"/>
        </w:rPr>
        <w:t>，在一定条件下使该反应发生。下列有关说法正确的是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drawing>
          <wp:inline distT="0" distB="0" distL="114300" distR="114300">
            <wp:extent cx="19050" cy="9525"/>
            <wp:effectExtent l="0" t="0" r="0" b="0"/>
            <wp:docPr id="4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pic:cNvPicPr>
                      <a:picLocks noChangeAspect="1"/>
                    </pic:cNvPicPr>
                  </pic:nvPicPr>
                  <pic:blipFill>
                    <a:blip r:embed="rId46">
                      <a:lum/>
                    </a:blip>
                    <a:stretch>
                      <a:fillRect/>
                    </a:stretch>
                  </pic:blipFill>
                  <pic:spPr>
                    <a:xfrm>
                      <a:off x="0" y="0"/>
                      <a:ext cx="19050" cy="9525"/>
                    </a:xfrm>
                    <a:prstGeom prst="rect">
                      <a:avLst/>
                    </a:prstGeom>
                    <a:noFill/>
                    <a:ln w="9525">
                      <a:noFill/>
                    </a:ln>
                  </pic:spPr>
                </pic:pic>
              </a:graphicData>
            </a:graphic>
          </wp:inline>
        </w:drawing>
      </w:r>
      <w:r>
        <w:rPr>
          <w:rFonts w:ascii="Times New Roman" w:hAnsi="Times New Roman" w:eastAsia="宋体" w:cs="Times New Roman"/>
        </w:rPr>
        <w:t>A．达到化学平衡时，N</w:t>
      </w:r>
      <w:r>
        <w:rPr>
          <w:rFonts w:ascii="Times New Roman" w:hAnsi="Times New Roman" w:eastAsia="宋体" w:cs="Times New Roman"/>
          <w:vertAlign w:val="subscript"/>
        </w:rPr>
        <w:t>2</w:t>
      </w:r>
      <w:r>
        <w:rPr>
          <w:rFonts w:ascii="Times New Roman" w:hAnsi="Times New Roman" w:eastAsia="宋体" w:cs="Times New Roman"/>
        </w:rPr>
        <w:t>将完全转化为NH</w:t>
      </w:r>
      <w:r>
        <w:rPr>
          <w:rFonts w:ascii="Times New Roman" w:hAnsi="Times New Roman" w:eastAsia="宋体" w:cs="Times New Roman"/>
          <w:vertAlign w:val="subscript"/>
        </w:rPr>
        <w:t>3</w:t>
      </w:r>
      <w:r>
        <w:rPr>
          <w:rFonts w:ascii="Times New Roman" w:hAnsi="Times New Roman" w:eastAsia="宋体" w:cs="Times New Roman"/>
        </w:rPr>
        <w:br w:type="textWrapping"/>
      </w:r>
      <w:r>
        <w:rPr>
          <w:rFonts w:ascii="Times New Roman" w:hAnsi="Times New Roman" w:eastAsia="宋体" w:cs="Times New Roman"/>
        </w:rPr>
        <w:t>B．达到化学平衡时，N</w:t>
      </w:r>
      <w:r>
        <w:rPr>
          <w:rFonts w:ascii="Times New Roman" w:hAnsi="Times New Roman" w:eastAsia="宋体" w:cs="Times New Roman"/>
          <w:vertAlign w:val="subscript"/>
        </w:rPr>
        <w:t>2</w:t>
      </w:r>
      <w:r>
        <w:rPr>
          <w:rFonts w:ascii="Times New Roman" w:hAnsi="Times New Roman" w:eastAsia="宋体" w:cs="Times New Roman"/>
        </w:rPr>
        <w:t>、H</w:t>
      </w:r>
      <w:r>
        <w:rPr>
          <w:rFonts w:ascii="Times New Roman" w:hAnsi="Times New Roman" w:eastAsia="宋体" w:cs="Times New Roman"/>
          <w:vertAlign w:val="subscript"/>
        </w:rPr>
        <w:t>2</w:t>
      </w:r>
      <w:r>
        <w:rPr>
          <w:rFonts w:ascii="Times New Roman" w:hAnsi="Times New Roman" w:eastAsia="宋体" w:cs="Times New Roman"/>
        </w:rPr>
        <w:t>和NH</w:t>
      </w:r>
      <w:r>
        <w:rPr>
          <w:rFonts w:ascii="Times New Roman" w:hAnsi="Times New Roman" w:eastAsia="宋体" w:cs="Times New Roman"/>
          <w:vertAlign w:val="subscript"/>
        </w:rPr>
        <w:t>3</w:t>
      </w:r>
      <w:r>
        <w:rPr>
          <w:rFonts w:ascii="Times New Roman" w:hAnsi="Times New Roman" w:eastAsia="宋体" w:cs="Times New Roman"/>
        </w:rPr>
        <w:t>的物质的量浓度一定相等</w:t>
      </w:r>
      <w:r>
        <w:rPr>
          <w:rFonts w:ascii="Times New Roman" w:hAnsi="Times New Roman" w:eastAsia="宋体" w:cs="Times New Roman"/>
        </w:rPr>
        <w:br w:type="textWrapping"/>
      </w:r>
      <w:r>
        <w:rPr>
          <w:rFonts w:ascii="Times New Roman" w:hAnsi="Times New Roman" w:eastAsia="宋体" w:cs="Times New Roman"/>
        </w:rPr>
        <w:t>C．达到化学平衡时，正反应和逆反应的速率都为零</w:t>
      </w:r>
      <w:r>
        <w:rPr>
          <w:rFonts w:ascii="Times New Roman" w:hAnsi="Times New Roman" w:eastAsia="宋体" w:cs="Times New Roman"/>
        </w:rPr>
        <w:br w:type="textWrapping"/>
      </w:r>
      <w:r>
        <w:rPr>
          <w:rFonts w:ascii="Times New Roman" w:hAnsi="Times New Roman" w:eastAsia="宋体" w:cs="Times New Roman"/>
        </w:rPr>
        <w:t>D．达到化学平衡时，N</w:t>
      </w:r>
      <w:r>
        <w:rPr>
          <w:rFonts w:ascii="Times New Roman" w:hAnsi="Times New Roman" w:eastAsia="宋体" w:cs="Times New Roman"/>
          <w:vertAlign w:val="subscript"/>
        </w:rPr>
        <w:t>2</w:t>
      </w:r>
      <w:r>
        <w:rPr>
          <w:rFonts w:ascii="Times New Roman" w:hAnsi="Times New Roman" w:eastAsia="宋体" w:cs="Times New Roman"/>
        </w:rPr>
        <w:t>、H</w:t>
      </w:r>
      <w:r>
        <w:rPr>
          <w:rFonts w:ascii="Times New Roman" w:hAnsi="Times New Roman" w:eastAsia="宋体" w:cs="Times New Roman"/>
          <w:vertAlign w:val="subscript"/>
        </w:rPr>
        <w:t>2</w:t>
      </w:r>
      <w:r>
        <w:rPr>
          <w:rFonts w:ascii="Times New Roman" w:hAnsi="Times New Roman" w:eastAsia="宋体" w:cs="Times New Roman"/>
        </w:rPr>
        <w:t>和NH</w:t>
      </w:r>
      <w:r>
        <w:rPr>
          <w:rFonts w:ascii="Times New Roman" w:hAnsi="Times New Roman" w:eastAsia="宋体" w:cs="Times New Roman"/>
          <w:vertAlign w:val="subscript"/>
        </w:rPr>
        <w:t>3</w:t>
      </w:r>
      <w:r>
        <w:rPr>
          <w:rFonts w:ascii="Times New Roman" w:hAnsi="Times New Roman" w:eastAsia="宋体" w:cs="Times New Roman"/>
        </w:rPr>
        <w:t>的物质的量浓度不再变化</w:t>
      </w: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color w:val="000000"/>
        </w:rPr>
        <w:t>反应4NH</w:t>
      </w:r>
      <w:r>
        <w:rPr>
          <w:rFonts w:ascii="Times New Roman" w:hAnsi="Times New Roman" w:eastAsia="宋体" w:cs="Times New Roman"/>
          <w:color w:val="000000"/>
          <w:vertAlign w:val="subscript"/>
        </w:rPr>
        <w:t>3</w:t>
      </w:r>
      <w:r>
        <w:rPr>
          <w:rFonts w:ascii="Times New Roman" w:hAnsi="Times New Roman" w:eastAsia="宋体" w:cs="Times New Roman"/>
          <w:color w:val="000000"/>
        </w:rPr>
        <w:t>(g)＋5O</w:t>
      </w:r>
      <w:r>
        <w:rPr>
          <w:rFonts w:ascii="Times New Roman" w:hAnsi="Times New Roman" w:eastAsia="宋体" w:cs="Times New Roman"/>
          <w:color w:val="000000"/>
          <w:vertAlign w:val="subscript"/>
        </w:rPr>
        <w:t>2</w:t>
      </w:r>
      <w:r>
        <w:rPr>
          <w:rFonts w:ascii="Times New Roman" w:hAnsi="Times New Roman" w:eastAsia="宋体" w:cs="Times New Roman"/>
          <w:color w:val="000000"/>
        </w:rPr>
        <w:t>(g)</w:t>
      </w:r>
      <w:r>
        <w:rPr>
          <w:rFonts w:ascii="Times New Roman" w:hAnsi="Times New Roman" w:eastAsia="宋体" w:cs="Times New Roman"/>
          <w:color w:val="000000"/>
          <w:szCs w:val="21"/>
        </w:rPr>
        <w:drawing>
          <wp:inline distT="0" distB="0" distL="114300" distR="114300">
            <wp:extent cx="345440" cy="107950"/>
            <wp:effectExtent l="0" t="0" r="10160" b="6350"/>
            <wp:docPr id="298" name="图片 23" descr="珑*Ų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3" descr="珑*Ųš"/>
                    <pic:cNvPicPr>
                      <a:picLocks noChangeAspect="1"/>
                    </pic:cNvPicPr>
                  </pic:nvPicPr>
                  <pic:blipFill>
                    <a:blip r:embed="rId47">
                      <a:biLevel thresh="50000"/>
                      <a:grayscl/>
                      <a:lum/>
                    </a:blip>
                    <a:stretch>
                      <a:fillRect/>
                    </a:stretch>
                  </pic:blipFill>
                  <pic:spPr>
                    <a:xfrm>
                      <a:off x="0" y="0"/>
                      <a:ext cx="345440" cy="107950"/>
                    </a:xfrm>
                    <a:prstGeom prst="rect">
                      <a:avLst/>
                    </a:prstGeom>
                    <a:noFill/>
                    <a:ln w="9525">
                      <a:noFill/>
                    </a:ln>
                  </pic:spPr>
                </pic:pic>
              </a:graphicData>
            </a:graphic>
          </wp:inline>
        </w:drawing>
      </w:r>
      <w:r>
        <w:rPr>
          <w:rFonts w:ascii="Times New Roman" w:hAnsi="Times New Roman" w:eastAsia="宋体" w:cs="Times New Roman"/>
          <w:color w:val="000000"/>
        </w:rPr>
        <w:t>4NO(g)＋6H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O(g)在10L密闭容器中进行，半分钟后，水蒸气的物质的量增加了0.45mol，则此反应的平均速率</w:t>
      </w:r>
      <w:r>
        <w:rPr>
          <w:rFonts w:ascii="Times New Roman" w:hAnsi="Times New Roman" w:eastAsia="宋体" w:cs="Times New Roman"/>
          <w:i/>
          <w:iCs/>
          <w:color w:val="000000"/>
        </w:rPr>
        <w:t>v</w:t>
      </w:r>
      <w:r>
        <w:rPr>
          <w:rFonts w:ascii="Times New Roman" w:hAnsi="Times New Roman" w:eastAsia="宋体" w:cs="Times New Roman"/>
          <w:color w:val="000000"/>
        </w:rPr>
        <w:t>(X)(反应物的消耗速率或产物的生成速率)可表示为</w:t>
      </w:r>
      <w:r>
        <w:rPr>
          <w:rFonts w:hint="eastAsia" w:ascii="Times New Roman" w:hAnsi="Times New Roman" w:eastAsia="宋体" w:cs="Times New Roman"/>
          <w:color w:val="000000"/>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w:t>
      </w:r>
      <w:r>
        <w:rPr>
          <w:rFonts w:ascii="Times New Roman" w:hAnsi="Times New Roman" w:eastAsia="宋体" w:cs="Times New Roman"/>
          <w:color w:val="000000"/>
        </w:rPr>
        <w:br w:type="textWrapping"/>
      </w:r>
      <w:r>
        <w:rPr>
          <w:rFonts w:ascii="Times New Roman" w:hAnsi="Times New Roman" w:eastAsia="宋体" w:cs="Times New Roman"/>
          <w:color w:val="000000"/>
        </w:rPr>
        <w:t>A．</w:t>
      </w:r>
      <w:r>
        <w:rPr>
          <w:rFonts w:ascii="Times New Roman" w:hAnsi="Times New Roman" w:eastAsia="宋体" w:cs="Times New Roman"/>
          <w:i/>
          <w:iCs/>
          <w:color w:val="000000"/>
        </w:rPr>
        <w:t>v</w:t>
      </w:r>
      <w:r>
        <w:rPr>
          <w:rFonts w:ascii="Times New Roman" w:hAnsi="Times New Roman" w:eastAsia="宋体" w:cs="Times New Roman"/>
          <w:color w:val="000000"/>
        </w:rPr>
        <w:t>(NH</w:t>
      </w:r>
      <w:r>
        <w:rPr>
          <w:rFonts w:ascii="Times New Roman" w:hAnsi="Times New Roman" w:eastAsia="宋体" w:cs="Times New Roman"/>
          <w:color w:val="000000"/>
          <w:vertAlign w:val="subscript"/>
        </w:rPr>
        <w:t>3</w:t>
      </w:r>
      <w:r>
        <w:rPr>
          <w:rFonts w:ascii="Times New Roman" w:hAnsi="Times New Roman" w:eastAsia="宋体" w:cs="Times New Roman"/>
          <w:color w:val="000000"/>
        </w:rPr>
        <w:t>)＝0.010mol·L</w:t>
      </w:r>
      <w:r>
        <w:rPr>
          <w:rFonts w:ascii="Times New Roman" w:hAnsi="Times New Roman" w:eastAsia="宋体" w:cs="Times New Roman"/>
          <w:color w:val="000000"/>
          <w:vertAlign w:val="superscript"/>
        </w:rPr>
        <w:t>－1</w:t>
      </w:r>
      <w:r>
        <w:rPr>
          <w:rFonts w:ascii="Times New Roman" w:hAnsi="Times New Roman" w:eastAsia="宋体" w:cs="Times New Roman"/>
          <w:color w:val="000000"/>
        </w:rPr>
        <w:t>·s</w:t>
      </w:r>
      <w:r>
        <w:rPr>
          <w:rFonts w:ascii="Times New Roman" w:hAnsi="Times New Roman" w:eastAsia="宋体" w:cs="Times New Roman"/>
          <w:color w:val="000000"/>
          <w:vertAlign w:val="superscript"/>
        </w:rPr>
        <w:t>－1</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w:t>
      </w:r>
      <w:r>
        <w:rPr>
          <w:rFonts w:ascii="Times New Roman" w:hAnsi="Times New Roman" w:eastAsia="宋体" w:cs="Times New Roman"/>
          <w:i/>
          <w:iCs/>
          <w:color w:val="000000"/>
        </w:rPr>
        <w:t>v</w:t>
      </w:r>
      <w:r>
        <w:rPr>
          <w:rFonts w:ascii="Times New Roman" w:hAnsi="Times New Roman" w:eastAsia="宋体" w:cs="Times New Roman"/>
          <w:color w:val="000000"/>
        </w:rPr>
        <w:t>(O</w:t>
      </w:r>
      <w:r>
        <w:rPr>
          <w:rFonts w:ascii="Times New Roman" w:hAnsi="Times New Roman" w:eastAsia="宋体" w:cs="Times New Roman"/>
          <w:color w:val="000000"/>
          <w:vertAlign w:val="subscript"/>
        </w:rPr>
        <w:t>2</w:t>
      </w:r>
      <w:r>
        <w:rPr>
          <w:rFonts w:ascii="Times New Roman" w:hAnsi="Times New Roman" w:eastAsia="宋体" w:cs="Times New Roman"/>
          <w:color w:val="000000"/>
        </w:rPr>
        <w:t>)＝0.0010 mol·L</w:t>
      </w:r>
      <w:r>
        <w:rPr>
          <w:rFonts w:ascii="Times New Roman" w:hAnsi="Times New Roman" w:eastAsia="宋体" w:cs="Times New Roman"/>
          <w:color w:val="000000"/>
          <w:vertAlign w:val="superscript"/>
        </w:rPr>
        <w:t>－1</w:t>
      </w:r>
      <w:r>
        <w:rPr>
          <w:rFonts w:ascii="Times New Roman" w:hAnsi="Times New Roman" w:eastAsia="宋体" w:cs="Times New Roman"/>
          <w:color w:val="000000"/>
        </w:rPr>
        <w:t>·s</w:t>
      </w:r>
      <w:r>
        <w:rPr>
          <w:rFonts w:ascii="Times New Roman" w:hAnsi="Times New Roman" w:eastAsia="宋体" w:cs="Times New Roman"/>
          <w:color w:val="000000"/>
          <w:vertAlign w:val="superscript"/>
        </w:rPr>
        <w:t>－1</w:t>
      </w:r>
      <w:r>
        <w:rPr>
          <w:rFonts w:ascii="Times New Roman" w:hAnsi="Times New Roman" w:eastAsia="宋体" w:cs="Times New Roman"/>
          <w:color w:val="000000"/>
          <w:vertAlign w:val="superscript"/>
        </w:rPr>
        <w:br w:type="textWrapping"/>
      </w:r>
      <w:r>
        <w:rPr>
          <w:rFonts w:ascii="Times New Roman" w:hAnsi="Times New Roman" w:eastAsia="宋体" w:cs="Times New Roman"/>
        </w:rPr>
        <w:t>C．</w:t>
      </w:r>
      <w:r>
        <w:rPr>
          <w:rFonts w:ascii="Times New Roman" w:hAnsi="Times New Roman" w:eastAsia="宋体" w:cs="Times New Roman"/>
          <w:i/>
          <w:iCs/>
        </w:rPr>
        <w:t>v</w:t>
      </w:r>
      <w:r>
        <w:rPr>
          <w:rFonts w:ascii="Times New Roman" w:hAnsi="Times New Roman" w:eastAsia="宋体" w:cs="Times New Roman"/>
        </w:rPr>
        <w:t>(NO)＝0.0010 mol·L</w:t>
      </w:r>
      <w:r>
        <w:rPr>
          <w:rFonts w:ascii="Times New Roman" w:hAnsi="Times New Roman" w:eastAsia="宋体" w:cs="Times New Roman"/>
          <w:vertAlign w:val="superscript"/>
        </w:rPr>
        <w:t>－1</w:t>
      </w:r>
      <w:r>
        <w:rPr>
          <w:rFonts w:ascii="Times New Roman" w:hAnsi="Times New Roman" w:eastAsia="宋体" w:cs="Times New Roman"/>
        </w:rPr>
        <w:t>·s</w:t>
      </w:r>
      <w:r>
        <w:rPr>
          <w:rFonts w:ascii="Times New Roman" w:hAnsi="Times New Roman" w:eastAsia="宋体" w:cs="Times New Roman"/>
          <w:vertAlign w:val="superscript"/>
        </w:rPr>
        <w:t>－1</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w:t>
      </w:r>
      <w:r>
        <w:rPr>
          <w:rFonts w:ascii="Times New Roman" w:hAnsi="Times New Roman" w:eastAsia="宋体" w:cs="Times New Roman"/>
          <w:i/>
          <w:iCs/>
          <w:color w:val="000000"/>
        </w:rPr>
        <w:t>v</w:t>
      </w:r>
      <w:r>
        <w:rPr>
          <w:rFonts w:ascii="Times New Roman" w:hAnsi="Times New Roman" w:eastAsia="宋体" w:cs="Times New Roman"/>
          <w:color w:val="000000"/>
        </w:rPr>
        <w:t>(H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O)＝0.045 mol·L</w:t>
      </w:r>
      <w:r>
        <w:rPr>
          <w:rFonts w:ascii="Times New Roman" w:hAnsi="Times New Roman" w:eastAsia="宋体" w:cs="Times New Roman"/>
          <w:color w:val="000000"/>
          <w:vertAlign w:val="superscript"/>
        </w:rPr>
        <w:t>－1</w:t>
      </w:r>
      <w:r>
        <w:rPr>
          <w:rFonts w:ascii="Times New Roman" w:hAnsi="Times New Roman" w:eastAsia="宋体" w:cs="Times New Roman"/>
          <w:color w:val="000000"/>
        </w:rPr>
        <w:t>·s</w:t>
      </w:r>
      <w:r>
        <w:rPr>
          <w:rFonts w:ascii="Times New Roman" w:hAnsi="Times New Roman" w:eastAsia="宋体" w:cs="Times New Roman"/>
          <w:color w:val="000000"/>
          <w:vertAlign w:val="superscript"/>
        </w:rPr>
        <w:t>－1</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在4个不同的容器中，在不同的条件下进行合成氨反应，根据在相同时间内测定的结果判断，生成氨的速率最快的是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A．V（H</w:t>
      </w:r>
      <w:r>
        <w:rPr>
          <w:rFonts w:ascii="Times New Roman" w:hAnsi="Times New Roman" w:eastAsia="宋体" w:cs="Times New Roman"/>
          <w:vertAlign w:val="subscript"/>
        </w:rPr>
        <w:t>2</w:t>
      </w:r>
      <w:r>
        <w:rPr>
          <w:rFonts w:ascii="Times New Roman" w:hAnsi="Times New Roman" w:eastAsia="宋体" w:cs="Times New Roman"/>
        </w:rPr>
        <w:t>）= 0.1 mol/（L·min）</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B．V（N</w:t>
      </w:r>
      <w:r>
        <w:rPr>
          <w:rFonts w:ascii="Times New Roman" w:hAnsi="Times New Roman" w:eastAsia="宋体" w:cs="Times New Roman"/>
          <w:vertAlign w:val="subscript"/>
        </w:rPr>
        <w:t>2</w:t>
      </w:r>
      <w:r>
        <w:rPr>
          <w:rFonts w:ascii="Times New Roman" w:hAnsi="Times New Roman" w:eastAsia="宋体" w:cs="Times New Roman"/>
        </w:rPr>
        <w:t>）= 0.2 mol/（L·min）</w:t>
      </w:r>
      <w:r>
        <w:rPr>
          <w:rFonts w:ascii="Times New Roman" w:hAnsi="Times New Roman" w:eastAsia="宋体" w:cs="Times New Roman"/>
        </w:rPr>
        <w:br w:type="textWrapping"/>
      </w:r>
      <w:r>
        <w:rPr>
          <w:rFonts w:ascii="Times New Roman" w:hAnsi="Times New Roman" w:eastAsia="宋体" w:cs="Times New Roman"/>
        </w:rPr>
        <w:t>C．V（NH</w:t>
      </w:r>
      <w:r>
        <w:rPr>
          <w:rFonts w:ascii="Times New Roman" w:hAnsi="Times New Roman" w:eastAsia="宋体" w:cs="Times New Roman"/>
          <w:vertAlign w:val="subscript"/>
        </w:rPr>
        <w:t>3</w:t>
      </w:r>
      <w:r>
        <w:rPr>
          <w:rFonts w:ascii="Times New Roman" w:hAnsi="Times New Roman" w:eastAsia="宋体" w:cs="Times New Roman"/>
        </w:rPr>
        <w:t>）= 0.15 mol/（L·min）</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D．V（H</w:t>
      </w:r>
      <w:r>
        <w:rPr>
          <w:rFonts w:ascii="Times New Roman" w:hAnsi="Times New Roman" w:eastAsia="宋体" w:cs="Times New Roman"/>
          <w:vertAlign w:val="subscript"/>
        </w:rPr>
        <w:t>2</w:t>
      </w:r>
      <w:r>
        <w:rPr>
          <w:rFonts w:ascii="Times New Roman" w:hAnsi="Times New Roman" w:eastAsia="宋体" w:cs="Times New Roman"/>
        </w:rPr>
        <w:t>）= 0.3 mol/（L·min）</w:t>
      </w:r>
    </w:p>
    <w:p>
      <w:pPr>
        <w:widowControl/>
        <w:numPr>
          <w:numId w:val="0"/>
        </w:numPr>
        <w:spacing w:line="400" w:lineRule="atLeast"/>
        <w:ind w:leftChars="0"/>
        <w:jc w:val="left"/>
        <w:rPr>
          <w:rFonts w:ascii="Times New Roman" w:hAnsi="Times New Roman" w:eastAsia="宋体" w:cs="Times New Roman"/>
          <w:color w:val="000000"/>
        </w:rPr>
      </w:pPr>
    </w:p>
    <w:p>
      <w:pPr>
        <w:widowControl/>
        <w:numPr>
          <w:ilvl w:val="0"/>
          <w:numId w:val="4"/>
        </w:numPr>
        <w:spacing w:line="400" w:lineRule="atLeast"/>
        <w:jc w:val="left"/>
        <w:rPr>
          <w:rFonts w:ascii="Times New Roman" w:hAnsi="Times New Roman" w:eastAsia="宋体" w:cs="Times New Roman"/>
          <w:color w:val="000000"/>
        </w:rPr>
      </w:pPr>
      <w:r>
        <w:rPr>
          <w:rFonts w:ascii="Times New Roman" w:hAnsi="Times New Roman" w:eastAsia="宋体" w:cs="Times New Roman"/>
        </w:rPr>
        <w:t>20℃时，将10mL0.1</w:t>
      </w:r>
      <w:r>
        <w:rPr>
          <w:rFonts w:ascii="Times New Roman" w:hAnsi="Times New Roman" w:eastAsia="宋体" w:cs="Times New Roman"/>
          <w:kern w:val="0"/>
          <w:szCs w:val="21"/>
        </w:rPr>
        <w:t>mol·L</w:t>
      </w:r>
      <w:r>
        <w:rPr>
          <w:rFonts w:ascii="Times New Roman" w:hAnsi="Times New Roman" w:eastAsia="宋体" w:cs="Times New Roman"/>
          <w:kern w:val="0"/>
          <w:szCs w:val="21"/>
          <w:vertAlign w:val="superscript"/>
        </w:rPr>
        <w:t>-1</w:t>
      </w:r>
      <w:r>
        <w:rPr>
          <w:rFonts w:ascii="Times New Roman" w:hAnsi="Times New Roman" w:eastAsia="宋体" w:cs="Times New Roman"/>
        </w:rPr>
        <w:t xml:space="preserve"> Na</w:t>
      </w:r>
      <w:r>
        <w:rPr>
          <w:rFonts w:ascii="Times New Roman" w:hAnsi="Times New Roman" w:eastAsia="宋体" w:cs="Times New Roman"/>
          <w:vertAlign w:val="subscript"/>
        </w:rPr>
        <w:t>2</w:t>
      </w:r>
      <w:r>
        <w:rPr>
          <w:rFonts w:ascii="Times New Roman" w:hAnsi="Times New Roman" w:eastAsia="宋体" w:cs="Times New Roman"/>
        </w:rPr>
        <w:t>S</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3</w:t>
      </w:r>
      <w:r>
        <w:rPr>
          <w:rFonts w:ascii="Times New Roman" w:hAnsi="Times New Roman" w:eastAsia="宋体" w:cs="Times New Roman"/>
        </w:rPr>
        <w:t>溶液和10mL0.1</w:t>
      </w:r>
      <w:r>
        <w:rPr>
          <w:rFonts w:ascii="Times New Roman" w:hAnsi="Times New Roman" w:eastAsia="宋体" w:cs="Times New Roman"/>
          <w:kern w:val="0"/>
          <w:szCs w:val="21"/>
        </w:rPr>
        <w:t>mol·L</w:t>
      </w:r>
      <w:r>
        <w:rPr>
          <w:rFonts w:ascii="Times New Roman" w:hAnsi="Times New Roman" w:eastAsia="宋体" w:cs="Times New Roman"/>
          <w:kern w:val="0"/>
          <w:szCs w:val="21"/>
          <w:vertAlign w:val="superscript"/>
        </w:rPr>
        <w:t>-1</w:t>
      </w:r>
      <w:r>
        <w:rPr>
          <w:rFonts w:ascii="Times New Roman" w:hAnsi="Times New Roman" w:eastAsia="宋体" w:cs="Times New Roman"/>
        </w:rPr>
        <w:t>的H</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溶液混合，2min后溶液中明显出现浑浊。已知温度每升高10℃，化学反应速率增大到原来的2倍，那么50℃时，同样的反应要同样看到浑浊，需要的时间是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color w:val="FF0000"/>
        </w:rPr>
        <w:br w:type="textWrapping"/>
      </w:r>
      <w:r>
        <w:rPr>
          <w:rFonts w:ascii="Times New Roman" w:hAnsi="Times New Roman" w:eastAsia="宋体" w:cs="Times New Roman"/>
        </w:rPr>
        <w:t>A．40s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B．15s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C．48s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D．20s</w:t>
      </w:r>
    </w:p>
    <w:p>
      <w:pPr>
        <w:widowControl/>
        <w:spacing w:line="400" w:lineRule="atLeast"/>
        <w:jc w:val="left"/>
        <w:rPr>
          <w:rFonts w:ascii="Times New Roman" w:hAnsi="Times New Roman" w:eastAsia="宋体" w:cs="Times New Roman"/>
          <w:color w:val="FF0000"/>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铝与稀硫酸反应的速率较慢，下列措施不能加快反应速率的是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A．在溶液中滴加少量硫酸铜溶液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B．适当增大硫酸的浓度</w:t>
      </w:r>
      <w:r>
        <w:rPr>
          <w:rFonts w:ascii="Times New Roman" w:hAnsi="Times New Roman" w:eastAsia="宋体" w:cs="Times New Roman"/>
        </w:rPr>
        <w:br w:type="textWrapping"/>
      </w:r>
      <w:r>
        <w:rPr>
          <w:rFonts w:ascii="Times New Roman" w:hAnsi="Times New Roman" w:eastAsia="宋体" w:cs="Times New Roman"/>
        </w:rPr>
        <w:t>C．对反应溶液进行加热</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D．增大外界压强</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hint="eastAsia" w:ascii="Times New Roman" w:hAnsi="Times New Roman" w:eastAsia="宋体" w:cs="Times New Roman"/>
        </w:rPr>
        <w:t>（双选）</w:t>
      </w:r>
      <w:r>
        <w:rPr>
          <w:rFonts w:ascii="Times New Roman" w:hAnsi="Times New Roman" w:eastAsia="宋体" w:cs="Times New Roman"/>
        </w:rPr>
        <w:t>一定温度下，100 mL 6 mol·L</w:t>
      </w:r>
      <w:r>
        <w:rPr>
          <w:rFonts w:ascii="Times New Roman" w:hAnsi="Times New Roman" w:eastAsia="宋体" w:cs="Times New Roman"/>
          <w:vertAlign w:val="superscript"/>
        </w:rPr>
        <w:t>-1</w:t>
      </w:r>
      <w:r>
        <w:rPr>
          <w:rFonts w:ascii="Times New Roman" w:hAnsi="Times New Roman" w:eastAsia="宋体" w:cs="Times New Roman"/>
        </w:rPr>
        <w:t xml:space="preserve"> H</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与过量锌粉反应，为了减缓反应速率，但又不影响生成氢气的总质量，可向反应物中加入适量的</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A．碳酸钠固体</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B．水</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C．硫酸钾溶液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D．盐酸溶液</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下列说法不正确的是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A．增大压强，活化分子百分数不变，化学反应速率增大</w:t>
      </w:r>
      <w:r>
        <w:rPr>
          <w:rFonts w:ascii="Times New Roman" w:hAnsi="Times New Roman" w:eastAsia="宋体" w:cs="Times New Roman"/>
        </w:rPr>
        <w:br w:type="textWrapping"/>
      </w:r>
      <w:r>
        <w:rPr>
          <w:rFonts w:ascii="Times New Roman" w:hAnsi="Times New Roman" w:eastAsia="宋体" w:cs="Times New Roman"/>
        </w:rPr>
        <w:t>B．升高温度，活化分子百分数增大，化学反应速率增大</w:t>
      </w:r>
      <w:r>
        <w:rPr>
          <w:rFonts w:ascii="Times New Roman" w:hAnsi="Times New Roman" w:eastAsia="宋体" w:cs="Times New Roman"/>
        </w:rPr>
        <w:br w:type="textWrapping"/>
      </w:r>
      <w:r>
        <w:rPr>
          <w:rFonts w:ascii="Times New Roman" w:hAnsi="Times New Roman" w:eastAsia="宋体" w:cs="Times New Roman"/>
        </w:rPr>
        <w:t>C．加入反应物，活化分子百分数增大，化学反应速率增大</w:t>
      </w:r>
      <w:r>
        <w:rPr>
          <w:rFonts w:ascii="Times New Roman" w:hAnsi="Times New Roman" w:eastAsia="宋体" w:cs="Times New Roman"/>
          <w:color w:val="FF0000"/>
        </w:rPr>
        <w:br w:type="textWrapping"/>
      </w:r>
      <w:r>
        <w:rPr>
          <w:rFonts w:ascii="Times New Roman" w:hAnsi="Times New Roman" w:eastAsia="宋体" w:cs="Times New Roman"/>
        </w:rPr>
        <w:t>D．使用催化剂，活化分子百分数增大，化学反应速率增大</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在恒温恒容的密闭容器进行反应有X</w:t>
      </w:r>
      <w:r>
        <w:rPr>
          <w:rFonts w:ascii="Times New Roman" w:hAnsi="Times New Roman" w:eastAsia="宋体" w:cs="Times New Roman"/>
          <w:vertAlign w:val="subscript"/>
        </w:rPr>
        <w:t>2</w:t>
      </w:r>
      <w:r>
        <w:rPr>
          <w:rFonts w:ascii="Times New Roman" w:hAnsi="Times New Roman" w:eastAsia="宋体" w:cs="Times New Roman"/>
        </w:rPr>
        <w:t>(g)</w:t>
      </w:r>
      <w:r>
        <w:rPr>
          <w:rFonts w:ascii="Times New Roman" w:hAnsi="Times New Roman" w:eastAsia="宋体" w:cs="Times New Roman"/>
        </w:rPr>
        <w:drawing>
          <wp:inline distT="0" distB="0" distL="114300" distR="114300">
            <wp:extent cx="323850" cy="104775"/>
            <wp:effectExtent l="0" t="0" r="6350" b="9525"/>
            <wp:docPr id="29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7"/>
                    <pic:cNvPicPr>
                      <a:picLocks noChangeAspect="1"/>
                    </pic:cNvPicPr>
                  </pic:nvPicPr>
                  <pic:blipFill>
                    <a:blip r:embed="rId43">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Y</w:t>
      </w:r>
      <w:r>
        <w:rPr>
          <w:rFonts w:ascii="Times New Roman" w:hAnsi="Times New Roman" w:eastAsia="宋体" w:cs="Times New Roman"/>
          <w:vertAlign w:val="subscript"/>
        </w:rPr>
        <w:t>2</w:t>
      </w:r>
      <w:r>
        <w:rPr>
          <w:rFonts w:ascii="Times New Roman" w:hAnsi="Times New Roman" w:eastAsia="宋体" w:cs="Times New Roman"/>
        </w:rPr>
        <w:t>(g) +Z(g)，若反应物的浓度从2mol/L 降到0.8 mol/L需20s，那么，反应物浓度由0.8mol/L降到0.2mol/L所需的反应时间为</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A．10s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B．＞10s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C．＜10s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D．无法判断</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在2</w:t>
      </w:r>
      <w:r>
        <w:rPr>
          <w:rFonts w:ascii="Times New Roman" w:hAnsi="Times New Roman" w:eastAsia="宋体" w:cs="Times New Roman"/>
        </w:rPr>
        <w:tab/>
      </w:r>
      <w:r>
        <w:rPr>
          <w:rFonts w:ascii="Times New Roman" w:hAnsi="Times New Roman" w:eastAsia="宋体" w:cs="Times New Roman"/>
        </w:rPr>
        <w:t>L 密闭容器中充有2mol SO</w:t>
      </w:r>
      <w:r>
        <w:rPr>
          <w:rFonts w:ascii="Times New Roman" w:hAnsi="Times New Roman" w:eastAsia="宋体" w:cs="Times New Roman"/>
          <w:vertAlign w:val="subscript"/>
        </w:rPr>
        <w:t>2</w:t>
      </w:r>
      <w:r>
        <w:rPr>
          <w:rFonts w:ascii="Times New Roman" w:hAnsi="Times New Roman" w:eastAsia="宋体" w:cs="Times New Roman"/>
        </w:rPr>
        <w:t xml:space="preserve"> 和一定量的O</w:t>
      </w:r>
      <w:r>
        <w:rPr>
          <w:rFonts w:ascii="Times New Roman" w:hAnsi="Times New Roman" w:eastAsia="宋体" w:cs="Times New Roman"/>
          <w:vertAlign w:val="subscript"/>
        </w:rPr>
        <w:t>2</w:t>
      </w:r>
      <w:r>
        <w:rPr>
          <w:rFonts w:ascii="Times New Roman" w:hAnsi="Times New Roman" w:eastAsia="宋体" w:cs="Times New Roman"/>
        </w:rPr>
        <w:t>，发生下列反应：2SO</w:t>
      </w:r>
      <w:r>
        <w:rPr>
          <w:rFonts w:ascii="Times New Roman" w:hAnsi="Times New Roman" w:eastAsia="宋体" w:cs="Times New Roman"/>
          <w:vertAlign w:val="subscript"/>
        </w:rPr>
        <w:t>2</w:t>
      </w:r>
      <w:r>
        <w:rPr>
          <w:rFonts w:ascii="Times New Roman" w:hAnsi="Times New Roman" w:eastAsia="宋体" w:cs="Times New Roman"/>
        </w:rPr>
        <w:t xml:space="preserve"> + O</w:t>
      </w:r>
      <w:r>
        <w:rPr>
          <w:rFonts w:ascii="Times New Roman" w:hAnsi="Times New Roman" w:eastAsia="宋体" w:cs="Times New Roman"/>
          <w:vertAlign w:val="subscript"/>
        </w:rPr>
        <w:t>2</w:t>
      </w:r>
      <w:r>
        <w:rPr>
          <w:rFonts w:ascii="Times New Roman" w:hAnsi="Times New Roman" w:eastAsia="宋体" w:cs="Times New Roman"/>
        </w:rPr>
        <w:t xml:space="preserve"> </w:t>
      </w:r>
      <w:r>
        <w:rPr>
          <w:rFonts w:ascii="Times New Roman" w:hAnsi="Times New Roman" w:eastAsia="宋体" w:cs="Times New Roman"/>
        </w:rPr>
        <w:drawing>
          <wp:inline distT="0" distB="0" distL="114300" distR="114300">
            <wp:extent cx="323850" cy="104775"/>
            <wp:effectExtent l="0" t="0" r="6350" b="9525"/>
            <wp:docPr id="4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pic:cNvPicPr>
                      <a:picLocks noChangeAspect="1"/>
                    </pic:cNvPicPr>
                  </pic:nvPicPr>
                  <pic:blipFill>
                    <a:blip r:embed="rId43">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2SO</w:t>
      </w:r>
      <w:r>
        <w:rPr>
          <w:rFonts w:ascii="Times New Roman" w:hAnsi="Times New Roman" w:eastAsia="宋体" w:cs="Times New Roman"/>
          <w:vertAlign w:val="subscript"/>
        </w:rPr>
        <w:t>3</w:t>
      </w:r>
      <w:r>
        <w:rPr>
          <w:rFonts w:ascii="Times New Roman" w:hAnsi="Times New Roman" w:eastAsia="宋体" w:cs="Times New Roman"/>
        </w:rPr>
        <w:t>，当反应进行到4min时，测得此时SO</w:t>
      </w:r>
      <w:r>
        <w:rPr>
          <w:rFonts w:ascii="Times New Roman" w:hAnsi="Times New Roman" w:eastAsia="宋体" w:cs="Times New Roman"/>
          <w:vertAlign w:val="subscript"/>
        </w:rPr>
        <w:t>2</w:t>
      </w:r>
      <w:r>
        <w:rPr>
          <w:rFonts w:ascii="Times New Roman" w:hAnsi="Times New Roman" w:eastAsia="宋体" w:cs="Times New Roman"/>
        </w:rPr>
        <w:t>为0.4mol，若反应进行到2min时，密闭容器中SO</w:t>
      </w:r>
      <w:r>
        <w:rPr>
          <w:rFonts w:ascii="Times New Roman" w:hAnsi="Times New Roman" w:eastAsia="宋体" w:cs="Times New Roman"/>
          <w:vertAlign w:val="subscript"/>
        </w:rPr>
        <w:t>2</w:t>
      </w:r>
      <w:r>
        <w:rPr>
          <w:rFonts w:ascii="Times New Roman" w:hAnsi="Times New Roman" w:eastAsia="宋体" w:cs="Times New Roman"/>
        </w:rPr>
        <w:t>物质的量是（</w:t>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A．1.6mol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B．1.2mol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C．＞1.6mol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D．＜1.2mol</w:t>
      </w: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在密闭容器中进行如下反应：X</w:t>
      </w:r>
      <w:r>
        <w:rPr>
          <w:rFonts w:ascii="Times New Roman" w:hAnsi="Times New Roman" w:eastAsia="宋体" w:cs="Times New Roman"/>
          <w:vertAlign w:val="subscript"/>
        </w:rPr>
        <w:t>2</w:t>
      </w:r>
      <w:r>
        <w:rPr>
          <w:rFonts w:ascii="Times New Roman" w:hAnsi="Times New Roman" w:eastAsia="宋体" w:cs="Times New Roman"/>
        </w:rPr>
        <w:t>(g) + Y</w:t>
      </w:r>
      <w:r>
        <w:rPr>
          <w:rFonts w:ascii="Times New Roman" w:hAnsi="Times New Roman" w:eastAsia="宋体" w:cs="Times New Roman"/>
          <w:vertAlign w:val="subscript"/>
        </w:rPr>
        <w:t>2</w:t>
      </w:r>
      <w:r>
        <w:rPr>
          <w:rFonts w:ascii="Times New Roman" w:hAnsi="Times New Roman" w:eastAsia="宋体" w:cs="Times New Roman"/>
        </w:rPr>
        <w:t xml:space="preserve">(g) </w:t>
      </w:r>
      <w:r>
        <w:rPr>
          <w:rFonts w:ascii="Times New Roman" w:hAnsi="Times New Roman" w:eastAsia="宋体" w:cs="Times New Roman"/>
        </w:rPr>
        <w:drawing>
          <wp:inline distT="0" distB="0" distL="114300" distR="114300">
            <wp:extent cx="323850" cy="104775"/>
            <wp:effectExtent l="0" t="0" r="6350" b="9525"/>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pic:cNvPicPr>
                      <a:picLocks noChangeAspect="1"/>
                    </pic:cNvPicPr>
                  </pic:nvPicPr>
                  <pic:blipFill>
                    <a:blip r:embed="rId43">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2Z(g)，已知X</w:t>
      </w:r>
      <w:r>
        <w:rPr>
          <w:rFonts w:ascii="Times New Roman" w:hAnsi="Times New Roman" w:eastAsia="宋体" w:cs="Times New Roman"/>
          <w:vertAlign w:val="subscript"/>
        </w:rPr>
        <w:t>2</w:t>
      </w:r>
      <w:r>
        <w:rPr>
          <w:rFonts w:ascii="Times New Roman" w:hAnsi="Times New Roman" w:eastAsia="宋体" w:cs="Times New Roman"/>
        </w:rPr>
        <w:t>、Y</w:t>
      </w:r>
      <w:r>
        <w:rPr>
          <w:rFonts w:ascii="Times New Roman" w:hAnsi="Times New Roman" w:eastAsia="宋体" w:cs="Times New Roman"/>
          <w:vertAlign w:val="subscript"/>
        </w:rPr>
        <w:t>2</w:t>
      </w:r>
      <w:r>
        <w:rPr>
          <w:rFonts w:ascii="Times New Roman" w:hAnsi="Times New Roman" w:eastAsia="宋体" w:cs="Times New Roman"/>
        </w:rPr>
        <w:t>、Z的起始浓度分别为0.1mol/L，0.3mol/L，0.2mol/L，在一定条件下，当反应达到平衡时，各物质的浓度由可能是</w:t>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A．Z为0.3mol/L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B．Y</w:t>
      </w:r>
      <w:r>
        <w:rPr>
          <w:rFonts w:ascii="Times New Roman" w:hAnsi="Times New Roman" w:eastAsia="宋体" w:cs="Times New Roman"/>
          <w:vertAlign w:val="subscript"/>
        </w:rPr>
        <w:t>2</w:t>
      </w:r>
      <w:r>
        <w:rPr>
          <w:rFonts w:ascii="Times New Roman" w:hAnsi="Times New Roman" w:eastAsia="宋体" w:cs="Times New Roman"/>
        </w:rPr>
        <w:t>为0.4mol/L</w:t>
      </w:r>
      <w:r>
        <w:rPr>
          <w:rFonts w:ascii="Times New Roman" w:hAnsi="Times New Roman" w:eastAsia="宋体" w:cs="Times New Roman"/>
        </w:rPr>
        <w:br w:type="textWrapping"/>
      </w:r>
      <w:r>
        <w:rPr>
          <w:rFonts w:ascii="Times New Roman" w:hAnsi="Times New Roman" w:eastAsia="宋体" w:cs="Times New Roman"/>
        </w:rPr>
        <w:t>C．X</w:t>
      </w:r>
      <w:r>
        <w:rPr>
          <w:rFonts w:ascii="Times New Roman" w:hAnsi="Times New Roman" w:eastAsia="宋体" w:cs="Times New Roman"/>
          <w:vertAlign w:val="subscript"/>
        </w:rPr>
        <w:t>2</w:t>
      </w:r>
      <w:r>
        <w:rPr>
          <w:rFonts w:ascii="Times New Roman" w:hAnsi="Times New Roman" w:eastAsia="宋体" w:cs="Times New Roman"/>
        </w:rPr>
        <w:t>为0.2mol/L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D．Z为0.4mol/L</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 xml:space="preserve">A、B两种物质当浓度恒定时，在不同温度下进行反应：A + 3B </w:t>
      </w:r>
      <w:r>
        <w:rPr>
          <w:rFonts w:ascii="Times New Roman" w:hAnsi="Times New Roman" w:eastAsia="宋体" w:cs="Times New Roman"/>
        </w:rPr>
        <w:drawing>
          <wp:inline distT="0" distB="0" distL="114300" distR="114300">
            <wp:extent cx="323850" cy="104775"/>
            <wp:effectExtent l="0" t="0" r="6350" b="9525"/>
            <wp:docPr id="5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
                    <pic:cNvPicPr>
                      <a:picLocks noChangeAspect="1"/>
                    </pic:cNvPicPr>
                  </pic:nvPicPr>
                  <pic:blipFill>
                    <a:blip r:embed="rId43">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3C。10℃时，反应速率v(B)=0.3mol/(L·s)；50℃时，反应速率v(A)=25.6mol/(L·s)。若该反应温度每升高10℃，反应速率增至n倍，则n值为</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A．4</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w:t>
      </w:r>
      <w:r>
        <w:rPr>
          <w:rFonts w:hint="eastAsia" w:ascii="Times New Roman" w:hAnsi="Times New Roman" w:eastAsia="宋体" w:cs="Times New Roman"/>
        </w:rPr>
        <w:t>3</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C．3.5</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D．2.5</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一定量的盐酸跟过量的铁粉反应时，为了减慢反应速度，且不影响生成氢气的总量，可向盐酸中加入适量的</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A．KNO</w:t>
      </w:r>
      <w:r>
        <w:rPr>
          <w:rFonts w:ascii="Times New Roman" w:hAnsi="Times New Roman" w:eastAsia="宋体" w:cs="Times New Roman"/>
          <w:vertAlign w:val="subscript"/>
        </w:rPr>
        <w:t>3</w:t>
      </w:r>
      <w:r>
        <w:rPr>
          <w:rFonts w:ascii="Times New Roman" w:hAnsi="Times New Roman" w:eastAsia="宋体" w:cs="Times New Roman"/>
        </w:rPr>
        <w:t>溶液</w:t>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B．NaHCO</w:t>
      </w:r>
      <w:r>
        <w:rPr>
          <w:rFonts w:ascii="Times New Roman" w:hAnsi="Times New Roman" w:eastAsia="宋体" w:cs="Times New Roman"/>
          <w:vertAlign w:val="subscript"/>
        </w:rPr>
        <w:t>3</w:t>
      </w:r>
      <w:r>
        <w:rPr>
          <w:rFonts w:ascii="Times New Roman" w:hAnsi="Times New Roman" w:eastAsia="宋体" w:cs="Times New Roman"/>
        </w:rPr>
        <w:t>溶液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C．NH</w:t>
      </w:r>
      <w:r>
        <w:rPr>
          <w:rFonts w:ascii="Times New Roman" w:hAnsi="Times New Roman" w:eastAsia="宋体" w:cs="Times New Roman"/>
          <w:vertAlign w:val="subscript"/>
        </w:rPr>
        <w:t>4</w:t>
      </w:r>
      <w:r>
        <w:rPr>
          <w:rFonts w:ascii="Times New Roman" w:hAnsi="Times New Roman" w:eastAsia="宋体" w:cs="Times New Roman"/>
        </w:rPr>
        <w:t>Cl(s)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D．HCOONa(s)</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下列情况下，反应速率相同的是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A．等体积等浓度的盐酸和稀硫酸分别与足量的铁粉反应</w:t>
      </w:r>
      <w:r>
        <w:rPr>
          <w:rFonts w:ascii="Times New Roman" w:hAnsi="Times New Roman" w:eastAsia="宋体" w:cs="Times New Roman"/>
        </w:rPr>
        <w:br w:type="textWrapping"/>
      </w:r>
      <w:r>
        <w:rPr>
          <w:rFonts w:ascii="Times New Roman" w:hAnsi="Times New Roman" w:eastAsia="宋体" w:cs="Times New Roman"/>
        </w:rPr>
        <w:t>B．等物质的量的镁粉和锌粉分别与等体积的1mol/L盐酸反应</w:t>
      </w:r>
      <w:r>
        <w:rPr>
          <w:rFonts w:ascii="Times New Roman" w:hAnsi="Times New Roman" w:eastAsia="宋体" w:cs="Times New Roman"/>
        </w:rPr>
        <w:br w:type="textWrapping"/>
      </w:r>
      <w:r>
        <w:rPr>
          <w:rFonts w:ascii="Times New Roman" w:hAnsi="Times New Roman" w:eastAsia="宋体" w:cs="Times New Roman"/>
        </w:rPr>
        <w:t>C．等pH的盐酸和醋酸分别与等质量的Na</w:t>
      </w:r>
      <w:r>
        <w:rPr>
          <w:rFonts w:ascii="Times New Roman" w:hAnsi="Times New Roman" w:eastAsia="宋体" w:cs="Times New Roman"/>
          <w:vertAlign w:val="subscript"/>
        </w:rPr>
        <w:t>2</w:t>
      </w:r>
      <w:r>
        <w:rPr>
          <w:rFonts w:ascii="Times New Roman" w:hAnsi="Times New Roman" w:eastAsia="宋体" w:cs="Times New Roman"/>
        </w:rPr>
        <w:t>CO</w:t>
      </w:r>
      <w:r>
        <w:rPr>
          <w:rFonts w:ascii="Times New Roman" w:hAnsi="Times New Roman" w:eastAsia="宋体" w:cs="Times New Roman"/>
          <w:vertAlign w:val="subscript"/>
        </w:rPr>
        <w:t>3</w:t>
      </w:r>
      <w:r>
        <w:rPr>
          <w:rFonts w:ascii="Times New Roman" w:hAnsi="Times New Roman" w:eastAsia="宋体" w:cs="Times New Roman"/>
        </w:rPr>
        <w:t>粉末反应</w:t>
      </w:r>
      <w:r>
        <w:rPr>
          <w:rFonts w:ascii="Times New Roman" w:hAnsi="Times New Roman" w:eastAsia="宋体" w:cs="Times New Roman"/>
        </w:rPr>
        <w:br w:type="textWrapping"/>
      </w:r>
      <w:r>
        <w:rPr>
          <w:rFonts w:ascii="Times New Roman" w:hAnsi="Times New Roman" w:eastAsia="宋体" w:cs="Times New Roman"/>
        </w:rPr>
        <w:t>D．等体积0.2mol/L盐酸和0.1mol/L H</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与等量的块状石灰石反应</w:t>
      </w:r>
    </w:p>
    <w:p>
      <w:pPr>
        <w:numPr>
          <w:numId w:val="0"/>
        </w:numPr>
        <w:snapToGrid w:val="0"/>
        <w:spacing w:line="400" w:lineRule="atLeast"/>
        <w:ind w:leftChars="0"/>
        <w:rPr>
          <w:rFonts w:ascii="Times New Roman" w:hAnsi="Times New Roman" w:cs="Times New Roman"/>
          <w:color w:val="000000"/>
        </w:rPr>
      </w:pPr>
    </w:p>
    <w:p>
      <w:pPr>
        <w:numPr>
          <w:ilvl w:val="0"/>
          <w:numId w:val="4"/>
        </w:numPr>
        <w:snapToGrid w:val="0"/>
        <w:spacing w:line="400" w:lineRule="atLeast"/>
        <w:rPr>
          <w:rFonts w:ascii="Times New Roman" w:hAnsi="Times New Roman" w:cs="Times New Roman"/>
          <w:color w:val="000000"/>
        </w:rPr>
      </w:pPr>
      <w:r>
        <w:rPr>
          <w:rFonts w:ascii="Times New Roman" w:hAnsi="Times New Roman" w:cs="Times New Roman"/>
          <w:color w:val="000000"/>
        </w:rPr>
        <w:t>对于反应N</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2</w:t>
      </w:r>
      <w:r>
        <w:rPr>
          <w:rFonts w:ascii="Times New Roman" w:hAnsi="Times New Roman" w:cs="Times New Roman"/>
          <w:color w:val="000000"/>
        </w:rPr>
        <w:t xml:space="preserve"> </w:t>
      </w:r>
      <w:r>
        <w:rPr>
          <w:rFonts w:ascii="Times New Roman" w:hAnsi="Times New Roman" w:cs="Times New Roman"/>
          <w:color w:val="000000"/>
        </w:rPr>
        <w:object>
          <v:shape id="_x0000_i1033" o:spt="75" type="#_x0000_t75" style="height:9.4pt;width:18.8pt;" o:ole="t" filled="f" o:preferrelative="t" stroked="f" coordsize="21600,21600">
            <v:path/>
            <v:fill on="f" focussize="0,0"/>
            <v:stroke on="f" joinstyle="miter"/>
            <v:imagedata r:id="rId49" o:title=""/>
            <o:lock v:ext="edit" aspectratio="t"/>
            <w10:wrap type="none"/>
            <w10:anchorlock/>
          </v:shape>
          <o:OLEObject Type="Embed" ProgID="PBrush" ShapeID="_x0000_i1033" DrawAspect="Content" ObjectID="_1468075734" r:id="rId48">
            <o:LockedField>false</o:LockedField>
          </o:OLEObject>
        </w:object>
      </w:r>
      <w:r>
        <w:rPr>
          <w:rFonts w:ascii="Times New Roman" w:hAnsi="Times New Roman" w:cs="Times New Roman"/>
          <w:color w:val="000000"/>
        </w:rPr>
        <w:t>2NO在密闭容器中进行，下列哪些条件能加快反应的速率（</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firstLine="420" w:firstLineChars="200"/>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szCs w:val="21"/>
        </w:rPr>
        <w:t>．</w:t>
      </w:r>
      <w:r>
        <w:rPr>
          <w:rFonts w:ascii="Times New Roman" w:hAnsi="Times New Roman" w:cs="Times New Roman"/>
          <w:color w:val="000000"/>
        </w:rPr>
        <w:t>缩小体积使压强增大</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B</w:t>
      </w:r>
      <w:r>
        <w:rPr>
          <w:rFonts w:ascii="Times New Roman" w:hAnsi="Times New Roman" w:cs="Times New Roman"/>
          <w:color w:val="000000"/>
          <w:szCs w:val="21"/>
        </w:rPr>
        <w:t>．</w:t>
      </w:r>
      <w:r>
        <w:rPr>
          <w:rFonts w:ascii="Times New Roman" w:hAnsi="Times New Roman" w:cs="Times New Roman"/>
          <w:color w:val="000000"/>
        </w:rPr>
        <w:t>体积不变充入N</w:t>
      </w:r>
      <w:r>
        <w:rPr>
          <w:rFonts w:ascii="Times New Roman" w:hAnsi="Times New Roman" w:cs="Times New Roman"/>
          <w:color w:val="000000"/>
          <w:vertAlign w:val="subscript"/>
        </w:rPr>
        <w:t>2</w:t>
      </w:r>
      <w:r>
        <w:rPr>
          <w:rFonts w:ascii="Times New Roman" w:hAnsi="Times New Roman" w:cs="Times New Roman"/>
          <w:color w:val="000000"/>
        </w:rPr>
        <w:t>使压强增大</w:t>
      </w:r>
    </w:p>
    <w:p>
      <w:pPr>
        <w:snapToGrid w:val="0"/>
        <w:spacing w:line="400" w:lineRule="atLeast"/>
        <w:ind w:firstLine="420" w:firstLineChars="200"/>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color w:val="000000"/>
          <w:szCs w:val="21"/>
        </w:rPr>
        <w:t>．</w:t>
      </w:r>
      <w:r>
        <w:rPr>
          <w:rFonts w:ascii="Times New Roman" w:hAnsi="Times New Roman" w:cs="Times New Roman"/>
          <w:color w:val="000000"/>
        </w:rPr>
        <w:t>体积不变充入H</w:t>
      </w:r>
      <w:r>
        <w:rPr>
          <w:rFonts w:ascii="Times New Roman" w:hAnsi="Times New Roman" w:cs="Times New Roman"/>
          <w:color w:val="000000"/>
          <w:vertAlign w:val="subscript"/>
        </w:rPr>
        <w:t>2</w:t>
      </w:r>
      <w:r>
        <w:rPr>
          <w:rFonts w:ascii="Times New Roman" w:hAnsi="Times New Roman" w:cs="Times New Roman"/>
          <w:color w:val="000000"/>
        </w:rPr>
        <w:t>使压强增大</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D</w:t>
      </w:r>
      <w:r>
        <w:rPr>
          <w:rFonts w:ascii="Times New Roman" w:hAnsi="Times New Roman" w:cs="Times New Roman"/>
          <w:color w:val="000000"/>
          <w:szCs w:val="21"/>
        </w:rPr>
        <w:t>．</w:t>
      </w:r>
      <w:r>
        <w:rPr>
          <w:rFonts w:ascii="Times New Roman" w:hAnsi="Times New Roman" w:cs="Times New Roman"/>
          <w:color w:val="000000"/>
        </w:rPr>
        <w:t>压强不变充入N</w:t>
      </w:r>
      <w:r>
        <w:rPr>
          <w:rFonts w:ascii="Times New Roman" w:hAnsi="Times New Roman" w:cs="Times New Roman"/>
          <w:color w:val="000000"/>
          <w:vertAlign w:val="subscript"/>
        </w:rPr>
        <w:t>2</w:t>
      </w:r>
      <w:r>
        <w:rPr>
          <w:rFonts w:ascii="Times New Roman" w:hAnsi="Times New Roman" w:cs="Times New Roman"/>
          <w:color w:val="000000"/>
        </w:rPr>
        <w:t>使体积增大</w:t>
      </w:r>
    </w:p>
    <w:p>
      <w:pPr>
        <w:numPr>
          <w:numId w:val="0"/>
        </w:numPr>
        <w:spacing w:line="400" w:lineRule="atLeast"/>
        <w:ind w:leftChars="0"/>
        <w:rPr>
          <w:rFonts w:ascii="Times New Roman" w:hAnsi="Times New Roman" w:cs="Times New Roman"/>
          <w:color w:val="000000"/>
        </w:rPr>
      </w:pPr>
    </w:p>
    <w:p>
      <w:pPr>
        <w:numPr>
          <w:ilvl w:val="0"/>
          <w:numId w:val="4"/>
        </w:numPr>
        <w:spacing w:line="400" w:lineRule="atLeast"/>
        <w:rPr>
          <w:rFonts w:ascii="Times New Roman" w:hAnsi="Times New Roman" w:cs="Times New Roman"/>
          <w:color w:val="000000"/>
        </w:rPr>
      </w:pPr>
      <w:r>
        <w:rPr>
          <w:rFonts w:ascii="Times New Roman" w:hAnsi="Times New Roman" w:cs="Times New Roman"/>
          <w:color w:val="000000"/>
        </w:rPr>
        <w:t>（双选）恒容下的反应2SO</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2</w:t>
      </w:r>
      <w:r>
        <w:rPr>
          <w:rFonts w:ascii="Times New Roman" w:hAnsi="Times New Roman" w:cs="Times New Roman"/>
          <w:color w:val="000000"/>
          <w:szCs w:val="21"/>
        </w:rPr>
        <w:drawing>
          <wp:inline distT="0" distB="0" distL="114300" distR="114300">
            <wp:extent cx="304800" cy="95250"/>
            <wp:effectExtent l="0" t="0" r="0" b="6350"/>
            <wp:docPr id="77" name="图片 28" descr="෷Hɬ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8" descr="෷HɬŰ"/>
                    <pic:cNvPicPr>
                      <a:picLocks noChangeAspect="1"/>
                    </pic:cNvPicPr>
                  </pic:nvPicPr>
                  <pic:blipFill>
                    <a:blip r:embed="rId50"/>
                    <a:stretch>
                      <a:fillRect/>
                    </a:stretch>
                  </pic:blipFill>
                  <pic:spPr>
                    <a:xfrm>
                      <a:off x="0" y="0"/>
                      <a:ext cx="304800" cy="95250"/>
                    </a:xfrm>
                    <a:prstGeom prst="rect">
                      <a:avLst/>
                    </a:prstGeom>
                    <a:noFill/>
                    <a:ln w="9525">
                      <a:noFill/>
                    </a:ln>
                  </pic:spPr>
                </pic:pic>
              </a:graphicData>
            </a:graphic>
          </wp:inline>
        </w:drawing>
      </w:r>
      <w:r>
        <w:rPr>
          <w:rFonts w:ascii="Times New Roman" w:hAnsi="Times New Roman" w:cs="Times New Roman"/>
          <w:color w:val="000000"/>
          <w:szCs w:val="21"/>
        </w:rPr>
        <w:t>2SO</w:t>
      </w:r>
      <w:r>
        <w:rPr>
          <w:rFonts w:ascii="Times New Roman" w:hAnsi="Times New Roman" w:cs="Times New Roman"/>
          <w:color w:val="000000"/>
          <w:szCs w:val="21"/>
          <w:vertAlign w:val="subscript"/>
        </w:rPr>
        <w:t>3</w:t>
      </w:r>
      <w:r>
        <w:rPr>
          <w:rFonts w:ascii="Times New Roman" w:hAnsi="Times New Roman" w:cs="Times New Roman"/>
          <w:color w:val="000000"/>
          <w:szCs w:val="21"/>
        </w:rPr>
        <w:t>+Q。达到平衡后，下列措施可以加快反应速率的是</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A．将SO</w:t>
      </w:r>
      <w:r>
        <w:rPr>
          <w:rFonts w:ascii="Times New Roman" w:hAnsi="Times New Roman" w:cs="Times New Roman"/>
          <w:color w:val="000000"/>
          <w:szCs w:val="21"/>
          <w:vertAlign w:val="subscript"/>
        </w:rPr>
        <w:t>3</w:t>
      </w:r>
      <w:r>
        <w:rPr>
          <w:rFonts w:ascii="Times New Roman" w:hAnsi="Times New Roman" w:cs="Times New Roman"/>
          <w:color w:val="000000"/>
          <w:szCs w:val="21"/>
        </w:rPr>
        <w:t>分离出一部分</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B．充入少量N</w:t>
      </w:r>
      <w:r>
        <w:rPr>
          <w:rFonts w:ascii="Times New Roman" w:hAnsi="Times New Roman" w:cs="Times New Roman"/>
          <w:color w:val="000000"/>
          <w:szCs w:val="21"/>
          <w:vertAlign w:val="subscript"/>
        </w:rPr>
        <w:t>2</w:t>
      </w:r>
      <w:r>
        <w:rPr>
          <w:rFonts w:ascii="Times New Roman" w:hAnsi="Times New Roman" w:cs="Times New Roman"/>
          <w:color w:val="000000"/>
          <w:szCs w:val="21"/>
        </w:rPr>
        <w:t>，增大压强</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C．升温</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D．充入少量O</w:t>
      </w:r>
      <w:r>
        <w:rPr>
          <w:rFonts w:ascii="Times New Roman" w:hAnsi="Times New Roman" w:cs="Times New Roman"/>
          <w:color w:val="000000"/>
          <w:szCs w:val="21"/>
          <w:vertAlign w:val="subscript"/>
        </w:rPr>
        <w:t>2</w:t>
      </w:r>
      <w:r>
        <w:rPr>
          <w:rFonts w:ascii="Times New Roman" w:hAnsi="Times New Roman" w:cs="Times New Roman"/>
          <w:color w:val="000000"/>
          <w:szCs w:val="21"/>
        </w:rPr>
        <w:t>气体</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可逆反应达到“平衡状态”的重要特征是</w:t>
      </w:r>
      <w:r>
        <w:rPr>
          <w:rFonts w:hint="eastAsia"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A．反应停止了</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B．正逆反应的速率均为零</w:t>
      </w:r>
      <w:r>
        <w:rPr>
          <w:rFonts w:ascii="Times New Roman" w:hAnsi="Times New Roman" w:eastAsia="宋体" w:cs="Times New Roman"/>
        </w:rPr>
        <w:br w:type="textWrapping"/>
      </w:r>
      <w:r>
        <w:rPr>
          <w:rFonts w:ascii="Times New Roman" w:hAnsi="Times New Roman" w:eastAsia="宋体" w:cs="Times New Roman"/>
        </w:rPr>
        <w:t>C．正逆反应都还在继续进行</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D．正逆反应的速率相等</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hint="eastAsia" w:ascii="Times New Roman" w:hAnsi="Times New Roman" w:eastAsia="宋体" w:cs="Times New Roman"/>
        </w:rPr>
        <w:t>（双选）</w:t>
      </w:r>
      <w:r>
        <w:rPr>
          <w:rFonts w:ascii="Times New Roman" w:hAnsi="Times New Roman" w:eastAsia="宋体" w:cs="Times New Roman"/>
        </w:rPr>
        <w:t>在一定体积的密闭容器中，进行如下化学反应：CO</w:t>
      </w:r>
      <w:r>
        <w:rPr>
          <w:rFonts w:ascii="Times New Roman" w:hAnsi="Times New Roman" w:eastAsia="宋体" w:cs="Times New Roman"/>
          <w:vertAlign w:val="subscript"/>
        </w:rPr>
        <w:t>2</w:t>
      </w:r>
      <w:r>
        <w:rPr>
          <w:rFonts w:ascii="Times New Roman" w:hAnsi="Times New Roman" w:eastAsia="宋体" w:cs="Times New Roman"/>
        </w:rPr>
        <w:t>(g) + H</w:t>
      </w:r>
      <w:r>
        <w:rPr>
          <w:rFonts w:ascii="Times New Roman" w:hAnsi="Times New Roman" w:eastAsia="宋体" w:cs="Times New Roman"/>
          <w:vertAlign w:val="subscript"/>
        </w:rPr>
        <w:t>2</w:t>
      </w:r>
      <w:r>
        <w:rPr>
          <w:rFonts w:ascii="Times New Roman" w:hAnsi="Times New Roman" w:eastAsia="宋体" w:cs="Times New Roman"/>
        </w:rPr>
        <w:t xml:space="preserve">(g) </w:t>
      </w:r>
      <w:r>
        <w:rPr>
          <w:rFonts w:ascii="Times New Roman" w:hAnsi="Times New Roman" w:eastAsia="宋体" w:cs="Times New Roman"/>
        </w:rPr>
        <w:drawing>
          <wp:inline distT="0" distB="0" distL="114300" distR="114300">
            <wp:extent cx="323850" cy="104775"/>
            <wp:effectExtent l="0" t="0" r="6350" b="9525"/>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3">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CO(g) + H</w:t>
      </w:r>
      <w:r>
        <w:rPr>
          <w:rFonts w:ascii="Times New Roman" w:hAnsi="Times New Roman" w:eastAsia="宋体" w:cs="Times New Roman"/>
          <w:vertAlign w:val="subscript"/>
        </w:rPr>
        <w:t>2</w:t>
      </w:r>
      <w:r>
        <w:rPr>
          <w:rFonts w:ascii="Times New Roman" w:hAnsi="Times New Roman" w:eastAsia="宋体" w:cs="Times New Roman"/>
        </w:rPr>
        <w:t>O(g)，能判断该反应是否达到化学平衡状态的依据是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A．容器中压强不变</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B．混合气体中c(CO)不变</w:t>
      </w:r>
      <w:r>
        <w:rPr>
          <w:rFonts w:ascii="Times New Roman" w:hAnsi="Times New Roman" w:eastAsia="宋体" w:cs="Times New Roman"/>
        </w:rPr>
        <w:br w:type="textWrapping"/>
      </w:r>
      <w:r>
        <w:rPr>
          <w:rFonts w:ascii="Times New Roman" w:hAnsi="Times New Roman" w:eastAsia="宋体" w:cs="Times New Roman"/>
        </w:rPr>
        <w:t>C．</w:t>
      </w:r>
      <w:r>
        <w:rPr>
          <w:rFonts w:ascii="Times New Roman" w:hAnsi="Times New Roman" w:eastAsia="宋体" w:cs="Times New Roman"/>
          <w:position w:val="-12"/>
        </w:rPr>
        <w:object>
          <v:shape id="_x0000_i1034" o:spt="75" type="#_x0000_t75" style="height:18.15pt;width:97.65pt;" o:ole="t" filled="f" o:preferrelative="t" stroked="f" coordsize="21600,21600">
            <v:path/>
            <v:fill on="f" focussize="0,0"/>
            <v:stroke on="f" joinstyle="miter"/>
            <v:imagedata r:id="rId52" o:title=""/>
            <o:lock v:ext="edit" aspectratio="t"/>
            <w10:wrap type="none"/>
            <w10:anchorlock/>
          </v:shape>
          <o:OLEObject Type="Embed" ProgID="Equation.3" ShapeID="_x0000_i1034" DrawAspect="Content" ObjectID="_1468075735" r:id="rId51">
            <o:LockedField>false</o:LockedField>
          </o:OLEObject>
        </w:objec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D．c(CO</w:t>
      </w:r>
      <w:r>
        <w:rPr>
          <w:rFonts w:ascii="Times New Roman" w:hAnsi="Times New Roman" w:eastAsia="宋体" w:cs="Times New Roman"/>
          <w:vertAlign w:val="subscript"/>
        </w:rPr>
        <w:t>2</w:t>
      </w:r>
      <w:r>
        <w:rPr>
          <w:rFonts w:ascii="Times New Roman" w:hAnsi="Times New Roman" w:eastAsia="宋体" w:cs="Times New Roman"/>
        </w:rPr>
        <w:t>) = c(CO)</w:t>
      </w:r>
    </w:p>
    <w:p>
      <w:pPr>
        <w:widowControl/>
        <w:numPr>
          <w:ilvl w:val="0"/>
          <w:numId w:val="4"/>
        </w:numPr>
        <w:spacing w:line="400" w:lineRule="atLeast"/>
        <w:jc w:val="left"/>
        <w:rPr>
          <w:rFonts w:ascii="Times New Roman" w:hAnsi="Times New Roman" w:eastAsia="宋体" w:cs="Times New Roman"/>
          <w:color w:val="FF0000"/>
        </w:rPr>
      </w:pPr>
      <w:r>
        <w:rPr>
          <w:rFonts w:ascii="Times New Roman" w:hAnsi="Times New Roman" w:eastAsia="宋体" w:cs="Times New Roman"/>
        </w:rPr>
        <w:t>在一密闭容器中注入NO</w:t>
      </w:r>
      <w:r>
        <w:rPr>
          <w:rFonts w:ascii="Times New Roman" w:hAnsi="Times New Roman" w:eastAsia="宋体" w:cs="Times New Roman"/>
          <w:vertAlign w:val="subscript"/>
        </w:rPr>
        <w:t>2</w:t>
      </w:r>
      <w:r>
        <w:rPr>
          <w:rFonts w:ascii="Times New Roman" w:hAnsi="Times New Roman" w:eastAsia="宋体" w:cs="Times New Roman"/>
        </w:rPr>
        <w:t>，在25℃时建立下列平衡：2NO</w:t>
      </w:r>
      <w:r>
        <w:rPr>
          <w:rFonts w:ascii="Times New Roman" w:hAnsi="Times New Roman" w:eastAsia="宋体" w:cs="Times New Roman"/>
          <w:vertAlign w:val="subscript"/>
        </w:rPr>
        <w:t>2</w:t>
      </w:r>
      <w:r>
        <w:rPr>
          <w:rFonts w:ascii="Times New Roman" w:hAnsi="Times New Roman" w:eastAsia="宋体" w:cs="Times New Roman"/>
        </w:rPr>
        <w:t xml:space="preserve"> </w:t>
      </w:r>
      <w:r>
        <w:rPr>
          <w:rFonts w:ascii="Times New Roman" w:hAnsi="Times New Roman" w:eastAsia="宋体" w:cs="Times New Roman"/>
        </w:rPr>
        <w:drawing>
          <wp:inline distT="0" distB="0" distL="114300" distR="114300">
            <wp:extent cx="323850" cy="104775"/>
            <wp:effectExtent l="0" t="0" r="6350" b="9525"/>
            <wp:docPr id="30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2"/>
                    <pic:cNvPicPr>
                      <a:picLocks noChangeAspect="1"/>
                    </pic:cNvPicPr>
                  </pic:nvPicPr>
                  <pic:blipFill>
                    <a:blip r:embed="rId43">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N</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4</w:t>
      </w:r>
      <w:r>
        <w:rPr>
          <w:rFonts w:ascii="Times New Roman" w:hAnsi="Times New Roman" w:eastAsia="宋体" w:cs="Times New Roman"/>
        </w:rPr>
        <w:t xml:space="preserve"> + Q ，若把烧瓶置于100℃的沸水中，下列情况中，不变的是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① 颜色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② 平均摩尔质量</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③ 质量</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④ 压强</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⑤ 密度</w:t>
      </w:r>
      <w:r>
        <w:rPr>
          <w:rFonts w:ascii="Times New Roman" w:hAnsi="Times New Roman" w:eastAsia="宋体" w:cs="Times New Roman"/>
        </w:rPr>
        <w:br w:type="textWrapping"/>
      </w:r>
      <w:r>
        <w:rPr>
          <w:rFonts w:ascii="Times New Roman" w:hAnsi="Times New Roman" w:eastAsia="宋体" w:cs="Times New Roman"/>
        </w:rPr>
        <w:t>A．③⑤</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B．③④</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C．②④</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D．①③</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bCs/>
        </w:rPr>
        <w:t>可逆反应N</w:t>
      </w:r>
      <w:r>
        <w:rPr>
          <w:rFonts w:ascii="Times New Roman" w:hAnsi="Times New Roman" w:eastAsia="宋体" w:cs="Times New Roman"/>
          <w:bCs/>
          <w:vertAlign w:val="subscript"/>
        </w:rPr>
        <w:t>2</w:t>
      </w:r>
      <w:r>
        <w:rPr>
          <w:rFonts w:ascii="Times New Roman" w:hAnsi="Times New Roman" w:eastAsia="宋体" w:cs="Times New Roman"/>
          <w:bCs/>
        </w:rPr>
        <w:t>＋3H</w:t>
      </w:r>
      <w:r>
        <w:rPr>
          <w:rFonts w:ascii="Times New Roman" w:hAnsi="Times New Roman" w:eastAsia="宋体" w:cs="Times New Roman"/>
          <w:bCs/>
          <w:vertAlign w:val="subscript"/>
        </w:rPr>
        <w:t>2</w:t>
      </w:r>
      <w:r>
        <w:rPr>
          <w:rFonts w:ascii="Times New Roman" w:hAnsi="Times New Roman" w:eastAsia="宋体" w:cs="Times New Roman"/>
          <w:bCs/>
        </w:rPr>
        <w:drawing>
          <wp:inline distT="0" distB="0" distL="114300" distR="114300">
            <wp:extent cx="342900" cy="104775"/>
            <wp:effectExtent l="0" t="0" r="0" b="9525"/>
            <wp:docPr id="51" name="图片 25"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descr="可逆符号"/>
                    <pic:cNvPicPr>
                      <a:picLocks noChangeAspect="1"/>
                    </pic:cNvPicPr>
                  </pic:nvPicPr>
                  <pic:blipFill>
                    <a:blip r:embed="rId14">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eastAsia="宋体" w:cs="Times New Roman"/>
          <w:bCs/>
        </w:rPr>
        <w:t>2NH</w:t>
      </w:r>
      <w:r>
        <w:rPr>
          <w:rFonts w:ascii="Times New Roman" w:hAnsi="Times New Roman" w:eastAsia="宋体" w:cs="Times New Roman"/>
          <w:bCs/>
          <w:vertAlign w:val="subscript"/>
        </w:rPr>
        <w:t>3</w:t>
      </w:r>
      <w:r>
        <w:rPr>
          <w:rFonts w:ascii="Times New Roman" w:hAnsi="Times New Roman" w:eastAsia="宋体" w:cs="Times New Roman"/>
          <w:bCs/>
        </w:rPr>
        <w:t>的正、逆反应速率可用各反应物或生成物浓度的变化来表示。下列各关系中能说明反应已达到平衡状态的是</w:t>
      </w:r>
      <w:r>
        <w:rPr>
          <w:rFonts w:hint="eastAsia" w:ascii="Times New Roman" w:hAnsi="Times New Roman" w:eastAsia="宋体" w:cs="Times New Roman"/>
          <w:bCs/>
        </w:rPr>
        <w:t>（</w:t>
      </w:r>
      <w:r>
        <w:rPr>
          <w:rFonts w:hint="eastAsia" w:ascii="Times New Roman" w:hAnsi="Times New Roman" w:eastAsia="宋体" w:cs="Times New Roman"/>
          <w:bCs/>
        </w:rPr>
        <w:tab/>
      </w:r>
      <w:r>
        <w:rPr>
          <w:rFonts w:hint="eastAsia" w:ascii="Times New Roman" w:hAnsi="Times New Roman" w:eastAsia="宋体" w:cs="Times New Roman"/>
          <w:bCs/>
        </w:rPr>
        <w:tab/>
      </w:r>
      <w:r>
        <w:rPr>
          <w:rFonts w:hint="eastAsia" w:ascii="Times New Roman" w:hAnsi="Times New Roman" w:eastAsia="宋体" w:cs="Times New Roman"/>
          <w:bCs/>
        </w:rPr>
        <w:t>）</w:t>
      </w:r>
      <w:r>
        <w:rPr>
          <w:rFonts w:ascii="Times New Roman" w:hAnsi="Times New Roman" w:eastAsia="宋体" w:cs="Times New Roman"/>
          <w:bCs/>
        </w:rPr>
        <w:br w:type="textWrapping"/>
      </w:r>
      <w:r>
        <w:rPr>
          <w:rFonts w:ascii="Times New Roman" w:hAnsi="Times New Roman" w:eastAsia="宋体" w:cs="Times New Roman"/>
          <w:bCs/>
        </w:rPr>
        <w:t>A．3</w:t>
      </w:r>
      <w:r>
        <w:rPr>
          <w:rFonts w:ascii="Times New Roman" w:hAnsi="Times New Roman" w:eastAsia="宋体" w:cs="Times New Roman"/>
          <w:bCs/>
          <w:i/>
          <w:iCs/>
        </w:rPr>
        <w:t>v</w:t>
      </w:r>
      <w:r>
        <w:rPr>
          <w:rFonts w:ascii="Times New Roman" w:hAnsi="Times New Roman" w:eastAsia="宋体" w:cs="Times New Roman"/>
          <w:bCs/>
          <w:vertAlign w:val="subscript"/>
        </w:rPr>
        <w:t>正</w:t>
      </w:r>
      <w:r>
        <w:rPr>
          <w:rFonts w:ascii="Times New Roman" w:hAnsi="Times New Roman" w:eastAsia="宋体" w:cs="Times New Roman"/>
          <w:bCs/>
        </w:rPr>
        <w:t>（N</w:t>
      </w:r>
      <w:r>
        <w:rPr>
          <w:rFonts w:ascii="Times New Roman" w:hAnsi="Times New Roman" w:eastAsia="宋体" w:cs="Times New Roman"/>
          <w:bCs/>
          <w:vertAlign w:val="subscript"/>
        </w:rPr>
        <w:t>2</w:t>
      </w:r>
      <w:r>
        <w:rPr>
          <w:rFonts w:ascii="Times New Roman" w:hAnsi="Times New Roman" w:eastAsia="宋体" w:cs="Times New Roman"/>
          <w:bCs/>
        </w:rPr>
        <w:t>）＝v</w:t>
      </w:r>
      <w:r>
        <w:rPr>
          <w:rFonts w:ascii="Times New Roman" w:hAnsi="Times New Roman" w:eastAsia="宋体" w:cs="Times New Roman"/>
          <w:bCs/>
          <w:vertAlign w:val="subscript"/>
        </w:rPr>
        <w:t>正</w:t>
      </w:r>
      <w:r>
        <w:rPr>
          <w:rFonts w:ascii="Times New Roman" w:hAnsi="Times New Roman" w:eastAsia="宋体" w:cs="Times New Roman"/>
          <w:bCs/>
        </w:rPr>
        <w:t>（H</w:t>
      </w:r>
      <w:r>
        <w:rPr>
          <w:rFonts w:ascii="Times New Roman" w:hAnsi="Times New Roman" w:eastAsia="宋体" w:cs="Times New Roman"/>
          <w:bCs/>
          <w:vertAlign w:val="subscript"/>
        </w:rPr>
        <w:t>2</w:t>
      </w:r>
      <w:r>
        <w:rPr>
          <w:rFonts w:ascii="Times New Roman" w:hAnsi="Times New Roman" w:eastAsia="宋体" w:cs="Times New Roman"/>
          <w:bCs/>
        </w:rPr>
        <w:t>）</w:t>
      </w:r>
      <w:r>
        <w:rPr>
          <w:rFonts w:hint="eastAsia" w:ascii="Times New Roman" w:hAnsi="Times New Roman" w:eastAsia="宋体" w:cs="Times New Roman"/>
          <w:bCs/>
        </w:rPr>
        <w:tab/>
      </w:r>
      <w:r>
        <w:rPr>
          <w:rFonts w:hint="eastAsia" w:ascii="Times New Roman" w:hAnsi="Times New Roman" w:eastAsia="宋体" w:cs="Times New Roman"/>
          <w:bCs/>
        </w:rPr>
        <w:tab/>
      </w:r>
      <w:r>
        <w:rPr>
          <w:rFonts w:hint="eastAsia" w:ascii="Times New Roman" w:hAnsi="Times New Roman" w:eastAsia="宋体" w:cs="Times New Roman"/>
          <w:bCs/>
        </w:rPr>
        <w:tab/>
      </w:r>
      <w:r>
        <w:rPr>
          <w:rFonts w:hint="eastAsia" w:ascii="Times New Roman" w:hAnsi="Times New Roman" w:eastAsia="宋体" w:cs="Times New Roman"/>
          <w:bCs/>
        </w:rPr>
        <w:tab/>
      </w:r>
      <w:r>
        <w:rPr>
          <w:rFonts w:hint="eastAsia" w:ascii="Times New Roman" w:hAnsi="Times New Roman" w:eastAsia="宋体" w:cs="Times New Roman"/>
          <w:bCs/>
        </w:rPr>
        <w:tab/>
      </w:r>
      <w:r>
        <w:rPr>
          <w:rFonts w:ascii="Times New Roman" w:hAnsi="Times New Roman" w:eastAsia="宋体" w:cs="Times New Roman"/>
          <w:bCs/>
        </w:rPr>
        <w:t>B．</w:t>
      </w:r>
      <w:r>
        <w:rPr>
          <w:rFonts w:ascii="Times New Roman" w:hAnsi="Times New Roman" w:eastAsia="宋体" w:cs="Times New Roman"/>
          <w:bCs/>
          <w:i/>
          <w:iCs/>
        </w:rPr>
        <w:t>v</w:t>
      </w:r>
      <w:r>
        <w:rPr>
          <w:rFonts w:ascii="Times New Roman" w:hAnsi="Times New Roman" w:eastAsia="宋体" w:cs="Times New Roman"/>
          <w:bCs/>
          <w:vertAlign w:val="subscript"/>
        </w:rPr>
        <w:t>正</w:t>
      </w:r>
      <w:r>
        <w:rPr>
          <w:rFonts w:ascii="Times New Roman" w:hAnsi="Times New Roman" w:eastAsia="宋体" w:cs="Times New Roman"/>
          <w:bCs/>
        </w:rPr>
        <w:t>（N</w:t>
      </w:r>
      <w:r>
        <w:rPr>
          <w:rFonts w:ascii="Times New Roman" w:hAnsi="Times New Roman" w:eastAsia="宋体" w:cs="Times New Roman"/>
          <w:bCs/>
          <w:vertAlign w:val="subscript"/>
        </w:rPr>
        <w:t>2</w:t>
      </w:r>
      <w:r>
        <w:rPr>
          <w:rFonts w:ascii="Times New Roman" w:hAnsi="Times New Roman" w:eastAsia="宋体" w:cs="Times New Roman"/>
          <w:bCs/>
        </w:rPr>
        <w:t>）＝v</w:t>
      </w:r>
      <w:r>
        <w:rPr>
          <w:rFonts w:ascii="Times New Roman" w:hAnsi="Times New Roman" w:eastAsia="宋体" w:cs="Times New Roman"/>
          <w:bCs/>
          <w:vertAlign w:val="subscript"/>
        </w:rPr>
        <w:t>逆</w:t>
      </w:r>
      <w:r>
        <w:rPr>
          <w:rFonts w:ascii="Times New Roman" w:hAnsi="Times New Roman" w:eastAsia="宋体" w:cs="Times New Roman"/>
          <w:bCs/>
        </w:rPr>
        <w:t>（NH</w:t>
      </w:r>
      <w:r>
        <w:rPr>
          <w:rFonts w:ascii="Times New Roman" w:hAnsi="Times New Roman" w:eastAsia="宋体" w:cs="Times New Roman"/>
          <w:bCs/>
          <w:vertAlign w:val="subscript"/>
        </w:rPr>
        <w:t>3</w:t>
      </w:r>
      <w:r>
        <w:rPr>
          <w:rFonts w:ascii="Times New Roman" w:hAnsi="Times New Roman" w:eastAsia="宋体" w:cs="Times New Roman"/>
          <w:bCs/>
        </w:rPr>
        <w:t>）</w:t>
      </w:r>
      <w:r>
        <w:rPr>
          <w:rFonts w:ascii="Times New Roman" w:hAnsi="Times New Roman" w:eastAsia="宋体" w:cs="Times New Roman"/>
          <w:bCs/>
        </w:rPr>
        <w:br w:type="textWrapping"/>
      </w:r>
      <w:r>
        <w:rPr>
          <w:rFonts w:ascii="Times New Roman" w:hAnsi="Times New Roman" w:eastAsia="宋体" w:cs="Times New Roman"/>
          <w:bCs/>
        </w:rPr>
        <w:t>C．2</w:t>
      </w:r>
      <w:r>
        <w:rPr>
          <w:rFonts w:ascii="Times New Roman" w:hAnsi="Times New Roman" w:eastAsia="宋体" w:cs="Times New Roman"/>
          <w:bCs/>
          <w:i/>
          <w:iCs/>
        </w:rPr>
        <w:t>v</w:t>
      </w:r>
      <w:r>
        <w:rPr>
          <w:rFonts w:ascii="Times New Roman" w:hAnsi="Times New Roman" w:eastAsia="宋体" w:cs="Times New Roman"/>
          <w:bCs/>
          <w:vertAlign w:val="subscript"/>
        </w:rPr>
        <w:t>正</w:t>
      </w:r>
      <w:r>
        <w:rPr>
          <w:rFonts w:ascii="Times New Roman" w:hAnsi="Times New Roman" w:eastAsia="宋体" w:cs="Times New Roman"/>
          <w:bCs/>
        </w:rPr>
        <w:t>（H</w:t>
      </w:r>
      <w:r>
        <w:rPr>
          <w:rFonts w:ascii="Times New Roman" w:hAnsi="Times New Roman" w:eastAsia="宋体" w:cs="Times New Roman"/>
          <w:bCs/>
          <w:vertAlign w:val="subscript"/>
        </w:rPr>
        <w:t>2</w:t>
      </w:r>
      <w:r>
        <w:rPr>
          <w:rFonts w:ascii="Times New Roman" w:hAnsi="Times New Roman" w:eastAsia="宋体" w:cs="Times New Roman"/>
          <w:bCs/>
        </w:rPr>
        <w:t>）＝3v</w:t>
      </w:r>
      <w:r>
        <w:rPr>
          <w:rFonts w:ascii="Times New Roman" w:hAnsi="Times New Roman" w:eastAsia="宋体" w:cs="Times New Roman"/>
          <w:bCs/>
          <w:vertAlign w:val="subscript"/>
        </w:rPr>
        <w:t>逆</w:t>
      </w:r>
      <w:r>
        <w:rPr>
          <w:rFonts w:ascii="Times New Roman" w:hAnsi="Times New Roman" w:eastAsia="宋体" w:cs="Times New Roman"/>
          <w:bCs/>
        </w:rPr>
        <w:t>（NH</w:t>
      </w:r>
      <w:r>
        <w:rPr>
          <w:rFonts w:ascii="Times New Roman" w:hAnsi="Times New Roman" w:eastAsia="宋体" w:cs="Times New Roman"/>
          <w:bCs/>
          <w:vertAlign w:val="subscript"/>
        </w:rPr>
        <w:t>3</w:t>
      </w:r>
      <w:r>
        <w:rPr>
          <w:rFonts w:ascii="Times New Roman" w:hAnsi="Times New Roman" w:eastAsia="宋体" w:cs="Times New Roman"/>
          <w:bCs/>
        </w:rPr>
        <w:t>）</w:t>
      </w:r>
      <w:r>
        <w:rPr>
          <w:rFonts w:hint="eastAsia" w:ascii="Times New Roman" w:hAnsi="Times New Roman" w:eastAsia="宋体" w:cs="Times New Roman"/>
          <w:bCs/>
          <w:color w:val="FF0000"/>
        </w:rPr>
        <w:tab/>
      </w:r>
      <w:r>
        <w:rPr>
          <w:rFonts w:hint="eastAsia" w:ascii="Times New Roman" w:hAnsi="Times New Roman" w:eastAsia="宋体" w:cs="Times New Roman"/>
          <w:bCs/>
          <w:color w:val="FF0000"/>
        </w:rPr>
        <w:tab/>
      </w:r>
      <w:r>
        <w:rPr>
          <w:rFonts w:hint="eastAsia" w:ascii="Times New Roman" w:hAnsi="Times New Roman" w:eastAsia="宋体" w:cs="Times New Roman"/>
          <w:bCs/>
          <w:color w:val="FF0000"/>
        </w:rPr>
        <w:tab/>
      </w:r>
      <w:r>
        <w:rPr>
          <w:rFonts w:hint="eastAsia" w:ascii="Times New Roman" w:hAnsi="Times New Roman" w:eastAsia="宋体" w:cs="Times New Roman"/>
          <w:bCs/>
          <w:color w:val="FF0000"/>
        </w:rPr>
        <w:tab/>
      </w:r>
      <w:r>
        <w:rPr>
          <w:rFonts w:ascii="Times New Roman" w:hAnsi="Times New Roman" w:eastAsia="宋体" w:cs="Times New Roman"/>
          <w:bCs/>
        </w:rPr>
        <w:t>D．</w:t>
      </w:r>
      <w:r>
        <w:rPr>
          <w:rFonts w:ascii="Times New Roman" w:hAnsi="Times New Roman" w:eastAsia="宋体" w:cs="Times New Roman"/>
          <w:bCs/>
          <w:i/>
          <w:iCs/>
        </w:rPr>
        <w:t>v</w:t>
      </w:r>
      <w:r>
        <w:rPr>
          <w:rFonts w:ascii="Times New Roman" w:hAnsi="Times New Roman" w:eastAsia="宋体" w:cs="Times New Roman"/>
          <w:bCs/>
          <w:vertAlign w:val="subscript"/>
        </w:rPr>
        <w:t>正</w:t>
      </w:r>
      <w:r>
        <w:rPr>
          <w:rFonts w:ascii="Times New Roman" w:hAnsi="Times New Roman" w:eastAsia="宋体" w:cs="Times New Roman"/>
          <w:bCs/>
        </w:rPr>
        <w:t>（N</w:t>
      </w:r>
      <w:r>
        <w:rPr>
          <w:rFonts w:ascii="Times New Roman" w:hAnsi="Times New Roman" w:eastAsia="宋体" w:cs="Times New Roman"/>
          <w:bCs/>
          <w:vertAlign w:val="subscript"/>
        </w:rPr>
        <w:t>2</w:t>
      </w:r>
      <w:r>
        <w:rPr>
          <w:rFonts w:ascii="Times New Roman" w:hAnsi="Times New Roman" w:eastAsia="宋体" w:cs="Times New Roman"/>
          <w:bCs/>
        </w:rPr>
        <w:t>）＝3v</w:t>
      </w:r>
      <w:r>
        <w:rPr>
          <w:rFonts w:ascii="Times New Roman" w:hAnsi="Times New Roman" w:eastAsia="宋体" w:cs="Times New Roman"/>
          <w:bCs/>
          <w:vertAlign w:val="subscript"/>
        </w:rPr>
        <w:t>逆</w:t>
      </w:r>
      <w:r>
        <w:rPr>
          <w:rFonts w:ascii="Times New Roman" w:hAnsi="Times New Roman" w:eastAsia="宋体" w:cs="Times New Roman"/>
          <w:bCs/>
        </w:rPr>
        <w:t>（H</w:t>
      </w:r>
      <w:r>
        <w:rPr>
          <w:rFonts w:ascii="Times New Roman" w:hAnsi="Times New Roman" w:eastAsia="宋体" w:cs="Times New Roman"/>
          <w:bCs/>
          <w:vertAlign w:val="subscript"/>
        </w:rPr>
        <w:t>2</w:t>
      </w:r>
      <w:r>
        <w:rPr>
          <w:rFonts w:ascii="Times New Roman" w:hAnsi="Times New Roman" w:eastAsia="宋体" w:cs="Times New Roman"/>
          <w:bCs/>
        </w:rPr>
        <w:t>）</w:t>
      </w:r>
    </w:p>
    <w:p>
      <w:pPr>
        <w:pStyle w:val="3"/>
        <w:numPr>
          <w:numId w:val="0"/>
        </w:numPr>
        <w:snapToGrid w:val="0"/>
        <w:spacing w:line="400" w:lineRule="atLeast"/>
        <w:ind w:leftChars="0"/>
        <w:rPr>
          <w:rFonts w:ascii="Times New Roman" w:hAnsi="Times New Roman"/>
        </w:rPr>
      </w:pPr>
    </w:p>
    <w:p>
      <w:pPr>
        <w:pStyle w:val="3"/>
        <w:numPr>
          <w:ilvl w:val="0"/>
          <w:numId w:val="4"/>
        </w:numPr>
        <w:snapToGrid w:val="0"/>
        <w:spacing w:line="400" w:lineRule="atLeast"/>
        <w:rPr>
          <w:rFonts w:ascii="Times New Roman" w:hAnsi="Times New Roman"/>
        </w:rPr>
      </w:pPr>
      <w:r>
        <w:rPr>
          <w:rFonts w:ascii="Times New Roman" w:hAnsi="Times New Roman"/>
        </w:rPr>
        <w:t>一定温度下，10 mL 0.40 mol·L</w:t>
      </w:r>
      <w:r>
        <w:rPr>
          <w:rFonts w:ascii="Times New Roman" w:hAnsi="Times New Roman"/>
          <w:vertAlign w:val="superscript"/>
        </w:rPr>
        <w:t>－1</w:t>
      </w:r>
      <w:r>
        <w:rPr>
          <w:rFonts w:ascii="Times New Roman" w:hAnsi="Times New Roman"/>
        </w:rPr>
        <w:t xml:space="preserve"> 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溶液发生催化分解。不同时刻测得生成O</w:t>
      </w:r>
      <w:r>
        <w:rPr>
          <w:rFonts w:ascii="Times New Roman" w:hAnsi="Times New Roman"/>
          <w:vertAlign w:val="subscript"/>
        </w:rPr>
        <w:t>2</w:t>
      </w:r>
      <w:r>
        <w:rPr>
          <w:rFonts w:ascii="Times New Roman" w:hAnsi="Times New Roman"/>
        </w:rPr>
        <w:t>的体积(已折算为标准状况)如下表。</w:t>
      </w:r>
    </w:p>
    <w:tbl>
      <w:tblPr>
        <w:tblStyle w:val="10"/>
        <w:tblW w:w="58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659"/>
        <w:gridCol w:w="659"/>
        <w:gridCol w:w="764"/>
        <w:gridCol w:w="764"/>
        <w:gridCol w:w="76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6" w:type="dxa"/>
            <w:vAlign w:val="center"/>
          </w:tcPr>
          <w:p>
            <w:pPr>
              <w:pStyle w:val="3"/>
              <w:snapToGrid w:val="0"/>
              <w:spacing w:line="400" w:lineRule="atLeast"/>
              <w:jc w:val="center"/>
              <w:rPr>
                <w:rFonts w:ascii="Times New Roman" w:hAnsi="Times New Roman"/>
              </w:rPr>
            </w:pPr>
            <w:r>
              <w:rPr>
                <w:rFonts w:ascii="Times New Roman" w:hAnsi="Times New Roman"/>
                <w:i/>
              </w:rPr>
              <w:t>t</w:t>
            </w:r>
            <w:r>
              <w:rPr>
                <w:rFonts w:ascii="Times New Roman" w:hAnsi="Times New Roman"/>
              </w:rPr>
              <w:t>/min</w:t>
            </w:r>
          </w:p>
        </w:tc>
        <w:tc>
          <w:tcPr>
            <w:tcW w:w="659" w:type="dxa"/>
            <w:vAlign w:val="center"/>
          </w:tcPr>
          <w:p>
            <w:pPr>
              <w:pStyle w:val="3"/>
              <w:snapToGrid w:val="0"/>
              <w:spacing w:line="400" w:lineRule="atLeast"/>
              <w:jc w:val="center"/>
              <w:rPr>
                <w:rFonts w:ascii="Times New Roman" w:hAnsi="Times New Roman"/>
              </w:rPr>
            </w:pPr>
            <w:r>
              <w:rPr>
                <w:rFonts w:ascii="Times New Roman" w:hAnsi="Times New Roman"/>
              </w:rPr>
              <w:t>0</w:t>
            </w:r>
          </w:p>
        </w:tc>
        <w:tc>
          <w:tcPr>
            <w:tcW w:w="659" w:type="dxa"/>
            <w:vAlign w:val="center"/>
          </w:tcPr>
          <w:p>
            <w:pPr>
              <w:pStyle w:val="3"/>
              <w:snapToGrid w:val="0"/>
              <w:spacing w:line="400" w:lineRule="atLeast"/>
              <w:jc w:val="center"/>
              <w:rPr>
                <w:rFonts w:ascii="Times New Roman" w:hAnsi="Times New Roman"/>
              </w:rPr>
            </w:pPr>
            <w:r>
              <w:rPr>
                <w:rFonts w:ascii="Times New Roman" w:hAnsi="Times New Roman"/>
              </w:rPr>
              <w:t>2</w:t>
            </w:r>
          </w:p>
        </w:tc>
        <w:tc>
          <w:tcPr>
            <w:tcW w:w="764" w:type="dxa"/>
            <w:vAlign w:val="center"/>
          </w:tcPr>
          <w:p>
            <w:pPr>
              <w:pStyle w:val="3"/>
              <w:snapToGrid w:val="0"/>
              <w:spacing w:line="400" w:lineRule="atLeast"/>
              <w:jc w:val="center"/>
              <w:rPr>
                <w:rFonts w:ascii="Times New Roman" w:hAnsi="Times New Roman"/>
              </w:rPr>
            </w:pPr>
            <w:r>
              <w:rPr>
                <w:rFonts w:ascii="Times New Roman" w:hAnsi="Times New Roman"/>
              </w:rPr>
              <w:t>4</w:t>
            </w:r>
          </w:p>
        </w:tc>
        <w:tc>
          <w:tcPr>
            <w:tcW w:w="764" w:type="dxa"/>
            <w:vAlign w:val="center"/>
          </w:tcPr>
          <w:p>
            <w:pPr>
              <w:pStyle w:val="3"/>
              <w:snapToGrid w:val="0"/>
              <w:spacing w:line="400" w:lineRule="atLeast"/>
              <w:jc w:val="center"/>
              <w:rPr>
                <w:rFonts w:ascii="Times New Roman" w:hAnsi="Times New Roman"/>
              </w:rPr>
            </w:pPr>
            <w:r>
              <w:rPr>
                <w:rFonts w:ascii="Times New Roman" w:hAnsi="Times New Roman"/>
              </w:rPr>
              <w:t>6</w:t>
            </w:r>
          </w:p>
        </w:tc>
        <w:tc>
          <w:tcPr>
            <w:tcW w:w="764" w:type="dxa"/>
            <w:vAlign w:val="center"/>
          </w:tcPr>
          <w:p>
            <w:pPr>
              <w:pStyle w:val="3"/>
              <w:snapToGrid w:val="0"/>
              <w:spacing w:line="400" w:lineRule="atLeast"/>
              <w:jc w:val="center"/>
              <w:rPr>
                <w:rFonts w:ascii="Times New Roman" w:hAnsi="Times New Roman"/>
              </w:rPr>
            </w:pPr>
            <w:r>
              <w:rPr>
                <w:rFonts w:ascii="Times New Roman" w:hAnsi="Times New Roman"/>
              </w:rPr>
              <w:t>8</w:t>
            </w:r>
          </w:p>
        </w:tc>
        <w:tc>
          <w:tcPr>
            <w:tcW w:w="764" w:type="dxa"/>
            <w:vAlign w:val="center"/>
          </w:tcPr>
          <w:p>
            <w:pPr>
              <w:pStyle w:val="3"/>
              <w:snapToGrid w:val="0"/>
              <w:spacing w:line="400" w:lineRule="atLeast"/>
              <w:jc w:val="center"/>
              <w:rPr>
                <w:rFonts w:ascii="Times New Roman" w:hAnsi="Times New Roman"/>
              </w:rPr>
            </w:pPr>
            <w:r>
              <w:rPr>
                <w:rFonts w:ascii="Times New Roman" w:hAnsi="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6" w:type="dxa"/>
            <w:vAlign w:val="center"/>
          </w:tcPr>
          <w:p>
            <w:pPr>
              <w:pStyle w:val="3"/>
              <w:snapToGrid w:val="0"/>
              <w:spacing w:line="400" w:lineRule="atLeast"/>
              <w:jc w:val="center"/>
              <w:rPr>
                <w:rFonts w:ascii="Times New Roman" w:hAnsi="Times New Roman"/>
              </w:rPr>
            </w:pPr>
            <w:r>
              <w:rPr>
                <w:rFonts w:ascii="Times New Roman" w:hAnsi="Times New Roman"/>
                <w:i/>
              </w:rPr>
              <w:t>V</w:t>
            </w:r>
            <w:r>
              <w:rPr>
                <w:rFonts w:ascii="Times New Roman" w:hAnsi="Times New Roman"/>
              </w:rPr>
              <w:t>(O</w:t>
            </w:r>
            <w:r>
              <w:rPr>
                <w:rFonts w:ascii="Times New Roman" w:hAnsi="Times New Roman"/>
                <w:vertAlign w:val="subscript"/>
              </w:rPr>
              <w:t>2</w:t>
            </w:r>
            <w:r>
              <w:rPr>
                <w:rFonts w:ascii="Times New Roman" w:hAnsi="Times New Roman"/>
              </w:rPr>
              <w:t>)/mL</w:t>
            </w:r>
          </w:p>
        </w:tc>
        <w:tc>
          <w:tcPr>
            <w:tcW w:w="659" w:type="dxa"/>
            <w:vAlign w:val="center"/>
          </w:tcPr>
          <w:p>
            <w:pPr>
              <w:pStyle w:val="3"/>
              <w:snapToGrid w:val="0"/>
              <w:spacing w:line="400" w:lineRule="atLeast"/>
              <w:jc w:val="center"/>
              <w:rPr>
                <w:rFonts w:ascii="Times New Roman" w:hAnsi="Times New Roman"/>
              </w:rPr>
            </w:pPr>
            <w:r>
              <w:rPr>
                <w:rFonts w:ascii="Times New Roman" w:hAnsi="Times New Roman"/>
              </w:rPr>
              <w:t>0.0</w:t>
            </w:r>
          </w:p>
        </w:tc>
        <w:tc>
          <w:tcPr>
            <w:tcW w:w="659" w:type="dxa"/>
            <w:vAlign w:val="center"/>
          </w:tcPr>
          <w:p>
            <w:pPr>
              <w:pStyle w:val="3"/>
              <w:snapToGrid w:val="0"/>
              <w:spacing w:line="400" w:lineRule="atLeast"/>
              <w:jc w:val="center"/>
              <w:rPr>
                <w:rFonts w:ascii="Times New Roman" w:hAnsi="Times New Roman"/>
              </w:rPr>
            </w:pPr>
            <w:r>
              <w:rPr>
                <w:rFonts w:ascii="Times New Roman" w:hAnsi="Times New Roman"/>
              </w:rPr>
              <w:t>9.9</w:t>
            </w:r>
          </w:p>
        </w:tc>
        <w:tc>
          <w:tcPr>
            <w:tcW w:w="764" w:type="dxa"/>
            <w:vAlign w:val="center"/>
          </w:tcPr>
          <w:p>
            <w:pPr>
              <w:pStyle w:val="3"/>
              <w:snapToGrid w:val="0"/>
              <w:spacing w:line="400" w:lineRule="atLeast"/>
              <w:jc w:val="center"/>
              <w:rPr>
                <w:rFonts w:ascii="Times New Roman" w:hAnsi="Times New Roman"/>
              </w:rPr>
            </w:pPr>
            <w:r>
              <w:rPr>
                <w:rFonts w:ascii="Times New Roman" w:hAnsi="Times New Roman"/>
              </w:rPr>
              <w:t>17.2</w:t>
            </w:r>
          </w:p>
        </w:tc>
        <w:tc>
          <w:tcPr>
            <w:tcW w:w="764" w:type="dxa"/>
            <w:vAlign w:val="center"/>
          </w:tcPr>
          <w:p>
            <w:pPr>
              <w:pStyle w:val="3"/>
              <w:snapToGrid w:val="0"/>
              <w:spacing w:line="400" w:lineRule="atLeast"/>
              <w:jc w:val="center"/>
              <w:rPr>
                <w:rFonts w:ascii="Times New Roman" w:hAnsi="Times New Roman"/>
              </w:rPr>
            </w:pPr>
            <w:r>
              <w:rPr>
                <w:rFonts w:ascii="Times New Roman" w:hAnsi="Times New Roman"/>
              </w:rPr>
              <w:t>22.4</w:t>
            </w:r>
          </w:p>
        </w:tc>
        <w:tc>
          <w:tcPr>
            <w:tcW w:w="764" w:type="dxa"/>
            <w:vAlign w:val="center"/>
          </w:tcPr>
          <w:p>
            <w:pPr>
              <w:pStyle w:val="3"/>
              <w:snapToGrid w:val="0"/>
              <w:spacing w:line="400" w:lineRule="atLeast"/>
              <w:jc w:val="center"/>
              <w:rPr>
                <w:rFonts w:ascii="Times New Roman" w:hAnsi="Times New Roman"/>
              </w:rPr>
            </w:pPr>
            <w:r>
              <w:rPr>
                <w:rFonts w:ascii="Times New Roman" w:hAnsi="Times New Roman"/>
              </w:rPr>
              <w:t>26.5</w:t>
            </w:r>
          </w:p>
        </w:tc>
        <w:tc>
          <w:tcPr>
            <w:tcW w:w="764" w:type="dxa"/>
            <w:vAlign w:val="center"/>
          </w:tcPr>
          <w:p>
            <w:pPr>
              <w:pStyle w:val="3"/>
              <w:snapToGrid w:val="0"/>
              <w:spacing w:line="400" w:lineRule="atLeast"/>
              <w:jc w:val="center"/>
              <w:rPr>
                <w:rFonts w:ascii="Times New Roman" w:hAnsi="Times New Roman"/>
              </w:rPr>
            </w:pPr>
            <w:r>
              <w:rPr>
                <w:rFonts w:ascii="Times New Roman" w:hAnsi="Times New Roman"/>
              </w:rPr>
              <w:t>29.9</w:t>
            </w:r>
          </w:p>
        </w:tc>
      </w:tr>
    </w:tbl>
    <w:p>
      <w:pPr>
        <w:pStyle w:val="3"/>
        <w:snapToGrid w:val="0"/>
        <w:spacing w:line="400" w:lineRule="atLeast"/>
        <w:ind w:firstLine="420"/>
        <w:rPr>
          <w:rFonts w:ascii="Times New Roman" w:hAnsi="Times New Roman"/>
        </w:rPr>
      </w:pPr>
      <w:r>
        <w:rPr>
          <w:rFonts w:ascii="Times New Roman" w:hAnsi="Times New Roman"/>
        </w:rPr>
        <w:t>下列叙述不正确的是(溶液体积变化忽略不计)</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A．0～6 min的平均反应速率：</w:t>
      </w:r>
      <w:r>
        <w:rPr>
          <w:rFonts w:ascii="Times New Roman" w:hAnsi="Times New Roman"/>
          <w:i/>
        </w:rPr>
        <w:t>v</w:t>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)≈3.3×10</w:t>
      </w:r>
      <w:r>
        <w:rPr>
          <w:rFonts w:ascii="Times New Roman" w:hAnsi="Times New Roman"/>
          <w:vertAlign w:val="superscript"/>
        </w:rPr>
        <w:t>－2</w:t>
      </w:r>
      <w:r>
        <w:rPr>
          <w:rFonts w:ascii="Times New Roman" w:hAnsi="Times New Roman"/>
        </w:rPr>
        <w:t xml:space="preserve"> mol·L</w:t>
      </w:r>
      <w:r>
        <w:rPr>
          <w:rFonts w:ascii="Times New Roman" w:hAnsi="Times New Roman"/>
          <w:vertAlign w:val="superscript"/>
        </w:rPr>
        <w:t>－1</w:t>
      </w:r>
      <w:r>
        <w:rPr>
          <w:rFonts w:ascii="Times New Roman" w:hAnsi="Times New Roman"/>
        </w:rPr>
        <w:t>·min</w:t>
      </w:r>
      <w:r>
        <w:rPr>
          <w:rFonts w:ascii="Times New Roman" w:hAnsi="Times New Roman"/>
          <w:vertAlign w:val="superscript"/>
        </w:rPr>
        <w:t>－1</w:t>
      </w:r>
    </w:p>
    <w:p>
      <w:pPr>
        <w:pStyle w:val="3"/>
        <w:snapToGrid w:val="0"/>
        <w:spacing w:line="400" w:lineRule="atLeast"/>
        <w:ind w:firstLine="420"/>
        <w:rPr>
          <w:rFonts w:ascii="Times New Roman" w:hAnsi="Times New Roman"/>
        </w:rPr>
      </w:pPr>
      <w:r>
        <w:rPr>
          <w:rFonts w:ascii="Times New Roman" w:hAnsi="Times New Roman"/>
        </w:rPr>
        <w:t>B．6～10 min的平均反应速率：</w:t>
      </w:r>
      <w:r>
        <w:rPr>
          <w:rFonts w:ascii="Times New Roman" w:hAnsi="Times New Roman"/>
          <w:i/>
        </w:rPr>
        <w:t>v</w:t>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)&lt;3.3×10</w:t>
      </w:r>
      <w:r>
        <w:rPr>
          <w:rFonts w:ascii="Times New Roman" w:hAnsi="Times New Roman"/>
          <w:vertAlign w:val="superscript"/>
        </w:rPr>
        <w:t>－2</w:t>
      </w:r>
      <w:r>
        <w:rPr>
          <w:rFonts w:ascii="Times New Roman" w:hAnsi="Times New Roman"/>
        </w:rPr>
        <w:t xml:space="preserve"> mol·L</w:t>
      </w:r>
      <w:r>
        <w:rPr>
          <w:rFonts w:ascii="Times New Roman" w:hAnsi="Times New Roman"/>
          <w:vertAlign w:val="superscript"/>
        </w:rPr>
        <w:t>－1</w:t>
      </w:r>
      <w:r>
        <w:rPr>
          <w:rFonts w:ascii="Times New Roman" w:hAnsi="Times New Roman"/>
        </w:rPr>
        <w:t>·min</w:t>
      </w:r>
      <w:r>
        <w:rPr>
          <w:rFonts w:ascii="Times New Roman" w:hAnsi="Times New Roman"/>
          <w:vertAlign w:val="superscript"/>
        </w:rPr>
        <w:t>－1</w:t>
      </w:r>
    </w:p>
    <w:p>
      <w:pPr>
        <w:pStyle w:val="3"/>
        <w:snapToGrid w:val="0"/>
        <w:spacing w:line="400" w:lineRule="atLeast"/>
        <w:ind w:firstLine="420"/>
        <w:rPr>
          <w:rFonts w:ascii="Times New Roman" w:hAnsi="Times New Roman"/>
        </w:rPr>
      </w:pPr>
      <w:r>
        <w:rPr>
          <w:rFonts w:ascii="Times New Roman" w:hAnsi="Times New Roman"/>
        </w:rPr>
        <w:t>C．反应到6 min时，</w:t>
      </w:r>
      <w:r>
        <w:rPr>
          <w:rFonts w:ascii="Times New Roman" w:hAnsi="Times New Roman"/>
          <w:i/>
        </w:rPr>
        <w:t>c</w:t>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)＝0.30 mol·L</w:t>
      </w:r>
      <w:r>
        <w:rPr>
          <w:rFonts w:ascii="Times New Roman" w:hAnsi="Times New Roman"/>
          <w:vertAlign w:val="superscript"/>
        </w:rPr>
        <w:t>－1</w:t>
      </w:r>
    </w:p>
    <w:p>
      <w:pPr>
        <w:pStyle w:val="3"/>
        <w:snapToGrid w:val="0"/>
        <w:spacing w:line="400" w:lineRule="atLeast"/>
        <w:ind w:firstLine="420"/>
        <w:rPr>
          <w:rFonts w:ascii="Times New Roman" w:hAnsi="Times New Roman"/>
        </w:rPr>
      </w:pPr>
      <w:r>
        <w:rPr>
          <w:rFonts w:ascii="Times New Roman" w:hAnsi="Times New Roman"/>
        </w:rPr>
        <w:t>D．反应到6 min时，H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分解了50%</w:t>
      </w:r>
    </w:p>
    <w:p>
      <w:pPr>
        <w:pStyle w:val="3"/>
        <w:numPr>
          <w:numId w:val="0"/>
        </w:numPr>
        <w:snapToGrid w:val="0"/>
        <w:spacing w:line="400" w:lineRule="atLeast"/>
        <w:ind w:leftChars="0"/>
        <w:rPr>
          <w:rFonts w:ascii="Times New Roman" w:hAnsi="Times New Roman"/>
        </w:rPr>
      </w:pPr>
    </w:p>
    <w:p>
      <w:pPr>
        <w:pStyle w:val="3"/>
        <w:numPr>
          <w:ilvl w:val="0"/>
          <w:numId w:val="4"/>
        </w:numPr>
        <w:snapToGrid w:val="0"/>
        <w:spacing w:line="400" w:lineRule="atLeast"/>
        <w:rPr>
          <w:rFonts w:ascii="Times New Roman" w:hAnsi="Times New Roman"/>
        </w:rPr>
      </w:pPr>
      <w:r>
        <w:rPr>
          <w:rFonts w:ascii="Times New Roman" w:hAnsi="Times New Roman"/>
        </w:rPr>
        <w:t>一定温度下</w:t>
      </w:r>
      <w:r>
        <w:rPr>
          <w:rFonts w:ascii="Times New Roman" w:hAnsi="Times New Roman"/>
        </w:rPr>
        <w:drawing>
          <wp:inline distT="0" distB="0" distL="114300" distR="114300">
            <wp:extent cx="18415" cy="20320"/>
            <wp:effectExtent l="0" t="0" r="6985" b="5080"/>
            <wp:docPr id="301"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 descr="学科网(www.zxxk.com)--教育资源门户，提供试卷、教案、课件、论文、素材及各类教学资源下载，还有大量而丰富的教学相关资讯！"/>
                    <pic:cNvPicPr>
                      <a:picLocks noChangeAspect="1"/>
                    </pic:cNvPicPr>
                  </pic:nvPicPr>
                  <pic:blipFill>
                    <a:blip r:embed="rId53"/>
                    <a:stretch>
                      <a:fillRect/>
                    </a:stretch>
                  </pic:blipFill>
                  <pic:spPr>
                    <a:xfrm>
                      <a:off x="0" y="0"/>
                      <a:ext cx="18415" cy="20320"/>
                    </a:xfrm>
                    <a:prstGeom prst="rect">
                      <a:avLst/>
                    </a:prstGeom>
                    <a:noFill/>
                    <a:ln w="9525">
                      <a:noFill/>
                    </a:ln>
                  </pic:spPr>
                </pic:pic>
              </a:graphicData>
            </a:graphic>
          </wp:inline>
        </w:drawing>
      </w:r>
      <w:r>
        <w:rPr>
          <w:rFonts w:ascii="Times New Roman" w:hAnsi="Times New Roman"/>
        </w:rPr>
        <w:t>，在容积为2 L的密闭容器中发生反应CO(g)＋H</w:t>
      </w:r>
      <w:r>
        <w:rPr>
          <w:rFonts w:ascii="Times New Roman" w:hAnsi="Times New Roman"/>
          <w:vertAlign w:val="subscript"/>
        </w:rPr>
        <w:t>2</w:t>
      </w:r>
      <w:r>
        <w:rPr>
          <w:rFonts w:ascii="Times New Roman" w:hAnsi="Times New Roman"/>
        </w:rPr>
        <w:t>O(g)</w:t>
      </w:r>
      <w:r>
        <w:rPr>
          <w:rFonts w:ascii="Times New Roman" w:hAnsi="Times New Roman"/>
          <w:bCs/>
          <w:szCs w:val="22"/>
        </w:rPr>
        <w:drawing>
          <wp:inline distT="0" distB="0" distL="114300" distR="114300">
            <wp:extent cx="342900" cy="104775"/>
            <wp:effectExtent l="0" t="0" r="0" b="9525"/>
            <wp:docPr id="82" name="图片 25"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5" descr="可逆符号"/>
                    <pic:cNvPicPr>
                      <a:picLocks noChangeAspect="1"/>
                    </pic:cNvPicPr>
                  </pic:nvPicPr>
                  <pic:blipFill>
                    <a:blip r:embed="rId14">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rPr>
        <w:t>CO</w:t>
      </w:r>
      <w:r>
        <w:rPr>
          <w:rFonts w:ascii="Times New Roman" w:hAnsi="Times New Roman"/>
          <w:vertAlign w:val="subscript"/>
        </w:rPr>
        <w:t>2</w:t>
      </w:r>
      <w:r>
        <w:rPr>
          <w:rFonts w:ascii="Times New Roman" w:hAnsi="Times New Roman"/>
        </w:rPr>
        <w:t>(g)＋H</w:t>
      </w:r>
      <w:r>
        <w:rPr>
          <w:rFonts w:ascii="Times New Roman" w:hAnsi="Times New Roman"/>
        </w:rPr>
        <w:drawing>
          <wp:inline distT="0" distB="0" distL="114300" distR="114300">
            <wp:extent cx="27940" cy="16510"/>
            <wp:effectExtent l="0" t="0" r="10160" b="2540"/>
            <wp:docPr id="80"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1" descr="学科网(www.zxxk.com)--教育资源门户，提供试卷、教案、课件、论文、素材及各类教学资源下载，还有大量而丰富的教学相关资讯！"/>
                    <pic:cNvPicPr>
                      <a:picLocks noChangeAspect="1"/>
                    </pic:cNvPicPr>
                  </pic:nvPicPr>
                  <pic:blipFill>
                    <a:blip r:embed="rId53"/>
                    <a:stretch>
                      <a:fillRect/>
                    </a:stretch>
                  </pic:blipFill>
                  <pic:spPr>
                    <a:xfrm>
                      <a:off x="0" y="0"/>
                      <a:ext cx="27940" cy="16510"/>
                    </a:xfrm>
                    <a:prstGeom prst="rect">
                      <a:avLst/>
                    </a:prstGeom>
                    <a:noFill/>
                    <a:ln w="9525">
                      <a:noFill/>
                    </a:ln>
                  </pic:spPr>
                </pic:pic>
              </a:graphicData>
            </a:graphic>
          </wp:inline>
        </w:drawing>
      </w:r>
      <w:r>
        <w:rPr>
          <w:rFonts w:ascii="Times New Roman" w:hAnsi="Times New Roman"/>
          <w:vertAlign w:val="subscript"/>
        </w:rPr>
        <w:t>2</w:t>
      </w:r>
      <w:r>
        <w:rPr>
          <w:rFonts w:ascii="Times New Roman" w:hAnsi="Times New Roman"/>
        </w:rPr>
        <w:t>(g)，部分数据见下表(表中</w:t>
      </w:r>
      <w:r>
        <w:rPr>
          <w:rFonts w:ascii="Times New Roman" w:hAnsi="Times New Roman"/>
          <w:i/>
        </w:rPr>
        <w:t>t</w:t>
      </w:r>
      <w:r>
        <w:rPr>
          <w:rFonts w:ascii="Times New Roman" w:hAnsi="Times New Roman"/>
          <w:vertAlign w:val="subscript"/>
        </w:rPr>
        <w:t>2</w:t>
      </w:r>
      <w:r>
        <w:rPr>
          <w:rFonts w:ascii="Times New Roman" w:hAnsi="Times New Roman"/>
        </w:rPr>
        <w:t>&gt;</w:t>
      </w:r>
      <w:r>
        <w:rPr>
          <w:rFonts w:ascii="Times New Roman" w:hAnsi="Times New Roman"/>
          <w:i/>
        </w:rPr>
        <w:t>t</w:t>
      </w:r>
      <w:r>
        <w:rPr>
          <w:rFonts w:ascii="Times New Roman" w:hAnsi="Times New Roman"/>
          <w:vertAlign w:val="subscript"/>
        </w:rPr>
        <w:t>1</w:t>
      </w:r>
      <w:r>
        <w:rPr>
          <w:rFonts w:ascii="Times New Roman" w:hAnsi="Times New Roman"/>
        </w:rPr>
        <w:t>)。</w:t>
      </w:r>
    </w:p>
    <w:tbl>
      <w:tblPr>
        <w:tblStyle w:val="10"/>
        <w:tblW w:w="67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657"/>
        <w:gridCol w:w="1278"/>
        <w:gridCol w:w="1088"/>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反应时间/min</w:t>
            </w:r>
          </w:p>
        </w:tc>
        <w:tc>
          <w:tcPr>
            <w:tcW w:w="1657"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(CO) /mol</w:t>
            </w:r>
          </w:p>
        </w:tc>
        <w:tc>
          <w:tcPr>
            <w:tcW w:w="1278"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(H</w:t>
            </w:r>
            <w:r>
              <w:rPr>
                <w:rFonts w:ascii="Times New Roman" w:hAnsi="Times New Roman"/>
                <w:vertAlign w:val="subscript"/>
              </w:rPr>
              <w:t>2</w:t>
            </w:r>
            <w:r>
              <w:rPr>
                <w:rFonts w:ascii="Times New Roman" w:hAnsi="Times New Roman"/>
              </w:rPr>
              <w:t>O) /mol</w:t>
            </w:r>
          </w:p>
        </w:tc>
        <w:tc>
          <w:tcPr>
            <w:tcW w:w="1088"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(CO</w:t>
            </w:r>
            <w:r>
              <w:rPr>
                <w:rFonts w:ascii="Times New Roman" w:hAnsi="Times New Roman"/>
                <w:vertAlign w:val="subscript"/>
              </w:rPr>
              <w:t>2</w:t>
            </w:r>
            <w:r>
              <w:rPr>
                <w:rFonts w:ascii="Times New Roman" w:hAnsi="Times New Roman"/>
              </w:rPr>
              <w:t>) /mol</w:t>
            </w:r>
          </w:p>
        </w:tc>
        <w:tc>
          <w:tcPr>
            <w:tcW w:w="1141"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(H</w:t>
            </w:r>
            <w:r>
              <w:rPr>
                <w:rFonts w:ascii="Times New Roman" w:hAnsi="Times New Roman"/>
                <w:vertAlign w:val="subscript"/>
              </w:rPr>
              <w:t>2</w:t>
            </w:r>
            <w:r>
              <w:rPr>
                <w:rFonts w:ascii="Times New Roman" w:hAnsi="Times New Roman"/>
              </w:rPr>
              <w:t>) /mol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w:t>
            </w:r>
          </w:p>
        </w:tc>
        <w:tc>
          <w:tcPr>
            <w:tcW w:w="1657"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1.20</w:t>
            </w:r>
          </w:p>
        </w:tc>
        <w:tc>
          <w:tcPr>
            <w:tcW w:w="1278"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0.60</w:t>
            </w:r>
          </w:p>
        </w:tc>
        <w:tc>
          <w:tcPr>
            <w:tcW w:w="1088"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w:t>
            </w:r>
          </w:p>
        </w:tc>
        <w:tc>
          <w:tcPr>
            <w:tcW w:w="1141"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shd w:val="clear" w:color="auto" w:fill="auto"/>
            <w:vAlign w:val="center"/>
          </w:tcPr>
          <w:p>
            <w:pPr>
              <w:pStyle w:val="3"/>
              <w:snapToGrid w:val="0"/>
              <w:spacing w:line="400" w:lineRule="atLeast"/>
              <w:jc w:val="center"/>
              <w:rPr>
                <w:rFonts w:ascii="Times New Roman" w:hAnsi="Times New Roman"/>
                <w:i/>
              </w:rPr>
            </w:pPr>
            <w:r>
              <w:rPr>
                <w:rFonts w:ascii="Times New Roman" w:hAnsi="Times New Roman"/>
                <w:i/>
              </w:rPr>
              <w:t>t</w:t>
            </w:r>
            <w:r>
              <w:rPr>
                <w:rFonts w:ascii="Times New Roman" w:hAnsi="Times New Roman"/>
                <w:vertAlign w:val="subscript"/>
              </w:rPr>
              <w:t>1</w:t>
            </w:r>
          </w:p>
        </w:tc>
        <w:tc>
          <w:tcPr>
            <w:tcW w:w="1657"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0.80</w:t>
            </w:r>
          </w:p>
        </w:tc>
        <w:tc>
          <w:tcPr>
            <w:tcW w:w="1278" w:type="dxa"/>
            <w:shd w:val="clear" w:color="auto" w:fill="auto"/>
            <w:vAlign w:val="center"/>
          </w:tcPr>
          <w:p>
            <w:pPr>
              <w:pStyle w:val="3"/>
              <w:snapToGrid w:val="0"/>
              <w:spacing w:line="400" w:lineRule="atLeast"/>
              <w:jc w:val="center"/>
              <w:rPr>
                <w:rFonts w:ascii="Times New Roman" w:hAnsi="Times New Roman"/>
              </w:rPr>
            </w:pPr>
          </w:p>
        </w:tc>
        <w:tc>
          <w:tcPr>
            <w:tcW w:w="1088" w:type="dxa"/>
            <w:shd w:val="clear" w:color="auto" w:fill="auto"/>
            <w:vAlign w:val="center"/>
          </w:tcPr>
          <w:p>
            <w:pPr>
              <w:pStyle w:val="3"/>
              <w:snapToGrid w:val="0"/>
              <w:spacing w:line="400" w:lineRule="atLeast"/>
              <w:jc w:val="center"/>
              <w:rPr>
                <w:rFonts w:ascii="Times New Roman" w:hAnsi="Times New Roman"/>
              </w:rPr>
            </w:pPr>
          </w:p>
        </w:tc>
        <w:tc>
          <w:tcPr>
            <w:tcW w:w="1141" w:type="dxa"/>
            <w:shd w:val="clear" w:color="auto" w:fill="auto"/>
            <w:vAlign w:val="center"/>
          </w:tcPr>
          <w:p>
            <w:pPr>
              <w:pStyle w:val="3"/>
              <w:snapToGrid w:val="0"/>
              <w:spacing w:line="400" w:lineRule="atLeast"/>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i/>
              </w:rPr>
              <w:t>t</w:t>
            </w:r>
            <w:r>
              <w:rPr>
                <w:rFonts w:ascii="Times New Roman" w:hAnsi="Times New Roman"/>
                <w:vertAlign w:val="subscript"/>
              </w:rPr>
              <w:t>2</w:t>
            </w:r>
          </w:p>
        </w:tc>
        <w:tc>
          <w:tcPr>
            <w:tcW w:w="1657" w:type="dxa"/>
            <w:shd w:val="clear" w:color="auto" w:fill="auto"/>
            <w:vAlign w:val="center"/>
          </w:tcPr>
          <w:p>
            <w:pPr>
              <w:pStyle w:val="3"/>
              <w:snapToGrid w:val="0"/>
              <w:spacing w:line="400" w:lineRule="atLeast"/>
              <w:jc w:val="center"/>
              <w:rPr>
                <w:rFonts w:ascii="Times New Roman" w:hAnsi="Times New Roman"/>
              </w:rPr>
            </w:pPr>
          </w:p>
        </w:tc>
        <w:tc>
          <w:tcPr>
            <w:tcW w:w="1278" w:type="dxa"/>
            <w:shd w:val="clear" w:color="auto" w:fill="auto"/>
            <w:vAlign w:val="center"/>
          </w:tcPr>
          <w:p>
            <w:pPr>
              <w:pStyle w:val="3"/>
              <w:snapToGrid w:val="0"/>
              <w:spacing w:line="400" w:lineRule="atLeast"/>
              <w:jc w:val="center"/>
              <w:rPr>
                <w:rFonts w:ascii="Times New Roman" w:hAnsi="Times New Roman"/>
              </w:rPr>
            </w:pPr>
            <w:r>
              <w:rPr>
                <w:rFonts w:ascii="Times New Roman" w:hAnsi="Times New Roman"/>
              </w:rPr>
              <w:t>0.20</w:t>
            </w:r>
          </w:p>
        </w:tc>
        <w:tc>
          <w:tcPr>
            <w:tcW w:w="1088" w:type="dxa"/>
            <w:shd w:val="clear" w:color="auto" w:fill="auto"/>
            <w:vAlign w:val="center"/>
          </w:tcPr>
          <w:p>
            <w:pPr>
              <w:pStyle w:val="3"/>
              <w:snapToGrid w:val="0"/>
              <w:spacing w:line="400" w:lineRule="atLeast"/>
              <w:jc w:val="center"/>
              <w:rPr>
                <w:rFonts w:ascii="Times New Roman" w:hAnsi="Times New Roman"/>
              </w:rPr>
            </w:pPr>
          </w:p>
        </w:tc>
        <w:tc>
          <w:tcPr>
            <w:tcW w:w="1141" w:type="dxa"/>
            <w:shd w:val="clear" w:color="auto" w:fill="auto"/>
            <w:vAlign w:val="center"/>
          </w:tcPr>
          <w:p>
            <w:pPr>
              <w:pStyle w:val="3"/>
              <w:snapToGrid w:val="0"/>
              <w:spacing w:line="400" w:lineRule="atLeast"/>
              <w:jc w:val="center"/>
              <w:rPr>
                <w:rFonts w:ascii="Times New Roman" w:hAnsi="Times New Roman"/>
              </w:rPr>
            </w:pPr>
          </w:p>
        </w:tc>
      </w:tr>
    </w:tbl>
    <w:p>
      <w:pPr>
        <w:pStyle w:val="3"/>
        <w:snapToGrid w:val="0"/>
        <w:spacing w:line="400" w:lineRule="atLeast"/>
        <w:ind w:firstLine="420"/>
        <w:rPr>
          <w:rFonts w:ascii="Times New Roman" w:hAnsi="Times New Roman"/>
        </w:rPr>
      </w:pPr>
      <w:r>
        <w:rPr>
          <w:rFonts w:ascii="Times New Roman" w:hAnsi="Times New Roman"/>
        </w:rPr>
        <w:t>下列说法正确的是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A．反应在</w:t>
      </w:r>
      <w:r>
        <w:rPr>
          <w:rFonts w:ascii="Times New Roman" w:hAnsi="Times New Roman"/>
          <w:i/>
        </w:rPr>
        <w:t>t</w:t>
      </w:r>
      <w:r>
        <w:rPr>
          <w:rFonts w:ascii="Times New Roman" w:hAnsi="Times New Roman"/>
          <w:vertAlign w:val="subscript"/>
        </w:rPr>
        <w:t>1</w:t>
      </w:r>
      <w:r>
        <w:rPr>
          <w:rFonts w:ascii="Times New Roman" w:hAnsi="Times New Roman"/>
        </w:rPr>
        <w:t xml:space="preserve"> min内的反应速率为</w:t>
      </w:r>
      <w:r>
        <w:rPr>
          <w:rFonts w:ascii="Book Antiqua" w:hAnsi="Book Antiqua"/>
          <w:i/>
        </w:rPr>
        <w:t>v</w:t>
      </w:r>
      <w:r>
        <w:rPr>
          <w:rFonts w:ascii="Times New Roman" w:hAnsi="Times New Roman"/>
        </w:rPr>
        <w:t>(H</w:t>
      </w:r>
      <w:r>
        <w:rPr>
          <w:rFonts w:ascii="Times New Roman" w:hAnsi="Times New Roman"/>
          <w:vertAlign w:val="subscript"/>
        </w:rPr>
        <w:t>2</w:t>
      </w:r>
      <w:r>
        <w:rPr>
          <w:rFonts w:ascii="Times New Roman" w:hAnsi="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f(0.40,</w:instrText>
      </w:r>
      <w:r>
        <w:rPr>
          <w:rFonts w:ascii="Times New Roman" w:hAnsi="Times New Roman"/>
          <w:i/>
        </w:rPr>
        <w:instrText xml:space="preserve">t</w:instrText>
      </w:r>
      <w:r>
        <w:rPr>
          <w:rFonts w:ascii="Times New Roman" w:hAnsi="Times New Roman"/>
          <w:vertAlign w:val="subscript"/>
        </w:rPr>
        <w:instrText xml:space="preserve">1</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 xml:space="preserve"> mol·L</w:t>
      </w:r>
      <w:r>
        <w:rPr>
          <w:rFonts w:ascii="Times New Roman" w:hAnsi="Times New Roman"/>
          <w:vertAlign w:val="superscript"/>
        </w:rPr>
        <w:t>－1</w:t>
      </w:r>
      <w:r>
        <w:rPr>
          <w:rFonts w:ascii="Times New Roman" w:hAnsi="Times New Roman"/>
        </w:rPr>
        <w:t>·min</w:t>
      </w:r>
      <w:r>
        <w:rPr>
          <w:rFonts w:ascii="Times New Roman" w:hAnsi="Times New Roman"/>
          <w:vertAlign w:val="superscript"/>
        </w:rPr>
        <w:t>－1</w:t>
      </w:r>
    </w:p>
    <w:p>
      <w:pPr>
        <w:pStyle w:val="3"/>
        <w:snapToGrid w:val="0"/>
        <w:spacing w:line="400" w:lineRule="atLeast"/>
        <w:ind w:firstLine="420"/>
        <w:rPr>
          <w:rFonts w:ascii="Times New Roman" w:hAnsi="Times New Roman"/>
        </w:rPr>
      </w:pPr>
      <w:r>
        <w:rPr>
          <w:rFonts w:ascii="Times New Roman" w:hAnsi="Times New Roman"/>
        </w:rPr>
        <w:t>B．平衡时CO的转化率为66.67%</w:t>
      </w:r>
    </w:p>
    <w:p>
      <w:pPr>
        <w:pStyle w:val="3"/>
        <w:snapToGrid w:val="0"/>
        <w:spacing w:line="400" w:lineRule="atLeast"/>
        <w:ind w:firstLine="420"/>
        <w:rPr>
          <w:rFonts w:ascii="Times New Roman" w:hAnsi="Times New Roman"/>
        </w:rPr>
      </w:pPr>
      <w:r>
        <w:rPr>
          <w:rFonts w:ascii="Times New Roman" w:hAnsi="Times New Roman"/>
        </w:rPr>
        <w:t>C．该温度下反应的平衡常数为1</w:t>
      </w:r>
    </w:p>
    <w:p>
      <w:pPr>
        <w:pStyle w:val="3"/>
        <w:snapToGrid w:val="0"/>
        <w:spacing w:line="400" w:lineRule="atLeast"/>
        <w:ind w:firstLine="420"/>
        <w:rPr>
          <w:rFonts w:ascii="Times New Roman" w:hAnsi="Times New Roman"/>
        </w:rPr>
      </w:pPr>
      <w:r>
        <w:rPr>
          <w:rFonts w:ascii="Times New Roman" w:hAnsi="Times New Roman"/>
        </w:rPr>
        <w:t>D．其他条件不变，若起始时</w:t>
      </w:r>
      <w:r>
        <w:rPr>
          <w:rFonts w:ascii="Times New Roman" w:hAnsi="Times New Roman"/>
          <w:i/>
        </w:rPr>
        <w:t>n</w:t>
      </w:r>
      <w:r>
        <w:rPr>
          <w:rFonts w:ascii="Times New Roman" w:hAnsi="Times New Roman"/>
        </w:rPr>
        <w:t>(CO)＝0.60 mol，</w:t>
      </w:r>
      <w:r>
        <w:rPr>
          <w:rFonts w:ascii="Times New Roman" w:hAnsi="Times New Roman"/>
          <w:i/>
        </w:rPr>
        <w:t>n</w:t>
      </w:r>
      <w:r>
        <w:rPr>
          <w:rFonts w:ascii="Times New Roman" w:hAnsi="Times New Roman"/>
        </w:rPr>
        <w:t>(H</w:t>
      </w:r>
      <w:r>
        <w:rPr>
          <w:rFonts w:ascii="Times New Roman" w:hAnsi="Times New Roman"/>
          <w:vertAlign w:val="subscript"/>
        </w:rPr>
        <w:t>2</w:t>
      </w:r>
      <w:r>
        <w:rPr>
          <w:rFonts w:ascii="Times New Roman" w:hAnsi="Times New Roman"/>
        </w:rPr>
        <w:t>O)＝1.20 mol，则平衡时</w:t>
      </w:r>
      <w:r>
        <w:rPr>
          <w:rFonts w:ascii="Times New Roman" w:hAnsi="Times New Roman"/>
          <w:i/>
        </w:rPr>
        <w:t>n</w:t>
      </w:r>
      <w:r>
        <w:rPr>
          <w:rFonts w:ascii="Times New Roman" w:hAnsi="Times New Roman"/>
        </w:rPr>
        <w:t>(CO</w:t>
      </w:r>
      <w:r>
        <w:rPr>
          <w:rFonts w:ascii="Times New Roman" w:hAnsi="Times New Roman"/>
          <w:vertAlign w:val="subscript"/>
        </w:rPr>
        <w:t>2</w:t>
      </w:r>
      <w:r>
        <w:rPr>
          <w:rFonts w:ascii="Times New Roman" w:hAnsi="Times New Roman"/>
        </w:rPr>
        <w:t>)＝0.20 mol</w:t>
      </w:r>
    </w:p>
    <w:p>
      <w:pPr>
        <w:pStyle w:val="3"/>
        <w:numPr>
          <w:numId w:val="0"/>
        </w:numPr>
        <w:snapToGrid w:val="0"/>
        <w:spacing w:line="400" w:lineRule="atLeast"/>
        <w:ind w:leftChars="0"/>
        <w:rPr>
          <w:rFonts w:ascii="Times New Roman" w:hAnsi="Times New Roman"/>
        </w:rPr>
      </w:pPr>
    </w:p>
    <w:p>
      <w:pPr>
        <w:pStyle w:val="3"/>
        <w:numPr>
          <w:numId w:val="0"/>
        </w:numPr>
        <w:snapToGrid w:val="0"/>
        <w:spacing w:line="400" w:lineRule="atLeast"/>
        <w:ind w:leftChars="0"/>
        <w:rPr>
          <w:rFonts w:ascii="Times New Roman" w:hAnsi="Times New Roman"/>
        </w:rPr>
      </w:pPr>
    </w:p>
    <w:p>
      <w:pPr>
        <w:pStyle w:val="3"/>
        <w:numPr>
          <w:numId w:val="0"/>
        </w:numPr>
        <w:snapToGrid w:val="0"/>
        <w:spacing w:line="400" w:lineRule="atLeast"/>
        <w:ind w:leftChars="0"/>
        <w:rPr>
          <w:rFonts w:ascii="Times New Roman" w:hAnsi="Times New Roman"/>
        </w:rPr>
      </w:pPr>
    </w:p>
    <w:p>
      <w:pPr>
        <w:pStyle w:val="3"/>
        <w:numPr>
          <w:numId w:val="0"/>
        </w:numPr>
        <w:snapToGrid w:val="0"/>
        <w:spacing w:line="400" w:lineRule="atLeast"/>
        <w:ind w:leftChars="0"/>
        <w:rPr>
          <w:rFonts w:ascii="Times New Roman" w:hAnsi="Times New Roman"/>
        </w:rPr>
      </w:pPr>
    </w:p>
    <w:p>
      <w:pPr>
        <w:pStyle w:val="3"/>
        <w:numPr>
          <w:ilvl w:val="0"/>
          <w:numId w:val="4"/>
        </w:numPr>
        <w:snapToGrid w:val="0"/>
        <w:spacing w:line="400" w:lineRule="atLeast"/>
        <w:rPr>
          <w:rFonts w:ascii="Times New Roman" w:hAnsi="Times New Roman"/>
        </w:rPr>
      </w:pPr>
      <w:r>
        <w:rPr>
          <w:rFonts w:hint="eastAsia" w:ascii="Times New Roman" w:hAnsi="Times New Roman"/>
        </w:rPr>
        <w:t>在</w:t>
      </w:r>
      <w:r>
        <w:rPr>
          <w:rFonts w:ascii="Times New Roman" w:hAnsi="Times New Roman"/>
        </w:rPr>
        <w:t>10 L</w:t>
      </w:r>
      <w:r>
        <w:rPr>
          <w:rFonts w:hint="eastAsia" w:ascii="Times New Roman" w:hAnsi="Times New Roman"/>
        </w:rPr>
        <w:t>恒容密闭容器中充入</w:t>
      </w:r>
      <w:r>
        <w:rPr>
          <w:rFonts w:ascii="Times New Roman" w:hAnsi="Times New Roman"/>
        </w:rPr>
        <w:t>X(g)</w:t>
      </w:r>
      <w:r>
        <w:rPr>
          <w:rFonts w:hint="eastAsia" w:ascii="Times New Roman" w:hAnsi="Times New Roman"/>
        </w:rPr>
        <w:t>和</w:t>
      </w:r>
      <w:r>
        <w:rPr>
          <w:rFonts w:ascii="Times New Roman" w:hAnsi="Times New Roman"/>
        </w:rPr>
        <w:t>Y(g)</w:t>
      </w:r>
      <w:r>
        <w:rPr>
          <w:rFonts w:hint="eastAsia" w:ascii="Times New Roman" w:hAnsi="Times New Roman"/>
        </w:rPr>
        <w:t>，发生反应</w:t>
      </w:r>
      <w:r>
        <w:rPr>
          <w:rFonts w:ascii="Times New Roman" w:hAnsi="Times New Roman"/>
        </w:rPr>
        <w:t>X(g)</w:t>
      </w:r>
      <w:r>
        <w:rPr>
          <w:rFonts w:hint="eastAsia" w:ascii="Times New Roman" w:hAnsi="Times New Roman"/>
        </w:rPr>
        <w:t>＋</w:t>
      </w:r>
      <w:r>
        <w:rPr>
          <w:rFonts w:ascii="Times New Roman" w:hAnsi="Times New Roman"/>
        </w:rPr>
        <w:t>Y(g)</w:t>
      </w:r>
      <w:r>
        <w:rPr>
          <w:rFonts w:hint="eastAsia" w:ascii="MingLiU_HKSCS" w:hAnsi="MingLiU_HKSCS" w:cs="MingLiU_HKSCS"/>
          <w:b/>
          <w:color w:val="FF0000"/>
        </w:rPr>
        <w:t xml:space="preserve"> </w:t>
      </w:r>
      <w:r>
        <w:rPr>
          <w:rFonts w:hint="eastAsia" w:ascii="MS Mincho" w:hAnsi="MS Mincho" w:eastAsia="MS Mincho" w:cs="MS Mincho"/>
          <w:b/>
          <w:color w:val="FF0000"/>
        </w:rPr>
        <w:t>⇋</w:t>
      </w:r>
      <w:r>
        <w:rPr>
          <w:rFonts w:hint="eastAsia" w:ascii="MingLiU_HKSCS" w:hAnsi="MingLiU_HKSCS" w:cs="MingLiU_HKSCS"/>
          <w:b/>
          <w:color w:val="FF0000"/>
        </w:rPr>
        <w:t xml:space="preserve"> </w:t>
      </w:r>
      <w:r>
        <w:rPr>
          <w:rFonts w:ascii="Times New Roman" w:hAnsi="Times New Roman"/>
        </w:rPr>
        <w:t>M(g)</w:t>
      </w:r>
      <w:r>
        <w:rPr>
          <w:rFonts w:hint="eastAsia" w:ascii="Times New Roman" w:hAnsi="Times New Roman"/>
        </w:rPr>
        <w:t>＋</w:t>
      </w:r>
      <w:r>
        <w:rPr>
          <w:rFonts w:ascii="Times New Roman" w:hAnsi="Times New Roman"/>
        </w:rPr>
        <w:t>N(g)</w:t>
      </w:r>
      <w:r>
        <w:rPr>
          <w:rFonts w:hint="eastAsia" w:ascii="Times New Roman" w:hAnsi="Times New Roman"/>
        </w:rPr>
        <w:t>，所得实验数据如下表：</w:t>
      </w:r>
    </w:p>
    <w:p>
      <w:pPr>
        <w:pStyle w:val="3"/>
        <w:snapToGrid w:val="0"/>
        <w:spacing w:line="400" w:lineRule="atLeast"/>
        <w:rPr>
          <w:rFonts w:ascii="Times New Roman" w:hAnsi="Times New Roman"/>
        </w:rPr>
      </w:pPr>
    </w:p>
    <w:tbl>
      <w:tblPr>
        <w:tblStyle w:val="10"/>
        <w:tblW w:w="65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954"/>
        <w:gridCol w:w="1096"/>
        <w:gridCol w:w="1134"/>
        <w:gridCol w:w="2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Merge w:val="restart"/>
            <w:vAlign w:val="center"/>
          </w:tcPr>
          <w:p>
            <w:pPr>
              <w:pStyle w:val="3"/>
              <w:snapToGrid w:val="0"/>
              <w:spacing w:line="400" w:lineRule="atLeast"/>
              <w:jc w:val="center"/>
              <w:rPr>
                <w:rFonts w:ascii="Times New Roman" w:hAnsi="Times New Roman"/>
              </w:rPr>
            </w:pPr>
            <w:r>
              <w:rPr>
                <w:rFonts w:hint="eastAsia" w:ascii="Times New Roman" w:hAnsi="Times New Roman"/>
              </w:rPr>
              <w:t>实验编号</w:t>
            </w:r>
          </w:p>
        </w:tc>
        <w:tc>
          <w:tcPr>
            <w:tcW w:w="954" w:type="dxa"/>
            <w:vMerge w:val="restart"/>
            <w:vAlign w:val="center"/>
          </w:tcPr>
          <w:p>
            <w:pPr>
              <w:pStyle w:val="3"/>
              <w:snapToGrid w:val="0"/>
              <w:spacing w:line="400" w:lineRule="atLeast"/>
              <w:jc w:val="center"/>
              <w:rPr>
                <w:rFonts w:ascii="Times New Roman" w:hAnsi="Times New Roman"/>
              </w:rPr>
            </w:pPr>
            <w:r>
              <w:rPr>
                <w:rFonts w:hint="eastAsia" w:ascii="Times New Roman" w:hAnsi="Times New Roman"/>
              </w:rPr>
              <w:t>温度</w:t>
            </w:r>
            <w:r>
              <w:rPr>
                <w:rFonts w:ascii="Times New Roman" w:hAnsi="Times New Roman"/>
              </w:rPr>
              <w:t>/</w:t>
            </w:r>
            <w:r>
              <w:rPr>
                <w:rFonts w:hint="eastAsia" w:hAnsi="宋体"/>
              </w:rPr>
              <w:t>℃</w:t>
            </w:r>
          </w:p>
        </w:tc>
        <w:tc>
          <w:tcPr>
            <w:tcW w:w="2230" w:type="dxa"/>
            <w:gridSpan w:val="2"/>
            <w:vAlign w:val="center"/>
          </w:tcPr>
          <w:p>
            <w:pPr>
              <w:pStyle w:val="3"/>
              <w:snapToGrid w:val="0"/>
              <w:spacing w:line="400" w:lineRule="atLeast"/>
              <w:jc w:val="center"/>
              <w:rPr>
                <w:rFonts w:hAnsi="宋体" w:cs="宋体"/>
              </w:rPr>
            </w:pPr>
            <w:r>
              <w:rPr>
                <w:rFonts w:hint="eastAsia" w:ascii="Times New Roman" w:hAnsi="Times New Roman"/>
              </w:rPr>
              <w:t>起始时物质的量</w:t>
            </w:r>
            <w:r>
              <w:rPr>
                <w:rFonts w:ascii="Times New Roman" w:hAnsi="Times New Roman"/>
              </w:rPr>
              <w:t>/mol</w:t>
            </w:r>
          </w:p>
        </w:tc>
        <w:tc>
          <w:tcPr>
            <w:tcW w:w="2194" w:type="dxa"/>
            <w:vAlign w:val="center"/>
          </w:tcPr>
          <w:p>
            <w:pPr>
              <w:pStyle w:val="3"/>
              <w:snapToGrid w:val="0"/>
              <w:spacing w:line="400" w:lineRule="atLeast"/>
              <w:jc w:val="center"/>
              <w:rPr>
                <w:rFonts w:hAnsi="宋体" w:cs="宋体"/>
              </w:rPr>
            </w:pPr>
            <w:r>
              <w:rPr>
                <w:rFonts w:hint="eastAsia" w:ascii="Times New Roman" w:hAnsi="Times New Roman"/>
              </w:rPr>
              <w:t>平衡时物质的量</w:t>
            </w:r>
            <w:r>
              <w:rPr>
                <w:rFonts w:ascii="Times New Roman" w:hAnsi="Times New Roman"/>
              </w:rPr>
              <w:t>/mol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Merge w:val="continue"/>
            <w:vAlign w:val="center"/>
          </w:tcPr>
          <w:p>
            <w:pPr>
              <w:pStyle w:val="3"/>
              <w:snapToGrid w:val="0"/>
              <w:spacing w:line="400" w:lineRule="atLeast"/>
              <w:jc w:val="center"/>
              <w:rPr>
                <w:rFonts w:ascii="Times New Roman" w:hAnsi="Times New Roman"/>
              </w:rPr>
            </w:pPr>
          </w:p>
        </w:tc>
        <w:tc>
          <w:tcPr>
            <w:tcW w:w="954" w:type="dxa"/>
            <w:vMerge w:val="continue"/>
            <w:vAlign w:val="center"/>
          </w:tcPr>
          <w:p>
            <w:pPr>
              <w:pStyle w:val="3"/>
              <w:snapToGrid w:val="0"/>
              <w:spacing w:line="400" w:lineRule="atLeast"/>
              <w:jc w:val="center"/>
              <w:rPr>
                <w:rFonts w:hAnsi="宋体" w:cs="宋体"/>
              </w:rPr>
            </w:pPr>
          </w:p>
        </w:tc>
        <w:tc>
          <w:tcPr>
            <w:tcW w:w="1096" w:type="dxa"/>
            <w:vAlign w:val="center"/>
          </w:tcPr>
          <w:p>
            <w:pPr>
              <w:pStyle w:val="3"/>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(X)</w:t>
            </w:r>
          </w:p>
        </w:tc>
        <w:tc>
          <w:tcPr>
            <w:tcW w:w="1134" w:type="dxa"/>
            <w:vAlign w:val="center"/>
          </w:tcPr>
          <w:p>
            <w:pPr>
              <w:pStyle w:val="3"/>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(Y)</w:t>
            </w:r>
          </w:p>
        </w:tc>
        <w:tc>
          <w:tcPr>
            <w:tcW w:w="2194" w:type="dxa"/>
            <w:vAlign w:val="center"/>
          </w:tcPr>
          <w:p>
            <w:pPr>
              <w:pStyle w:val="3"/>
              <w:snapToGrid w:val="0"/>
              <w:spacing w:line="400" w:lineRule="atLeast"/>
              <w:jc w:val="center"/>
              <w:rPr>
                <w:rFonts w:hAnsi="宋体" w:cs="宋体"/>
              </w:rPr>
            </w:pPr>
            <w:r>
              <w:rPr>
                <w:rFonts w:ascii="Times New Roman" w:hAnsi="Times New Roman"/>
                <w:i/>
              </w:rPr>
              <w:t>n</w:t>
            </w:r>
            <w:r>
              <w:rPr>
                <w:rFonts w:ascii="Times New Roman" w:hAnsi="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Align w:val="center"/>
          </w:tcPr>
          <w:p>
            <w:pPr>
              <w:pStyle w:val="3"/>
              <w:snapToGrid w:val="0"/>
              <w:spacing w:line="400" w:lineRule="atLeast"/>
              <w:jc w:val="center"/>
              <w:rPr>
                <w:rFonts w:ascii="Times New Roman" w:hAnsi="Times New Roman"/>
              </w:rPr>
            </w:pPr>
            <w:r>
              <w:rPr>
                <w:rFonts w:hint="eastAsia" w:hAnsi="宋体"/>
              </w:rPr>
              <w:t>①</w:t>
            </w:r>
          </w:p>
        </w:tc>
        <w:tc>
          <w:tcPr>
            <w:tcW w:w="954" w:type="dxa"/>
            <w:vAlign w:val="center"/>
          </w:tcPr>
          <w:p>
            <w:pPr>
              <w:pStyle w:val="3"/>
              <w:snapToGrid w:val="0"/>
              <w:spacing w:line="400" w:lineRule="atLeast"/>
              <w:jc w:val="center"/>
              <w:rPr>
                <w:rFonts w:ascii="Times New Roman" w:hAnsi="Times New Roman"/>
              </w:rPr>
            </w:pPr>
            <w:r>
              <w:rPr>
                <w:rFonts w:ascii="Times New Roman" w:hAnsi="Times New Roman"/>
              </w:rPr>
              <w:t>700</w:t>
            </w:r>
          </w:p>
        </w:tc>
        <w:tc>
          <w:tcPr>
            <w:tcW w:w="1096" w:type="dxa"/>
            <w:vAlign w:val="center"/>
          </w:tcPr>
          <w:p>
            <w:pPr>
              <w:pStyle w:val="3"/>
              <w:snapToGrid w:val="0"/>
              <w:spacing w:line="400" w:lineRule="atLeast"/>
              <w:jc w:val="center"/>
              <w:rPr>
                <w:rFonts w:ascii="Times New Roman" w:hAnsi="Times New Roman"/>
              </w:rPr>
            </w:pPr>
            <w:r>
              <w:rPr>
                <w:rFonts w:ascii="Times New Roman" w:hAnsi="Times New Roman"/>
              </w:rPr>
              <w:t>0.40</w:t>
            </w:r>
          </w:p>
        </w:tc>
        <w:tc>
          <w:tcPr>
            <w:tcW w:w="1134" w:type="dxa"/>
            <w:vAlign w:val="center"/>
          </w:tcPr>
          <w:p>
            <w:pPr>
              <w:pStyle w:val="3"/>
              <w:snapToGrid w:val="0"/>
              <w:spacing w:line="400" w:lineRule="atLeast"/>
              <w:jc w:val="center"/>
              <w:rPr>
                <w:rFonts w:ascii="Times New Roman" w:hAnsi="Times New Roman"/>
              </w:rPr>
            </w:pPr>
            <w:r>
              <w:rPr>
                <w:rFonts w:ascii="Times New Roman" w:hAnsi="Times New Roman"/>
              </w:rPr>
              <w:t>0.10</w:t>
            </w:r>
          </w:p>
        </w:tc>
        <w:tc>
          <w:tcPr>
            <w:tcW w:w="2194" w:type="dxa"/>
            <w:vAlign w:val="center"/>
          </w:tcPr>
          <w:p>
            <w:pPr>
              <w:pStyle w:val="3"/>
              <w:snapToGrid w:val="0"/>
              <w:spacing w:line="400" w:lineRule="atLeast"/>
              <w:jc w:val="center"/>
              <w:rPr>
                <w:rFonts w:ascii="Times New Roman" w:hAnsi="Times New Roman"/>
              </w:rPr>
            </w:pPr>
            <w:r>
              <w:rPr>
                <w:rFonts w:ascii="Times New Roman" w:hAnsi="Times New Roman"/>
              </w:rPr>
              <w:t>0.090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Align w:val="center"/>
          </w:tcPr>
          <w:p>
            <w:pPr>
              <w:pStyle w:val="3"/>
              <w:snapToGrid w:val="0"/>
              <w:spacing w:line="400" w:lineRule="atLeast"/>
              <w:jc w:val="center"/>
              <w:rPr>
                <w:rFonts w:ascii="Times New Roman" w:hAnsi="Times New Roman"/>
              </w:rPr>
            </w:pPr>
            <w:r>
              <w:rPr>
                <w:rFonts w:hint="eastAsia" w:hAnsi="宋体"/>
              </w:rPr>
              <w:t>②</w:t>
            </w:r>
          </w:p>
        </w:tc>
        <w:tc>
          <w:tcPr>
            <w:tcW w:w="954" w:type="dxa"/>
            <w:vAlign w:val="center"/>
          </w:tcPr>
          <w:p>
            <w:pPr>
              <w:pStyle w:val="3"/>
              <w:snapToGrid w:val="0"/>
              <w:spacing w:line="400" w:lineRule="atLeast"/>
              <w:jc w:val="center"/>
              <w:rPr>
                <w:rFonts w:ascii="Times New Roman" w:hAnsi="Times New Roman"/>
              </w:rPr>
            </w:pPr>
            <w:r>
              <w:rPr>
                <w:rFonts w:ascii="Times New Roman" w:hAnsi="Times New Roman"/>
              </w:rPr>
              <w:t>800</w:t>
            </w:r>
          </w:p>
        </w:tc>
        <w:tc>
          <w:tcPr>
            <w:tcW w:w="1096" w:type="dxa"/>
            <w:vAlign w:val="center"/>
          </w:tcPr>
          <w:p>
            <w:pPr>
              <w:pStyle w:val="3"/>
              <w:snapToGrid w:val="0"/>
              <w:spacing w:line="400" w:lineRule="atLeast"/>
              <w:jc w:val="center"/>
              <w:rPr>
                <w:rFonts w:ascii="Times New Roman" w:hAnsi="Times New Roman"/>
              </w:rPr>
            </w:pPr>
            <w:r>
              <w:rPr>
                <w:rFonts w:ascii="Times New Roman" w:hAnsi="Times New Roman"/>
              </w:rPr>
              <w:t>0.10</w:t>
            </w:r>
          </w:p>
        </w:tc>
        <w:tc>
          <w:tcPr>
            <w:tcW w:w="1134" w:type="dxa"/>
            <w:vAlign w:val="center"/>
          </w:tcPr>
          <w:p>
            <w:pPr>
              <w:pStyle w:val="3"/>
              <w:snapToGrid w:val="0"/>
              <w:spacing w:line="400" w:lineRule="atLeast"/>
              <w:jc w:val="center"/>
              <w:rPr>
                <w:rFonts w:ascii="Times New Roman" w:hAnsi="Times New Roman"/>
              </w:rPr>
            </w:pPr>
            <w:r>
              <w:rPr>
                <w:rFonts w:ascii="Times New Roman" w:hAnsi="Times New Roman"/>
              </w:rPr>
              <w:t>0.40</w:t>
            </w:r>
          </w:p>
        </w:tc>
        <w:tc>
          <w:tcPr>
            <w:tcW w:w="2194" w:type="dxa"/>
            <w:vAlign w:val="center"/>
          </w:tcPr>
          <w:p>
            <w:pPr>
              <w:pStyle w:val="3"/>
              <w:snapToGrid w:val="0"/>
              <w:spacing w:line="400" w:lineRule="atLeast"/>
              <w:jc w:val="center"/>
              <w:rPr>
                <w:rFonts w:ascii="Times New Roman" w:hAnsi="Times New Roman"/>
              </w:rPr>
            </w:pPr>
            <w:r>
              <w:rPr>
                <w:rFonts w:ascii="Times New Roman" w:hAnsi="Times New Roman"/>
              </w:rPr>
              <w:t>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Align w:val="center"/>
          </w:tcPr>
          <w:p>
            <w:pPr>
              <w:pStyle w:val="3"/>
              <w:snapToGrid w:val="0"/>
              <w:spacing w:line="400" w:lineRule="atLeast"/>
              <w:jc w:val="center"/>
              <w:rPr>
                <w:rFonts w:ascii="Times New Roman" w:hAnsi="Times New Roman"/>
              </w:rPr>
            </w:pPr>
            <w:r>
              <w:rPr>
                <w:rFonts w:hint="eastAsia" w:hAnsi="宋体"/>
              </w:rPr>
              <w:t>③</w:t>
            </w:r>
          </w:p>
        </w:tc>
        <w:tc>
          <w:tcPr>
            <w:tcW w:w="954" w:type="dxa"/>
            <w:vAlign w:val="center"/>
          </w:tcPr>
          <w:p>
            <w:pPr>
              <w:pStyle w:val="3"/>
              <w:snapToGrid w:val="0"/>
              <w:spacing w:line="400" w:lineRule="atLeast"/>
              <w:jc w:val="center"/>
              <w:rPr>
                <w:rFonts w:ascii="Times New Roman" w:hAnsi="Times New Roman"/>
              </w:rPr>
            </w:pPr>
            <w:r>
              <w:rPr>
                <w:rFonts w:ascii="Times New Roman" w:hAnsi="Times New Roman"/>
              </w:rPr>
              <w:t>800</w:t>
            </w:r>
          </w:p>
        </w:tc>
        <w:tc>
          <w:tcPr>
            <w:tcW w:w="1096" w:type="dxa"/>
            <w:vAlign w:val="center"/>
          </w:tcPr>
          <w:p>
            <w:pPr>
              <w:pStyle w:val="3"/>
              <w:snapToGrid w:val="0"/>
              <w:spacing w:line="400" w:lineRule="atLeast"/>
              <w:jc w:val="center"/>
              <w:rPr>
                <w:rFonts w:ascii="Times New Roman" w:hAnsi="Times New Roman"/>
              </w:rPr>
            </w:pPr>
            <w:r>
              <w:rPr>
                <w:rFonts w:ascii="Times New Roman" w:hAnsi="Times New Roman"/>
              </w:rPr>
              <w:t>0.20</w:t>
            </w:r>
          </w:p>
        </w:tc>
        <w:tc>
          <w:tcPr>
            <w:tcW w:w="1134" w:type="dxa"/>
            <w:vAlign w:val="center"/>
          </w:tcPr>
          <w:p>
            <w:pPr>
              <w:pStyle w:val="3"/>
              <w:snapToGrid w:val="0"/>
              <w:spacing w:line="400" w:lineRule="atLeast"/>
              <w:jc w:val="center"/>
              <w:rPr>
                <w:rFonts w:ascii="Times New Roman" w:hAnsi="Times New Roman"/>
              </w:rPr>
            </w:pPr>
            <w:r>
              <w:rPr>
                <w:rFonts w:ascii="Times New Roman" w:hAnsi="Times New Roman"/>
              </w:rPr>
              <w:t>0.30</w:t>
            </w:r>
          </w:p>
        </w:tc>
        <w:tc>
          <w:tcPr>
            <w:tcW w:w="2194" w:type="dxa"/>
            <w:vAlign w:val="center"/>
          </w:tcPr>
          <w:p>
            <w:pPr>
              <w:pStyle w:val="3"/>
              <w:snapToGrid w:val="0"/>
              <w:spacing w:line="400" w:lineRule="atLeast"/>
              <w:jc w:val="center"/>
              <w:rPr>
                <w:rFonts w:ascii="Times New Roman" w:hAnsi="Times New Roman"/>
              </w:rPr>
            </w:pPr>
            <w:r>
              <w:rPr>
                <w:rFonts w:ascii="Times New Roman" w:hAnsi="Times New Roman"/>
                <w:i/>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Align w:val="center"/>
          </w:tcPr>
          <w:p>
            <w:pPr>
              <w:pStyle w:val="3"/>
              <w:snapToGrid w:val="0"/>
              <w:spacing w:line="400" w:lineRule="atLeast"/>
              <w:jc w:val="center"/>
              <w:rPr>
                <w:rFonts w:ascii="Times New Roman" w:hAnsi="Times New Roman"/>
              </w:rPr>
            </w:pPr>
            <w:r>
              <w:rPr>
                <w:rFonts w:hint="eastAsia" w:hAnsi="宋体"/>
              </w:rPr>
              <w:t>④</w:t>
            </w:r>
          </w:p>
        </w:tc>
        <w:tc>
          <w:tcPr>
            <w:tcW w:w="954" w:type="dxa"/>
            <w:vAlign w:val="center"/>
          </w:tcPr>
          <w:p>
            <w:pPr>
              <w:pStyle w:val="3"/>
              <w:snapToGrid w:val="0"/>
              <w:spacing w:line="400" w:lineRule="atLeast"/>
              <w:jc w:val="center"/>
              <w:rPr>
                <w:rFonts w:ascii="Times New Roman" w:hAnsi="Times New Roman"/>
              </w:rPr>
            </w:pPr>
            <w:r>
              <w:rPr>
                <w:rFonts w:ascii="Times New Roman" w:hAnsi="Times New Roman"/>
              </w:rPr>
              <w:t>900</w:t>
            </w:r>
          </w:p>
        </w:tc>
        <w:tc>
          <w:tcPr>
            <w:tcW w:w="1096" w:type="dxa"/>
            <w:vAlign w:val="center"/>
          </w:tcPr>
          <w:p>
            <w:pPr>
              <w:pStyle w:val="3"/>
              <w:snapToGrid w:val="0"/>
              <w:spacing w:line="400" w:lineRule="atLeast"/>
              <w:jc w:val="center"/>
              <w:rPr>
                <w:rFonts w:ascii="Times New Roman" w:hAnsi="Times New Roman"/>
              </w:rPr>
            </w:pPr>
            <w:r>
              <w:rPr>
                <w:rFonts w:ascii="Times New Roman" w:hAnsi="Times New Roman"/>
              </w:rPr>
              <w:t>0.10</w:t>
            </w:r>
          </w:p>
        </w:tc>
        <w:tc>
          <w:tcPr>
            <w:tcW w:w="1134" w:type="dxa"/>
            <w:vAlign w:val="center"/>
          </w:tcPr>
          <w:p>
            <w:pPr>
              <w:pStyle w:val="3"/>
              <w:snapToGrid w:val="0"/>
              <w:spacing w:line="400" w:lineRule="atLeast"/>
              <w:jc w:val="center"/>
              <w:rPr>
                <w:rFonts w:ascii="Times New Roman" w:hAnsi="Times New Roman"/>
              </w:rPr>
            </w:pPr>
            <w:r>
              <w:rPr>
                <w:rFonts w:ascii="Times New Roman" w:hAnsi="Times New Roman"/>
              </w:rPr>
              <w:t>0.15</w:t>
            </w:r>
          </w:p>
        </w:tc>
        <w:tc>
          <w:tcPr>
            <w:tcW w:w="2194" w:type="dxa"/>
            <w:vAlign w:val="center"/>
          </w:tcPr>
          <w:p>
            <w:pPr>
              <w:pStyle w:val="3"/>
              <w:snapToGrid w:val="0"/>
              <w:spacing w:line="400" w:lineRule="atLeast"/>
              <w:jc w:val="center"/>
              <w:rPr>
                <w:rFonts w:ascii="Times New Roman" w:hAnsi="Times New Roman"/>
              </w:rPr>
            </w:pPr>
            <w:r>
              <w:rPr>
                <w:rFonts w:ascii="Times New Roman" w:hAnsi="Times New Roman"/>
                <w:i/>
              </w:rPr>
              <w:t>b</w:t>
            </w:r>
          </w:p>
        </w:tc>
      </w:tr>
    </w:tbl>
    <w:p>
      <w:pPr>
        <w:pStyle w:val="3"/>
        <w:snapToGrid w:val="0"/>
        <w:spacing w:line="400" w:lineRule="atLeast"/>
        <w:ind w:firstLine="420"/>
        <w:rPr>
          <w:rFonts w:ascii="Times New Roman" w:hAnsi="Times New Roman"/>
        </w:rPr>
      </w:pPr>
      <w:r>
        <w:rPr>
          <w:rFonts w:hint="eastAsia" w:ascii="Times New Roman" w:hAnsi="Times New Roman"/>
        </w:rPr>
        <w:t>下列说法正确的是（</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w:t>
      </w:r>
      <w:r>
        <w:rPr>
          <w:rFonts w:hint="eastAsia" w:ascii="Times New Roman" w:hAnsi="Times New Roman"/>
        </w:rPr>
        <w:t>．实验</w:t>
      </w:r>
      <w:r>
        <w:rPr>
          <w:rFonts w:hint="eastAsia" w:hAnsi="宋体"/>
        </w:rPr>
        <w:t>①</w:t>
      </w:r>
      <w:r>
        <w:rPr>
          <w:rFonts w:hint="eastAsia" w:ascii="Times New Roman" w:hAnsi="Times New Roman"/>
        </w:rPr>
        <w:t>中，若</w:t>
      </w:r>
      <w:r>
        <w:rPr>
          <w:rFonts w:ascii="Times New Roman" w:hAnsi="Times New Roman"/>
        </w:rPr>
        <w:t>5 min</w:t>
      </w:r>
      <w:r>
        <w:rPr>
          <w:rFonts w:hint="eastAsia" w:ascii="Times New Roman" w:hAnsi="Times New Roman"/>
        </w:rPr>
        <w:t>时测得</w:t>
      </w:r>
      <w:r>
        <w:rPr>
          <w:rFonts w:ascii="Times New Roman" w:hAnsi="Times New Roman"/>
          <w:i/>
        </w:rPr>
        <w:t>n</w:t>
      </w:r>
      <w:r>
        <w:rPr>
          <w:rFonts w:ascii="Times New Roman" w:hAnsi="Times New Roman"/>
        </w:rPr>
        <w:t>(M)</w:t>
      </w:r>
      <w:r>
        <w:rPr>
          <w:rFonts w:hint="eastAsia" w:ascii="Times New Roman" w:hAnsi="Times New Roman"/>
        </w:rPr>
        <w:t>＝</w:t>
      </w:r>
      <w:r>
        <w:rPr>
          <w:rFonts w:ascii="Times New Roman" w:hAnsi="Times New Roman"/>
        </w:rPr>
        <w:t>0.050 mol</w:t>
      </w:r>
      <w:r>
        <w:rPr>
          <w:rFonts w:hint="eastAsia" w:ascii="Times New Roman" w:hAnsi="Times New Roman"/>
        </w:rPr>
        <w:t>，则</w:t>
      </w:r>
      <w:r>
        <w:rPr>
          <w:rFonts w:ascii="Times New Roman" w:hAnsi="Times New Roman"/>
        </w:rPr>
        <w:t>0</w:t>
      </w:r>
      <w:r>
        <w:rPr>
          <w:rFonts w:hint="eastAsia" w:ascii="Times New Roman" w:hAnsi="Times New Roman"/>
        </w:rPr>
        <w:t>至</w:t>
      </w:r>
      <w:r>
        <w:rPr>
          <w:rFonts w:ascii="Times New Roman" w:hAnsi="Times New Roman"/>
        </w:rPr>
        <w:t xml:space="preserve">5 min </w:t>
      </w:r>
      <w:r>
        <w:rPr>
          <w:rFonts w:hint="eastAsia" w:ascii="Times New Roman" w:hAnsi="Times New Roman"/>
        </w:rPr>
        <w:t>时间内，用</w:t>
      </w:r>
      <w:r>
        <w:rPr>
          <w:rFonts w:ascii="Times New Roman" w:hAnsi="Times New Roman"/>
        </w:rPr>
        <w:t>N</w:t>
      </w:r>
      <w:r>
        <w:rPr>
          <w:rFonts w:hint="eastAsia" w:ascii="Times New Roman" w:hAnsi="Times New Roman"/>
        </w:rPr>
        <w:t>表示的平均反应</w:t>
      </w:r>
      <w:r>
        <w:rPr>
          <w:rFonts w:hint="eastAsia" w:ascii="Times New Roman" w:hAnsi="Times New Roman"/>
        </w:rPr>
        <w:tab/>
      </w:r>
      <w:r>
        <w:rPr>
          <w:rFonts w:hint="eastAsia" w:ascii="Times New Roman" w:hAnsi="Times New Roman"/>
        </w:rPr>
        <w:t>速率</w:t>
      </w:r>
      <w:r>
        <w:rPr>
          <w:rFonts w:ascii="Book Antiqua" w:hAnsi="Book Antiqua"/>
          <w:i/>
        </w:rPr>
        <w:t>v</w:t>
      </w:r>
      <w:r>
        <w:rPr>
          <w:rFonts w:ascii="Times New Roman" w:hAnsi="Times New Roman"/>
        </w:rPr>
        <w:t>(N)</w:t>
      </w:r>
      <w:r>
        <w:rPr>
          <w:rFonts w:hint="eastAsia" w:ascii="Times New Roman" w:hAnsi="Times New Roman"/>
        </w:rPr>
        <w:t>＝</w:t>
      </w:r>
      <w:r>
        <w:rPr>
          <w:rFonts w:ascii="Times New Roman" w:hAnsi="Times New Roman"/>
        </w:rPr>
        <w:t>1.0</w:t>
      </w:r>
      <w:r>
        <w:rPr>
          <w:rFonts w:hint="eastAsia" w:hAnsi="宋体"/>
        </w:rPr>
        <w:t>×</w:t>
      </w:r>
      <w:r>
        <w:rPr>
          <w:rFonts w:ascii="Times New Roman" w:hAnsi="Times New Roman"/>
        </w:rPr>
        <w:t>10</w:t>
      </w:r>
      <w:r>
        <w:rPr>
          <w:rFonts w:hint="eastAsia" w:ascii="Times New Roman" w:hAnsi="Times New Roman"/>
          <w:vertAlign w:val="superscript"/>
        </w:rPr>
        <w:t>－</w:t>
      </w:r>
      <w:r>
        <w:rPr>
          <w:rFonts w:ascii="Times New Roman" w:hAnsi="Times New Roman"/>
          <w:vertAlign w:val="superscript"/>
        </w:rPr>
        <w:t>2</w:t>
      </w:r>
      <w:r>
        <w:rPr>
          <w:rFonts w:ascii="Times New Roman" w:hAnsi="Times New Roman"/>
        </w:rPr>
        <w:t xml:space="preserve"> mol·L</w:t>
      </w:r>
      <w:r>
        <w:rPr>
          <w:rFonts w:hint="eastAsia" w:ascii="Times New Roman" w:hAnsi="Times New Roman"/>
          <w:vertAlign w:val="superscript"/>
        </w:rPr>
        <w:t>－</w:t>
      </w:r>
      <w:r>
        <w:rPr>
          <w:rFonts w:ascii="Times New Roman" w:hAnsi="Times New Roman"/>
          <w:vertAlign w:val="superscript"/>
        </w:rPr>
        <w:t>1</w:t>
      </w:r>
      <w:r>
        <w:rPr>
          <w:rFonts w:ascii="Times New Roman" w:hAnsi="Times New Roman"/>
        </w:rPr>
        <w:t>·min</w:t>
      </w:r>
      <w:r>
        <w:rPr>
          <w:rFonts w:hint="eastAsia" w:ascii="Times New Roman" w:hAnsi="Times New Roman"/>
          <w:vertAlign w:val="superscript"/>
        </w:rPr>
        <w:t>－</w:t>
      </w:r>
      <w:r>
        <w:rPr>
          <w:rFonts w:ascii="Times New Roman" w:hAnsi="Times New Roman"/>
          <w:vertAlign w:val="superscript"/>
        </w:rPr>
        <w:t>1</w:t>
      </w:r>
    </w:p>
    <w:p>
      <w:pPr>
        <w:pStyle w:val="3"/>
        <w:snapToGrid w:val="0"/>
        <w:spacing w:line="400" w:lineRule="atLeast"/>
        <w:ind w:firstLine="420"/>
        <w:rPr>
          <w:rFonts w:ascii="Times New Roman" w:hAnsi="Times New Roman"/>
        </w:rPr>
      </w:pPr>
      <w:r>
        <w:rPr>
          <w:rFonts w:ascii="Times New Roman" w:hAnsi="Times New Roman"/>
        </w:rPr>
        <w:t>B</w:t>
      </w:r>
      <w:r>
        <w:rPr>
          <w:rFonts w:hint="eastAsia" w:ascii="Times New Roman" w:hAnsi="Times New Roman"/>
        </w:rPr>
        <w:t>．实验</w:t>
      </w:r>
      <w:r>
        <w:rPr>
          <w:rFonts w:hint="eastAsia" w:hAnsi="宋体"/>
        </w:rPr>
        <w:t>②</w:t>
      </w:r>
      <w:r>
        <w:rPr>
          <w:rFonts w:hint="eastAsia" w:ascii="Times New Roman" w:hAnsi="Times New Roman"/>
        </w:rPr>
        <w:t>中，该反应的平衡常数</w:t>
      </w:r>
      <w:r>
        <w:rPr>
          <w:rFonts w:ascii="Times New Roman" w:hAnsi="Times New Roman"/>
          <w:i/>
        </w:rPr>
        <w:t>K</w:t>
      </w:r>
      <w:r>
        <w:rPr>
          <w:rFonts w:hint="eastAsia" w:ascii="Times New Roman" w:hAnsi="Times New Roman"/>
        </w:rPr>
        <w:t>＝</w:t>
      </w:r>
      <w:r>
        <w:rPr>
          <w:rFonts w:ascii="Times New Roman" w:hAnsi="Times New Roman"/>
        </w:rPr>
        <w:t>2.0</w:t>
      </w:r>
    </w:p>
    <w:p>
      <w:pPr>
        <w:pStyle w:val="3"/>
        <w:snapToGrid w:val="0"/>
        <w:spacing w:line="400" w:lineRule="atLeast"/>
        <w:ind w:firstLine="420"/>
        <w:rPr>
          <w:rFonts w:ascii="Times New Roman" w:hAnsi="Times New Roman"/>
        </w:rPr>
      </w:pPr>
      <w:r>
        <w:rPr>
          <w:rFonts w:ascii="Times New Roman" w:hAnsi="Times New Roman"/>
        </w:rPr>
        <w:t>C</w:t>
      </w:r>
      <w:r>
        <w:rPr>
          <w:rFonts w:hint="eastAsia" w:ascii="Times New Roman" w:hAnsi="Times New Roman"/>
        </w:rPr>
        <w:t>．实验</w:t>
      </w:r>
      <w:r>
        <w:rPr>
          <w:rFonts w:hint="eastAsia" w:hAnsi="宋体"/>
        </w:rPr>
        <w:t>③</w:t>
      </w:r>
      <w:r>
        <w:rPr>
          <w:rFonts w:hint="eastAsia" w:ascii="Times New Roman" w:hAnsi="Times New Roman"/>
        </w:rPr>
        <w:t>中，达到平衡时，</w:t>
      </w:r>
      <w:r>
        <w:rPr>
          <w:rFonts w:ascii="Times New Roman" w:hAnsi="Times New Roman"/>
        </w:rPr>
        <w:t>X</w:t>
      </w:r>
      <w:r>
        <w:rPr>
          <w:rFonts w:hint="eastAsia" w:ascii="Times New Roman" w:hAnsi="Times New Roman"/>
        </w:rPr>
        <w:t>的转化率为</w:t>
      </w:r>
      <w:r>
        <w:rPr>
          <w:rFonts w:ascii="Times New Roman" w:hAnsi="Times New Roman"/>
        </w:rPr>
        <w:t>60%</w:t>
      </w:r>
    </w:p>
    <w:p>
      <w:pPr>
        <w:pStyle w:val="3"/>
        <w:snapToGrid w:val="0"/>
        <w:spacing w:line="400" w:lineRule="atLeast"/>
        <w:ind w:firstLine="420"/>
        <w:rPr>
          <w:rFonts w:ascii="Times New Roman" w:hAnsi="Times New Roman"/>
        </w:rPr>
      </w:pPr>
      <w:r>
        <w:rPr>
          <w:rFonts w:ascii="Times New Roman" w:hAnsi="Times New Roman"/>
        </w:rPr>
        <w:t>D</w:t>
      </w:r>
      <w:r>
        <w:rPr>
          <w:rFonts w:hint="eastAsia" w:ascii="Times New Roman" w:hAnsi="Times New Roman"/>
        </w:rPr>
        <w:t>．实验</w:t>
      </w:r>
      <w:r>
        <w:rPr>
          <w:rFonts w:hint="eastAsia" w:hAnsi="宋体"/>
        </w:rPr>
        <w:t>④</w:t>
      </w:r>
      <w:r>
        <w:rPr>
          <w:rFonts w:hint="eastAsia" w:ascii="Times New Roman" w:hAnsi="Times New Roman"/>
        </w:rPr>
        <w:t>中，达到平衡时，</w:t>
      </w:r>
      <w:r>
        <w:rPr>
          <w:rFonts w:ascii="Times New Roman" w:hAnsi="Times New Roman"/>
          <w:i/>
        </w:rPr>
        <w:t>b</w:t>
      </w:r>
      <w:r>
        <w:rPr>
          <w:rFonts w:hint="eastAsia" w:ascii="Times New Roman" w:hAnsi="Times New Roman"/>
        </w:rPr>
        <w:t>＞</w:t>
      </w:r>
      <w:r>
        <w:rPr>
          <w:rFonts w:ascii="Times New Roman" w:hAnsi="Times New Roman"/>
        </w:rPr>
        <w:t>0.060</w:t>
      </w:r>
    </w:p>
    <w:p>
      <w:pPr>
        <w:widowControl/>
        <w:numPr>
          <w:numId w:val="0"/>
        </w:numPr>
        <w:spacing w:line="400" w:lineRule="atLeast"/>
        <w:ind w:leftChars="0"/>
        <w:jc w:val="left"/>
        <w:rPr>
          <w:rFonts w:ascii="Times New Roman" w:hAnsi="Times New Roman" w:eastAsia="宋体" w:cs="Times New Roman"/>
        </w:rPr>
      </w:pPr>
    </w:p>
    <w:p>
      <w:pPr>
        <w:widowControl/>
        <w:numPr>
          <w:ilvl w:val="0"/>
          <w:numId w:val="4"/>
        </w:numPr>
        <w:spacing w:line="400" w:lineRule="atLeast"/>
        <w:jc w:val="left"/>
        <w:rPr>
          <w:rFonts w:ascii="Times New Roman" w:hAnsi="Times New Roman" w:eastAsia="宋体" w:cs="Times New Roman"/>
        </w:rPr>
      </w:pPr>
      <w:r>
        <w:rPr>
          <w:rFonts w:ascii="Times New Roman" w:hAnsi="Times New Roman" w:eastAsia="宋体" w:cs="Times New Roman"/>
        </w:rPr>
        <w:t>在25℃时，向100mL含氯化氢14.6g的盐酸溶液里，放入5.6g纯铁粉（不考虑反应前后溶液体积的变化），反应开始至2min末收集到氢气1.12L（标况下），在此之前4min的时间内，铁粉完全溶解。则：</w:t>
      </w:r>
      <w:r>
        <w:rPr>
          <w:rFonts w:ascii="Times New Roman" w:hAnsi="Times New Roman" w:eastAsia="宋体" w:cs="Times New Roman"/>
        </w:rPr>
        <w:br w:type="textWrapping"/>
      </w:r>
      <w:r>
        <w:rPr>
          <w:rFonts w:ascii="Times New Roman" w:hAnsi="Times New Roman" w:eastAsia="宋体" w:cs="Times New Roman"/>
        </w:rPr>
        <w:t>（1）在2min内用FeCl</w:t>
      </w:r>
      <w:r>
        <w:rPr>
          <w:rFonts w:ascii="Times New Roman" w:hAnsi="Times New Roman" w:eastAsia="宋体" w:cs="Times New Roman"/>
          <w:vertAlign w:val="subscript"/>
        </w:rPr>
        <w:t>2</w:t>
      </w:r>
      <w:r>
        <w:rPr>
          <w:rFonts w:ascii="Times New Roman" w:hAnsi="Times New Roman" w:eastAsia="宋体" w:cs="Times New Roman"/>
        </w:rPr>
        <w:t>来表示的平均反应速率是多少？</w:t>
      </w:r>
      <w:r>
        <w:rPr>
          <w:rFonts w:ascii="Times New Roman" w:hAnsi="Times New Roman" w:eastAsia="宋体" w:cs="Times New Roman"/>
        </w:rPr>
        <w:br w:type="textWrapping"/>
      </w:r>
      <w:r>
        <w:rPr>
          <w:rFonts w:ascii="Times New Roman" w:hAnsi="Times New Roman" w:eastAsia="宋体" w:cs="Times New Roman"/>
        </w:rPr>
        <w:t>（2）在后4min内用HCl表示的平均反应速率是多少？</w:t>
      </w:r>
      <w:r>
        <w:rPr>
          <w:rFonts w:ascii="Times New Roman" w:hAnsi="Times New Roman" w:eastAsia="宋体" w:cs="Times New Roman"/>
        </w:rPr>
        <w:br w:type="textWrapping"/>
      </w:r>
      <w:r>
        <w:rPr>
          <w:rFonts w:ascii="Times New Roman" w:hAnsi="Times New Roman" w:eastAsia="宋体" w:cs="Times New Roman"/>
        </w:rPr>
        <w:t>（3）前2min与后4min相比，反应速率哪个较快？为什么？</w:t>
      </w:r>
    </w:p>
    <w:p>
      <w:pPr>
        <w:pStyle w:val="33"/>
        <w:numPr>
          <w:numId w:val="0"/>
        </w:numPr>
        <w:spacing w:line="400" w:lineRule="atLeast"/>
        <w:ind w:leftChars="0"/>
        <w:rPr>
          <w:rFonts w:ascii="Times New Roman" w:hAnsi="Times New Roman" w:eastAsia="宋体" w:cs="Times New Roman"/>
          <w:szCs w:val="21"/>
        </w:rPr>
      </w:pPr>
    </w:p>
    <w:p>
      <w:pPr>
        <w:pStyle w:val="33"/>
        <w:numPr>
          <w:numId w:val="0"/>
        </w:numPr>
        <w:spacing w:line="400" w:lineRule="atLeast"/>
        <w:ind w:leftChars="0"/>
        <w:rPr>
          <w:rFonts w:ascii="Times New Roman" w:hAnsi="Times New Roman" w:eastAsia="宋体" w:cs="Times New Roman"/>
          <w:szCs w:val="21"/>
        </w:rPr>
      </w:pPr>
    </w:p>
    <w:p>
      <w:pPr>
        <w:pStyle w:val="33"/>
        <w:numPr>
          <w:numId w:val="0"/>
        </w:numPr>
        <w:spacing w:line="400" w:lineRule="atLeast"/>
        <w:ind w:leftChars="0"/>
        <w:rPr>
          <w:rFonts w:ascii="Times New Roman" w:hAnsi="Times New Roman" w:eastAsia="宋体" w:cs="Times New Roman"/>
          <w:szCs w:val="21"/>
        </w:rPr>
      </w:pPr>
    </w:p>
    <w:p>
      <w:pPr>
        <w:pStyle w:val="33"/>
        <w:numPr>
          <w:numId w:val="0"/>
        </w:numPr>
        <w:spacing w:line="400" w:lineRule="atLeast"/>
        <w:ind w:leftChars="0"/>
        <w:rPr>
          <w:rFonts w:ascii="Times New Roman" w:hAnsi="Times New Roman" w:eastAsia="宋体" w:cs="Times New Roman"/>
          <w:szCs w:val="21"/>
        </w:rPr>
      </w:pPr>
    </w:p>
    <w:p>
      <w:pPr>
        <w:pStyle w:val="33"/>
        <w:numPr>
          <w:numId w:val="0"/>
        </w:numPr>
        <w:spacing w:line="400" w:lineRule="atLeast"/>
        <w:ind w:leftChars="0"/>
        <w:rPr>
          <w:rFonts w:ascii="Times New Roman" w:hAnsi="Times New Roman" w:eastAsia="宋体" w:cs="Times New Roman"/>
          <w:szCs w:val="21"/>
        </w:rPr>
      </w:pPr>
      <w:bookmarkStart w:id="0" w:name="_GoBack"/>
      <w:bookmarkEnd w:id="0"/>
      <w:r>
        <w:rPr>
          <w:szCs w:val="21"/>
        </w:rPr>
        <mc:AlternateContent>
          <mc:Choice Requires="wpg">
            <w:drawing>
              <wp:anchor distT="0" distB="0" distL="114300" distR="114300" simplePos="0" relativeHeight="260412416" behindDoc="0" locked="0" layoutInCell="1" allowOverlap="1">
                <wp:simplePos x="0" y="0"/>
                <wp:positionH relativeFrom="column">
                  <wp:posOffset>5045710</wp:posOffset>
                </wp:positionH>
                <wp:positionV relativeFrom="paragraph">
                  <wp:posOffset>133985</wp:posOffset>
                </wp:positionV>
                <wp:extent cx="1400175" cy="495300"/>
                <wp:effectExtent l="4445" t="0" r="0" b="12700"/>
                <wp:wrapSquare wrapText="bothSides"/>
                <wp:docPr id="60" name="组合 8"/>
                <wp:cNvGraphicFramePr/>
                <a:graphic xmlns:a="http://schemas.openxmlformats.org/drawingml/2006/main">
                  <a:graphicData uri="http://schemas.microsoft.com/office/word/2010/wordprocessingGroup">
                    <wpg:wgp>
                      <wpg:cNvGrpSpPr/>
                      <wpg:grpSpPr>
                        <a:xfrm>
                          <a:off x="0" y="0"/>
                          <a:ext cx="1400175" cy="495300"/>
                          <a:chOff x="6630" y="6900"/>
                          <a:chExt cx="2205" cy="780"/>
                        </a:xfrm>
                      </wpg:grpSpPr>
                      <wps:wsp>
                        <wps:cNvPr id="53" name="矩形 9"/>
                        <wps:cNvSpPr/>
                        <wps:spPr>
                          <a:xfrm>
                            <a:off x="6630" y="7056"/>
                            <a:ext cx="735" cy="624"/>
                          </a:xfrm>
                          <a:prstGeom prst="rect">
                            <a:avLst/>
                          </a:prstGeom>
                          <a:noFill/>
                          <a:ln w="9525" cap="flat" cmpd="sng">
                            <a:solidFill>
                              <a:srgbClr val="000000"/>
                            </a:solidFill>
                            <a:prstDash val="solid"/>
                            <a:miter/>
                            <a:headEnd type="none" w="med" len="med"/>
                            <a:tailEnd type="none" w="med" len="med"/>
                          </a:ln>
                        </wps:spPr>
                        <wps:bodyPr upright="1"/>
                      </wps:wsp>
                      <wps:wsp>
                        <wps:cNvPr id="54" name="矩形 10"/>
                        <wps:cNvSpPr/>
                        <wps:spPr>
                          <a:xfrm>
                            <a:off x="7995" y="7056"/>
                            <a:ext cx="735" cy="624"/>
                          </a:xfrm>
                          <a:prstGeom prst="rect">
                            <a:avLst/>
                          </a:prstGeom>
                          <a:noFill/>
                          <a:ln w="9525" cap="flat" cmpd="sng">
                            <a:solidFill>
                              <a:srgbClr val="000000"/>
                            </a:solidFill>
                            <a:prstDash val="solid"/>
                            <a:miter/>
                            <a:headEnd type="none" w="med" len="med"/>
                            <a:tailEnd type="none" w="med" len="med"/>
                          </a:ln>
                        </wps:spPr>
                        <wps:bodyPr upright="1"/>
                      </wps:wsp>
                      <wps:wsp>
                        <wps:cNvPr id="55" name="直线 11"/>
                        <wps:cNvCnPr/>
                        <wps:spPr>
                          <a:xfrm flipV="1">
                            <a:off x="7995" y="6900"/>
                            <a:ext cx="0" cy="156"/>
                          </a:xfrm>
                          <a:prstGeom prst="line">
                            <a:avLst/>
                          </a:prstGeom>
                          <a:ln w="9525" cap="flat" cmpd="sng">
                            <a:solidFill>
                              <a:srgbClr val="000000"/>
                            </a:solidFill>
                            <a:prstDash val="solid"/>
                            <a:headEnd type="none" w="med" len="med"/>
                            <a:tailEnd type="none" w="med" len="med"/>
                          </a:ln>
                        </wps:spPr>
                        <wps:bodyPr/>
                      </wps:wsp>
                      <wps:wsp>
                        <wps:cNvPr id="306" name="直线 12"/>
                        <wps:cNvCnPr/>
                        <wps:spPr>
                          <a:xfrm flipV="1">
                            <a:off x="8730" y="6900"/>
                            <a:ext cx="0" cy="312"/>
                          </a:xfrm>
                          <a:prstGeom prst="line">
                            <a:avLst/>
                          </a:prstGeom>
                          <a:ln w="9525" cap="flat" cmpd="sng">
                            <a:solidFill>
                              <a:srgbClr val="000000"/>
                            </a:solidFill>
                            <a:prstDash val="solid"/>
                            <a:headEnd type="none" w="med" len="med"/>
                            <a:tailEnd type="none" w="med" len="med"/>
                          </a:ln>
                        </wps:spPr>
                        <wps:bodyPr/>
                      </wps:wsp>
                      <wps:wsp>
                        <wps:cNvPr id="57" name="直线 13"/>
                        <wps:cNvCnPr/>
                        <wps:spPr>
                          <a:xfrm>
                            <a:off x="7995" y="6996"/>
                            <a:ext cx="735" cy="0"/>
                          </a:xfrm>
                          <a:prstGeom prst="line">
                            <a:avLst/>
                          </a:prstGeom>
                          <a:ln w="9525" cap="flat" cmpd="sng">
                            <a:solidFill>
                              <a:srgbClr val="000000"/>
                            </a:solidFill>
                            <a:prstDash val="solid"/>
                            <a:headEnd type="none" w="med" len="med"/>
                            <a:tailEnd type="none" w="med" len="med"/>
                          </a:ln>
                        </wps:spPr>
                        <wps:bodyPr/>
                      </wps:wsp>
                      <wps:wsp>
                        <wps:cNvPr id="307" name="文本框 14"/>
                        <wps:cNvSpPr txBox="1"/>
                        <wps:spPr>
                          <a:xfrm>
                            <a:off x="6735" y="7212"/>
                            <a:ext cx="630" cy="468"/>
                          </a:xfrm>
                          <a:prstGeom prst="rect">
                            <a:avLst/>
                          </a:prstGeom>
                          <a:noFill/>
                          <a:ln w="9525">
                            <a:noFill/>
                          </a:ln>
                        </wps:spPr>
                        <wps:txbx>
                          <w:txbxContent>
                            <w:p>
                              <w:r>
                                <w:rPr>
                                  <w:rFonts w:hint="eastAsia"/>
                                </w:rPr>
                                <w:t>A</w:t>
                              </w:r>
                            </w:p>
                          </w:txbxContent>
                        </wps:txbx>
                        <wps:bodyPr upright="1"/>
                      </wps:wsp>
                      <wps:wsp>
                        <wps:cNvPr id="59" name="文本框 15"/>
                        <wps:cNvSpPr txBox="1"/>
                        <wps:spPr>
                          <a:xfrm>
                            <a:off x="8205" y="7212"/>
                            <a:ext cx="630" cy="468"/>
                          </a:xfrm>
                          <a:prstGeom prst="rect">
                            <a:avLst/>
                          </a:prstGeom>
                          <a:noFill/>
                          <a:ln w="9525">
                            <a:noFill/>
                          </a:ln>
                        </wps:spPr>
                        <wps:txbx>
                          <w:txbxContent>
                            <w:p>
                              <w:r>
                                <w:rPr>
                                  <w:rFonts w:hint="eastAsia"/>
                                </w:rPr>
                                <w:t>B</w:t>
                              </w:r>
                            </w:p>
                          </w:txbxContent>
                        </wps:txbx>
                        <wps:bodyPr upright="1"/>
                      </wps:wsp>
                    </wpg:wgp>
                  </a:graphicData>
                </a:graphic>
              </wp:anchor>
            </w:drawing>
          </mc:Choice>
          <mc:Fallback>
            <w:pict>
              <v:group id="组合 8" o:spid="_x0000_s1026" o:spt="203" style="position:absolute;left:0pt;margin-left:397.3pt;margin-top:10.55pt;height:39pt;width:110.25pt;mso-wrap-distance-bottom:0pt;mso-wrap-distance-left:9pt;mso-wrap-distance-right:9pt;mso-wrap-distance-top:0pt;z-index:260412416;mso-width-relative:page;mso-height-relative:page;" coordorigin="6630,6900" coordsize="2205,780" o:gfxdata="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XXZMeNgAAAAIAQAADwAAAAAAAAABACAAAAAiAAAAZHJzL2Rv&#10;d25yZXYueG1sUEsBAhQAFAAAAAgAh07iQHm2LkpXAwAA2A8AAA4AAAAAAAAAAQAgAAAAJwEAAGRy&#10;cy9lMm9Eb2MueG1sUEsFBgAAAAAGAAYAWQEAAPAGAAAAAA==&#10;">
                <o:lock v:ext="edit" aspectratio="f"/>
                <v:rect id="矩形 9" o:spid="_x0000_s1026" o:spt="1" style="position:absolute;left:6630;top:7056;height:624;width:735;" filled="f" stroked="t" coordsize="21600,21600" o:gfxdata="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g3o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 o:spid="_x0000_s1026" o:spt="1" style="position:absolute;left:7995;top:7056;height:624;width:735;" filled="f" stroked="t" coordsize="21600,21600" o:gfxdata="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5Wc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line id="直线 11" o:spid="_x0000_s1026" o:spt="20" style="position:absolute;left:7995;top:6900;flip:y;height:156;width:0;" filled="f" stroked="t" coordsize="21600,21600" o:gfxdata="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L/T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 o:spid="_x0000_s1026" o:spt="20" style="position:absolute;left:8730;top:6900;flip:y;height:312;width:0;" filled="f" stroked="t" coordsize="21600,21600" o:gfxdata="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iPn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3" o:spid="_x0000_s1026" o:spt="20" style="position:absolute;left:7995;top:6996;height:0;width:735;"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14" o:spid="_x0000_s1026" o:spt="202" type="#_x0000_t202" style="position:absolute;left:6735;top:7212;height:468;width:630;" filled="f" stroked="f" coordsize="21600,21600" o:gfxdata="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I+74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A</w:t>
                        </w:r>
                      </w:p>
                    </w:txbxContent>
                  </v:textbox>
                </v:shape>
                <v:shape id="文本框 15" o:spid="_x0000_s1026" o:spt="202" type="#_x0000_t202" style="position:absolute;left:8205;top:7212;height:468;width:630;"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B</w:t>
                        </w:r>
                      </w:p>
                    </w:txbxContent>
                  </v:textbox>
                </v:shape>
                <w10:wrap type="square"/>
              </v:group>
            </w:pict>
          </mc:Fallback>
        </mc:AlternateContent>
      </w:r>
    </w:p>
    <w:p>
      <w:pPr>
        <w:pStyle w:val="33"/>
        <w:numPr>
          <w:numId w:val="0"/>
        </w:numPr>
        <w:spacing w:line="400" w:lineRule="atLeast"/>
        <w:ind w:leftChars="0"/>
        <w:rPr>
          <w:rFonts w:ascii="Times New Roman" w:hAnsi="Times New Roman" w:eastAsia="宋体" w:cs="Times New Roman"/>
          <w:szCs w:val="21"/>
        </w:rPr>
      </w:pPr>
    </w:p>
    <w:p>
      <w:pPr>
        <w:pStyle w:val="33"/>
        <w:numPr>
          <w:numId w:val="0"/>
        </w:numPr>
        <w:spacing w:line="400" w:lineRule="atLeast"/>
        <w:ind w:leftChars="0"/>
        <w:rPr>
          <w:rFonts w:ascii="Times New Roman" w:hAnsi="Times New Roman" w:eastAsia="宋体" w:cs="Times New Roman"/>
          <w:szCs w:val="21"/>
        </w:rPr>
      </w:pPr>
    </w:p>
    <w:p>
      <w:pPr>
        <w:pStyle w:val="33"/>
        <w:numPr>
          <w:ilvl w:val="0"/>
          <w:numId w:val="4"/>
        </w:numPr>
        <w:spacing w:line="400" w:lineRule="atLeast"/>
        <w:rPr>
          <w:rFonts w:ascii="Times New Roman" w:hAnsi="Times New Roman" w:eastAsia="宋体" w:cs="Times New Roman"/>
          <w:szCs w:val="21"/>
        </w:rPr>
      </w:pPr>
      <w:r>
        <w:rPr>
          <w:szCs w:val="21"/>
        </w:rPr>
        <mc:AlternateContent>
          <mc:Choice Requires="wpg">
            <w:drawing>
              <wp:anchor distT="0" distB="0" distL="114300" distR="114300" simplePos="0" relativeHeight="260414464" behindDoc="0" locked="0" layoutInCell="1" allowOverlap="1">
                <wp:simplePos x="0" y="0"/>
                <wp:positionH relativeFrom="column">
                  <wp:posOffset>1173480</wp:posOffset>
                </wp:positionH>
                <wp:positionV relativeFrom="paragraph">
                  <wp:posOffset>111125</wp:posOffset>
                </wp:positionV>
                <wp:extent cx="285750" cy="98425"/>
                <wp:effectExtent l="1270" t="3810" r="5080" b="12065"/>
                <wp:wrapSquare wrapText="bothSides"/>
                <wp:docPr id="76" name="组合 23"/>
                <wp:cNvGraphicFramePr/>
                <a:graphic xmlns:a="http://schemas.openxmlformats.org/drawingml/2006/main">
                  <a:graphicData uri="http://schemas.microsoft.com/office/word/2010/wordprocessingGroup">
                    <wpg:wgp>
                      <wpg:cNvGrpSpPr/>
                      <wpg:grpSpPr>
                        <a:xfrm>
                          <a:off x="0" y="0"/>
                          <a:ext cx="285750" cy="98425"/>
                          <a:chOff x="6840" y="13685"/>
                          <a:chExt cx="735" cy="218"/>
                        </a:xfrm>
                      </wpg:grpSpPr>
                      <wpg:grpSp>
                        <wpg:cNvPr id="302" name="组合 24"/>
                        <wpg:cNvGrpSpPr/>
                        <wpg:grpSpPr>
                          <a:xfrm>
                            <a:off x="6840" y="13685"/>
                            <a:ext cx="735" cy="79"/>
                            <a:chOff x="6840" y="13685"/>
                            <a:chExt cx="735" cy="79"/>
                          </a:xfrm>
                        </wpg:grpSpPr>
                        <wps:wsp>
                          <wps:cNvPr id="70" name="直线 25"/>
                          <wps:cNvCnPr/>
                          <wps:spPr>
                            <a:xfrm>
                              <a:off x="6840" y="13764"/>
                              <a:ext cx="735" cy="0"/>
                            </a:xfrm>
                            <a:prstGeom prst="line">
                              <a:avLst/>
                            </a:prstGeom>
                            <a:ln w="9525" cap="flat" cmpd="sng">
                              <a:solidFill>
                                <a:srgbClr val="000000"/>
                              </a:solidFill>
                              <a:prstDash val="solid"/>
                              <a:headEnd type="none" w="med" len="med"/>
                              <a:tailEnd type="none" w="med" len="med"/>
                            </a:ln>
                          </wps:spPr>
                          <wps:bodyPr/>
                        </wps:wsp>
                        <wps:wsp>
                          <wps:cNvPr id="71" name="直线 26"/>
                          <wps:cNvCnPr/>
                          <wps:spPr>
                            <a:xfrm flipH="1" flipV="1">
                              <a:off x="7465" y="13685"/>
                              <a:ext cx="105" cy="75"/>
                            </a:xfrm>
                            <a:prstGeom prst="line">
                              <a:avLst/>
                            </a:prstGeom>
                            <a:ln w="9525" cap="flat" cmpd="sng">
                              <a:solidFill>
                                <a:srgbClr val="000000"/>
                              </a:solidFill>
                              <a:prstDash val="solid"/>
                              <a:headEnd type="none" w="med" len="med"/>
                              <a:tailEnd type="none" w="med" len="med"/>
                            </a:ln>
                          </wps:spPr>
                          <wps:bodyPr/>
                        </wps:wsp>
                      </wpg:grpSp>
                      <wpg:grpSp>
                        <wpg:cNvPr id="303" name="组合 27"/>
                        <wpg:cNvGrpSpPr/>
                        <wpg:grpSpPr>
                          <a:xfrm flipH="1" flipV="1">
                            <a:off x="6840" y="13824"/>
                            <a:ext cx="735" cy="79"/>
                            <a:chOff x="6840" y="13685"/>
                            <a:chExt cx="735" cy="79"/>
                          </a:xfrm>
                        </wpg:grpSpPr>
                        <wps:wsp>
                          <wps:cNvPr id="304" name="直线 28"/>
                          <wps:cNvCnPr/>
                          <wps:spPr>
                            <a:xfrm>
                              <a:off x="6840" y="13764"/>
                              <a:ext cx="735" cy="0"/>
                            </a:xfrm>
                            <a:prstGeom prst="line">
                              <a:avLst/>
                            </a:prstGeom>
                            <a:ln w="9525" cap="flat" cmpd="sng">
                              <a:solidFill>
                                <a:srgbClr val="000000"/>
                              </a:solidFill>
                              <a:prstDash val="solid"/>
                              <a:headEnd type="none" w="med" len="med"/>
                              <a:tailEnd type="none" w="med" len="med"/>
                            </a:ln>
                          </wps:spPr>
                          <wps:bodyPr/>
                        </wps:wsp>
                        <wps:wsp>
                          <wps:cNvPr id="74" name="直线 29"/>
                          <wps:cNvCnPr/>
                          <wps:spPr>
                            <a:xfrm flipH="1" flipV="1">
                              <a:off x="7465" y="13685"/>
                              <a:ext cx="105" cy="75"/>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23" o:spid="_x0000_s1026" o:spt="203" style="position:absolute;left:0pt;margin-left:92.4pt;margin-top:8.75pt;height:7.75pt;width:22.5pt;mso-wrap-distance-bottom:0pt;mso-wrap-distance-left:9pt;mso-wrap-distance-right:9pt;mso-wrap-distance-top:0pt;z-index:260414464;mso-width-relative:page;mso-height-relative:page;" coordorigin="6840,13685" coordsize="735,218" o:gfxdata="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G5vLX2QAAAAkBAAAPAAAAAAAAAAEAIAAAACIAAABkcnMvZG93&#10;bnJldi54bWxQSwECFAAUAAAACACHTuJA86W/VeMCAAA+DQAADgAAAAAAAAABACAAAAAoAQAAZHJz&#10;L2Uyb0RvYy54bWxQSwUGAAAAAAYABgBZAQAAfQYAAAAA&#10;">
                <o:lock v:ext="edit" aspectratio="f"/>
                <v:group id="组合 24" o:spid="_x0000_s1026" o:spt="203" style="position:absolute;left:6840;top:13685;height:79;width:735;" coordorigin="6840,13685" coordsize="735,79" o:gfxdata="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8DI3L0AAADcAAAADwAAAAAAAAABACAAAAAiAAAAZHJzL2Rvd25yZXYueG1s&#10;UEsBAhQAFAAAAAgAh07iQDMvBZ47AAAAOQAAABUAAAAAAAAAAQAgAAAADAEAAGRycy9ncm91cHNo&#10;YXBleG1sLnhtbFBLBQYAAAAABgAGAGABAADJAwAAAAA=&#10;">
                  <o:lock v:ext="edit" aspectratio="f"/>
                  <v:line id="直线 25" o:spid="_x0000_s1026" o:spt="20" style="position:absolute;left:6840;top:13764;height:0;width:735;"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6" o:spid="_x0000_s1026" o:spt="20" style="position:absolute;left:7465;top:13685;flip:x y;height:75;width:105;" filled="f" stroked="t" coordsize="21600,21600" o:gfxdata="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oGX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v:group id="组合 27" o:spid="_x0000_s1026" o:spt="203" style="position:absolute;left:6840;top:13824;flip:x y;height:79;width:735;" coordorigin="6840,13685" coordsize="735,79" o:gfxdata="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i/rUvwAAANwAAAAPAAAAAAAAAAEAIAAAACIAAABkcnMvZG93bnJldi54&#10;bWxQSwECFAAUAAAACACHTuJAMy8FnjsAAAA5AAAAFQAAAAAAAAABACAAAAAOAQAAZHJzL2dyb3Vw&#10;c2hhcGV4bWwueG1sUEsFBgAAAAAGAAYAYAEAAMsDAAAAAA==&#10;">
                  <o:lock v:ext="edit" aspectratio="f"/>
                  <v:line id="直线 28" o:spid="_x0000_s1026" o:spt="20" style="position:absolute;left:6840;top:13764;height:0;width:735;" filled="f" stroked="t" coordsize="21600,21600" o:gfxdata="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C8cW/&#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9" o:spid="_x0000_s1026" o:spt="20" style="position:absolute;left:7465;top:13685;flip:x y;height:75;width:105;" filled="f" stroked="t" coordsize="21600,21600" o:gfxdata="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E9pc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w10:wrap type="square"/>
              </v:group>
            </w:pict>
          </mc:Fallback>
        </mc:AlternateContent>
      </w:r>
      <w:r>
        <w:rPr>
          <w:rFonts w:ascii="Times New Roman" w:hAnsi="Times New Roman" w:eastAsia="宋体" w:cs="Times New Roman"/>
          <w:szCs w:val="21"/>
        </w:rPr>
        <w:t>已知2 NO</w:t>
      </w:r>
      <w:r>
        <w:rPr>
          <w:rFonts w:ascii="Times New Roman" w:hAnsi="Times New Roman" w:eastAsia="宋体" w:cs="Times New Roman"/>
          <w:szCs w:val="21"/>
          <w:vertAlign w:val="subscript"/>
        </w:rPr>
        <w:t>2</w:t>
      </w:r>
      <w:r>
        <w:rPr>
          <w:szCs w:val="21"/>
        </w:rPr>
        <mc:AlternateContent>
          <mc:Choice Requires="wpg">
            <w:drawing>
              <wp:anchor distT="0" distB="0" distL="114300" distR="114300" simplePos="0" relativeHeight="260413440" behindDoc="0" locked="0" layoutInCell="1" allowOverlap="1">
                <wp:simplePos x="0" y="0"/>
                <wp:positionH relativeFrom="column">
                  <wp:posOffset>2314575</wp:posOffset>
                </wp:positionH>
                <wp:positionV relativeFrom="paragraph">
                  <wp:posOffset>8912860</wp:posOffset>
                </wp:positionV>
                <wp:extent cx="285750" cy="98425"/>
                <wp:effectExtent l="1270" t="3810" r="5080" b="12065"/>
                <wp:wrapNone/>
                <wp:docPr id="69" name="组合 16"/>
                <wp:cNvGraphicFramePr/>
                <a:graphic xmlns:a="http://schemas.openxmlformats.org/drawingml/2006/main">
                  <a:graphicData uri="http://schemas.microsoft.com/office/word/2010/wordprocessingGroup">
                    <wpg:wgp>
                      <wpg:cNvGrpSpPr/>
                      <wpg:grpSpPr>
                        <a:xfrm>
                          <a:off x="0" y="0"/>
                          <a:ext cx="285750" cy="98425"/>
                          <a:chOff x="6840" y="13685"/>
                          <a:chExt cx="735" cy="218"/>
                        </a:xfrm>
                      </wpg:grpSpPr>
                      <wpg:grpSp>
                        <wpg:cNvPr id="65" name="组合 17"/>
                        <wpg:cNvGrpSpPr/>
                        <wpg:grpSpPr>
                          <a:xfrm>
                            <a:off x="6840" y="13685"/>
                            <a:ext cx="735" cy="79"/>
                            <a:chOff x="6840" y="13685"/>
                            <a:chExt cx="735" cy="79"/>
                          </a:xfrm>
                        </wpg:grpSpPr>
                        <wps:wsp>
                          <wps:cNvPr id="61" name="直线 18"/>
                          <wps:cNvCnPr/>
                          <wps:spPr>
                            <a:xfrm>
                              <a:off x="6840" y="13764"/>
                              <a:ext cx="735" cy="0"/>
                            </a:xfrm>
                            <a:prstGeom prst="line">
                              <a:avLst/>
                            </a:prstGeom>
                            <a:ln w="9525" cap="flat" cmpd="sng">
                              <a:solidFill>
                                <a:srgbClr val="000000"/>
                              </a:solidFill>
                              <a:prstDash val="solid"/>
                              <a:headEnd type="none" w="med" len="med"/>
                              <a:tailEnd type="none" w="med" len="med"/>
                            </a:ln>
                          </wps:spPr>
                          <wps:bodyPr/>
                        </wps:wsp>
                        <wps:wsp>
                          <wps:cNvPr id="64" name="直线 19"/>
                          <wps:cNvCnPr/>
                          <wps:spPr>
                            <a:xfrm flipH="1" flipV="1">
                              <a:off x="7465" y="13685"/>
                              <a:ext cx="105" cy="75"/>
                            </a:xfrm>
                            <a:prstGeom prst="line">
                              <a:avLst/>
                            </a:prstGeom>
                            <a:ln w="9525" cap="flat" cmpd="sng">
                              <a:solidFill>
                                <a:srgbClr val="000000"/>
                              </a:solidFill>
                              <a:prstDash val="solid"/>
                              <a:headEnd type="none" w="med" len="med"/>
                              <a:tailEnd type="none" w="med" len="med"/>
                            </a:ln>
                          </wps:spPr>
                          <wps:bodyPr/>
                        </wps:wsp>
                      </wpg:grpSp>
                      <wpg:grpSp>
                        <wpg:cNvPr id="68" name="组合 20"/>
                        <wpg:cNvGrpSpPr/>
                        <wpg:grpSpPr>
                          <a:xfrm flipH="1" flipV="1">
                            <a:off x="6840" y="13824"/>
                            <a:ext cx="735" cy="79"/>
                            <a:chOff x="6840" y="13685"/>
                            <a:chExt cx="735" cy="79"/>
                          </a:xfrm>
                        </wpg:grpSpPr>
                        <wps:wsp>
                          <wps:cNvPr id="305" name="直线 21"/>
                          <wps:cNvCnPr/>
                          <wps:spPr>
                            <a:xfrm>
                              <a:off x="6840" y="13764"/>
                              <a:ext cx="735" cy="0"/>
                            </a:xfrm>
                            <a:prstGeom prst="line">
                              <a:avLst/>
                            </a:prstGeom>
                            <a:ln w="9525" cap="flat" cmpd="sng">
                              <a:solidFill>
                                <a:srgbClr val="000000"/>
                              </a:solidFill>
                              <a:prstDash val="solid"/>
                              <a:headEnd type="none" w="med" len="med"/>
                              <a:tailEnd type="none" w="med" len="med"/>
                            </a:ln>
                          </wps:spPr>
                          <wps:bodyPr/>
                        </wps:wsp>
                        <wps:wsp>
                          <wps:cNvPr id="67" name="直线 22"/>
                          <wps:cNvCnPr/>
                          <wps:spPr>
                            <a:xfrm flipH="1" flipV="1">
                              <a:off x="7465" y="13685"/>
                              <a:ext cx="105" cy="75"/>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16" o:spid="_x0000_s1026" o:spt="203" style="position:absolute;left:0pt;margin-left:182.25pt;margin-top:701.8pt;height:7.75pt;width:22.5pt;z-index:260413440;mso-width-relative:page;mso-height-relative:page;" coordorigin="6840,13685" coordsize="735,218" o:gfxdata="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ViAFW9sAAAANAQAADwAAAAAAAAABACAAAAAiAAAAZHJzL2Rv&#10;d25yZXYueG1sUEsBAhQAFAAAAAgAh07iQB8QmFHiAgAAPA0AAA4AAAAAAAAAAQAgAAAAKgEAAGRy&#10;cy9lMm9Eb2MueG1sUEsFBgAAAAAGAAYAWQEAAH4GAAAAAA==&#10;">
                <o:lock v:ext="edit" aspectratio="f"/>
                <v:group id="组合 17" o:spid="_x0000_s1026" o:spt="203" style="position:absolute;left:6840;top:13685;height:79;width:735;" coordorigin="6840,13685" coordsize="735,79"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直线 18" o:spid="_x0000_s1026" o:spt="20" style="position:absolute;left:6840;top:13764;height:0;width:735;"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9" o:spid="_x0000_s1026" o:spt="20" style="position:absolute;left:7465;top:13685;flip:x y;height:75;width:105;" filled="f" stroked="t" coordsize="21600,21600" o:gfxdata="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TkMx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id="组合 20" o:spid="_x0000_s1026" o:spt="203" style="position:absolute;left:6840;top:13824;flip:x y;height:79;width:735;" coordorigin="6840,13685" coordsize="735,79" o:gfxdata="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nwFvC7AAAA2wAAAA8AAAAAAAAAAQAgAAAAIgAAAGRycy9kb3ducmV2LnhtbFBL&#10;AQIUABQAAAAIAIdO4kAzLwWeOwAAADkAAAAVAAAAAAAAAAEAIAAAAAoBAABkcnMvZ3JvdXBzaGFw&#10;ZXhtbC54bWxQSwUGAAAAAAYABgBgAQAAxwMAAAAA&#10;">
                  <o:lock v:ext="edit" aspectratio="f"/>
                  <v:line id="直线 21" o:spid="_x0000_s1026" o:spt="20" style="position:absolute;left:6840;top:13764;height:0;width:735;" filled="f" stroked="t" coordsize="21600,21600" o:gfxdata="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OVF6/&#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2" o:spid="_x0000_s1026" o:spt="20" style="position:absolute;left:7465;top:13685;flip:x y;height:75;width:105;" filled="f" stroked="t" coordsize="21600,21600" o:gfxdata="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Datb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v:group>
            </w:pict>
          </mc:Fallback>
        </mc:AlternateContent>
      </w:r>
      <w:r>
        <w:rPr>
          <w:rFonts w:ascii="Times New Roman" w:hAnsi="Times New Roman" w:eastAsia="宋体" w:cs="Times New Roman"/>
          <w:szCs w:val="21"/>
        </w:rPr>
        <w:t xml:space="preserve">     N</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 xml:space="preserve"> + Q，将NO</w:t>
      </w:r>
      <w:r>
        <w:rPr>
          <w:rFonts w:ascii="Times New Roman" w:hAnsi="Times New Roman" w:eastAsia="宋体" w:cs="Times New Roman"/>
          <w:szCs w:val="21"/>
          <w:vertAlign w:val="subscript"/>
        </w:rPr>
        <w:t>2</w:t>
      </w:r>
      <w:r>
        <w:rPr>
          <w:rFonts w:ascii="Times New Roman" w:hAnsi="Times New Roman" w:eastAsia="宋体" w:cs="Times New Roman"/>
          <w:szCs w:val="21"/>
        </w:rPr>
        <w:t>充入易导热材料制成的A、B容器中反应。A的容积固定不变，B的上盖可随容器内气体压强的改变而上下移动，以保持容器内外压强相等。当同温同压时，将等量的NO</w:t>
      </w:r>
      <w:r>
        <w:rPr>
          <w:rFonts w:ascii="Times New Roman" w:hAnsi="Times New Roman" w:eastAsia="宋体" w:cs="Times New Roman"/>
          <w:szCs w:val="21"/>
          <w:vertAlign w:val="subscript"/>
        </w:rPr>
        <w:t>2</w:t>
      </w:r>
      <w:r>
        <w:rPr>
          <w:rFonts w:ascii="Times New Roman" w:hAnsi="Times New Roman" w:eastAsia="宋体" w:cs="Times New Roman"/>
          <w:szCs w:val="21"/>
        </w:rPr>
        <w:t>充入起始体积相同的容器A、B中，反应同时开始，问：</w:t>
      </w:r>
    </w:p>
    <w:p>
      <w:pPr>
        <w:pStyle w:val="33"/>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①反应开始时，A与B中生成N</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的速率</w:t>
      </w:r>
      <w:r>
        <w:rPr>
          <w:rFonts w:hint="eastAsia" w:ascii="Times New Roman" w:hAnsi="Times New Roman" w:eastAsia="宋体" w:cs="Times New Roman"/>
          <w:szCs w:val="21"/>
        </w:rPr>
        <w:t>____________，</w:t>
      </w:r>
      <w:r>
        <w:rPr>
          <w:rFonts w:ascii="Times New Roman" w:hAnsi="Times New Roman" w:eastAsia="宋体" w:cs="Times New Roman"/>
          <w:szCs w:val="21"/>
        </w:rPr>
        <w:t>因为NO</w:t>
      </w:r>
      <w:r>
        <w:rPr>
          <w:rFonts w:ascii="Times New Roman" w:hAnsi="Times New Roman" w:eastAsia="宋体" w:cs="Times New Roman"/>
          <w:szCs w:val="21"/>
          <w:vertAlign w:val="subscript"/>
        </w:rPr>
        <w:t>2</w:t>
      </w:r>
      <w:r>
        <w:rPr>
          <w:rFonts w:hint="eastAsia" w:ascii="Times New Roman" w:hAnsi="Times New Roman" w:eastAsia="宋体" w:cs="Times New Roman"/>
          <w:szCs w:val="21"/>
          <w:vertAlign w:val="subscript"/>
        </w:rPr>
        <w:tab/>
      </w:r>
      <w:r>
        <w:rPr>
          <w:rFonts w:ascii="Times New Roman" w:hAnsi="Times New Roman" w:eastAsia="宋体" w:cs="Times New Roman"/>
          <w:szCs w:val="21"/>
        </w:rPr>
        <w:t>的温度、浓度、压强均相等。</w:t>
      </w:r>
    </w:p>
    <w:p>
      <w:pPr>
        <w:pStyle w:val="33"/>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②反应过程中两容器里生成N</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的速率是</w:t>
      </w:r>
      <w:r>
        <w:rPr>
          <w:rFonts w:hint="eastAsia" w:ascii="Times New Roman" w:hAnsi="Times New Roman" w:eastAsia="宋体" w:cs="Times New Roman"/>
          <w:szCs w:val="21"/>
        </w:rPr>
        <w:t>____________，</w:t>
      </w:r>
      <w:r>
        <w:rPr>
          <w:rFonts w:ascii="Times New Roman" w:hAnsi="Times New Roman" w:eastAsia="宋体" w:cs="Times New Roman"/>
          <w:szCs w:val="21"/>
        </w:rPr>
        <w:t>因为容器</w:t>
      </w:r>
      <w:r>
        <w:rPr>
          <w:rFonts w:hint="eastAsia" w:ascii="Times New Roman" w:hAnsi="Times New Roman" w:eastAsia="宋体" w:cs="Times New Roman"/>
          <w:szCs w:val="21"/>
        </w:rPr>
        <w:tab/>
      </w:r>
      <w:r>
        <w:rPr>
          <w:rFonts w:ascii="Times New Roman" w:hAnsi="Times New Roman" w:eastAsia="宋体" w:cs="Times New Roman"/>
          <w:szCs w:val="21"/>
        </w:rPr>
        <w:t>极易导热，可认为反应中温度不变，反应是ΔV减小的反应，则B中[NO</w:t>
      </w:r>
      <w:r>
        <w:rPr>
          <w:rFonts w:ascii="Times New Roman" w:hAnsi="Times New Roman" w:eastAsia="宋体" w:cs="Times New Roman"/>
          <w:szCs w:val="21"/>
          <w:vertAlign w:val="subscript"/>
        </w:rPr>
        <w:t>2</w:t>
      </w:r>
      <w:r>
        <w:rPr>
          <w:rFonts w:ascii="Times New Roman" w:hAnsi="Times New Roman" w:eastAsia="宋体" w:cs="Times New Roman"/>
          <w:szCs w:val="21"/>
        </w:rPr>
        <w:t>] &gt; A中[NO</w:t>
      </w:r>
      <w:r>
        <w:rPr>
          <w:rFonts w:ascii="Times New Roman" w:hAnsi="Times New Roman" w:eastAsia="宋体" w:cs="Times New Roman"/>
          <w:szCs w:val="21"/>
          <w:vertAlign w:val="subscript"/>
        </w:rPr>
        <w:t>2</w:t>
      </w:r>
      <w:r>
        <w:rPr>
          <w:rFonts w:ascii="Times New Roman" w:hAnsi="Times New Roman" w:eastAsia="宋体" w:cs="Times New Roman"/>
          <w:szCs w:val="21"/>
        </w:rPr>
        <w:t>]</w:t>
      </w:r>
    </w:p>
    <w:p>
      <w:pPr>
        <w:pStyle w:val="33"/>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③达到平衡时，A与B中NO</w:t>
      </w:r>
      <w:r>
        <w:rPr>
          <w:rFonts w:ascii="Times New Roman" w:hAnsi="Times New Roman" w:eastAsia="宋体" w:cs="Times New Roman"/>
          <w:szCs w:val="21"/>
          <w:vertAlign w:val="subscript"/>
        </w:rPr>
        <w:t>2</w:t>
      </w:r>
      <w:r>
        <w:rPr>
          <w:rFonts w:ascii="Times New Roman" w:hAnsi="Times New Roman" w:eastAsia="宋体" w:cs="Times New Roman"/>
          <w:szCs w:val="21"/>
        </w:rPr>
        <w:t>转化为N</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的百分数比较</w:t>
      </w:r>
      <w:r>
        <w:rPr>
          <w:rFonts w:hint="eastAsia" w:ascii="Times New Roman" w:hAnsi="Times New Roman" w:eastAsia="宋体" w:cs="Times New Roman"/>
          <w:szCs w:val="21"/>
        </w:rPr>
        <w:t>____________，</w:t>
      </w:r>
      <w:r>
        <w:rPr>
          <w:rFonts w:ascii="Times New Roman" w:hAnsi="Times New Roman" w:eastAsia="宋体" w:cs="Times New Roman"/>
          <w:szCs w:val="21"/>
        </w:rPr>
        <w:t>反应体积减小，对A</w:t>
      </w:r>
      <w:r>
        <w:rPr>
          <w:rFonts w:hint="eastAsia" w:ascii="Times New Roman" w:hAnsi="Times New Roman" w:eastAsia="宋体" w:cs="Times New Roman"/>
          <w:szCs w:val="21"/>
        </w:rPr>
        <w:tab/>
      </w:r>
      <w:r>
        <w:rPr>
          <w:rFonts w:ascii="Times New Roman" w:hAnsi="Times New Roman" w:eastAsia="宋体" w:cs="Times New Roman"/>
          <w:szCs w:val="21"/>
        </w:rPr>
        <w:t>压强减小不利于平衡右移。</w:t>
      </w:r>
    </w:p>
    <w:p>
      <w:pPr>
        <w:jc w:val="both"/>
        <w:rPr>
          <w:rFonts w:hint="default" w:ascii="Times New Roman" w:hAnsi="Times New Roman" w:cs="Times New Roman"/>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宋体-方正超大字符集">
    <w:altName w:val="微软雅黑"/>
    <w:panose1 w:val="00000000000000000000"/>
    <w:charset w:val="86"/>
    <w:family w:val="script"/>
    <w:pitch w:val="default"/>
    <w:sig w:usb0="00000000" w:usb1="00000000" w:usb2="00000010" w:usb3="00000000" w:csb0="00040000" w:csb1="00000000"/>
  </w:font>
  <w:font w:name="IPAPANNEW">
    <w:altName w:val="Times New Roman"/>
    <w:panose1 w:val="00000000000000000000"/>
    <w:charset w:val="00"/>
    <w:family w:val="roman"/>
    <w:pitch w:val="default"/>
    <w:sig w:usb0="00000000" w:usb1="00000000" w:usb2="00000000" w:usb3="00000000" w:csb0="00000000" w:csb1="00000000"/>
  </w:font>
  <w:font w:name="ZBFH">
    <w:altName w:val="Times New Roman"/>
    <w:panose1 w:val="00000000000000000000"/>
    <w:charset w:val="00"/>
    <w:family w:val="roman"/>
    <w:pitch w:val="default"/>
    <w:sig w:usb0="00000000" w:usb1="00000000" w:usb2="00000008" w:usb3="00000000" w:csb0="000001FF" w:csb1="00000000"/>
  </w:font>
  <w:font w:name="Segoe Print">
    <w:panose1 w:val="02000600000000000000"/>
    <w:charset w:val="00"/>
    <w:family w:val="auto"/>
    <w:pitch w:val="default"/>
    <w:sig w:usb0="0000028F" w:usb1="00000000" w:usb2="00000000" w:usb3="00000000" w:csb0="2000009F" w:csb1="47010000"/>
  </w:font>
  <w:font w:name="MingLiU_HKSCS">
    <w:altName w:val="PMingLiU-ExtB"/>
    <w:panose1 w:val="02020500000000000000"/>
    <w:charset w:val="88"/>
    <w:family w:val="roman"/>
    <w:pitch w:val="default"/>
    <w:sig w:usb0="00000000" w:usb1="0000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5"/>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951CF"/>
    <w:multiLevelType w:val="singleLevel"/>
    <w:tmpl w:val="53B951CF"/>
    <w:lvl w:ilvl="0" w:tentative="0">
      <w:start w:val="1"/>
      <w:numFmt w:val="decimal"/>
      <w:lvlText w:val="%1."/>
      <w:lvlJc w:val="left"/>
      <w:pPr>
        <w:tabs>
          <w:tab w:val="left" w:pos="425"/>
        </w:tabs>
        <w:ind w:left="425" w:hanging="425"/>
      </w:pPr>
      <w:rPr>
        <w:rFonts w:hint="default"/>
      </w:rPr>
    </w:lvl>
  </w:abstractNum>
  <w:abstractNum w:abstractNumId="1">
    <w:nsid w:val="57610A96"/>
    <w:multiLevelType w:val="singleLevel"/>
    <w:tmpl w:val="57610A96"/>
    <w:lvl w:ilvl="0" w:tentative="0">
      <w:start w:val="1"/>
      <w:numFmt w:val="decimal"/>
      <w:suff w:val="nothing"/>
      <w:lvlText w:val="（%1）"/>
      <w:lvlJc w:val="left"/>
    </w:lvl>
  </w:abstractNum>
  <w:abstractNum w:abstractNumId="2">
    <w:nsid w:val="57610B91"/>
    <w:multiLevelType w:val="singleLevel"/>
    <w:tmpl w:val="57610B91"/>
    <w:lvl w:ilvl="0" w:tentative="0">
      <w:start w:val="4"/>
      <w:numFmt w:val="decimal"/>
      <w:suff w:val="nothing"/>
      <w:lvlText w:val="（%1）"/>
      <w:lvlJc w:val="left"/>
    </w:lvl>
  </w:abstractNum>
  <w:abstractNum w:abstractNumId="3">
    <w:nsid w:val="57620579"/>
    <w:multiLevelType w:val="singleLevel"/>
    <w:tmpl w:val="57620579"/>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36D2C"/>
    <w:rsid w:val="01D64F1C"/>
    <w:rsid w:val="021D492F"/>
    <w:rsid w:val="033B5BDE"/>
    <w:rsid w:val="03576330"/>
    <w:rsid w:val="0487232A"/>
    <w:rsid w:val="04D64596"/>
    <w:rsid w:val="050B2C5E"/>
    <w:rsid w:val="05F82EFD"/>
    <w:rsid w:val="0689319D"/>
    <w:rsid w:val="083F10BF"/>
    <w:rsid w:val="093E629E"/>
    <w:rsid w:val="0964609D"/>
    <w:rsid w:val="09934FC3"/>
    <w:rsid w:val="0A48668E"/>
    <w:rsid w:val="0B396F1B"/>
    <w:rsid w:val="0B54005F"/>
    <w:rsid w:val="0B5A5D46"/>
    <w:rsid w:val="0BBE2BDE"/>
    <w:rsid w:val="0C2354A6"/>
    <w:rsid w:val="0C54263E"/>
    <w:rsid w:val="0D127B87"/>
    <w:rsid w:val="0EAE7EF9"/>
    <w:rsid w:val="0ED72EB7"/>
    <w:rsid w:val="10664D13"/>
    <w:rsid w:val="10A34B1B"/>
    <w:rsid w:val="119B4CAB"/>
    <w:rsid w:val="12107A40"/>
    <w:rsid w:val="143F68EA"/>
    <w:rsid w:val="148D2981"/>
    <w:rsid w:val="1652660D"/>
    <w:rsid w:val="16D82B83"/>
    <w:rsid w:val="16DD5428"/>
    <w:rsid w:val="16ED7EF2"/>
    <w:rsid w:val="1CC757C1"/>
    <w:rsid w:val="1D266DC9"/>
    <w:rsid w:val="1D745C3D"/>
    <w:rsid w:val="1E425653"/>
    <w:rsid w:val="1E7B1B50"/>
    <w:rsid w:val="1F7651D4"/>
    <w:rsid w:val="20B21266"/>
    <w:rsid w:val="21146D49"/>
    <w:rsid w:val="22213539"/>
    <w:rsid w:val="256A3035"/>
    <w:rsid w:val="2587716F"/>
    <w:rsid w:val="26206B46"/>
    <w:rsid w:val="26DB079A"/>
    <w:rsid w:val="28B46102"/>
    <w:rsid w:val="28F04C33"/>
    <w:rsid w:val="294C2B1B"/>
    <w:rsid w:val="29812948"/>
    <w:rsid w:val="2A520B99"/>
    <w:rsid w:val="2A552994"/>
    <w:rsid w:val="2ACE3E6A"/>
    <w:rsid w:val="2AE83285"/>
    <w:rsid w:val="2B842612"/>
    <w:rsid w:val="2C05272E"/>
    <w:rsid w:val="2DC41407"/>
    <w:rsid w:val="2E524870"/>
    <w:rsid w:val="2FA77898"/>
    <w:rsid w:val="2FEB7460"/>
    <w:rsid w:val="30A64C29"/>
    <w:rsid w:val="315E2D97"/>
    <w:rsid w:val="32F235F1"/>
    <w:rsid w:val="335215A8"/>
    <w:rsid w:val="372F4304"/>
    <w:rsid w:val="37EF121B"/>
    <w:rsid w:val="387F6E5A"/>
    <w:rsid w:val="39050226"/>
    <w:rsid w:val="391A2B82"/>
    <w:rsid w:val="39612C46"/>
    <w:rsid w:val="3978545F"/>
    <w:rsid w:val="39C82D94"/>
    <w:rsid w:val="3C391897"/>
    <w:rsid w:val="3C4C1591"/>
    <w:rsid w:val="3E2741CD"/>
    <w:rsid w:val="3ECF57D6"/>
    <w:rsid w:val="3F66243C"/>
    <w:rsid w:val="410F66C8"/>
    <w:rsid w:val="41457385"/>
    <w:rsid w:val="42A938C9"/>
    <w:rsid w:val="43A57FD1"/>
    <w:rsid w:val="43CC22F5"/>
    <w:rsid w:val="44D40898"/>
    <w:rsid w:val="458F4B36"/>
    <w:rsid w:val="45D00C52"/>
    <w:rsid w:val="45DF63AE"/>
    <w:rsid w:val="46112B8E"/>
    <w:rsid w:val="46C26762"/>
    <w:rsid w:val="46EF2DF1"/>
    <w:rsid w:val="499B639F"/>
    <w:rsid w:val="4A794A1A"/>
    <w:rsid w:val="4B0B3D25"/>
    <w:rsid w:val="4B1F3F09"/>
    <w:rsid w:val="4B2B451A"/>
    <w:rsid w:val="4B4E58EA"/>
    <w:rsid w:val="4B711AFC"/>
    <w:rsid w:val="4BCF1A29"/>
    <w:rsid w:val="4DF53CE7"/>
    <w:rsid w:val="510E0081"/>
    <w:rsid w:val="51147EE1"/>
    <w:rsid w:val="52382DC4"/>
    <w:rsid w:val="53806838"/>
    <w:rsid w:val="551E1DEA"/>
    <w:rsid w:val="559A4ABC"/>
    <w:rsid w:val="56DA4A0C"/>
    <w:rsid w:val="589937B8"/>
    <w:rsid w:val="599A313E"/>
    <w:rsid w:val="59AC1F8A"/>
    <w:rsid w:val="59E074C9"/>
    <w:rsid w:val="5A716A60"/>
    <w:rsid w:val="5AA1565A"/>
    <w:rsid w:val="5AAE5FED"/>
    <w:rsid w:val="5BA4431B"/>
    <w:rsid w:val="5C2B4EED"/>
    <w:rsid w:val="5C750114"/>
    <w:rsid w:val="5CFD0007"/>
    <w:rsid w:val="5D274EFC"/>
    <w:rsid w:val="5E7950F2"/>
    <w:rsid w:val="5F0E7B59"/>
    <w:rsid w:val="61C92214"/>
    <w:rsid w:val="61DC19B0"/>
    <w:rsid w:val="6213422D"/>
    <w:rsid w:val="62E511B1"/>
    <w:rsid w:val="64DD72ED"/>
    <w:rsid w:val="664A4668"/>
    <w:rsid w:val="666D2126"/>
    <w:rsid w:val="668530EB"/>
    <w:rsid w:val="671E0EC1"/>
    <w:rsid w:val="672F4C59"/>
    <w:rsid w:val="675A32A0"/>
    <w:rsid w:val="6796441C"/>
    <w:rsid w:val="6AB52260"/>
    <w:rsid w:val="6B3645A5"/>
    <w:rsid w:val="6B43128A"/>
    <w:rsid w:val="6B7F5CB2"/>
    <w:rsid w:val="6B8212CC"/>
    <w:rsid w:val="6C2E0478"/>
    <w:rsid w:val="6E38131B"/>
    <w:rsid w:val="713D32F0"/>
    <w:rsid w:val="72D02642"/>
    <w:rsid w:val="73F7534B"/>
    <w:rsid w:val="74321F6F"/>
    <w:rsid w:val="744413F5"/>
    <w:rsid w:val="746B0F6D"/>
    <w:rsid w:val="772853AA"/>
    <w:rsid w:val="781177B1"/>
    <w:rsid w:val="78AC7BCE"/>
    <w:rsid w:val="79456AEB"/>
    <w:rsid w:val="7B2516B4"/>
    <w:rsid w:val="7B6548B3"/>
    <w:rsid w:val="7B83218B"/>
    <w:rsid w:val="7C730F7E"/>
    <w:rsid w:val="7D2B58CF"/>
    <w:rsid w:val="7D384B08"/>
    <w:rsid w:val="7E70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2">
    <w:name w:val="Default Paragraph Font"/>
    <w:link w:val="13"/>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rPr>
      <w:rFonts w:ascii="Times New Roman" w:hAnsi="Times New Roman"/>
      <w:szCs w:val="20"/>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7">
    <w:name w:val="Body Text 2"/>
    <w:basedOn w:val="1"/>
    <w:unhideWhenUsed/>
    <w:qFormat/>
    <w:uiPriority w:val="99"/>
    <w:pPr>
      <w:autoSpaceDE w:val="0"/>
      <w:autoSpaceDN w:val="0"/>
      <w:adjustRightInd w:val="0"/>
      <w:jc w:val="left"/>
    </w:pPr>
    <w:rPr>
      <w:rFonts w:ascii="仿宋_GB2312" w:hAnsi="宋体" w:eastAsia="仿宋_GB2312"/>
      <w:color w:val="000000"/>
      <w:kern w:val="0"/>
      <w:szCs w:val="44"/>
    </w:rPr>
  </w:style>
  <w:style w:type="paragraph" w:styleId="8">
    <w:name w:val="Normal (Web)"/>
    <w:basedOn w:val="1"/>
    <w:qFormat/>
    <w:uiPriority w:val="0"/>
    <w:pPr>
      <w:widowControl/>
      <w:spacing w:before="100" w:beforeAutospacing="1" w:after="100" w:afterAutospacing="1"/>
      <w:jc w:val="left"/>
    </w:pPr>
    <w:rPr>
      <w:rFonts w:ascii="宋体" w:hAnsi="宋体" w:eastAsia="宋体" w:cs="Times New Roman"/>
      <w:kern w:val="0"/>
      <w:sz w:val="24"/>
      <w:szCs w:val="20"/>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Char Char Char Char Char Char Char Char Char Char Char Char Char Char Char Char Char Char Char"/>
    <w:basedOn w:val="1"/>
    <w:link w:val="12"/>
    <w:qFormat/>
    <w:uiPriority w:val="0"/>
    <w:pPr>
      <w:widowControl/>
      <w:spacing w:line="300" w:lineRule="auto"/>
      <w:ind w:firstLine="200" w:firstLineChars="200"/>
    </w:pPr>
  </w:style>
  <w:style w:type="paragraph" w:styleId="14">
    <w:name w:val="List Paragraph"/>
    <w:basedOn w:val="1"/>
    <w:qFormat/>
    <w:uiPriority w:val="99"/>
    <w:pPr>
      <w:ind w:firstLine="420" w:firstLineChars="200"/>
    </w:pPr>
  </w:style>
  <w:style w:type="paragraph" w:customStyle="1" w:styleId="15">
    <w:name w:val="列出段落2"/>
    <w:basedOn w:val="1"/>
    <w:qFormat/>
    <w:uiPriority w:val="34"/>
    <w:pPr>
      <w:ind w:firstLine="420" w:firstLineChars="200"/>
    </w:pPr>
    <w:rPr>
      <w:rFonts w:ascii="Times New Roman" w:hAnsi="Times New Roman" w:eastAsia="宋体" w:cs="Times New Roman"/>
      <w:szCs w:val="24"/>
    </w:rPr>
  </w:style>
  <w:style w:type="character" w:customStyle="1" w:styleId="16">
    <w:name w:val="biaoti021"/>
    <w:qFormat/>
    <w:uiPriority w:val="0"/>
    <w:rPr>
      <w:rFonts w:hint="eastAsia" w:ascii="宋体" w:hAnsi="宋体" w:eastAsia="宋体"/>
      <w:b/>
      <w:bCs/>
      <w:color w:val="6F8D14"/>
      <w:sz w:val="23"/>
      <w:szCs w:val="23"/>
      <w:shd w:val="clear" w:color="auto" w:fill="EEEEEE"/>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character" w:customStyle="1" w:styleId="18">
    <w:name w:val="jye_math_selector"/>
    <w:basedOn w:val="12"/>
    <w:qFormat/>
    <w:uiPriority w:val="0"/>
  </w:style>
  <w:style w:type="paragraph" w:customStyle="1" w:styleId="19">
    <w:name w:val="列出段落4"/>
    <w:basedOn w:val="1"/>
    <w:qFormat/>
    <w:uiPriority w:val="34"/>
    <w:pPr>
      <w:ind w:firstLine="420" w:firstLineChars="200"/>
    </w:pPr>
    <w:rPr>
      <w:rFonts w:ascii="Times New Roman" w:hAnsi="Times New Roman" w:eastAsia="宋体" w:cs="Times New Roman"/>
      <w:szCs w:val="24"/>
    </w:rPr>
  </w:style>
  <w:style w:type="paragraph" w:customStyle="1" w:styleId="20">
    <w:name w:val="正文_0"/>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正文文本 2 New New"/>
    <w:basedOn w:val="1"/>
    <w:qFormat/>
    <w:uiPriority w:val="0"/>
    <w:pPr>
      <w:jc w:val="center"/>
    </w:pPr>
    <w:rPr>
      <w:rFonts w:ascii="Times New Roman" w:hAnsi="Times New Roman" w:eastAsia="宋体" w:cs="Times New Roman"/>
      <w:sz w:val="20"/>
      <w:szCs w:val="20"/>
    </w:rPr>
  </w:style>
  <w:style w:type="paragraph" w:customStyle="1" w:styleId="23">
    <w:name w:val="李之春—填空1"/>
    <w:basedOn w:val="1"/>
    <w:qFormat/>
    <w:uiPriority w:val="0"/>
    <w:pPr>
      <w:ind w:left="200" w:hanging="200" w:hangingChars="200"/>
    </w:pPr>
  </w:style>
  <w:style w:type="paragraph" w:customStyle="1" w:styleId="24">
    <w:name w:val="列出段落111"/>
    <w:basedOn w:val="1"/>
    <w:qFormat/>
    <w:uiPriority w:val="34"/>
    <w:pPr>
      <w:ind w:firstLine="420" w:firstLineChars="200"/>
    </w:pPr>
    <w:rPr>
      <w:rFonts w:ascii="Calibri" w:hAnsi="Calibri" w:eastAsia="宋体" w:cs="Times New Roman"/>
    </w:rPr>
  </w:style>
  <w:style w:type="paragraph" w:customStyle="1" w:styleId="25">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26">
    <w:name w:val="李之春—选项1"/>
    <w:basedOn w:val="1"/>
    <w:qFormat/>
    <w:uiPriority w:val="0"/>
    <w:pPr>
      <w:ind w:left="200" w:leftChars="200"/>
    </w:p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文本 (12)"/>
    <w:basedOn w:val="1"/>
    <w:qFormat/>
    <w:uiPriority w:val="0"/>
    <w:pPr>
      <w:shd w:val="clear" w:color="auto" w:fill="FFFFFF"/>
      <w:spacing w:before="480" w:after="180" w:line="0" w:lineRule="atLeast"/>
      <w:ind w:hanging="1900"/>
      <w:jc w:val="left"/>
    </w:pPr>
    <w:rPr>
      <w:rFonts w:ascii="MingLiU" w:hAnsi="MingLiU" w:eastAsia="MingLiU"/>
      <w:kern w:val="0"/>
      <w:sz w:val="20"/>
      <w:szCs w:val="20"/>
      <w:shd w:val="clear" w:color="auto" w:fill="FFFFFF"/>
      <w:lang w:val="zh-TW"/>
    </w:rPr>
  </w:style>
  <w:style w:type="character" w:customStyle="1" w:styleId="29">
    <w:name w:val="正文文本 (12) + MS Mincho"/>
    <w:qFormat/>
    <w:uiPriority w:val="0"/>
    <w:rPr>
      <w:rFonts w:ascii="MS Mincho" w:hAnsi="MS Mincho" w:eastAsia="MS Mincho" w:cs="MS Mincho"/>
      <w:color w:val="000000"/>
      <w:spacing w:val="0"/>
      <w:w w:val="100"/>
      <w:position w:val="0"/>
      <w:sz w:val="21"/>
      <w:szCs w:val="21"/>
      <w:u w:val="none"/>
      <w:lang w:val="en-US"/>
    </w:rPr>
  </w:style>
  <w:style w:type="paragraph" w:customStyle="1" w:styleId="30">
    <w:name w:val="_Style 1"/>
    <w:basedOn w:val="1"/>
    <w:qFormat/>
    <w:uiPriority w:val="0"/>
    <w:pPr>
      <w:ind w:firstLine="420" w:firstLineChars="200"/>
    </w:pPr>
    <w:rPr>
      <w:rFonts w:ascii="Calibri" w:hAnsi="Calibri"/>
    </w:rPr>
  </w:style>
  <w:style w:type="paragraph" w:customStyle="1" w:styleId="31">
    <w:name w:val="列出段落12"/>
    <w:basedOn w:val="1"/>
    <w:qFormat/>
    <w:uiPriority w:val="34"/>
    <w:pPr>
      <w:ind w:firstLine="420" w:firstLineChars="200"/>
    </w:pPr>
  </w:style>
  <w:style w:type="paragraph" w:customStyle="1" w:styleId="32">
    <w:name w:val="0"/>
    <w:basedOn w:val="1"/>
    <w:qFormat/>
    <w:uiPriority w:val="0"/>
    <w:pPr>
      <w:widowControl/>
      <w:snapToGrid w:val="0"/>
      <w:spacing w:line="312" w:lineRule="atLeast"/>
    </w:pPr>
    <w:rPr>
      <w:kern w:val="0"/>
      <w:szCs w:val="20"/>
    </w:rPr>
  </w:style>
  <w:style w:type="paragraph" w:customStyle="1" w:styleId="33">
    <w:name w:val="简单回函地址"/>
    <w:basedOn w:val="1"/>
    <w:qFormat/>
    <w:uiPriority w:val="0"/>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9.png"/><Relationship Id="rId52" Type="http://schemas.openxmlformats.org/officeDocument/2006/relationships/image" Target="media/image38.wmf"/><Relationship Id="rId51" Type="http://schemas.openxmlformats.org/officeDocument/2006/relationships/oleObject" Target="embeddings/oleObject11.bin"/><Relationship Id="rId50" Type="http://schemas.openxmlformats.org/officeDocument/2006/relationships/image" Target="media/image37.png"/><Relationship Id="rId5" Type="http://schemas.openxmlformats.org/officeDocument/2006/relationships/theme" Target="theme/theme1.xml"/><Relationship Id="rId49" Type="http://schemas.openxmlformats.org/officeDocument/2006/relationships/image" Target="media/image36.png"/><Relationship Id="rId48" Type="http://schemas.openxmlformats.org/officeDocument/2006/relationships/oleObject" Target="embeddings/oleObject10.bin"/><Relationship Id="rId47" Type="http://schemas.openxmlformats.org/officeDocument/2006/relationships/image" Target="media/image35.png"/><Relationship Id="rId46" Type="http://schemas.openxmlformats.org/officeDocument/2006/relationships/image" Target="media/image34.jpeg"/><Relationship Id="rId45"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jpeg"/><Relationship Id="rId40" Type="http://schemas.openxmlformats.org/officeDocument/2006/relationships/image" Target="media/image28.wmf"/><Relationship Id="rId4" Type="http://schemas.openxmlformats.org/officeDocument/2006/relationships/footer" Target="footer1.xml"/><Relationship Id="rId39" Type="http://schemas.openxmlformats.org/officeDocument/2006/relationships/oleObject" Target="embeddings/oleObject9.bin"/><Relationship Id="rId38" Type="http://schemas.openxmlformats.org/officeDocument/2006/relationships/image" Target="media/image27.wmf"/><Relationship Id="rId37" Type="http://schemas.openxmlformats.org/officeDocument/2006/relationships/oleObject" Target="embeddings/oleObject8.bin"/><Relationship Id="rId36" Type="http://schemas.openxmlformats.org/officeDocument/2006/relationships/image" Target="media/image26.wmf"/><Relationship Id="rId35" Type="http://schemas.openxmlformats.org/officeDocument/2006/relationships/oleObject" Target="embeddings/oleObject7.bin"/><Relationship Id="rId34" Type="http://schemas.openxmlformats.org/officeDocument/2006/relationships/image" Target="media/image25.wmf"/><Relationship Id="rId33" Type="http://schemas.openxmlformats.org/officeDocument/2006/relationships/oleObject" Target="embeddings/oleObject6.bin"/><Relationship Id="rId32" Type="http://schemas.openxmlformats.org/officeDocument/2006/relationships/image" Target="media/image24.jpeg"/><Relationship Id="rId31" Type="http://schemas.openxmlformats.org/officeDocument/2006/relationships/image" Target="media/image23.jpeg"/><Relationship Id="rId30" Type="http://schemas.openxmlformats.org/officeDocument/2006/relationships/image" Target="media/image22.wmf"/><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21.jpe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84"/>
    <customShpInfo spid="_x0000_s2085"/>
    <customShpInfo spid="_x0000_s2086"/>
    <customShpInfo spid="_x0000_s208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4788</Words>
  <Characters>6465</Characters>
  <Lines>0</Lines>
  <Paragraphs>0</Paragraphs>
  <TotalTime>1</TotalTime>
  <ScaleCrop>false</ScaleCrop>
  <LinksUpToDate>false</LinksUpToDate>
  <CharactersWithSpaces>6995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cp:lastPrinted>2021-02-27T14:04:00Z</cp:lastPrinted>
  <dcterms:modified xsi:type="dcterms:W3CDTF">2021-08-10T07:33:26Z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D75FE12C462D4248B5FD623D0489E634</vt:lpwstr>
  </property>
</Properties>
</file>