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溶液的基本概念</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溶液的基本概念</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widowControl/>
        <w:shd w:val="clear" w:color="auto" w:fill="FFFFFF"/>
        <w:snapToGrid w:val="0"/>
        <w:spacing w:line="400" w:lineRule="atLeast"/>
        <w:jc w:val="center"/>
        <w:rPr>
          <w:rFonts w:ascii="楷体" w:hAnsi="楷体" w:eastAsia="楷体" w:cs="楷体"/>
          <w:b/>
          <w:bCs/>
          <w:kern w:val="0"/>
          <w:sz w:val="24"/>
          <w:szCs w:val="24"/>
          <w:lang w:bidi="ar"/>
        </w:rPr>
      </w:pPr>
      <w:r>
        <w:rPr>
          <w:rFonts w:hint="eastAsia" w:ascii="楷体" w:hAnsi="楷体" w:eastAsia="楷体" w:cs="楷体"/>
          <w:b/>
          <w:bCs/>
          <w:sz w:val="24"/>
          <w:szCs w:val="24"/>
        </w:rPr>
        <w:t>加利利海和死海的故事</w:t>
      </w:r>
    </w:p>
    <w:p>
      <w:pPr>
        <w:widowControl/>
        <w:spacing w:line="400" w:lineRule="exact"/>
        <w:ind w:firstLine="420"/>
        <w:jc w:val="left"/>
        <w:rPr>
          <w:rFonts w:ascii="楷体" w:hAnsi="楷体" w:eastAsia="楷体" w:cs="楷体"/>
        </w:rPr>
      </w:pPr>
      <w:r>
        <w:rPr>
          <w:rFonts w:hint="eastAsia" w:ascii="楷体" w:hAnsi="楷体" w:eastAsia="楷体" w:cs="楷体"/>
          <w:kern w:val="0"/>
          <w:szCs w:val="21"/>
          <w:lang w:bidi="ar"/>
        </w:rPr>
        <w:t>在书上看到了一篇文章，写的是关于两片海洋的故事。据说是哈佛一位欧洲文学史专业的教授给学生讲的关于以色列两个内海——加利利海和死海的故事。</w:t>
      </w:r>
    </w:p>
    <w:p>
      <w:pPr>
        <w:pStyle w:val="9"/>
        <w:spacing w:before="0" w:beforeAutospacing="0" w:after="0" w:afterAutospacing="0" w:line="400" w:lineRule="exact"/>
        <w:ind w:firstLine="420"/>
        <w:rPr>
          <w:rFonts w:ascii="楷体" w:hAnsi="楷体" w:eastAsia="楷体" w:cs="楷体"/>
          <w:sz w:val="21"/>
          <w:szCs w:val="21"/>
        </w:rPr>
      </w:pPr>
      <w:r>
        <w:rPr>
          <w:rFonts w:hint="eastAsia" w:ascii="楷体" w:hAnsi="楷体" w:eastAsia="楷体" w:cs="楷体"/>
          <w:sz w:val="21"/>
          <w:szCs w:val="21"/>
        </w:rPr>
        <w:t>死海在海平面下392米的低处，它的周围是一片无垠的沙漠，对岸则是约旦的领土。死海的水中含有很高的盐分，盐的比重很大，当人们掉进去时，身体会自然浮起而不会淹死。死海的水中无鱼，也没有其他任何生物。</w:t>
      </w:r>
    </w:p>
    <w:p>
      <w:pPr>
        <w:pStyle w:val="9"/>
        <w:spacing w:before="0" w:beforeAutospacing="0" w:after="0" w:afterAutospacing="0" w:line="400" w:lineRule="exact"/>
        <w:ind w:firstLine="420"/>
        <w:rPr>
          <w:rFonts w:ascii="楷体" w:hAnsi="楷体" w:eastAsia="楷体" w:cs="楷体"/>
          <w:sz w:val="21"/>
          <w:szCs w:val="21"/>
        </w:rPr>
      </w:pPr>
      <w:r>
        <w:rPr>
          <w:rFonts w:hint="eastAsia" w:ascii="楷体" w:hAnsi="楷体" w:eastAsia="楷体" w:cs="楷体"/>
          <w:sz w:val="21"/>
          <w:szCs w:val="21"/>
        </w:rPr>
        <w:t>加利利海是一个淡水湖，里面含有很多生物，因耶稣基督曾在此地渔猎而享有盛名。海中盛产一种“圣彼得鱼”，这种鱼虽然外观丑陋，可是肉味鲜美，已成该地名产。加利利海边餐厅林立，都以售圣彼得鱼为主，来游览的旅客们常常因此大饱口福。</w:t>
      </w:r>
    </w:p>
    <w:p>
      <w:pPr>
        <w:pStyle w:val="9"/>
        <w:spacing w:before="0" w:beforeAutospacing="0" w:after="0" w:afterAutospacing="0" w:line="400" w:lineRule="exact"/>
        <w:ind w:firstLine="420"/>
        <w:rPr>
          <w:rFonts w:ascii="楷体" w:hAnsi="楷体" w:eastAsia="楷体" w:cs="楷体"/>
          <w:sz w:val="21"/>
          <w:szCs w:val="21"/>
        </w:rPr>
      </w:pPr>
      <w:r>
        <w:rPr>
          <w:rFonts w:hint="eastAsia" w:ascii="楷体" w:hAnsi="楷体" w:eastAsia="楷体" w:cs="楷体"/>
          <w:sz w:val="21"/>
          <w:szCs w:val="21"/>
        </w:rPr>
        <w:t>加利利海的岸边，老树枝叶茂密，树上百鸟云集，啼声悦耳，真是一个充满生气的美丽世界！</w:t>
      </w:r>
    </w:p>
    <w:p>
      <w:pPr>
        <w:pStyle w:val="9"/>
        <w:spacing w:before="0" w:beforeAutospacing="0" w:after="0" w:afterAutospacing="0" w:line="400" w:lineRule="exact"/>
        <w:rPr>
          <w:rFonts w:ascii="楷体" w:hAnsi="楷体" w:eastAsia="楷体" w:cs="楷体"/>
          <w:sz w:val="21"/>
          <w:szCs w:val="21"/>
        </w:rPr>
      </w:pPr>
      <w:r>
        <w:rPr>
          <w:rFonts w:hint="eastAsia" w:ascii="楷体" w:hAnsi="楷体" w:eastAsia="楷体" w:cs="楷体"/>
          <w:sz w:val="21"/>
          <w:szCs w:val="21"/>
        </w:rPr>
        <w:t>相形之下，死海就没有这么活跃。死海没有任何生物生存在其中，周围也没有半棵树，更听不到鸟儿的歌声。连死海上空的空气，都让人觉得沉重。从来没有一只住在沙漠上的动物，到岸边去喝水。因为如此，人们才会将其命名为“死海”吧。</w:t>
      </w:r>
    </w:p>
    <w:p>
      <w:pPr>
        <w:pStyle w:val="9"/>
        <w:spacing w:before="0" w:beforeAutospacing="0" w:after="0" w:afterAutospacing="0" w:line="400" w:lineRule="exact"/>
        <w:rPr>
          <w:rFonts w:ascii="楷体" w:hAnsi="楷体" w:eastAsia="楷体" w:cs="楷体"/>
          <w:sz w:val="21"/>
          <w:szCs w:val="21"/>
        </w:rPr>
      </w:pPr>
      <w:r>
        <w:rPr>
          <w:rFonts w:hint="eastAsia" w:ascii="楷体" w:hAnsi="楷体" w:eastAsia="楷体" w:cs="楷体"/>
          <w:sz w:val="21"/>
          <w:szCs w:val="21"/>
        </w:rPr>
        <w:tab/>
      </w:r>
      <w:r>
        <w:rPr>
          <w:rFonts w:hint="eastAsia" w:ascii="楷体" w:hAnsi="楷体" w:eastAsia="楷体" w:cs="楷体"/>
          <w:sz w:val="21"/>
          <w:szCs w:val="21"/>
        </w:rPr>
        <w:t>两者为什么形成如此差别呢？</w:t>
      </w:r>
    </w:p>
    <w:p>
      <w:pPr>
        <w:spacing w:line="360" w:lineRule="auto"/>
        <w:rPr>
          <w:rFonts w:hint="eastAsia" w:ascii="Times New Roman" w:hAnsi="Times New Roman" w:eastAsia="宋体" w:cs="Times New Roman"/>
          <w:lang w:val="en-US" w:eastAsia="zh-CN"/>
        </w:rPr>
      </w:pPr>
      <w:r>
        <w:rPr>
          <w:rFonts w:hint="eastAsia" w:ascii="楷体" w:hAnsi="楷体" w:eastAsia="楷体" w:cs="楷体"/>
          <w:sz w:val="21"/>
          <w:szCs w:val="21"/>
        </w:rPr>
        <w:tab/>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1、掌握溶液的定义和特征</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2、会区分溶液、悬浊液和乳浊液</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3、掌握影响物质溶解性的因素</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4、掌握溶解度的概念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5、掌握饱和溶液与不饱和溶液之间的转换</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6、会简单的溶解度和溶质质量分数之间的计算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1、溶解度的影响因素</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2、饱和溶液和不饱和溶液转换</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3、掌握简单的溶解度和溶质质量分数的计算</w:t>
            </w:r>
          </w:p>
        </w:tc>
      </w:tr>
    </w:tbl>
    <w:p>
      <w:pPr>
        <w:rPr>
          <w:rFonts w:hint="default"/>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w:t>
      </w:r>
      <w:r>
        <w:rPr>
          <w:rFonts w:hint="eastAsia" w:ascii="Times New Roman" w:hAnsi="Times New Roman" w:eastAsia="黑体" w:cs="Times New Roman"/>
          <w:b/>
          <w:color w:val="000000"/>
          <w:sz w:val="24"/>
        </w:rPr>
        <w:t>、分散系</w:t>
      </w:r>
    </w:p>
    <w:p>
      <w:pPr>
        <w:snapToGrid w:val="0"/>
        <w:spacing w:line="400" w:lineRule="atLeast"/>
        <w:ind w:firstLine="420"/>
        <w:jc w:val="left"/>
        <w:rPr>
          <w:rFonts w:ascii="宋体" w:hAnsi="宋体" w:eastAsia="宋体" w:cs="宋体"/>
          <w:b/>
        </w:rPr>
      </w:pPr>
      <w:r>
        <w:rPr>
          <w:rFonts w:hint="eastAsia" w:ascii="宋体" w:hAnsi="宋体" w:eastAsia="宋体" w:cs="宋体"/>
          <w:b/>
        </w:rPr>
        <w:t>1．溶液</w:t>
      </w:r>
    </w:p>
    <w:p>
      <w:pPr>
        <w:snapToGrid w:val="0"/>
        <w:spacing w:line="400" w:lineRule="atLeast"/>
        <w:ind w:left="420" w:firstLine="420"/>
        <w:jc w:val="left"/>
        <w:rPr>
          <w:rFonts w:ascii="Times New Roman" w:hAnsi="Times New Roman" w:cs="Times New Roman"/>
          <w:szCs w:val="21"/>
        </w:rPr>
      </w:pPr>
      <w:r>
        <w:rPr>
          <w:rFonts w:hint="eastAsia" w:ascii="Times New Roman" w:hAnsi="Times New Roman" w:cs="Times New Roman"/>
          <w:b/>
          <w:bCs/>
          <w:szCs w:val="21"/>
        </w:rPr>
        <w:t>1）</w:t>
      </w:r>
      <w:r>
        <w:rPr>
          <w:rFonts w:ascii="Times New Roman" w:hAnsi="Times New Roman" w:cs="Times New Roman"/>
          <w:b/>
          <w:bCs/>
          <w:szCs w:val="21"/>
        </w:rPr>
        <w:t>定义：</w:t>
      </w:r>
      <w:r>
        <w:rPr>
          <w:rFonts w:ascii="Times New Roman" w:hAnsi="Times New Roman" w:cs="Times New Roman"/>
          <w:szCs w:val="21"/>
        </w:rPr>
        <w:t>一种或多种物质分布在另一种物质中，形成</w:t>
      </w:r>
      <w:r>
        <w:rPr>
          <w:rFonts w:hint="eastAsia" w:ascii="Times New Roman" w:hAnsi="Times New Roman" w:cs="Times New Roman"/>
          <w:szCs w:val="21"/>
        </w:rPr>
        <w:t>__________________________</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color w:val="FF0000"/>
          <w:szCs w:val="21"/>
        </w:rPr>
      </w:pPr>
      <w:r>
        <w:rPr>
          <w:rFonts w:hint="eastAsia" w:ascii="Times New Roman" w:hAnsi="Times New Roman" w:cs="Times New Roman"/>
          <w:b/>
          <w:bCs/>
          <w:szCs w:val="21"/>
        </w:rPr>
        <w:t>2）</w:t>
      </w:r>
      <w:r>
        <w:rPr>
          <w:rFonts w:ascii="Times New Roman" w:hAnsi="Times New Roman" w:cs="Times New Roman"/>
          <w:b/>
          <w:bCs/>
          <w:szCs w:val="21"/>
        </w:rPr>
        <w:t>特征：</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①均一性：溶液各部分组成、性质完全相同（密度、浓度等）</w:t>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②稳定性：只要温度不变、水份不蒸发，溶剂与溶质不会分离。</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③混合物</w:t>
      </w:r>
      <w:r>
        <w:rPr>
          <w:rFonts w:hint="eastAsia" w:ascii="Times New Roman" w:hAnsi="Times New Roman" w:cs="Times New Roman"/>
          <w:szCs w:val="21"/>
        </w:rPr>
        <w:t>：是溶质和溶剂两种或以上不同物质组成的混合物。</w:t>
      </w:r>
      <w:r>
        <w:rPr>
          <w:rFonts w:ascii="Times New Roman" w:hAnsi="Times New Roman" w:cs="Times New Roman"/>
          <w:szCs w:val="21"/>
        </w:rPr>
        <w:br w:type="textWrapping"/>
      </w:r>
      <w:r>
        <w:rPr>
          <w:rFonts w:hint="eastAsia" w:ascii="Times New Roman" w:hAnsi="Times New Roman" w:cs="Times New Roman"/>
          <w:szCs w:val="21"/>
        </w:rPr>
        <w:tab/>
      </w:r>
    </w:p>
    <w:p>
      <w:pPr>
        <w:snapToGrid w:val="0"/>
        <w:spacing w:line="400" w:lineRule="atLeast"/>
        <w:ind w:left="420" w:firstLine="420"/>
        <w:jc w:val="left"/>
        <w:rPr>
          <w:rFonts w:ascii="Times New Roman" w:hAnsi="Times New Roman" w:cs="Times New Roman"/>
          <w:b/>
        </w:rPr>
      </w:pPr>
      <w:r>
        <w:rPr>
          <w:rFonts w:hint="eastAsia" w:ascii="Times New Roman" w:hAnsi="Times New Roman" w:cs="Times New Roman"/>
          <w:b/>
        </w:rPr>
        <w:t>【明确】</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①清澈透明但不一定是______的。如硫酸铜溶液为蓝色。</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②溶液中的溶质可以是一种物质，也可以是多种物质。</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③均一稳定的液体不一定是溶液，比如___________，它们虽然均一稳定，但不是溶液。</w:t>
      </w:r>
    </w:p>
    <w:p>
      <w:pPr>
        <w:snapToGrid w:val="0"/>
        <w:spacing w:line="400" w:lineRule="atLeast"/>
        <w:ind w:left="420" w:firstLine="420"/>
        <w:jc w:val="left"/>
        <w:rPr>
          <w:rFonts w:ascii="Times New Roman" w:hAnsi="Times New Roman" w:cs="Times New Roman"/>
          <w:bCs/>
        </w:rPr>
      </w:pPr>
      <w:r>
        <w:rPr>
          <w:rFonts w:hint="eastAsia" w:ascii="Times New Roman" w:hAnsi="Times New Roman" w:cs="Times New Roman"/>
          <w:bCs/>
        </w:rPr>
        <w:t>④水是常见的溶剂，但不是只有水可以做溶剂。汽油、苯、煤油、四氯化碳都可以。</w:t>
      </w:r>
    </w:p>
    <w:p>
      <w:pPr>
        <w:numPr>
          <w:ilvl w:val="0"/>
          <w:numId w:val="1"/>
        </w:numPr>
        <w:snapToGrid w:val="0"/>
        <w:spacing w:line="400" w:lineRule="atLeast"/>
        <w:ind w:firstLine="420"/>
        <w:rPr>
          <w:rFonts w:ascii="Times New Roman" w:hAnsi="Times New Roman" w:cs="Times New Roman"/>
          <w:b/>
          <w:szCs w:val="21"/>
        </w:rPr>
      </w:pPr>
      <w:r>
        <w:rPr>
          <w:rFonts w:hint="eastAsia" w:ascii="Times New Roman" w:hAnsi="Times New Roman" w:cs="Times New Roman"/>
          <w:b/>
          <w:szCs w:val="21"/>
        </w:rPr>
        <w:t>悬浊液、乳浊液</w:t>
      </w:r>
      <w:r>
        <w:rPr>
          <w:rFonts w:ascii="Times New Roman" w:hAnsi="Times New Roman" w:cs="Times New Roman"/>
          <w:szCs w:val="21"/>
        </w:rPr>
        <w:br w:type="textWrapping"/>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b/>
          <w:bCs/>
          <w:szCs w:val="21"/>
        </w:rPr>
        <w:t>1）</w:t>
      </w:r>
      <w:r>
        <w:rPr>
          <w:rFonts w:ascii="Times New Roman" w:hAnsi="Times New Roman" w:cs="Times New Roman"/>
          <w:szCs w:val="21"/>
        </w:rPr>
        <w:t>_____</w:t>
      </w:r>
      <w:r>
        <w:rPr>
          <w:rFonts w:hint="eastAsia" w:ascii="Times New Roman" w:hAnsi="Times New Roman" w:cs="Times New Roman"/>
          <w:szCs w:val="21"/>
        </w:rPr>
        <w:t>固体小颗粒</w:t>
      </w:r>
      <w:r>
        <w:rPr>
          <w:rFonts w:ascii="Times New Roman" w:hAnsi="Times New Roman" w:cs="Times New Roman"/>
          <w:szCs w:val="21"/>
        </w:rPr>
        <w:t>_____和水形成的混合物，静置后沉降 ，</w:t>
      </w:r>
      <w:r>
        <w:rPr>
          <w:rFonts w:hint="eastAsia" w:ascii="Times New Roman" w:hAnsi="Times New Roman" w:cs="Times New Roman"/>
          <w:szCs w:val="21"/>
        </w:rPr>
        <w:t>形成不均一、不稳定的混合物，</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叫做__________。如黄泥水。</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b/>
          <w:bCs/>
          <w:szCs w:val="21"/>
        </w:rPr>
        <w:t>2）</w:t>
      </w:r>
      <w:r>
        <w:rPr>
          <w:rFonts w:ascii="Times New Roman" w:hAnsi="Times New Roman" w:cs="Times New Roman"/>
          <w:szCs w:val="21"/>
        </w:rPr>
        <w:t>_____</w:t>
      </w:r>
      <w:r>
        <w:rPr>
          <w:rFonts w:hint="eastAsia" w:ascii="Times New Roman" w:hAnsi="Times New Roman" w:cs="Times New Roman"/>
          <w:szCs w:val="21"/>
        </w:rPr>
        <w:t>小液滴</w:t>
      </w:r>
      <w:r>
        <w:rPr>
          <w:rFonts w:ascii="Times New Roman" w:hAnsi="Times New Roman" w:cs="Times New Roman"/>
          <w:szCs w:val="21"/>
        </w:rPr>
        <w:t>_____和水形成的混合物，静置后分层 ，</w:t>
      </w:r>
      <w:r>
        <w:rPr>
          <w:rFonts w:hint="eastAsia" w:ascii="Times New Roman" w:hAnsi="Times New Roman" w:cs="Times New Roman"/>
          <w:szCs w:val="21"/>
        </w:rPr>
        <w:t>形成不均一、不稳定的混合物，</w:t>
      </w:r>
    </w:p>
    <w:p>
      <w:pPr>
        <w:snapToGrid w:val="0"/>
        <w:spacing w:line="400" w:lineRule="atLeast"/>
        <w:ind w:left="420" w:firstLine="420"/>
        <w:rPr>
          <w:rFonts w:ascii="Times New Roman" w:hAnsi="Times New Roman" w:cs="Times New Roman"/>
          <w:b/>
          <w:bCs/>
          <w:szCs w:val="21"/>
        </w:rPr>
      </w:pPr>
      <w:r>
        <w:rPr>
          <w:rFonts w:ascii="Times New Roman" w:hAnsi="Times New Roman" w:cs="Times New Roman"/>
          <w:szCs w:val="21"/>
        </w:rPr>
        <w:t>叫做__________。如油水混合。</w:t>
      </w:r>
      <w:r>
        <w:rPr>
          <w:rFonts w:ascii="Times New Roman" w:hAnsi="Times New Roman" w:cs="Times New Roman"/>
          <w:szCs w:val="21"/>
        </w:rPr>
        <w:br w:type="textWrapping"/>
      </w:r>
      <w:r>
        <w:rPr>
          <w:rFonts w:hint="eastAsia" w:ascii="Times New Roman" w:hAnsi="Times New Roman" w:cs="Times New Roman"/>
          <w:b/>
          <w:bCs/>
          <w:szCs w:val="21"/>
        </w:rPr>
        <w:t>3．溶解的热效应</w:t>
      </w:r>
    </w:p>
    <w:p>
      <w:pPr>
        <w:pStyle w:val="9"/>
        <w:snapToGrid w:val="0"/>
        <w:spacing w:before="0" w:beforeAutospacing="0" w:after="0" w:afterAutospacing="0" w:line="400" w:lineRule="atLeast"/>
        <w:ind w:left="587" w:leftChars="50" w:hanging="482" w:hangingChars="200"/>
        <w:rPr>
          <w:rFonts w:ascii="Times New Roman" w:hAnsi="Times New Roman" w:cs="Times New Roman"/>
          <w:sz w:val="21"/>
          <w:szCs w:val="21"/>
        </w:rPr>
      </w:pPr>
      <w:r>
        <w:rPr>
          <w:rFonts w:ascii="Times New Roman" w:hAnsi="Times New Roman" w:cs="Times New Roman"/>
          <w:b/>
          <w:szCs w:val="21"/>
        </w:rPr>
        <w:tab/>
      </w:r>
      <w:r>
        <w:rPr>
          <w:rFonts w:hint="eastAsia" w:ascii="Times New Roman" w:hAnsi="Times New Roman" w:cs="Times New Roman"/>
          <w:b/>
          <w:szCs w:val="21"/>
        </w:rPr>
        <w:tab/>
      </w:r>
      <w:r>
        <w:rPr>
          <w:rFonts w:ascii="Times New Roman" w:hAnsi="Times New Roman" w:cs="Times New Roman"/>
          <w:sz w:val="21"/>
          <w:szCs w:val="21"/>
        </w:rPr>
        <w:t>溶质在溶解的过程中伴随着热量的</w:t>
      </w:r>
      <w:r>
        <w:rPr>
          <w:rFonts w:hint="eastAsia" w:ascii="Times New Roman" w:hAnsi="Times New Roman" w:cs="Times New Roman"/>
          <w:sz w:val="21"/>
          <w:szCs w:val="21"/>
        </w:rPr>
        <w:t>变化</w:t>
      </w:r>
      <w:r>
        <w:rPr>
          <w:rFonts w:ascii="Times New Roman" w:hAnsi="Times New Roman" w:cs="Times New Roman"/>
          <w:sz w:val="21"/>
          <w:szCs w:val="21"/>
        </w:rPr>
        <w:t>，比如将固体的氢氧化钠溶于水中，放出大量的热。</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放热：浓硫酸，氢氧化钠等溶于水。</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吸热：NH</w:t>
      </w:r>
      <w:r>
        <w:rPr>
          <w:rFonts w:ascii="Times New Roman" w:hAnsi="Times New Roman" w:cs="Times New Roman"/>
          <w:sz w:val="21"/>
          <w:szCs w:val="21"/>
          <w:vertAlign w:val="subscript"/>
        </w:rPr>
        <w:t>4</w:t>
      </w:r>
      <w:r>
        <w:rPr>
          <w:rFonts w:ascii="Times New Roman" w:hAnsi="Times New Roman" w:cs="Times New Roman"/>
          <w:sz w:val="21"/>
          <w:szCs w:val="21"/>
        </w:rPr>
        <w:t>NO</w:t>
      </w:r>
      <w:r>
        <w:rPr>
          <w:rFonts w:ascii="Times New Roman" w:hAnsi="Times New Roman" w:cs="Times New Roman"/>
          <w:sz w:val="21"/>
          <w:szCs w:val="21"/>
          <w:vertAlign w:val="subscript"/>
        </w:rPr>
        <w:t>3</w:t>
      </w:r>
    </w:p>
    <w:p>
      <w:pPr>
        <w:pStyle w:val="9"/>
        <w:snapToGrid w:val="0"/>
        <w:spacing w:before="0" w:beforeAutospacing="0" w:after="0" w:afterAutospacing="0" w:line="400" w:lineRule="atLeast"/>
        <w:ind w:left="420" w:firstLine="420"/>
        <w:rPr>
          <w:rFonts w:ascii="Times New Roman" w:hAnsi="Times New Roman" w:cs="Times New Roman"/>
          <w:sz w:val="21"/>
          <w:szCs w:val="21"/>
        </w:rPr>
      </w:pPr>
      <w:r>
        <w:rPr>
          <w:rFonts w:hint="eastAsia" w:ascii="Times New Roman" w:hAnsi="Times New Roman" w:cs="Times New Roman"/>
          <w:sz w:val="21"/>
          <w:szCs w:val="21"/>
        </w:rPr>
        <w:t>温度几乎不变化：氯化钠、硝酸钾等</w:t>
      </w:r>
    </w:p>
    <w:p>
      <w:pPr>
        <w:snapToGrid w:val="0"/>
        <w:spacing w:line="400" w:lineRule="atLeast"/>
        <w:ind w:firstLine="420"/>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【练一练】</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1．取Ag食盐固体溶于水，得到食盐溶液200mL。从食盐溶液中取出10mL，则对于这部分溶液的描</w:t>
      </w:r>
      <w:r>
        <w:rPr>
          <w:rFonts w:hint="eastAsia" w:ascii="Times New Roman" w:hAnsi="Times New Roman" w:cs="Times New Roman"/>
          <w:szCs w:val="21"/>
          <w:lang w:val="en-US" w:eastAsia="zh-CN"/>
        </w:rPr>
        <w:tab/>
      </w:r>
      <w:r>
        <w:rPr>
          <w:rFonts w:hint="eastAsia" w:ascii="Times New Roman" w:hAnsi="Times New Roman" w:cs="Times New Roman"/>
          <w:szCs w:val="21"/>
        </w:rPr>
        <w:t>述</w:t>
      </w:r>
      <w:r>
        <w:rPr>
          <w:rFonts w:hint="eastAsia" w:ascii="Times New Roman" w:hAnsi="Times New Roman" w:cs="Times New Roman"/>
          <w:szCs w:val="21"/>
          <w:lang w:val="en-US" w:eastAsia="zh-CN"/>
        </w:rPr>
        <w:tab/>
      </w:r>
      <w:r>
        <w:rPr>
          <w:rFonts w:hint="eastAsia" w:ascii="Times New Roman" w:hAnsi="Times New Roman" w:cs="Times New Roman"/>
          <w:szCs w:val="21"/>
        </w:rPr>
        <w:t>不正确的是（</w:t>
      </w:r>
      <w:r>
        <w:rPr>
          <w:rFonts w:hint="eastAsia" w:ascii="Times New Roman" w:hAnsi="Times New Roman" w:cs="Times New Roman"/>
          <w:szCs w:val="21"/>
        </w:rPr>
        <w:tab/>
      </w:r>
      <w:r>
        <w:rPr>
          <w:rFonts w:hint="eastAsia" w:ascii="Times New Roman" w:hAnsi="Times New Roman" w:cs="Times New Roman"/>
          <w:szCs w:val="21"/>
          <w:lang w:val="en-US" w:eastAsia="zh-CN"/>
        </w:rPr>
        <w:t>B</w:t>
      </w:r>
      <w:r>
        <w:rPr>
          <w:rFonts w:hint="eastAsia" w:ascii="Times New Roman" w:hAnsi="Times New Roman" w:cs="Times New Roman"/>
          <w:szCs w:val="21"/>
        </w:rPr>
        <w:tab/>
      </w:r>
      <w:r>
        <w:rPr>
          <w:rFonts w:hint="eastAsia"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A．该溶液中含有的食盐的质量为Ag/20</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B．该溶液的密度比原溶液的大</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 xml:space="preserve">C．该溶液的密度与原溶液相同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D．该溶液与原溶液一样咸</w:t>
      </w:r>
    </w:p>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2．把下列物质混合，能得到溶液的是（</w:t>
      </w:r>
      <w:r>
        <w:rPr>
          <w:rFonts w:hint="eastAsia" w:ascii="Times New Roman" w:hAnsi="Times New Roman" w:cs="Times New Roman"/>
          <w:szCs w:val="21"/>
        </w:rPr>
        <w:tab/>
      </w:r>
      <w:r>
        <w:rPr>
          <w:rFonts w:hint="eastAsia" w:ascii="Times New Roman" w:hAnsi="Times New Roman" w:cs="Times New Roman"/>
          <w:b w:val="0"/>
          <w:bCs w:val="0"/>
          <w:szCs w:val="21"/>
          <w:lang w:val="en-US" w:eastAsia="zh-CN"/>
        </w:rPr>
        <w:t>B</w:t>
      </w:r>
      <w:r>
        <w:rPr>
          <w:rFonts w:hint="eastAsia" w:ascii="Times New Roman" w:hAnsi="Times New Roman" w:cs="Times New Roman"/>
          <w:szCs w:val="21"/>
        </w:rPr>
        <w:tab/>
      </w:r>
      <w:r>
        <w:rPr>
          <w:rFonts w:hint="eastAsia" w:ascii="Times New Roman" w:hAnsi="Times New Roman" w:cs="Times New Roman"/>
          <w:szCs w:val="21"/>
        </w:rPr>
        <w:t>）能得到悬浊液的为（</w:t>
      </w:r>
      <w:r>
        <w:rPr>
          <w:rFonts w:hint="eastAsia" w:ascii="Times New Roman" w:hAnsi="Times New Roman" w:cs="Times New Roman"/>
          <w:szCs w:val="21"/>
        </w:rPr>
        <w:tab/>
      </w:r>
      <w:r>
        <w:rPr>
          <w:rFonts w:hint="eastAsia" w:ascii="Times New Roman" w:hAnsi="Times New Roman" w:cs="Times New Roman"/>
          <w:szCs w:val="21"/>
          <w:lang w:val="en-US" w:eastAsia="zh-CN"/>
        </w:rPr>
        <w:t>D</w:t>
      </w:r>
      <w:r>
        <w:rPr>
          <w:rFonts w:hint="eastAsia" w:ascii="Times New Roman" w:hAnsi="Times New Roman" w:cs="Times New Roman"/>
          <w:szCs w:val="21"/>
        </w:rPr>
        <w:tab/>
      </w:r>
      <w:r>
        <w:rPr>
          <w:rFonts w:hint="eastAsia"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A．冰加到水中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B．植物油加到水中</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C．碘加入酒精中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D．面粉加到水中</w:t>
      </w:r>
    </w:p>
    <w:p>
      <w:pPr>
        <w:snapToGrid w:val="0"/>
        <w:spacing w:line="400" w:lineRule="atLeast"/>
        <w:ind w:firstLine="420"/>
        <w:rPr>
          <w:rFonts w:ascii="Times New Roman" w:hAnsi="Times New Roman" w:cs="Times New Roman"/>
          <w:szCs w:val="21"/>
        </w:rPr>
      </w:pPr>
      <w:r>
        <w:drawing>
          <wp:anchor distT="0" distB="0" distL="114300" distR="114300" simplePos="0" relativeHeight="276970496" behindDoc="0" locked="0" layoutInCell="1" allowOverlap="1">
            <wp:simplePos x="0" y="0"/>
            <wp:positionH relativeFrom="column">
              <wp:posOffset>4352925</wp:posOffset>
            </wp:positionH>
            <wp:positionV relativeFrom="paragraph">
              <wp:posOffset>301625</wp:posOffset>
            </wp:positionV>
            <wp:extent cx="1438275" cy="1009650"/>
            <wp:effectExtent l="0" t="0" r="9525" b="6350"/>
            <wp:wrapSquare wrapText="bothSides"/>
            <wp:docPr id="10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
                    <pic:cNvPicPr>
                      <a:picLocks noChangeAspect="1"/>
                    </pic:cNvPicPr>
                  </pic:nvPicPr>
                  <pic:blipFill>
                    <a:blip r:embed="rId9"/>
                    <a:stretch>
                      <a:fillRect/>
                    </a:stretch>
                  </pic:blipFill>
                  <pic:spPr>
                    <a:xfrm>
                      <a:off x="0" y="0"/>
                      <a:ext cx="1438275" cy="1009650"/>
                    </a:xfrm>
                    <a:prstGeom prst="rect">
                      <a:avLst/>
                    </a:prstGeom>
                    <a:noFill/>
                    <a:ln w="9525">
                      <a:noFill/>
                    </a:ln>
                  </pic:spPr>
                </pic:pic>
              </a:graphicData>
            </a:graphic>
          </wp:anchor>
        </w:drawing>
      </w:r>
      <w:r>
        <w:rPr>
          <w:rFonts w:hint="eastAsia" w:ascii="Times New Roman" w:hAnsi="Times New Roman" w:cs="Times New Roman"/>
          <w:szCs w:val="21"/>
        </w:rPr>
        <w:t>3．如右图向试管里的水中加入某种物质后，原来U型管内两臂在同一水平上的红墨水，右边液面降低了</w:t>
      </w:r>
      <w:r>
        <w:rPr>
          <w:rFonts w:hint="eastAsia" w:ascii="Times New Roman" w:hAnsi="Times New Roman" w:cs="Times New Roman"/>
          <w:szCs w:val="21"/>
          <w:lang w:val="en-US" w:eastAsia="zh-CN"/>
        </w:rPr>
        <w:tab/>
      </w:r>
      <w:r>
        <w:rPr>
          <w:rFonts w:hint="eastAsia" w:ascii="Times New Roman" w:hAnsi="Times New Roman" w:cs="Times New Roman"/>
          <w:szCs w:val="21"/>
        </w:rPr>
        <w:t>些，左边的液面上升了些，则加入的物质是（</w:t>
      </w:r>
      <w:r>
        <w:rPr>
          <w:rFonts w:hint="eastAsia" w:ascii="Times New Roman" w:hAnsi="Times New Roman" w:cs="Times New Roman"/>
          <w:szCs w:val="21"/>
        </w:rPr>
        <w:tab/>
      </w:r>
      <w:r>
        <w:rPr>
          <w:rFonts w:hint="eastAsia" w:ascii="Times New Roman" w:hAnsi="Times New Roman" w:cs="Times New Roman"/>
          <w:szCs w:val="21"/>
          <w:lang w:val="en-US" w:eastAsia="zh-CN"/>
        </w:rPr>
        <w:t>C</w:t>
      </w:r>
      <w:r>
        <w:rPr>
          <w:rFonts w:hint="eastAsia" w:ascii="Times New Roman" w:hAnsi="Times New Roman" w:cs="Times New Roman"/>
          <w:szCs w:val="21"/>
        </w:rPr>
        <w:tab/>
      </w:r>
      <w:r>
        <w:rPr>
          <w:rFonts w:hint="eastAsia"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A．活性炭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B．生石灰</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C．硝酸铵</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D．氢氧化钠</w:t>
      </w:r>
    </w:p>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4．填写下表</w:t>
      </w:r>
    </w:p>
    <w:tbl>
      <w:tblPr>
        <w:tblStyle w:val="12"/>
        <w:tblW w:w="8250" w:type="dxa"/>
        <w:tblInd w:w="4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500"/>
        <w:gridCol w:w="1695"/>
        <w:gridCol w:w="2220"/>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napToGrid w:val="0"/>
              <w:spacing w:line="400" w:lineRule="atLeast"/>
              <w:rPr>
                <w:rFonts w:ascii="Times New Roman" w:hAnsi="Times New Roman" w:cs="Times New Roman"/>
                <w:szCs w:val="21"/>
              </w:rPr>
            </w:pPr>
            <w:r>
              <w:rPr>
                <w:rFonts w:hint="eastAsia" w:ascii="Times New Roman" w:hAnsi="Times New Roman" w:cs="Times New Roman"/>
                <w:szCs w:val="21"/>
              </w:rPr>
              <w:t>溶液</w:t>
            </w:r>
          </w:p>
        </w:tc>
        <w:tc>
          <w:tcPr>
            <w:tcW w:w="1500" w:type="dxa"/>
          </w:tcPr>
          <w:p>
            <w:pPr>
              <w:snapToGrid w:val="0"/>
              <w:spacing w:line="400" w:lineRule="atLeast"/>
              <w:rPr>
                <w:rFonts w:ascii="Times New Roman" w:hAnsi="Times New Roman" w:cs="Times New Roman"/>
                <w:szCs w:val="21"/>
              </w:rPr>
            </w:pPr>
            <w:r>
              <w:rPr>
                <w:rFonts w:hint="eastAsia" w:ascii="宋体" w:hAnsi="宋体" w:eastAsia="宋体" w:cs="宋体"/>
                <w:bCs/>
                <w:szCs w:val="21"/>
              </w:rPr>
              <w:t>澄清石灰水</w:t>
            </w:r>
          </w:p>
        </w:tc>
        <w:tc>
          <w:tcPr>
            <w:tcW w:w="1695" w:type="dxa"/>
          </w:tcPr>
          <w:p>
            <w:pPr>
              <w:snapToGrid w:val="0"/>
              <w:spacing w:line="400" w:lineRule="atLeast"/>
              <w:rPr>
                <w:rFonts w:ascii="Times New Roman" w:hAnsi="Times New Roman" w:cs="Times New Roman"/>
                <w:szCs w:val="21"/>
              </w:rPr>
            </w:pPr>
            <w:r>
              <w:rPr>
                <w:rFonts w:hint="eastAsia" w:ascii="宋体" w:hAnsi="宋体" w:eastAsia="宋体" w:cs="宋体"/>
                <w:bCs/>
                <w:szCs w:val="21"/>
              </w:rPr>
              <w:t>75%的消毒酒精</w:t>
            </w:r>
          </w:p>
        </w:tc>
        <w:tc>
          <w:tcPr>
            <w:tcW w:w="2220" w:type="dxa"/>
          </w:tcPr>
          <w:p>
            <w:pPr>
              <w:snapToGrid w:val="0"/>
              <w:spacing w:line="400" w:lineRule="atLeast"/>
              <w:rPr>
                <w:rFonts w:ascii="Times New Roman" w:hAnsi="Times New Roman" w:cs="Times New Roman"/>
                <w:szCs w:val="21"/>
              </w:rPr>
            </w:pPr>
            <w:r>
              <w:rPr>
                <w:rFonts w:hint="eastAsia" w:ascii="宋体" w:hAnsi="宋体" w:eastAsia="宋体" w:cs="宋体"/>
                <w:bCs/>
                <w:szCs w:val="21"/>
              </w:rPr>
              <w:t>2ml花生油与1ml汽油混合</w:t>
            </w:r>
          </w:p>
        </w:tc>
        <w:tc>
          <w:tcPr>
            <w:tcW w:w="2115" w:type="dxa"/>
          </w:tcPr>
          <w:p>
            <w:pPr>
              <w:snapToGrid w:val="0"/>
              <w:spacing w:line="400" w:lineRule="atLeast"/>
              <w:rPr>
                <w:rFonts w:ascii="Times New Roman" w:hAnsi="Times New Roman" w:cs="Times New Roman"/>
                <w:szCs w:val="21"/>
              </w:rPr>
            </w:pPr>
            <w:r>
              <w:rPr>
                <w:rFonts w:ascii="宋体" w:hAnsi="宋体" w:eastAsia="宋体" w:cs="宋体"/>
                <w:bCs/>
                <w:szCs w:val="21"/>
              </w:rPr>
              <w:t>NaOH</w:t>
            </w:r>
            <w:r>
              <w:rPr>
                <w:rFonts w:hint="eastAsia" w:ascii="宋体" w:hAnsi="宋体" w:eastAsia="宋体" w:cs="宋体"/>
                <w:bCs/>
                <w:szCs w:val="21"/>
              </w:rPr>
              <w:t>与稀盐酸完全反应得到的溶液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napToGrid w:val="0"/>
              <w:spacing w:line="400" w:lineRule="atLeast"/>
              <w:rPr>
                <w:rFonts w:ascii="Times New Roman" w:hAnsi="Times New Roman" w:cs="Times New Roman"/>
                <w:szCs w:val="21"/>
              </w:rPr>
            </w:pPr>
            <w:r>
              <w:rPr>
                <w:rFonts w:hint="eastAsia" w:ascii="Times New Roman" w:hAnsi="Times New Roman" w:cs="Times New Roman"/>
                <w:szCs w:val="21"/>
              </w:rPr>
              <w:t>溶质</w:t>
            </w:r>
          </w:p>
        </w:tc>
        <w:tc>
          <w:tcPr>
            <w:tcW w:w="1500" w:type="dxa"/>
          </w:tcPr>
          <w:p>
            <w:pPr>
              <w:snapToGrid w:val="0"/>
              <w:spacing w:line="400" w:lineRule="atLeast"/>
              <w:rPr>
                <w:rFonts w:ascii="Times New Roman" w:hAnsi="Times New Roman" w:cs="Times New Roman"/>
                <w:szCs w:val="21"/>
              </w:rPr>
            </w:pPr>
          </w:p>
        </w:tc>
        <w:tc>
          <w:tcPr>
            <w:tcW w:w="1695" w:type="dxa"/>
          </w:tcPr>
          <w:p>
            <w:pPr>
              <w:snapToGrid w:val="0"/>
              <w:spacing w:line="400" w:lineRule="atLeast"/>
              <w:rPr>
                <w:rFonts w:ascii="Times New Roman" w:hAnsi="Times New Roman" w:cs="Times New Roman"/>
                <w:szCs w:val="21"/>
              </w:rPr>
            </w:pPr>
          </w:p>
        </w:tc>
        <w:tc>
          <w:tcPr>
            <w:tcW w:w="2220" w:type="dxa"/>
          </w:tcPr>
          <w:p>
            <w:pPr>
              <w:snapToGrid w:val="0"/>
              <w:spacing w:line="400" w:lineRule="atLeast"/>
              <w:rPr>
                <w:rFonts w:ascii="Times New Roman" w:hAnsi="Times New Roman" w:cs="Times New Roman"/>
                <w:szCs w:val="21"/>
              </w:rPr>
            </w:pPr>
          </w:p>
        </w:tc>
        <w:tc>
          <w:tcPr>
            <w:tcW w:w="2115" w:type="dxa"/>
          </w:tcPr>
          <w:p>
            <w:pPr>
              <w:snapToGrid w:val="0"/>
              <w:spacing w:line="400" w:lineRule="atLeas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napToGrid w:val="0"/>
              <w:spacing w:line="400" w:lineRule="atLeast"/>
              <w:rPr>
                <w:rFonts w:ascii="Times New Roman" w:hAnsi="Times New Roman" w:cs="Times New Roman"/>
                <w:szCs w:val="21"/>
              </w:rPr>
            </w:pPr>
            <w:r>
              <w:rPr>
                <w:rFonts w:hint="eastAsia" w:ascii="Times New Roman" w:hAnsi="Times New Roman" w:cs="Times New Roman"/>
                <w:szCs w:val="21"/>
              </w:rPr>
              <w:t>溶剂</w:t>
            </w:r>
          </w:p>
        </w:tc>
        <w:tc>
          <w:tcPr>
            <w:tcW w:w="1500" w:type="dxa"/>
          </w:tcPr>
          <w:p>
            <w:pPr>
              <w:snapToGrid w:val="0"/>
              <w:spacing w:line="400" w:lineRule="atLeast"/>
              <w:rPr>
                <w:rFonts w:ascii="Times New Roman" w:hAnsi="Times New Roman" w:cs="Times New Roman"/>
                <w:szCs w:val="21"/>
              </w:rPr>
            </w:pPr>
          </w:p>
        </w:tc>
        <w:tc>
          <w:tcPr>
            <w:tcW w:w="1695" w:type="dxa"/>
          </w:tcPr>
          <w:p>
            <w:pPr>
              <w:snapToGrid w:val="0"/>
              <w:spacing w:line="400" w:lineRule="atLeast"/>
              <w:rPr>
                <w:rFonts w:ascii="Times New Roman" w:hAnsi="Times New Roman" w:cs="Times New Roman"/>
                <w:szCs w:val="21"/>
              </w:rPr>
            </w:pPr>
          </w:p>
        </w:tc>
        <w:tc>
          <w:tcPr>
            <w:tcW w:w="2220" w:type="dxa"/>
          </w:tcPr>
          <w:p>
            <w:pPr>
              <w:snapToGrid w:val="0"/>
              <w:spacing w:line="400" w:lineRule="atLeast"/>
              <w:rPr>
                <w:rFonts w:ascii="Times New Roman" w:hAnsi="Times New Roman" w:cs="Times New Roman"/>
                <w:szCs w:val="21"/>
              </w:rPr>
            </w:pPr>
          </w:p>
        </w:tc>
        <w:tc>
          <w:tcPr>
            <w:tcW w:w="2115" w:type="dxa"/>
          </w:tcPr>
          <w:p>
            <w:pPr>
              <w:snapToGrid w:val="0"/>
              <w:spacing w:line="400" w:lineRule="atLeast"/>
              <w:rPr>
                <w:rFonts w:ascii="Times New Roman" w:hAnsi="Times New Roman" w:cs="Times New Roman"/>
                <w:szCs w:val="21"/>
              </w:rPr>
            </w:pPr>
          </w:p>
        </w:tc>
      </w:tr>
    </w:tbl>
    <w:p>
      <w:pPr>
        <w:snapToGrid w:val="0"/>
        <w:spacing w:line="400" w:lineRule="atLeast"/>
        <w:rPr>
          <w:rFonts w:ascii="Times New Roman" w:hAnsi="Times New Roman" w:cs="Times New Roman"/>
          <w:bCs/>
          <w:color w:val="FF0000"/>
          <w:szCs w:val="21"/>
        </w:rPr>
      </w:pPr>
    </w:p>
    <w:p>
      <w:pPr>
        <w:snapToGrid w:val="0"/>
        <w:spacing w:line="400" w:lineRule="atLeast"/>
        <w:ind w:left="361" w:hanging="361" w:hangingChars="150"/>
        <w:rPr>
          <w:rFonts w:ascii="Times New Roman" w:hAnsi="Times New Roman" w:eastAsia="黑体" w:cs="Times New Roman"/>
          <w:b/>
          <w:sz w:val="24"/>
          <w:szCs w:val="24"/>
        </w:rPr>
      </w:pPr>
      <w:r>
        <w:rPr>
          <w:rFonts w:hint="eastAsia" w:ascii="Times New Roman" w:hAnsi="Times New Roman" w:eastAsia="黑体" w:cs="Times New Roman"/>
          <w:b/>
          <w:sz w:val="24"/>
          <w:szCs w:val="24"/>
        </w:rPr>
        <w:t>二</w:t>
      </w:r>
      <w:r>
        <w:rPr>
          <w:rFonts w:ascii="Times New Roman" w:hAnsi="Times New Roman" w:eastAsia="黑体" w:cs="Times New Roman"/>
          <w:b/>
          <w:sz w:val="24"/>
          <w:szCs w:val="24"/>
        </w:rPr>
        <w:t>、</w:t>
      </w:r>
      <w:r>
        <w:rPr>
          <w:rFonts w:hint="eastAsia" w:ascii="Times New Roman" w:hAnsi="Times New Roman" w:eastAsia="黑体" w:cs="Times New Roman"/>
          <w:b/>
          <w:sz w:val="24"/>
          <w:szCs w:val="24"/>
        </w:rPr>
        <w:t>溶解度</w:t>
      </w:r>
    </w:p>
    <w:p>
      <w:pPr>
        <w:snapToGrid w:val="0"/>
        <w:spacing w:line="400" w:lineRule="atLeast"/>
        <w:ind w:left="316"/>
        <w:rPr>
          <w:rFonts w:ascii="宋体" w:hAnsi="宋体" w:eastAsia="宋体" w:cs="宋体"/>
          <w:b/>
          <w:szCs w:val="21"/>
        </w:rPr>
      </w:pPr>
      <w:r>
        <w:rPr>
          <w:rFonts w:hint="eastAsia" w:ascii="宋体" w:hAnsi="宋体" w:eastAsia="宋体" w:cs="宋体"/>
          <w:b/>
          <w:szCs w:val="21"/>
        </w:rPr>
        <w:t>1．物质的溶解性</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b/>
        </w:rPr>
        <w:t>1</w:t>
      </w:r>
      <w:r>
        <w:rPr>
          <w:rFonts w:hint="eastAsia" w:ascii="Times New Roman" w:hAnsi="Times New Roman" w:cs="Times New Roman"/>
          <w:b/>
        </w:rPr>
        <w:t>）</w:t>
      </w:r>
      <w:r>
        <w:rPr>
          <w:rFonts w:ascii="Times New Roman" w:hAnsi="Times New Roman" w:cs="Times New Roman"/>
          <w:b/>
          <w:szCs w:val="21"/>
        </w:rPr>
        <w:t>定义：</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一种物质(溶质)溶解在另一种物质(溶剂)里的能力称为物质的溶解性。</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溶解性的大小跟</w:t>
      </w:r>
      <w:r>
        <w:rPr>
          <w:rFonts w:hint="eastAsia" w:ascii="Times New Roman" w:hAnsi="Times New Roman" w:cs="Times New Roman"/>
          <w:szCs w:val="21"/>
        </w:rPr>
        <w:t>_________</w:t>
      </w:r>
      <w:r>
        <w:rPr>
          <w:rFonts w:ascii="Times New Roman" w:hAnsi="Times New Roman" w:cs="Times New Roman"/>
          <w:szCs w:val="21"/>
        </w:rPr>
        <w:t>和</w:t>
      </w:r>
      <w:r>
        <w:rPr>
          <w:rFonts w:hint="eastAsia" w:ascii="Times New Roman" w:hAnsi="Times New Roman" w:cs="Times New Roman"/>
          <w:szCs w:val="21"/>
        </w:rPr>
        <w:t>_________有关</w:t>
      </w:r>
      <w:r>
        <w:rPr>
          <w:rFonts w:ascii="Times New Roman" w:hAnsi="Times New Roman" w:cs="Times New Roman"/>
          <w:szCs w:val="21"/>
        </w:rPr>
        <w:t>．同一种物质在不同溶剂里的溶解性</w:t>
      </w:r>
      <w:r>
        <w:rPr>
          <w:rFonts w:hint="eastAsia" w:ascii="Times New Roman" w:hAnsi="Times New Roman" w:cs="Times New Roman"/>
          <w:szCs w:val="21"/>
        </w:rPr>
        <w:t>_________</w:t>
      </w:r>
      <w:r>
        <w:rPr>
          <w:rFonts w:ascii="Times New Roman" w:hAnsi="Times New Roman" w:cs="Times New Roman"/>
          <w:szCs w:val="21"/>
        </w:rPr>
        <w:t>，</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不同种物质在同一种溶剂里的溶解性也</w:t>
      </w:r>
      <w:r>
        <w:rPr>
          <w:rFonts w:hint="eastAsia" w:ascii="Times New Roman" w:hAnsi="Times New Roman" w:cs="Times New Roman"/>
          <w:szCs w:val="21"/>
        </w:rPr>
        <w:t>____________。</w:t>
      </w:r>
    </w:p>
    <w:p>
      <w:pPr>
        <w:snapToGrid w:val="0"/>
        <w:spacing w:line="400" w:lineRule="atLeast"/>
        <w:ind w:firstLine="420"/>
        <w:jc w:val="left"/>
        <w:rPr>
          <w:rFonts w:ascii="Times New Roman" w:hAnsi="Times New Roman" w:cs="Times New Roman"/>
          <w:b/>
          <w:bCs/>
          <w:szCs w:val="21"/>
        </w:rPr>
      </w:pPr>
    </w:p>
    <w:p>
      <w:pPr>
        <w:snapToGrid w:val="0"/>
        <w:spacing w:line="400" w:lineRule="atLeast"/>
        <w:ind w:firstLine="420"/>
        <w:jc w:val="left"/>
        <w:rPr>
          <w:rFonts w:ascii="Times New Roman" w:hAnsi="Times New Roman" w:cs="Times New Roman"/>
          <w:szCs w:val="21"/>
        </w:rPr>
      </w:pPr>
      <w:r>
        <w:rPr>
          <w:rFonts w:ascii="Times New Roman" w:hAnsi="Times New Roman" w:cs="Times New Roman"/>
          <w:b/>
          <w:bCs/>
          <w:szCs w:val="21"/>
        </w:rPr>
        <w:t>2</w:t>
      </w:r>
      <w:r>
        <w:rPr>
          <w:rFonts w:hint="eastAsia" w:ascii="Times New Roman" w:hAnsi="Times New Roman" w:cs="Times New Roman"/>
          <w:b/>
          <w:bCs/>
          <w:szCs w:val="21"/>
        </w:rPr>
        <w:t>）</w:t>
      </w:r>
      <w:r>
        <w:rPr>
          <w:rFonts w:hint="eastAsia" w:ascii="Times New Roman" w:hAnsi="Times New Roman" w:cs="Times New Roman"/>
          <w:b/>
        </w:rPr>
        <w:t>固体</w:t>
      </w:r>
      <w:r>
        <w:rPr>
          <w:rFonts w:ascii="Times New Roman" w:hAnsi="Times New Roman" w:cs="Times New Roman"/>
          <w:b/>
          <w:szCs w:val="21"/>
        </w:rPr>
        <w:t>物质的溶解能力大小分类</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一般分为易溶、可溶、微溶和难溶四个量度。</w:t>
      </w:r>
      <w:r>
        <w:rPr>
          <w:rFonts w:hint="eastAsia" w:ascii="Times New Roman" w:hAnsi="Times New Roman" w:cs="Times New Roman"/>
          <w:szCs w:val="21"/>
        </w:rPr>
        <w:t>（溶解的质量指20℃，100g水中最多溶解的量）</w:t>
      </w:r>
    </w:p>
    <w:tbl>
      <w:tblPr>
        <w:tblStyle w:val="12"/>
        <w:tblpPr w:leftFromText="180" w:rightFromText="180" w:vertAnchor="text" w:horzAnchor="page" w:tblpX="2002" w:tblpY="352"/>
        <w:tblOverlap w:val="never"/>
        <w:tblW w:w="8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7"/>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溶解性</w:t>
            </w:r>
          </w:p>
        </w:tc>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难溶</w:t>
            </w:r>
          </w:p>
        </w:tc>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微溶</w:t>
            </w:r>
          </w:p>
        </w:tc>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可溶</w:t>
            </w:r>
          </w:p>
        </w:tc>
        <w:tc>
          <w:tcPr>
            <w:tcW w:w="126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易</w:t>
            </w:r>
            <w:r>
              <w:rPr>
                <w:rFonts w:hint="eastAsia" w:ascii="Times New Roman" w:hAnsi="Times New Roman" w:cs="Times New Roman"/>
                <w:szCs w:val="21"/>
              </w:rPr>
              <w:t>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pPr>
              <w:snapToGrid w:val="0"/>
              <w:spacing w:line="400" w:lineRule="atLeast"/>
              <w:jc w:val="left"/>
              <w:rPr>
                <w:rFonts w:ascii="Times New Roman" w:hAnsi="Times New Roman" w:cs="Times New Roman"/>
                <w:szCs w:val="21"/>
              </w:rPr>
            </w:pPr>
            <w:r>
              <w:rPr>
                <w:rFonts w:hint="eastAsia" w:ascii="Times New Roman" w:hAnsi="Times New Roman" w:cs="Times New Roman"/>
                <w:szCs w:val="21"/>
              </w:rPr>
              <w:t>100g水中溶解的质量（g）</w:t>
            </w:r>
          </w:p>
        </w:tc>
        <w:tc>
          <w:tcPr>
            <w:tcW w:w="1857" w:type="dxa"/>
          </w:tcPr>
          <w:p>
            <w:pPr>
              <w:snapToGrid w:val="0"/>
              <w:spacing w:line="400" w:lineRule="atLeast"/>
              <w:jc w:val="left"/>
              <w:rPr>
                <w:rFonts w:ascii="Times New Roman" w:hAnsi="Times New Roman" w:cs="Times New Roman"/>
                <w:szCs w:val="21"/>
              </w:rPr>
            </w:pPr>
            <w:r>
              <w:rPr>
                <w:rFonts w:hint="eastAsia" w:ascii="宋体" w:hAnsi="宋体" w:cs="宋体"/>
                <w:color w:val="000000"/>
                <w:kern w:val="0"/>
                <w:szCs w:val="21"/>
              </w:rPr>
              <w:t>&lt;0.01</w:t>
            </w:r>
          </w:p>
        </w:tc>
        <w:tc>
          <w:tcPr>
            <w:tcW w:w="1857" w:type="dxa"/>
          </w:tcPr>
          <w:p>
            <w:pPr>
              <w:snapToGrid w:val="0"/>
              <w:spacing w:line="400" w:lineRule="atLeast"/>
              <w:jc w:val="left"/>
              <w:rPr>
                <w:rFonts w:ascii="Times New Roman" w:hAnsi="Times New Roman" w:cs="Times New Roman"/>
                <w:szCs w:val="21"/>
              </w:rPr>
            </w:pPr>
            <w:r>
              <w:rPr>
                <w:rFonts w:hint="eastAsia" w:ascii="宋体" w:hAnsi="宋体" w:cs="宋体"/>
                <w:color w:val="000000"/>
                <w:kern w:val="0"/>
                <w:szCs w:val="21"/>
              </w:rPr>
              <w:t>1～0.01</w:t>
            </w:r>
          </w:p>
        </w:tc>
        <w:tc>
          <w:tcPr>
            <w:tcW w:w="1857" w:type="dxa"/>
          </w:tcPr>
          <w:p>
            <w:pPr>
              <w:snapToGrid w:val="0"/>
              <w:spacing w:line="400" w:lineRule="atLeast"/>
              <w:jc w:val="left"/>
              <w:rPr>
                <w:rFonts w:ascii="Times New Roman" w:hAnsi="Times New Roman" w:cs="Times New Roman"/>
                <w:szCs w:val="21"/>
              </w:rPr>
            </w:pPr>
            <w:r>
              <w:rPr>
                <w:rFonts w:hint="eastAsia" w:ascii="宋体" w:hAnsi="宋体" w:cs="宋体"/>
                <w:color w:val="000000"/>
                <w:kern w:val="0"/>
                <w:szCs w:val="21"/>
              </w:rPr>
              <w:t>10～1</w:t>
            </w:r>
          </w:p>
        </w:tc>
        <w:tc>
          <w:tcPr>
            <w:tcW w:w="1267" w:type="dxa"/>
          </w:tcPr>
          <w:p>
            <w:pPr>
              <w:snapToGrid w:val="0"/>
              <w:spacing w:line="400" w:lineRule="atLeast"/>
              <w:jc w:val="left"/>
              <w:rPr>
                <w:rFonts w:ascii="Times New Roman" w:hAnsi="Times New Roman" w:cs="Times New Roman"/>
                <w:szCs w:val="21"/>
              </w:rPr>
            </w:pPr>
            <w:r>
              <w:rPr>
                <w:rFonts w:hint="eastAsia" w:ascii="宋体" w:hAnsi="宋体" w:cs="宋体"/>
                <w:color w:val="000000"/>
                <w:kern w:val="0"/>
                <w:szCs w:val="21"/>
              </w:rPr>
              <w:t>&gt;10</w:t>
            </w:r>
          </w:p>
        </w:tc>
      </w:tr>
    </w:tbl>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hint="eastAsia" w:ascii="Times New Roman" w:hAnsi="Times New Roman" w:cs="Times New Roman"/>
          <w:b/>
          <w:bCs/>
          <w:szCs w:val="21"/>
        </w:rPr>
      </w:pPr>
    </w:p>
    <w:p>
      <w:pPr>
        <w:snapToGrid w:val="0"/>
        <w:spacing w:line="400" w:lineRule="atLeast"/>
        <w:ind w:firstLine="426"/>
        <w:rPr>
          <w:rFonts w:ascii="Times New Roman" w:hAnsi="Times New Roman" w:cs="Times New Roman"/>
          <w:color w:val="FF0000"/>
          <w:szCs w:val="21"/>
        </w:rPr>
      </w:pPr>
      <w:r>
        <w:rPr>
          <w:rFonts w:hint="eastAsia" w:ascii="Times New Roman" w:hAnsi="Times New Roman" w:cs="Times New Roman"/>
          <w:b/>
          <w:bCs/>
          <w:szCs w:val="21"/>
        </w:rPr>
        <w:t>3）</w:t>
      </w:r>
      <w:r>
        <w:rPr>
          <w:rFonts w:ascii="Times New Roman" w:hAnsi="Times New Roman" w:cs="Times New Roman"/>
          <w:b/>
          <w:bCs/>
          <w:szCs w:val="21"/>
        </w:rPr>
        <w:t>影响</w:t>
      </w:r>
      <w:r>
        <w:rPr>
          <w:rFonts w:hint="eastAsia" w:ascii="Times New Roman" w:hAnsi="Times New Roman" w:cs="Times New Roman"/>
          <w:b/>
          <w:bCs/>
          <w:szCs w:val="21"/>
        </w:rPr>
        <w:t>固体</w:t>
      </w:r>
      <w:r>
        <w:rPr>
          <w:rFonts w:ascii="Times New Roman" w:hAnsi="Times New Roman" w:cs="Times New Roman"/>
          <w:b/>
          <w:bCs/>
          <w:szCs w:val="21"/>
        </w:rPr>
        <w:t>物质溶解性因素</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内因：_________和_________的性质</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外因：固体——_________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气体——_________</w:t>
      </w:r>
    </w:p>
    <w:p>
      <w:pPr>
        <w:snapToGrid w:val="0"/>
        <w:spacing w:line="400" w:lineRule="atLeast"/>
        <w:rPr>
          <w:rFonts w:hint="eastAsia" w:ascii="宋体" w:hAnsi="宋体" w:eastAsia="宋体" w:cs="宋体"/>
          <w:b/>
          <w:szCs w:val="21"/>
        </w:rPr>
      </w:pPr>
    </w:p>
    <w:p>
      <w:pPr>
        <w:snapToGrid w:val="0"/>
        <w:spacing w:line="400" w:lineRule="atLeast"/>
        <w:rPr>
          <w:rFonts w:ascii="宋体" w:hAnsi="宋体" w:eastAsia="宋体" w:cs="宋体"/>
          <w:b/>
          <w:szCs w:val="21"/>
        </w:rPr>
      </w:pPr>
      <w:r>
        <w:rPr>
          <w:rFonts w:hint="eastAsia" w:ascii="宋体" w:hAnsi="宋体" w:eastAsia="宋体" w:cs="宋体"/>
          <w:b/>
          <w:szCs w:val="21"/>
        </w:rPr>
        <w:t>【练一练】</w:t>
      </w:r>
      <w:r>
        <w:rPr>
          <w:rFonts w:ascii="Times New Roman" w:hAnsi="Times New Roman" w:eastAsia="宋体" w:cs="Times New Roman"/>
          <w:bCs/>
          <w:szCs w:val="21"/>
        </w:rPr>
        <w:t>生活中的下列现象不能说明气体的溶解度随温度升高而减小的是（</w:t>
      </w:r>
      <w:r>
        <w:rPr>
          <w:rFonts w:ascii="Times New Roman" w:hAnsi="Times New Roman" w:eastAsia="宋体" w:cs="Times New Roman"/>
          <w:bCs/>
          <w:szCs w:val="21"/>
        </w:rPr>
        <w:tab/>
      </w:r>
      <w:r>
        <w:rPr>
          <w:rFonts w:hint="eastAsia" w:ascii="Times New Roman" w:hAnsi="Times New Roman" w:cs="Times New Roman"/>
          <w:bCs/>
          <w:szCs w:val="21"/>
          <w:lang w:val="en-US" w:eastAsia="zh-CN"/>
        </w:rPr>
        <w:t>C</w:t>
      </w:r>
      <w:r>
        <w:rPr>
          <w:rFonts w:ascii="Times New Roman" w:hAnsi="Times New Roman" w:eastAsia="宋体" w:cs="Times New Roman"/>
          <w:bCs/>
          <w:szCs w:val="21"/>
        </w:rPr>
        <w:tab/>
      </w:r>
      <w:r>
        <w:rPr>
          <w:rFonts w:ascii="Times New Roman" w:hAnsi="Times New Roman" w:eastAsia="宋体" w:cs="Times New Roman"/>
          <w:bCs/>
          <w:szCs w:val="21"/>
        </w:rPr>
        <w:t>）</w:t>
      </w:r>
    </w:p>
    <w:p>
      <w:pPr>
        <w:snapToGrid w:val="0"/>
        <w:spacing w:line="400" w:lineRule="atLeast"/>
        <w:ind w:firstLine="851"/>
        <w:rPr>
          <w:rFonts w:hint="eastAsia" w:ascii="Times New Roman" w:hAnsi="Times New Roman" w:eastAsia="宋体" w:cs="Times New Roman"/>
          <w:bCs/>
          <w:szCs w:val="21"/>
          <w:lang w:val="en-US" w:eastAsia="zh-CN"/>
        </w:rPr>
      </w:pPr>
      <w:r>
        <w:rPr>
          <w:rFonts w:ascii="Times New Roman" w:hAnsi="Times New Roman" w:eastAsia="宋体" w:cs="Times New Roman"/>
          <w:bCs/>
          <w:szCs w:val="21"/>
        </w:rPr>
        <w:t>A．烧开水时，沸腾前有气泡冒</w:t>
      </w:r>
      <w:r>
        <w:rPr>
          <w:rFonts w:hint="eastAsia" w:ascii="Times New Roman" w:hAnsi="Times New Roman" w:cs="Times New Roman"/>
          <w:bCs/>
          <w:szCs w:val="21"/>
          <w:lang w:val="en-US" w:eastAsia="zh-CN"/>
        </w:rPr>
        <w:t>出</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B．喝下汽水时感到有气体冲到鼻腔</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C．揭开碑酒瓶盖，有大量气泡冒出</w:t>
      </w:r>
    </w:p>
    <w:p>
      <w:pPr>
        <w:snapToGrid w:val="0"/>
        <w:spacing w:line="400" w:lineRule="atLeast"/>
        <w:ind w:firstLine="851"/>
        <w:rPr>
          <w:rFonts w:ascii="Times New Roman" w:hAnsi="Times New Roman" w:eastAsia="宋体" w:cs="Times New Roman"/>
          <w:bCs/>
          <w:szCs w:val="21"/>
        </w:rPr>
      </w:pPr>
      <w:r>
        <w:rPr>
          <w:rFonts w:ascii="Times New Roman" w:hAnsi="Times New Roman" w:eastAsia="宋体" w:cs="Times New Roman"/>
          <w:bCs/>
          <w:szCs w:val="21"/>
        </w:rPr>
        <w:t>D．夏季黄昏，池塘里的鱼常游出水</w:t>
      </w:r>
    </w:p>
    <w:p>
      <w:pPr>
        <w:spacing w:before="156" w:beforeLines="50" w:after="156" w:afterLines="50"/>
        <w:ind w:firstLine="424" w:firstLineChars="201"/>
        <w:rPr>
          <w:rFonts w:cs="黑体" w:asciiTheme="minorEastAsia" w:hAnsiTheme="minorEastAsia"/>
          <w:b/>
          <w:szCs w:val="21"/>
        </w:rPr>
      </w:pPr>
      <w:r>
        <w:rPr>
          <w:rFonts w:cs="宋体" w:asciiTheme="minorEastAsia" w:hAnsiTheme="minorEastAsia"/>
          <w:b/>
          <w:szCs w:val="21"/>
        </w:rPr>
        <w:t>2</w:t>
      </w:r>
      <w:r>
        <w:rPr>
          <w:rFonts w:hint="eastAsia" w:cs="宋体" w:asciiTheme="minorEastAsia" w:hAnsiTheme="minorEastAsia"/>
          <w:b/>
          <w:szCs w:val="21"/>
        </w:rPr>
        <w:t>．</w:t>
      </w:r>
      <w:r>
        <w:rPr>
          <w:rFonts w:hint="eastAsia" w:cs="黑体" w:asciiTheme="minorEastAsia" w:hAnsiTheme="minorEastAsia"/>
          <w:b/>
          <w:szCs w:val="21"/>
        </w:rPr>
        <w:t>饱和溶液与不饱和溶液</w:t>
      </w:r>
    </w:p>
    <w:p>
      <w:pPr>
        <w:snapToGrid w:val="0"/>
        <w:spacing w:line="400" w:lineRule="atLeast"/>
        <w:ind w:firstLine="420"/>
        <w:rPr>
          <w:rFonts w:ascii="Times New Roman" w:hAnsi="Times New Roman" w:cs="Times New Roman"/>
          <w:szCs w:val="21"/>
        </w:rPr>
      </w:pPr>
      <w:r>
        <w:rPr>
          <w:rFonts w:ascii="Times New Roman" w:hAnsi="Times New Roman" w:cs="Times New Roman"/>
          <w:b/>
          <w:szCs w:val="21"/>
        </w:rPr>
        <w:t>1</w:t>
      </w:r>
      <w:r>
        <w:rPr>
          <w:rFonts w:hint="eastAsia" w:ascii="Times New Roman" w:hAnsi="Times New Roman" w:cs="Times New Roman"/>
          <w:b/>
        </w:rPr>
        <w:t>）</w:t>
      </w:r>
      <w:r>
        <w:rPr>
          <w:rFonts w:ascii="Times New Roman" w:hAnsi="Times New Roman" w:cs="Times New Roman"/>
          <w:b/>
          <w:szCs w:val="21"/>
        </w:rPr>
        <w:t>定义</w:t>
      </w:r>
      <w:r>
        <w:rPr>
          <w:rFonts w:ascii="Times New Roman" w:hAnsi="Times New Roman" w:cs="Times New Roman"/>
          <w:b/>
          <w:szCs w:val="21"/>
        </w:rPr>
        <w:br w:type="textWrapping"/>
      </w:r>
      <w:r>
        <w:rPr>
          <w:rFonts w:ascii="Times New Roman" w:hAnsi="Times New Roman" w:cs="Times New Roman"/>
          <w:b/>
          <w:szCs w:val="21"/>
        </w:rPr>
        <w:tab/>
      </w:r>
      <w:r>
        <w:rPr>
          <w:rFonts w:hint="eastAsia" w:ascii="Times New Roman" w:hAnsi="Times New Roman" w:cs="Times New Roman"/>
          <w:b/>
          <w:szCs w:val="21"/>
        </w:rPr>
        <w:tab/>
      </w:r>
      <w:r>
        <w:rPr>
          <w:rFonts w:ascii="Times New Roman" w:hAnsi="Times New Roman" w:cs="Times New Roman"/>
          <w:szCs w:val="21"/>
        </w:rPr>
        <w:t>在____________下，</w:t>
      </w:r>
      <w:r>
        <w:rPr>
          <w:rFonts w:ascii="Times New Roman" w:hAnsi="Times New Roman" w:cs="Times New Roman"/>
          <w:b/>
          <w:szCs w:val="21"/>
        </w:rPr>
        <w:t>一定</w:t>
      </w:r>
      <w:r>
        <w:rPr>
          <w:rFonts w:ascii="Times New Roman" w:hAnsi="Times New Roman" w:cs="Times New Roman"/>
          <w:szCs w:val="21"/>
        </w:rPr>
        <w:t>_______里还可以继续溶解</w:t>
      </w:r>
      <w:r>
        <w:rPr>
          <w:rFonts w:ascii="Times New Roman" w:hAnsi="Times New Roman" w:cs="Times New Roman"/>
          <w:b/>
          <w:szCs w:val="21"/>
        </w:rPr>
        <w:t>某种溶质</w:t>
      </w:r>
      <w:r>
        <w:rPr>
          <w:rFonts w:ascii="Times New Roman" w:hAnsi="Times New Roman" w:cs="Times New Roman"/>
          <w:szCs w:val="21"/>
        </w:rPr>
        <w:t>的溶液叫做</w:t>
      </w:r>
      <w:r>
        <w:rPr>
          <w:rFonts w:hint="eastAsia" w:ascii="Times New Roman" w:hAnsi="Times New Roman" w:cs="Times New Roman"/>
          <w:szCs w:val="21"/>
        </w:rPr>
        <w:tab/>
      </w:r>
      <w:r>
        <w:rPr>
          <w:rFonts w:ascii="Times New Roman" w:hAnsi="Times New Roman" w:cs="Times New Roman"/>
          <w:szCs w:val="21"/>
        </w:rPr>
        <w:t>____________，不能继续溶解某种溶质的溶液叫做____________。</w:t>
      </w:r>
    </w:p>
    <w:p>
      <w:pPr>
        <w:snapToGrid w:val="0"/>
        <w:spacing w:line="400" w:lineRule="atLeast"/>
        <w:ind w:left="420" w:firstLine="420"/>
        <w:rPr>
          <w:rFonts w:hint="eastAsia" w:ascii="楷体" w:hAnsi="楷体" w:eastAsia="楷体" w:cs="楷体"/>
          <w:color w:val="FF0000"/>
          <w:szCs w:val="21"/>
          <w:lang w:val="zh-CN"/>
        </w:rPr>
      </w:pPr>
      <w:r>
        <w:rPr>
          <w:rFonts w:hint="eastAsia" w:ascii="楷体" w:hAnsi="楷体" w:eastAsia="楷体" w:cs="楷体"/>
          <w:szCs w:val="21"/>
        </w:rPr>
        <w:t>【思考1】有同学认为饱和溶液就是不能再溶解任何物质的溶液。你认为正确吗？</w:t>
      </w:r>
      <w:r>
        <w:rPr>
          <w:rFonts w:hint="eastAsia" w:ascii="楷体" w:hAnsi="楷体" w:eastAsia="楷体" w:cs="楷体"/>
          <w:szCs w:val="21"/>
        </w:rPr>
        <w:br w:type="textWrapping"/>
      </w:r>
      <w:r>
        <w:rPr>
          <w:rFonts w:hint="eastAsia" w:ascii="楷体" w:hAnsi="楷体" w:eastAsia="楷体" w:cs="楷体"/>
          <w:szCs w:val="21"/>
        </w:rPr>
        <w:tab/>
      </w:r>
      <w:r>
        <w:rPr>
          <w:rFonts w:hint="eastAsia" w:ascii="楷体" w:hAnsi="楷体" w:eastAsia="楷体" w:cs="楷体"/>
          <w:szCs w:val="21"/>
        </w:rPr>
        <w:t>【思考2】如何判断溶液是否饱和？</w:t>
      </w:r>
      <w:r>
        <w:rPr>
          <w:rFonts w:hint="eastAsia" w:ascii="楷体" w:hAnsi="楷体" w:eastAsia="楷体" w:cs="楷体"/>
          <w:szCs w:val="21"/>
        </w:rPr>
        <w:br w:type="textWrapping"/>
      </w:r>
      <w:r>
        <w:rPr>
          <w:rFonts w:hint="eastAsia" w:ascii="楷体" w:hAnsi="楷体" w:eastAsia="楷体" w:cs="楷体"/>
          <w:szCs w:val="21"/>
        </w:rPr>
        <w:tab/>
      </w:r>
    </w:p>
    <w:p>
      <w:pPr>
        <w:snapToGrid w:val="0"/>
        <w:spacing w:line="400" w:lineRule="atLeast"/>
        <w:ind w:left="420" w:firstLine="420"/>
        <w:rPr>
          <w:rFonts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ascii="Times New Roman" w:hAnsi="Times New Roman" w:cs="Times New Roman"/>
          <w:b/>
          <w:szCs w:val="21"/>
        </w:rPr>
        <w:t>2</w:t>
      </w:r>
      <w:r>
        <w:rPr>
          <w:rFonts w:hint="eastAsia" w:ascii="Times New Roman" w:hAnsi="Times New Roman" w:cs="Times New Roman"/>
          <w:b/>
        </w:rPr>
        <w:t>）</w:t>
      </w:r>
      <w:r>
        <w:rPr>
          <w:rFonts w:ascii="Times New Roman" w:hAnsi="Times New Roman" w:cs="Times New Roman"/>
          <w:b/>
          <w:szCs w:val="21"/>
        </w:rPr>
        <w:t>饱和溶液和不饱和溶液与浓溶液稀溶液的关系</w:t>
      </w:r>
    </w:p>
    <w:p>
      <w:pPr>
        <w:pStyle w:val="3"/>
        <w:snapToGrid w:val="0"/>
        <w:spacing w:line="400" w:lineRule="atLeast"/>
        <w:ind w:left="420" w:firstLine="420"/>
        <w:rPr>
          <w:kern w:val="0"/>
          <w:szCs w:val="21"/>
        </w:rPr>
      </w:pPr>
      <w:r>
        <w:drawing>
          <wp:inline distT="0" distB="0" distL="114300" distR="114300">
            <wp:extent cx="2552700" cy="805180"/>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0"/>
                    <a:stretch>
                      <a:fillRect/>
                    </a:stretch>
                  </pic:blipFill>
                  <pic:spPr>
                    <a:xfrm>
                      <a:off x="0" y="0"/>
                      <a:ext cx="2565438" cy="809737"/>
                    </a:xfrm>
                    <a:prstGeom prst="rect">
                      <a:avLst/>
                    </a:prstGeom>
                    <a:noFill/>
                    <a:ln w="9525">
                      <a:noFill/>
                      <a:miter/>
                    </a:ln>
                  </pic:spPr>
                </pic:pic>
              </a:graphicData>
            </a:graphic>
          </wp:inline>
        </w:drawing>
      </w:r>
    </w:p>
    <w:p>
      <w:pPr>
        <w:pStyle w:val="3"/>
        <w:snapToGrid w:val="0"/>
        <w:spacing w:line="400" w:lineRule="atLeast"/>
        <w:ind w:left="420" w:firstLine="420"/>
        <w:rPr>
          <w:color w:val="FF0000"/>
        </w:rPr>
      </w:pPr>
      <w:r>
        <w:rPr>
          <w:kern w:val="0"/>
          <w:szCs w:val="21"/>
        </w:rPr>
        <w:t>但</w:t>
      </w:r>
      <w:r>
        <w:rPr>
          <w:rFonts w:hint="eastAsia"/>
          <w:kern w:val="0"/>
          <w:szCs w:val="21"/>
        </w:rPr>
        <w:t>是</w:t>
      </w:r>
      <w:r>
        <w:rPr>
          <w:kern w:val="0"/>
          <w:szCs w:val="21"/>
        </w:rPr>
        <w:t>：</w:t>
      </w:r>
      <w:r>
        <w:rPr>
          <w:b/>
          <w:bCs/>
          <w:kern w:val="0"/>
          <w:szCs w:val="21"/>
        </w:rPr>
        <w:t>同种溶质同一温度下</w:t>
      </w:r>
      <w:r>
        <w:rPr>
          <w:kern w:val="0"/>
          <w:szCs w:val="21"/>
        </w:rPr>
        <w:t>，饱和溶液比不饱和溶液浓。</w:t>
      </w:r>
      <w:r>
        <w:rPr>
          <w:kern w:val="0"/>
          <w:szCs w:val="21"/>
        </w:rPr>
        <w:br w:type="textWrapping"/>
      </w:r>
      <w:r>
        <w:rPr>
          <w:rFonts w:hint="eastAsia"/>
          <w:kern w:val="0"/>
          <w:szCs w:val="21"/>
        </w:rPr>
        <w:tab/>
      </w:r>
      <w:r>
        <w:rPr>
          <w:rFonts w:hint="eastAsia"/>
          <w:kern w:val="0"/>
          <w:szCs w:val="21"/>
        </w:rPr>
        <w:br w:type="textWrapping"/>
      </w:r>
      <w:r>
        <w:rPr>
          <w:b/>
          <w:bCs/>
          <w:szCs w:val="21"/>
        </w:rPr>
        <w:t>【练一练】</w:t>
      </w:r>
      <w:r>
        <w:rPr>
          <w:color w:val="000000"/>
        </w:rPr>
        <w:t>下列说法正确的是（</w:t>
      </w:r>
      <w:r>
        <w:rPr>
          <w:rFonts w:hint="eastAsia"/>
          <w:color w:val="000000"/>
        </w:rPr>
        <w:tab/>
      </w:r>
      <w:r>
        <w:rPr>
          <w:rFonts w:hint="eastAsia"/>
          <w:color w:val="000000"/>
          <w:lang w:val="en-US" w:eastAsia="zh-CN"/>
        </w:rPr>
        <w:t>D</w:t>
      </w:r>
      <w:r>
        <w:rPr>
          <w:rFonts w:hint="eastAsia"/>
          <w:color w:val="000000"/>
        </w:rPr>
        <w:tab/>
      </w:r>
      <w:r>
        <w:rPr>
          <w:color w:val="000000"/>
        </w:rPr>
        <w:t>）</w:t>
      </w:r>
      <w:r>
        <w:rPr>
          <w:color w:val="000000"/>
        </w:rPr>
        <w:br w:type="textWrapping"/>
      </w:r>
      <w:r>
        <w:rPr>
          <w:rFonts w:hint="eastAsia"/>
          <w:color w:val="000000"/>
        </w:rPr>
        <w:tab/>
      </w:r>
      <w:r>
        <w:rPr>
          <w:color w:val="000000"/>
        </w:rPr>
        <w:t>A</w:t>
      </w:r>
      <w:r>
        <w:rPr>
          <w:rFonts w:hint="eastAsia"/>
          <w:color w:val="000000"/>
        </w:rPr>
        <w:t>．</w:t>
      </w:r>
      <w:r>
        <w:rPr>
          <w:color w:val="000000"/>
        </w:rPr>
        <w:t>稀溶液一定是不饱和溶液</w:t>
      </w:r>
      <w:r>
        <w:rPr>
          <w:rFonts w:hint="eastAsia"/>
          <w:color w:val="000000"/>
        </w:rPr>
        <w:tab/>
      </w:r>
      <w:r>
        <w:rPr>
          <w:rFonts w:hint="eastAsia"/>
          <w:color w:val="000000"/>
        </w:rPr>
        <w:tab/>
      </w:r>
      <w:r>
        <w:rPr>
          <w:rFonts w:hint="eastAsia"/>
          <w:color w:val="000000"/>
        </w:rPr>
        <w:tab/>
      </w:r>
      <w:r>
        <w:rPr>
          <w:color w:val="000000"/>
        </w:rPr>
        <w:t>B</w:t>
      </w:r>
      <w:r>
        <w:rPr>
          <w:rFonts w:hint="eastAsia"/>
          <w:color w:val="000000"/>
        </w:rPr>
        <w:t>．</w:t>
      </w:r>
      <w:r>
        <w:rPr>
          <w:color w:val="000000"/>
        </w:rPr>
        <w:t>浓溶液一定是饱和溶液</w:t>
      </w:r>
      <w:r>
        <w:rPr>
          <w:color w:val="000000"/>
        </w:rPr>
        <w:br w:type="textWrapping"/>
      </w:r>
      <w:r>
        <w:rPr>
          <w:rFonts w:hint="eastAsia"/>
          <w:color w:val="000000"/>
        </w:rPr>
        <w:tab/>
      </w:r>
      <w:r>
        <w:rPr>
          <w:color w:val="000000"/>
        </w:rPr>
        <w:t>C</w:t>
      </w:r>
      <w:r>
        <w:rPr>
          <w:rFonts w:hint="eastAsia"/>
          <w:color w:val="000000"/>
        </w:rPr>
        <w:t>．</w:t>
      </w:r>
      <w:r>
        <w:rPr>
          <w:color w:val="000000"/>
        </w:rPr>
        <w:t>同温下一种饱和溶液一定比另一种不饱和溶液的浓度大</w:t>
      </w:r>
      <w:r>
        <w:rPr>
          <w:color w:val="000000"/>
        </w:rPr>
        <w:br w:type="textWrapping"/>
      </w:r>
      <w:r>
        <w:rPr>
          <w:rFonts w:hint="eastAsia"/>
          <w:color w:val="000000"/>
        </w:rPr>
        <w:tab/>
      </w:r>
      <w:r>
        <w:rPr>
          <w:color w:val="000000"/>
        </w:rPr>
        <w:t>D</w:t>
      </w:r>
      <w:r>
        <w:rPr>
          <w:rFonts w:hint="eastAsia"/>
          <w:color w:val="000000"/>
        </w:rPr>
        <w:t>．</w:t>
      </w:r>
      <w:r>
        <w:rPr>
          <w:color w:val="000000"/>
        </w:rPr>
        <w:t>同温下同种饱和溶液一定比它的不饱和溶液的浓度大</w:t>
      </w:r>
      <w:r>
        <w:rPr>
          <w:color w:val="000000"/>
        </w:rPr>
        <w:br w:type="textWrapping"/>
      </w:r>
      <w:r>
        <w:rPr>
          <w:rFonts w:hint="eastAsia"/>
          <w:color w:val="000000"/>
        </w:rPr>
        <w:tab/>
      </w:r>
    </w:p>
    <w:p>
      <w:pPr>
        <w:snapToGrid w:val="0"/>
        <w:spacing w:line="400" w:lineRule="atLeast"/>
        <w:ind w:firstLine="420"/>
        <w:rPr>
          <w:rFonts w:ascii="Times New Roman" w:hAnsi="Times New Roman" w:cs="Times New Roman"/>
          <w:b/>
          <w:szCs w:val="21"/>
        </w:rPr>
      </w:pPr>
      <w:r>
        <w:rPr>
          <w:b/>
        </w:rPr>
        <mc:AlternateContent>
          <mc:Choice Requires="wps">
            <w:drawing>
              <wp:anchor distT="0" distB="0" distL="114300" distR="114300" simplePos="0" relativeHeight="276963328" behindDoc="0" locked="0" layoutInCell="1" allowOverlap="1">
                <wp:simplePos x="0" y="0"/>
                <wp:positionH relativeFrom="column">
                  <wp:posOffset>1374775</wp:posOffset>
                </wp:positionH>
                <wp:positionV relativeFrom="paragraph">
                  <wp:posOffset>252730</wp:posOffset>
                </wp:positionV>
                <wp:extent cx="1476375" cy="247650"/>
                <wp:effectExtent l="0" t="0" r="9525" b="6350"/>
                <wp:wrapNone/>
                <wp:docPr id="16" name="文本框 16"/>
                <wp:cNvGraphicFramePr/>
                <a:graphic xmlns:a="http://schemas.openxmlformats.org/drawingml/2006/main">
                  <a:graphicData uri="http://schemas.microsoft.com/office/word/2010/wordprocessingShape">
                    <wps:wsp>
                      <wps:cNvSpPr txBox="1"/>
                      <wps:spPr>
                        <a:xfrm>
                          <a:off x="2275205" y="4418965"/>
                          <a:ext cx="14763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25pt;margin-top:19.9pt;height:19.5pt;width:116.25pt;z-index:276963328;mso-width-relative:page;mso-height-relative:page;" fillcolor="#FFFFFF [3201]" filled="t" stroked="f" coordsize="21600,21600" o:gfxdata="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&#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UYinvVAAAACQEAAA8AAAAAAAAAAQAgAAAAIgAAAGRy&#10;cy9kb3ducmV2LnhtbFBLAQIUABQAAAAIAIdO4kBibn9cQQIAAE8EAAAOAAAAAAAAAAEAIAAAACQB&#10;AABkcnMvZTJvRG9jLnhtbFBLBQYAAAAABgAGAFkBAADXBQAAAAA=&#10;">
                <v:fill on="t" focussize="0,0"/>
                <v:stroke on="f" weight="0.5pt"/>
                <v:imagedata o:title=""/>
                <o:lock v:ext="edit" aspectratio="f"/>
                <v:textbox>
                  <w:txbxContent>
                    <w:p>
                      <w:r>
                        <w:rPr>
                          <w:rFonts w:hint="eastAsia"/>
                        </w:rPr>
                        <w:t>①</w:t>
                      </w:r>
                    </w:p>
                  </w:txbxContent>
                </v:textbox>
              </v:shape>
            </w:pict>
          </mc:Fallback>
        </mc:AlternateContent>
      </w:r>
      <w:r>
        <w:rPr>
          <w:rFonts w:ascii="Times New Roman" w:hAnsi="Times New Roman" w:cs="Times New Roman"/>
          <w:b/>
          <w:szCs w:val="21"/>
        </w:rPr>
        <w:t>3</w:t>
      </w:r>
      <w:r>
        <w:rPr>
          <w:rFonts w:hint="eastAsia" w:ascii="Times New Roman" w:hAnsi="Times New Roman" w:cs="Times New Roman"/>
          <w:b/>
          <w:szCs w:val="21"/>
        </w:rPr>
        <w:t>）</w:t>
      </w:r>
      <w:r>
        <w:rPr>
          <w:rFonts w:ascii="Times New Roman" w:hAnsi="Times New Roman" w:cs="Times New Roman"/>
          <w:b/>
          <w:szCs w:val="21"/>
        </w:rPr>
        <w:t>饱和溶液和不饱和溶液</w:t>
      </w:r>
      <w:r>
        <w:rPr>
          <w:rFonts w:hint="eastAsia" w:ascii="Times New Roman" w:hAnsi="Times New Roman" w:cs="Times New Roman"/>
          <w:b/>
          <w:szCs w:val="21"/>
        </w:rPr>
        <w:t>的转换</w:t>
      </w:r>
    </w:p>
    <w:p>
      <w:pPr>
        <w:snapToGrid w:val="0"/>
        <w:spacing w:line="400" w:lineRule="atLeast"/>
        <w:ind w:left="315" w:firstLine="417"/>
        <w:rPr>
          <w:rFonts w:ascii="Times New Roman" w:hAnsi="Times New Roman" w:cs="Times New Roman"/>
          <w:kern w:val="0"/>
          <w:szCs w:val="21"/>
        </w:rPr>
      </w:pPr>
      <w:r>
        <mc:AlternateContent>
          <mc:Choice Requires="wps">
            <w:drawing>
              <wp:anchor distT="0" distB="0" distL="114300" distR="114300" simplePos="0" relativeHeight="276976640" behindDoc="0" locked="0" layoutInCell="1" allowOverlap="1">
                <wp:simplePos x="0" y="0"/>
                <wp:positionH relativeFrom="column">
                  <wp:posOffset>1347470</wp:posOffset>
                </wp:positionH>
                <wp:positionV relativeFrom="paragraph">
                  <wp:posOffset>341630</wp:posOffset>
                </wp:positionV>
                <wp:extent cx="1589405" cy="256540"/>
                <wp:effectExtent l="0" t="0" r="10795" b="10160"/>
                <wp:wrapNone/>
                <wp:docPr id="28" name="文本框 28"/>
                <wp:cNvGraphicFramePr/>
                <a:graphic xmlns:a="http://schemas.openxmlformats.org/drawingml/2006/main">
                  <a:graphicData uri="http://schemas.microsoft.com/office/word/2010/wordprocessingShape">
                    <wps:wsp>
                      <wps:cNvSpPr txBox="1"/>
                      <wps:spPr>
                        <a:xfrm>
                          <a:off x="0" y="0"/>
                          <a:ext cx="1589405"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1pt;margin-top:26.9pt;height:20.2pt;width:125.15pt;z-index:276976640;mso-width-relative:page;mso-height-relative:page;" fillcolor="#FFFFFF [3201]" filled="t" stroked="f" coordsize="21600,21600" o:gfxdata="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LmCFo1QAAAAkBAAAPAAAAAAAAAAEAIAAAACIAAABkcnMvZG93bnJldi54&#10;bWxQSwECFAAUAAAACACHTuJA9i9VszYCAABDBAAADgAAAAAAAAABACAAAAAkAQAAZHJzL2Uyb0Rv&#10;Yy54bWxQSwUGAAAAAAYABgBZAQAAzAUAAAAA&#10;">
                <v:fill on="t" focussize="0,0"/>
                <v:stroke on="f" weight="0.5pt"/>
                <v:imagedata o:title=""/>
                <o:lock v:ext="edit" aspectratio="f"/>
                <v:textbox>
                  <w:txbxContent>
                    <w:p>
                      <w:r>
                        <w:rPr>
                          <w:rFonts w:hint="eastAsia"/>
                        </w:rPr>
                        <w:t>②</w:t>
                      </w:r>
                    </w:p>
                  </w:txbxContent>
                </v:textbox>
              </v:shape>
            </w:pict>
          </mc:Fallback>
        </mc:AlternateContent>
      </w:r>
      <w:r>
        <w:rPr>
          <w:rFonts w:ascii="Times New Roman" w:hAnsi="Times New Roman" w:cs="Times New Roman"/>
          <w:kern w:val="0"/>
          <w:szCs w:val="21"/>
        </w:rPr>
        <w:drawing>
          <wp:inline distT="0" distB="0" distL="0" distR="0">
            <wp:extent cx="3333750" cy="570865"/>
            <wp:effectExtent l="0" t="0" r="635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1"/>
                    <a:srcRect/>
                    <a:stretch>
                      <a:fillRect/>
                    </a:stretch>
                  </pic:blipFill>
                  <pic:spPr>
                    <a:xfrm>
                      <a:off x="0" y="0"/>
                      <a:ext cx="3333750" cy="570865"/>
                    </a:xfrm>
                    <a:prstGeom prst="rect">
                      <a:avLst/>
                    </a:prstGeom>
                    <a:noFill/>
                    <a:ln w="9525">
                      <a:noFill/>
                      <a:miter lim="800000"/>
                      <a:headEnd/>
                      <a:tailEnd/>
                    </a:ln>
                  </pic:spPr>
                </pic:pic>
              </a:graphicData>
            </a:graphic>
          </wp:inline>
        </w:drawing>
      </w:r>
    </w:p>
    <w:p>
      <w:pPr>
        <w:snapToGrid w:val="0"/>
        <w:spacing w:line="400" w:lineRule="atLeast"/>
        <w:ind w:left="316" w:firstLine="417"/>
        <w:rPr>
          <w:rFonts w:ascii="Times New Roman" w:hAnsi="Times New Roman" w:cs="Times New Roman"/>
          <w:kern w:val="0"/>
          <w:szCs w:val="21"/>
        </w:rPr>
      </w:pPr>
      <w:r>
        <w:rPr>
          <w:rFonts w:ascii="Times New Roman" w:hAnsi="Times New Roman" w:cs="Times New Roman"/>
          <w:b/>
          <w:bCs/>
          <w:kern w:val="0"/>
          <w:szCs w:val="21"/>
        </w:rPr>
        <w:t>强调特例</w:t>
      </w:r>
      <w:r>
        <w:rPr>
          <w:rFonts w:ascii="Times New Roman" w:hAnsi="Times New Roman" w:cs="Times New Roman"/>
          <w:kern w:val="0"/>
          <w:szCs w:val="21"/>
        </w:rPr>
        <w:t>：</w:t>
      </w:r>
      <w:r>
        <w:rPr>
          <w:rFonts w:ascii="Times New Roman" w:hAnsi="Times New Roman" w:cs="Times New Roman"/>
          <w:b/>
          <w:bCs/>
          <w:kern w:val="0"/>
          <w:szCs w:val="21"/>
        </w:rPr>
        <w:t>氢氧化钙</w:t>
      </w:r>
      <w:r>
        <w:rPr>
          <w:rFonts w:ascii="Times New Roman" w:hAnsi="Times New Roman" w:cs="Times New Roman"/>
          <w:kern w:val="0"/>
          <w:szCs w:val="21"/>
        </w:rPr>
        <w:t>和</w:t>
      </w:r>
      <w:r>
        <w:rPr>
          <w:rFonts w:ascii="Times New Roman" w:hAnsi="Times New Roman" w:cs="Times New Roman"/>
          <w:b/>
          <w:bCs/>
          <w:kern w:val="0"/>
          <w:szCs w:val="21"/>
        </w:rPr>
        <w:t>气体</w:t>
      </w:r>
      <w:r>
        <w:rPr>
          <w:rFonts w:ascii="Times New Roman" w:hAnsi="Times New Roman" w:cs="Times New Roman"/>
          <w:kern w:val="0"/>
          <w:szCs w:val="21"/>
        </w:rPr>
        <w:t>的溶解性随温度的升高而</w:t>
      </w:r>
      <w:r>
        <w:rPr>
          <w:rFonts w:hint="eastAsia" w:ascii="Times New Roman" w:hAnsi="Times New Roman" w:cs="Times New Roman"/>
          <w:kern w:val="0"/>
          <w:szCs w:val="21"/>
        </w:rPr>
        <w:t>___________</w:t>
      </w:r>
      <w:r>
        <w:rPr>
          <w:rFonts w:ascii="Times New Roman" w:hAnsi="Times New Roman" w:cs="Times New Roman"/>
          <w:kern w:val="0"/>
          <w:szCs w:val="21"/>
        </w:rPr>
        <w:t>。</w:t>
      </w:r>
    </w:p>
    <w:p>
      <w:pPr>
        <w:snapToGrid w:val="0"/>
        <w:spacing w:line="400" w:lineRule="atLeast"/>
        <w:ind w:firstLine="420"/>
        <w:rPr>
          <w:rFonts w:hint="eastAsia" w:ascii="Times New Roman" w:hAnsi="Times New Roman" w:cs="Times New Roman"/>
          <w:color w:val="FF0000"/>
          <w:szCs w:val="21"/>
        </w:rPr>
      </w:pP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【练一练】</w:t>
      </w:r>
    </w:p>
    <w:p>
      <w:pPr>
        <w:snapToGrid w:val="0"/>
        <w:spacing w:line="400" w:lineRule="atLeast"/>
        <w:ind w:firstLine="420"/>
        <w:rPr>
          <w:rFonts w:ascii="Times New Roman" w:hAnsi="Times New Roman" w:cs="Times New Roman"/>
        </w:rPr>
      </w:pPr>
      <w:r>
        <w:rPr>
          <w:rFonts w:hint="eastAsia" w:ascii="Times New Roman" w:hAnsi="Times New Roman" w:cs="Times New Roman"/>
          <w:szCs w:val="21"/>
        </w:rPr>
        <w:t>1．</w:t>
      </w:r>
      <w:r>
        <w:rPr>
          <w:rFonts w:ascii="Times New Roman" w:hAnsi="Times New Roman" w:cs="Times New Roman"/>
        </w:rPr>
        <w:t>某溶液将达到饱和，要使其转变成饱和溶液，最可靠的方法是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lang w:val="en-US" w:eastAsia="zh-CN"/>
        </w:rPr>
        <w:t>B</w:t>
      </w:r>
      <w:r>
        <w:rPr>
          <w:rFonts w:ascii="Times New Roman" w:hAnsi="Times New Roman" w:cs="Times New Roman"/>
          <w:color w:val="000000"/>
        </w:rPr>
        <w:t>）</w:t>
      </w:r>
    </w:p>
    <w:p>
      <w:pPr>
        <w:pStyle w:val="25"/>
        <w:snapToGrid w:val="0"/>
        <w:spacing w:line="400" w:lineRule="atLeast"/>
        <w:ind w:left="420" w:firstLine="420"/>
        <w:rPr>
          <w:rFonts w:ascii="Times New Roman" w:hAnsi="Times New Roman" w:cs="Times New Roman"/>
        </w:rPr>
      </w:pPr>
      <w:r>
        <w:rPr>
          <w:rFonts w:ascii="Times New Roman" w:hAnsi="Times New Roman" w:cs="Times New Roman"/>
        </w:rPr>
        <w:t>A．倒出部分溶液</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B．增加溶质</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rPr>
        <w:tab/>
      </w:r>
      <w:r>
        <w:rPr>
          <w:rFonts w:ascii="Times New Roman" w:hAnsi="Times New Roman" w:cs="Times New Roman"/>
        </w:rPr>
        <w:t>C．升高温度</w:t>
      </w:r>
      <w:r>
        <w:rPr>
          <w:rFonts w:ascii="Times New Roman" w:hAnsi="Times New Roman" w:cs="Times New Roman"/>
        </w:rPr>
        <w:tab/>
      </w:r>
      <w:r>
        <w:rPr>
          <w:rFonts w:ascii="Times New Roman" w:hAnsi="Times New Roman" w:cs="Times New Roman"/>
        </w:rPr>
        <w:tab/>
      </w:r>
      <w:r>
        <w:rPr>
          <w:rFonts w:ascii="Times New Roman" w:hAnsi="Times New Roman" w:cs="Times New Roman"/>
        </w:rPr>
        <w:t>D．降低温度</w:t>
      </w:r>
    </w:p>
    <w:p>
      <w:pPr>
        <w:widowControl/>
        <w:adjustRightInd w:val="0"/>
        <w:snapToGrid w:val="0"/>
        <w:ind w:firstLine="420"/>
        <w:rPr>
          <w:rFonts w:hint="eastAsia" w:ascii="Times New Roman" w:hAnsi="Times New Roman" w:cs="Times New Roman"/>
          <w:color w:val="000000"/>
          <w:kern w:val="0"/>
        </w:rPr>
      </w:pPr>
    </w:p>
    <w:p>
      <w:pPr>
        <w:widowControl/>
        <w:adjustRightInd w:val="0"/>
        <w:snapToGrid w:val="0"/>
        <w:ind w:firstLine="420"/>
        <w:rPr>
          <w:rFonts w:ascii="Times New Roman" w:hAnsi="Times New Roman" w:cs="Times New Roman"/>
          <w:color w:val="000000"/>
          <w:kern w:val="0"/>
        </w:rPr>
      </w:pPr>
      <w:r>
        <w:rPr>
          <w:rFonts w:hint="eastAsia" w:ascii="Times New Roman" w:hAnsi="Times New Roman" w:cs="Times New Roman"/>
          <w:color w:val="000000"/>
          <w:kern w:val="0"/>
        </w:rPr>
        <w:t>2．</w:t>
      </w:r>
      <w:r>
        <w:rPr>
          <w:rFonts w:ascii="Times New Roman" w:hAnsi="Times New Roman" w:cs="Times New Roman"/>
          <w:color w:val="000000"/>
          <w:kern w:val="0"/>
        </w:rPr>
        <w:t>在温度不变时，某物质的溶液</w:t>
      </w:r>
      <w:r>
        <w:rPr>
          <w:rFonts w:ascii="Times New Roman" w:hAnsi="Times New Roman" w:cs="Times New Roman"/>
          <w:color w:val="000000"/>
          <w:kern w:val="0"/>
          <w:sz w:val="30"/>
        </w:rPr>
        <w:t>m</w:t>
      </w:r>
      <w:r>
        <w:rPr>
          <w:rFonts w:ascii="Times New Roman" w:hAnsi="Times New Roman" w:cs="Times New Roman"/>
          <w:color w:val="000000"/>
          <w:kern w:val="0"/>
          <w:sz w:val="30"/>
          <w:vertAlign w:val="subscript"/>
        </w:rPr>
        <w:t>1</w:t>
      </w:r>
      <w:r>
        <w:rPr>
          <w:rFonts w:ascii="Times New Roman" w:hAnsi="Times New Roman" w:cs="Times New Roman"/>
          <w:color w:val="000000"/>
          <w:kern w:val="0"/>
        </w:rPr>
        <w:t>经过如下变化：</w:t>
      </w:r>
    </w:p>
    <w:p>
      <w:pPr>
        <w:widowControl/>
        <w:adjustRightInd w:val="0"/>
        <w:snapToGrid w:val="0"/>
        <w:ind w:left="360"/>
        <w:rPr>
          <w:rFonts w:ascii="Times New Roman" w:hAnsi="Times New Roman" w:cs="Times New Roman"/>
          <w:color w:val="000000"/>
          <w:kern w:val="0"/>
        </w:rPr>
      </w:pPr>
    </w:p>
    <w:p>
      <w:pPr>
        <w:widowControl/>
        <w:adjustRightInd w:val="0"/>
        <w:snapToGrid w:val="0"/>
        <w:ind w:left="360" w:firstLine="416"/>
        <w:rPr>
          <w:rFonts w:ascii="Times New Roman" w:hAnsi="Times New Roman" w:cs="Times New Roman"/>
          <w:color w:val="000000"/>
          <w:kern w:val="0"/>
          <w:highlight w:val="yellow"/>
        </w:rPr>
      </w:pPr>
      <w:r>
        <w:rPr>
          <w:color w:val="000000"/>
        </w:rPr>
        <w:drawing>
          <wp:anchor distT="0" distB="0" distL="114300" distR="114300" simplePos="0" relativeHeight="276977664" behindDoc="0" locked="0" layoutInCell="1" allowOverlap="1">
            <wp:simplePos x="0" y="0"/>
            <wp:positionH relativeFrom="column">
              <wp:posOffset>518160</wp:posOffset>
            </wp:positionH>
            <wp:positionV relativeFrom="paragraph">
              <wp:posOffset>22225</wp:posOffset>
            </wp:positionV>
            <wp:extent cx="2924810" cy="352425"/>
            <wp:effectExtent l="0" t="0" r="8890" b="3175"/>
            <wp:wrapSquare wrapText="bothSides"/>
            <wp:docPr id="17" name="图片 8" descr="http://www.cqdzzx.com/remote/czpd/jxzy/04-05shang/hx/3/15/rj/02/xtjx/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http://www.cqdzzx.com/remote/czpd/jxzy/04-05shang/hx/3/15/rj/02/xtjx/image021.gif"/>
                    <pic:cNvPicPr>
                      <a:picLocks noChangeAspect="1"/>
                    </pic:cNvPicPr>
                  </pic:nvPicPr>
                  <pic:blipFill>
                    <a:blip r:embed="rId12" r:link="rId13"/>
                    <a:stretch>
                      <a:fillRect/>
                    </a:stretch>
                  </pic:blipFill>
                  <pic:spPr>
                    <a:xfrm>
                      <a:off x="0" y="0"/>
                      <a:ext cx="2924810" cy="352425"/>
                    </a:xfrm>
                    <a:prstGeom prst="rect">
                      <a:avLst/>
                    </a:prstGeom>
                    <a:noFill/>
                    <a:ln w="9525">
                      <a:noFill/>
                    </a:ln>
                  </pic:spPr>
                </pic:pic>
              </a:graphicData>
            </a:graphic>
          </wp:anchor>
        </w:drawing>
      </w:r>
    </w:p>
    <w:p>
      <w:pPr>
        <w:widowControl/>
        <w:adjustRightInd w:val="0"/>
        <w:snapToGrid w:val="0"/>
        <w:ind w:left="360" w:firstLine="416"/>
        <w:rPr>
          <w:rFonts w:ascii="Times New Roman" w:hAnsi="Times New Roman" w:cs="Times New Roman"/>
          <w:color w:val="000000"/>
          <w:kern w:val="0"/>
        </w:rPr>
      </w:pPr>
      <w:r>
        <w:rPr>
          <w:rFonts w:hint="eastAsia" w:ascii="Times New Roman" w:hAnsi="Times New Roman" w:cs="Times New Roman"/>
          <w:color w:val="000000"/>
          <w:kern w:val="0"/>
        </w:rPr>
        <w:t>,</w:t>
      </w:r>
      <w:r>
        <w:rPr>
          <w:rFonts w:ascii="Times New Roman" w:hAnsi="Times New Roman" w:cs="Times New Roman"/>
          <w:color w:val="000000"/>
          <w:kern w:val="0"/>
        </w:rPr>
        <w:t>下列结论不正确的是（</w:t>
      </w:r>
      <w:r>
        <w:rPr>
          <w:rFonts w:hint="eastAsia" w:ascii="Times New Roman" w:hAnsi="Times New Roman" w:cs="Times New Roman"/>
          <w:color w:val="000000"/>
          <w:kern w:val="0"/>
          <w:lang w:val="en-US" w:eastAsia="zh-CN"/>
        </w:rPr>
        <w:t>D</w:t>
      </w:r>
      <w:r>
        <w:rPr>
          <w:rFonts w:hint="eastAsia" w:ascii="Times New Roman" w:hAnsi="Times New Roman" w:cs="Times New Roman"/>
          <w:color w:val="000000"/>
          <w:kern w:val="0"/>
        </w:rPr>
        <w:tab/>
      </w:r>
      <w:r>
        <w:rPr>
          <w:rFonts w:ascii="Times New Roman" w:hAnsi="Times New Roman" w:cs="Times New Roman"/>
          <w:color w:val="000000"/>
          <w:kern w:val="0"/>
        </w:rPr>
        <w:t>）</w:t>
      </w:r>
    </w:p>
    <w:p>
      <w:pPr>
        <w:widowControl/>
        <w:adjustRightInd w:val="0"/>
        <w:snapToGrid w:val="0"/>
        <w:ind w:left="360"/>
        <w:rPr>
          <w:rFonts w:ascii="Times New Roman" w:hAnsi="Times New Roman" w:cs="Times New Roman"/>
          <w:color w:val="000000"/>
          <w:kern w:val="0"/>
          <w:szCs w:val="21"/>
        </w:rPr>
      </w:pPr>
    </w:p>
    <w:p>
      <w:pPr>
        <w:widowControl/>
        <w:adjustRightInd w:val="0"/>
        <w:snapToGrid w:val="0"/>
        <w:spacing w:line="400" w:lineRule="exact"/>
        <w:ind w:left="360" w:firstLine="416"/>
        <w:rPr>
          <w:rFonts w:ascii="Times New Roman" w:hAnsi="Times New Roman" w:cs="Times New Roman"/>
          <w:color w:val="000000"/>
          <w:kern w:val="0"/>
          <w:szCs w:val="21"/>
        </w:rPr>
      </w:pPr>
      <w:r>
        <w:rPr>
          <w:rFonts w:ascii="Times New Roman" w:hAnsi="Times New Roman" w:cs="Times New Roman"/>
          <w:color w:val="000000"/>
          <w:kern w:val="0"/>
          <w:szCs w:val="21"/>
        </w:rPr>
        <w:t>A．m</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 xml:space="preserve"> 溶液不一定是饱和溶液</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B．m</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 xml:space="preserve"> 溶液一定是饱和溶液</w:t>
      </w:r>
    </w:p>
    <w:p>
      <w:pPr>
        <w:widowControl/>
        <w:numPr>
          <w:ilvl w:val="0"/>
          <w:numId w:val="2"/>
        </w:numPr>
        <w:adjustRightInd w:val="0"/>
        <w:snapToGrid w:val="0"/>
        <w:spacing w:line="400" w:lineRule="exact"/>
        <w:ind w:left="1140"/>
        <w:rPr>
          <w:rFonts w:ascii="Times New Roman" w:hAnsi="Times New Roman" w:cs="Times New Roman"/>
          <w:color w:val="000000"/>
          <w:kern w:val="0"/>
          <w:szCs w:val="21"/>
        </w:rPr>
      </w:pPr>
      <w:r>
        <w:rPr>
          <w:rFonts w:ascii="Times New Roman" w:hAnsi="Times New Roman" w:cs="Times New Roman"/>
          <w:color w:val="000000"/>
          <w:kern w:val="0"/>
          <w:szCs w:val="21"/>
        </w:rPr>
        <w:t>m</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 xml:space="preserve"> 和m</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溶液浓度可能相等</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D</w:t>
      </w:r>
      <w:r>
        <w:rPr>
          <w:rFonts w:ascii="Times New Roman" w:hAnsi="Times New Roman" w:cs="Times New Roman"/>
          <w:color w:val="000000"/>
          <w:kern w:val="0"/>
          <w:szCs w:val="21"/>
        </w:rPr>
        <w:t>．将m</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溶液再蒸发5g水，析出晶体一定是2g</w:t>
      </w:r>
    </w:p>
    <w:p>
      <w:pPr>
        <w:snapToGrid w:val="0"/>
        <w:spacing w:line="400" w:lineRule="atLeast"/>
        <w:ind w:firstLine="424" w:firstLineChars="201"/>
        <w:rPr>
          <w:rFonts w:ascii="宋体" w:hAnsi="宋体" w:eastAsia="宋体" w:cs="宋体"/>
          <w:b/>
          <w:szCs w:val="21"/>
        </w:rPr>
      </w:pPr>
      <w:r>
        <w:rPr>
          <w:rFonts w:hint="eastAsia" w:ascii="宋体" w:hAnsi="宋体" w:eastAsia="宋体" w:cs="宋体"/>
          <w:b/>
          <w:szCs w:val="21"/>
        </w:rPr>
        <w:t>3．固体物质的溶解度</w:t>
      </w:r>
    </w:p>
    <w:p>
      <w:pPr>
        <w:numPr>
          <w:ilvl w:val="0"/>
          <w:numId w:val="3"/>
        </w:numPr>
        <w:spacing w:line="400" w:lineRule="exact"/>
        <w:ind w:firstLine="420"/>
        <w:rPr>
          <w:rFonts w:ascii="宋体" w:hAnsi="宋体" w:eastAsia="宋体" w:cs="宋体"/>
          <w:b/>
          <w:szCs w:val="21"/>
        </w:rPr>
      </w:pPr>
      <w:r>
        <w:rPr>
          <w:rFonts w:hint="eastAsia" w:ascii="Times New Roman" w:hAnsi="Times New Roman" w:cs="Times New Roman"/>
          <w:b/>
          <w:color w:val="000000"/>
          <w:szCs w:val="21"/>
        </w:rPr>
        <w:t>定义</w:t>
      </w:r>
      <w:r>
        <w:rPr>
          <w:rFonts w:hint="eastAsia" w:ascii="Times New Roman" w:hAnsi="Times New Roman" w:cs="Times New Roman"/>
          <w:bCs/>
          <w:color w:val="000000"/>
          <w:szCs w:val="21"/>
        </w:rPr>
        <w:t>：</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溶解度</w:t>
      </w:r>
      <w:r>
        <w:rPr>
          <w:rFonts w:ascii="Times New Roman" w:hAnsi="Times New Roman" w:cs="Times New Roman"/>
          <w:bCs/>
          <w:color w:val="000000"/>
          <w:szCs w:val="21"/>
        </w:rPr>
        <w:t>是指在一定温度下，某物质在</w:t>
      </w:r>
      <w:r>
        <w:rPr>
          <w:rFonts w:hint="eastAsia" w:ascii="Times New Roman" w:hAnsi="Times New Roman" w:cs="Times New Roman"/>
          <w:bCs/>
          <w:color w:val="000000"/>
          <w:szCs w:val="21"/>
        </w:rPr>
        <w:t>100</w:t>
      </w:r>
      <w:r>
        <w:rPr>
          <w:rFonts w:ascii="Times New Roman" w:hAnsi="Times New Roman" w:cs="Times New Roman"/>
          <w:bCs/>
          <w:color w:val="000000"/>
          <w:szCs w:val="21"/>
        </w:rPr>
        <w:t>g溶剂（</w:t>
      </w:r>
      <w:r>
        <w:rPr>
          <w:rFonts w:hint="eastAsia" w:ascii="Times New Roman" w:hAnsi="Times New Roman" w:cs="Times New Roman"/>
          <w:bCs/>
          <w:color w:val="000000"/>
          <w:szCs w:val="21"/>
        </w:rPr>
        <w:t>通常是</w:t>
      </w:r>
      <w:r>
        <w:rPr>
          <w:rFonts w:ascii="Times New Roman" w:hAnsi="Times New Roman" w:cs="Times New Roman"/>
          <w:bCs/>
          <w:color w:val="000000"/>
          <w:szCs w:val="21"/>
        </w:rPr>
        <w:t>水）</w:t>
      </w:r>
      <w:r>
        <w:rPr>
          <w:rFonts w:hint="eastAsia" w:ascii="Times New Roman" w:hAnsi="Times New Roman" w:cs="Times New Roman"/>
          <w:bCs/>
          <w:color w:val="000000"/>
          <w:szCs w:val="21"/>
        </w:rPr>
        <w:t>里</w:t>
      </w:r>
      <w:r>
        <w:rPr>
          <w:rFonts w:ascii="Times New Roman" w:hAnsi="Times New Roman" w:cs="Times New Roman"/>
          <w:bCs/>
          <w:color w:val="000000"/>
          <w:szCs w:val="21"/>
        </w:rPr>
        <w:t>达到饱和状态</w:t>
      </w:r>
      <w:r>
        <w:rPr>
          <w:rFonts w:hint="eastAsia" w:ascii="Times New Roman" w:hAnsi="Times New Roman" w:cs="Times New Roman"/>
          <w:bCs/>
          <w:color w:val="000000"/>
          <w:szCs w:val="21"/>
        </w:rPr>
        <w:t>时</w:t>
      </w:r>
      <w:r>
        <w:rPr>
          <w:rFonts w:ascii="Times New Roman" w:hAnsi="Times New Roman" w:cs="Times New Roman"/>
          <w:bCs/>
          <w:color w:val="000000"/>
          <w:szCs w:val="21"/>
        </w:rPr>
        <w:t>所溶解的克数</w:t>
      </w:r>
      <w:r>
        <w:rPr>
          <w:rFonts w:hint="eastAsia" w:ascii="Times New Roman" w:hAnsi="Times New Roman" w:cs="Times New Roman"/>
          <w:bCs/>
          <w:color w:val="000000"/>
          <w:szCs w:val="21"/>
        </w:rPr>
        <w:t>。</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【解析】①指明条件：___________________。</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②规定溶剂的量：__________________。</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③达到的状态：____________________。</w:t>
      </w:r>
      <w:r>
        <w:rPr>
          <w:rFonts w:hint="eastAsia" w:ascii="Times New Roman" w:hAnsi="Times New Roman" w:cs="Times New Roman"/>
          <w:bCs/>
          <w:color w:val="000000"/>
          <w:szCs w:val="21"/>
        </w:rPr>
        <w:br w:type="textWrapping"/>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ab/>
      </w:r>
      <w:r>
        <w:rPr>
          <w:rFonts w:hint="eastAsia" w:ascii="Times New Roman" w:hAnsi="Times New Roman" w:cs="Times New Roman"/>
          <w:bCs/>
          <w:color w:val="000000"/>
          <w:szCs w:val="21"/>
        </w:rPr>
        <w:t>④溶解的量为质量。</w:t>
      </w:r>
    </w:p>
    <w:p>
      <w:pPr>
        <w:numPr>
          <w:ilvl w:val="0"/>
          <w:numId w:val="3"/>
        </w:numPr>
        <w:snapToGrid w:val="0"/>
        <w:spacing w:line="400" w:lineRule="atLeast"/>
        <w:ind w:firstLine="420"/>
        <w:rPr>
          <w:rFonts w:ascii="宋体" w:hAnsi="宋体" w:eastAsia="宋体" w:cs="宋体"/>
          <w:b/>
          <w:szCs w:val="21"/>
        </w:rPr>
      </w:pPr>
      <w:r>
        <w:rPr>
          <w:rFonts w:hint="eastAsia" w:ascii="宋体" w:hAnsi="宋体" w:eastAsia="宋体" w:cs="宋体"/>
          <w:b/>
          <w:szCs w:val="21"/>
        </w:rPr>
        <w:t>符号表示：</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用S表示固体物质溶解度，</w:t>
      </w:r>
      <w:r>
        <w:rPr>
          <w:rFonts w:ascii="宋体" w:hAnsi="宋体" w:eastAsia="宋体" w:cs="宋体"/>
          <w:bCs/>
          <w:szCs w:val="21"/>
        </w:rPr>
        <w:t>单位：</w:t>
      </w:r>
      <w:r>
        <w:rPr>
          <w:szCs w:val="21"/>
        </w:rPr>
        <w:t>g/100g水</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故饱和状态下S=_______________。</w:t>
      </w:r>
    </w:p>
    <w:p>
      <w:pPr>
        <w:numPr>
          <w:ilvl w:val="0"/>
          <w:numId w:val="3"/>
        </w:numPr>
        <w:snapToGrid w:val="0"/>
        <w:spacing w:line="400" w:lineRule="atLeast"/>
        <w:ind w:firstLine="420"/>
        <w:rPr>
          <w:rFonts w:ascii="宋体" w:hAnsi="宋体" w:eastAsia="宋体" w:cs="宋体"/>
          <w:b/>
          <w:szCs w:val="21"/>
        </w:rPr>
      </w:pPr>
      <w:r>
        <w:rPr>
          <w:rFonts w:hint="eastAsia" w:ascii="宋体" w:hAnsi="宋体" w:eastAsia="宋体" w:cs="宋体"/>
          <w:b/>
          <w:szCs w:val="21"/>
        </w:rPr>
        <w:t>溶解度的表示方法（下节课</w:t>
      </w:r>
      <w:r>
        <w:rPr>
          <w:rFonts w:ascii="宋体" w:hAnsi="宋体" w:eastAsia="宋体" w:cs="宋体"/>
          <w:b/>
          <w:szCs w:val="21"/>
        </w:rPr>
        <w:t>详细讲解）</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①列表法</w:t>
      </w:r>
    </w:p>
    <w:tbl>
      <w:tblPr>
        <w:tblStyle w:val="11"/>
        <w:tblpPr w:leftFromText="180" w:rightFromText="180" w:vertAnchor="text" w:horzAnchor="page" w:tblpX="2222" w:tblpY="169"/>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741"/>
        <w:gridCol w:w="809"/>
        <w:gridCol w:w="809"/>
        <w:gridCol w:w="809"/>
        <w:gridCol w:w="809"/>
        <w:gridCol w:w="809"/>
        <w:gridCol w:w="809"/>
        <w:gridCol w:w="80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7" w:type="dxa"/>
            <w:gridSpan w:val="2"/>
            <w:vAlign w:val="center"/>
          </w:tcPr>
          <w:p>
            <w:pPr>
              <w:spacing w:line="276" w:lineRule="auto"/>
              <w:jc w:val="center"/>
              <w:rPr>
                <w:szCs w:val="21"/>
              </w:rPr>
            </w:pPr>
            <w:r>
              <w:rPr>
                <w:szCs w:val="21"/>
              </w:rPr>
              <w:t>温度/℃</w:t>
            </w:r>
          </w:p>
        </w:tc>
        <w:tc>
          <w:tcPr>
            <w:tcW w:w="809" w:type="dxa"/>
            <w:vAlign w:val="center"/>
          </w:tcPr>
          <w:p>
            <w:pPr>
              <w:spacing w:line="276" w:lineRule="auto"/>
              <w:jc w:val="center"/>
              <w:rPr>
                <w:szCs w:val="21"/>
              </w:rPr>
            </w:pPr>
            <w:r>
              <w:rPr>
                <w:szCs w:val="21"/>
              </w:rPr>
              <w:t>0</w:t>
            </w:r>
          </w:p>
        </w:tc>
        <w:tc>
          <w:tcPr>
            <w:tcW w:w="809" w:type="dxa"/>
            <w:vAlign w:val="center"/>
          </w:tcPr>
          <w:p>
            <w:pPr>
              <w:spacing w:line="276" w:lineRule="auto"/>
              <w:jc w:val="center"/>
              <w:rPr>
                <w:szCs w:val="21"/>
              </w:rPr>
            </w:pPr>
            <w:r>
              <w:rPr>
                <w:szCs w:val="21"/>
              </w:rPr>
              <w:t>10</w:t>
            </w:r>
          </w:p>
        </w:tc>
        <w:tc>
          <w:tcPr>
            <w:tcW w:w="809" w:type="dxa"/>
            <w:vAlign w:val="center"/>
          </w:tcPr>
          <w:p>
            <w:pPr>
              <w:spacing w:line="276" w:lineRule="auto"/>
              <w:jc w:val="center"/>
              <w:rPr>
                <w:szCs w:val="21"/>
              </w:rPr>
            </w:pPr>
            <w:r>
              <w:rPr>
                <w:szCs w:val="21"/>
              </w:rPr>
              <w:t>20</w:t>
            </w:r>
          </w:p>
        </w:tc>
        <w:tc>
          <w:tcPr>
            <w:tcW w:w="809" w:type="dxa"/>
            <w:vAlign w:val="center"/>
          </w:tcPr>
          <w:p>
            <w:pPr>
              <w:spacing w:line="276" w:lineRule="auto"/>
              <w:jc w:val="center"/>
              <w:rPr>
                <w:szCs w:val="21"/>
              </w:rPr>
            </w:pPr>
            <w:r>
              <w:rPr>
                <w:szCs w:val="21"/>
              </w:rPr>
              <w:t>30</w:t>
            </w:r>
          </w:p>
        </w:tc>
        <w:tc>
          <w:tcPr>
            <w:tcW w:w="809" w:type="dxa"/>
            <w:vAlign w:val="center"/>
          </w:tcPr>
          <w:p>
            <w:pPr>
              <w:spacing w:line="276" w:lineRule="auto"/>
              <w:jc w:val="center"/>
              <w:rPr>
                <w:szCs w:val="21"/>
              </w:rPr>
            </w:pPr>
            <w:r>
              <w:rPr>
                <w:szCs w:val="21"/>
              </w:rPr>
              <w:t>40</w:t>
            </w:r>
          </w:p>
        </w:tc>
        <w:tc>
          <w:tcPr>
            <w:tcW w:w="809" w:type="dxa"/>
            <w:vAlign w:val="center"/>
          </w:tcPr>
          <w:p>
            <w:pPr>
              <w:spacing w:line="276" w:lineRule="auto"/>
              <w:jc w:val="center"/>
              <w:rPr>
                <w:szCs w:val="21"/>
              </w:rPr>
            </w:pPr>
            <w:r>
              <w:rPr>
                <w:szCs w:val="21"/>
              </w:rPr>
              <w:t>50</w:t>
            </w:r>
          </w:p>
        </w:tc>
        <w:tc>
          <w:tcPr>
            <w:tcW w:w="809" w:type="dxa"/>
            <w:vAlign w:val="center"/>
          </w:tcPr>
          <w:p>
            <w:pPr>
              <w:spacing w:line="276" w:lineRule="auto"/>
              <w:jc w:val="center"/>
              <w:rPr>
                <w:szCs w:val="21"/>
              </w:rPr>
            </w:pPr>
            <w:r>
              <w:rPr>
                <w:szCs w:val="21"/>
              </w:rPr>
              <w:t>60</w:t>
            </w:r>
          </w:p>
        </w:tc>
        <w:tc>
          <w:tcPr>
            <w:tcW w:w="810" w:type="dxa"/>
            <w:vAlign w:val="center"/>
          </w:tcPr>
          <w:p>
            <w:pPr>
              <w:spacing w:line="276" w:lineRule="auto"/>
              <w:jc w:val="center"/>
              <w:rPr>
                <w:szCs w:val="21"/>
              </w:rPr>
            </w:pPr>
            <w:r>
              <w:rPr>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vMerge w:val="restart"/>
            <w:vAlign w:val="center"/>
          </w:tcPr>
          <w:p>
            <w:pPr>
              <w:spacing w:line="276" w:lineRule="auto"/>
              <w:jc w:val="center"/>
              <w:rPr>
                <w:szCs w:val="21"/>
              </w:rPr>
            </w:pPr>
            <w:r>
              <w:rPr>
                <w:szCs w:val="21"/>
              </w:rPr>
              <w:t>溶解度/g/100g水</w:t>
            </w:r>
          </w:p>
        </w:tc>
        <w:tc>
          <w:tcPr>
            <w:tcW w:w="741" w:type="dxa"/>
            <w:vAlign w:val="center"/>
          </w:tcPr>
          <w:p>
            <w:pPr>
              <w:spacing w:line="276" w:lineRule="auto"/>
              <w:rPr>
                <w:szCs w:val="21"/>
              </w:rPr>
            </w:pPr>
            <w:r>
              <w:rPr>
                <w:szCs w:val="21"/>
              </w:rPr>
              <w:t>KNO</w:t>
            </w:r>
            <w:r>
              <w:rPr>
                <w:szCs w:val="21"/>
                <w:vertAlign w:val="subscript"/>
              </w:rPr>
              <w:t>3</w:t>
            </w:r>
          </w:p>
        </w:tc>
        <w:tc>
          <w:tcPr>
            <w:tcW w:w="809" w:type="dxa"/>
            <w:vAlign w:val="center"/>
          </w:tcPr>
          <w:p>
            <w:pPr>
              <w:spacing w:line="276" w:lineRule="auto"/>
              <w:jc w:val="center"/>
              <w:rPr>
                <w:szCs w:val="21"/>
              </w:rPr>
            </w:pPr>
            <w:r>
              <w:rPr>
                <w:szCs w:val="21"/>
              </w:rPr>
              <w:t>13.3</w:t>
            </w:r>
          </w:p>
        </w:tc>
        <w:tc>
          <w:tcPr>
            <w:tcW w:w="809" w:type="dxa"/>
            <w:vAlign w:val="center"/>
          </w:tcPr>
          <w:p>
            <w:pPr>
              <w:spacing w:line="276" w:lineRule="auto"/>
              <w:jc w:val="center"/>
              <w:rPr>
                <w:szCs w:val="21"/>
              </w:rPr>
            </w:pPr>
            <w:r>
              <w:rPr>
                <w:szCs w:val="21"/>
              </w:rPr>
              <w:t>20.9</w:t>
            </w:r>
          </w:p>
        </w:tc>
        <w:tc>
          <w:tcPr>
            <w:tcW w:w="809" w:type="dxa"/>
            <w:vAlign w:val="center"/>
          </w:tcPr>
          <w:p>
            <w:pPr>
              <w:spacing w:line="276" w:lineRule="auto"/>
              <w:jc w:val="center"/>
              <w:rPr>
                <w:szCs w:val="21"/>
              </w:rPr>
            </w:pPr>
            <w:r>
              <w:rPr>
                <w:szCs w:val="21"/>
              </w:rPr>
              <w:t>31.6</w:t>
            </w:r>
          </w:p>
        </w:tc>
        <w:tc>
          <w:tcPr>
            <w:tcW w:w="809" w:type="dxa"/>
            <w:vAlign w:val="center"/>
          </w:tcPr>
          <w:p>
            <w:pPr>
              <w:spacing w:line="276" w:lineRule="auto"/>
              <w:jc w:val="center"/>
              <w:rPr>
                <w:szCs w:val="21"/>
              </w:rPr>
            </w:pPr>
            <w:r>
              <w:rPr>
                <w:szCs w:val="21"/>
              </w:rPr>
              <w:t>45.8</w:t>
            </w:r>
          </w:p>
        </w:tc>
        <w:tc>
          <w:tcPr>
            <w:tcW w:w="809" w:type="dxa"/>
            <w:vAlign w:val="center"/>
          </w:tcPr>
          <w:p>
            <w:pPr>
              <w:spacing w:line="276" w:lineRule="auto"/>
              <w:jc w:val="center"/>
              <w:rPr>
                <w:szCs w:val="21"/>
              </w:rPr>
            </w:pPr>
            <w:r>
              <w:rPr>
                <w:szCs w:val="21"/>
              </w:rPr>
              <w:t>63.9</w:t>
            </w:r>
          </w:p>
        </w:tc>
        <w:tc>
          <w:tcPr>
            <w:tcW w:w="809" w:type="dxa"/>
            <w:vAlign w:val="center"/>
          </w:tcPr>
          <w:p>
            <w:pPr>
              <w:spacing w:line="276" w:lineRule="auto"/>
              <w:jc w:val="center"/>
              <w:rPr>
                <w:szCs w:val="21"/>
              </w:rPr>
            </w:pPr>
            <w:r>
              <w:rPr>
                <w:szCs w:val="21"/>
              </w:rPr>
              <w:t>85.5</w:t>
            </w:r>
          </w:p>
        </w:tc>
        <w:tc>
          <w:tcPr>
            <w:tcW w:w="809" w:type="dxa"/>
            <w:vAlign w:val="center"/>
          </w:tcPr>
          <w:p>
            <w:pPr>
              <w:spacing w:line="276" w:lineRule="auto"/>
              <w:jc w:val="center"/>
              <w:rPr>
                <w:szCs w:val="21"/>
              </w:rPr>
            </w:pPr>
            <w:r>
              <w:rPr>
                <w:szCs w:val="21"/>
              </w:rPr>
              <w:t>110</w:t>
            </w:r>
          </w:p>
        </w:tc>
        <w:tc>
          <w:tcPr>
            <w:tcW w:w="810" w:type="dxa"/>
            <w:vAlign w:val="center"/>
          </w:tcPr>
          <w:p>
            <w:pPr>
              <w:spacing w:line="276" w:lineRule="auto"/>
              <w:jc w:val="center"/>
              <w:rPr>
                <w:szCs w:val="21"/>
              </w:rPr>
            </w:pPr>
            <w:r>
              <w:rPr>
                <w:szCs w:val="21"/>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096" w:type="dxa"/>
            <w:vMerge w:val="continue"/>
            <w:vAlign w:val="center"/>
          </w:tcPr>
          <w:p>
            <w:pPr>
              <w:spacing w:line="276" w:lineRule="auto"/>
              <w:jc w:val="center"/>
              <w:rPr>
                <w:szCs w:val="21"/>
              </w:rPr>
            </w:pPr>
          </w:p>
        </w:tc>
        <w:tc>
          <w:tcPr>
            <w:tcW w:w="741" w:type="dxa"/>
            <w:vAlign w:val="center"/>
          </w:tcPr>
          <w:p>
            <w:pPr>
              <w:spacing w:line="276" w:lineRule="auto"/>
              <w:rPr>
                <w:szCs w:val="21"/>
              </w:rPr>
            </w:pPr>
            <w:r>
              <w:rPr>
                <w:szCs w:val="21"/>
              </w:rPr>
              <w:t xml:space="preserve">KCl </w:t>
            </w:r>
          </w:p>
        </w:tc>
        <w:tc>
          <w:tcPr>
            <w:tcW w:w="809" w:type="dxa"/>
            <w:vAlign w:val="center"/>
          </w:tcPr>
          <w:p>
            <w:pPr>
              <w:spacing w:line="276" w:lineRule="auto"/>
              <w:jc w:val="center"/>
              <w:rPr>
                <w:szCs w:val="21"/>
              </w:rPr>
            </w:pPr>
            <w:r>
              <w:rPr>
                <w:szCs w:val="21"/>
              </w:rPr>
              <w:t>27.6</w:t>
            </w:r>
          </w:p>
        </w:tc>
        <w:tc>
          <w:tcPr>
            <w:tcW w:w="809" w:type="dxa"/>
            <w:vAlign w:val="center"/>
          </w:tcPr>
          <w:p>
            <w:pPr>
              <w:spacing w:line="276" w:lineRule="auto"/>
              <w:jc w:val="center"/>
              <w:rPr>
                <w:szCs w:val="21"/>
              </w:rPr>
            </w:pPr>
            <w:r>
              <w:rPr>
                <w:szCs w:val="21"/>
              </w:rPr>
              <w:t>31.0</w:t>
            </w:r>
          </w:p>
        </w:tc>
        <w:tc>
          <w:tcPr>
            <w:tcW w:w="809" w:type="dxa"/>
            <w:vAlign w:val="center"/>
          </w:tcPr>
          <w:p>
            <w:pPr>
              <w:spacing w:line="276" w:lineRule="auto"/>
              <w:jc w:val="center"/>
              <w:rPr>
                <w:szCs w:val="21"/>
              </w:rPr>
            </w:pPr>
            <w:r>
              <w:rPr>
                <w:szCs w:val="21"/>
              </w:rPr>
              <w:t>34.0</w:t>
            </w:r>
          </w:p>
        </w:tc>
        <w:tc>
          <w:tcPr>
            <w:tcW w:w="809" w:type="dxa"/>
            <w:vAlign w:val="center"/>
          </w:tcPr>
          <w:p>
            <w:pPr>
              <w:spacing w:line="276" w:lineRule="auto"/>
              <w:jc w:val="center"/>
              <w:rPr>
                <w:szCs w:val="21"/>
              </w:rPr>
            </w:pPr>
            <w:r>
              <w:rPr>
                <w:szCs w:val="21"/>
              </w:rPr>
              <w:t>37.0</w:t>
            </w:r>
          </w:p>
        </w:tc>
        <w:tc>
          <w:tcPr>
            <w:tcW w:w="809" w:type="dxa"/>
            <w:vAlign w:val="center"/>
          </w:tcPr>
          <w:p>
            <w:pPr>
              <w:spacing w:line="276" w:lineRule="auto"/>
              <w:jc w:val="center"/>
              <w:rPr>
                <w:szCs w:val="21"/>
              </w:rPr>
            </w:pPr>
            <w:r>
              <w:rPr>
                <w:szCs w:val="21"/>
              </w:rPr>
              <w:t>40.0</w:t>
            </w:r>
          </w:p>
        </w:tc>
        <w:tc>
          <w:tcPr>
            <w:tcW w:w="809" w:type="dxa"/>
            <w:vAlign w:val="center"/>
          </w:tcPr>
          <w:p>
            <w:pPr>
              <w:spacing w:line="276" w:lineRule="auto"/>
              <w:jc w:val="center"/>
              <w:rPr>
                <w:szCs w:val="21"/>
              </w:rPr>
            </w:pPr>
            <w:r>
              <w:rPr>
                <w:szCs w:val="21"/>
              </w:rPr>
              <w:t>42.6</w:t>
            </w:r>
          </w:p>
        </w:tc>
        <w:tc>
          <w:tcPr>
            <w:tcW w:w="809" w:type="dxa"/>
            <w:vAlign w:val="center"/>
          </w:tcPr>
          <w:p>
            <w:pPr>
              <w:spacing w:line="276" w:lineRule="auto"/>
              <w:jc w:val="center"/>
              <w:rPr>
                <w:szCs w:val="21"/>
              </w:rPr>
            </w:pPr>
            <w:r>
              <w:rPr>
                <w:szCs w:val="21"/>
              </w:rPr>
              <w:t>45.5</w:t>
            </w:r>
          </w:p>
        </w:tc>
        <w:tc>
          <w:tcPr>
            <w:tcW w:w="810" w:type="dxa"/>
            <w:vAlign w:val="center"/>
          </w:tcPr>
          <w:p>
            <w:pPr>
              <w:spacing w:line="276" w:lineRule="auto"/>
              <w:jc w:val="center"/>
              <w:rPr>
                <w:szCs w:val="21"/>
              </w:rPr>
            </w:pPr>
            <w:r>
              <w:rPr>
                <w:szCs w:val="21"/>
              </w:rPr>
              <w:t>48.3</w:t>
            </w:r>
          </w:p>
        </w:tc>
      </w:tr>
    </w:tbl>
    <w:p>
      <w:pPr>
        <w:snapToGrid w:val="0"/>
        <w:spacing w:line="400" w:lineRule="atLeast"/>
        <w:ind w:left="420" w:firstLine="420"/>
        <w:rPr>
          <w:rFonts w:ascii="宋体" w:hAnsi="宋体" w:eastAsia="宋体" w:cs="宋体"/>
          <w:bCs/>
          <w:szCs w:val="21"/>
        </w:rPr>
      </w:pPr>
    </w:p>
    <w:p>
      <w:pPr>
        <w:snapToGrid w:val="0"/>
        <w:spacing w:line="400" w:lineRule="atLeast"/>
        <w:ind w:left="420" w:firstLine="420"/>
        <w:rPr>
          <w:rFonts w:ascii="宋体" w:hAnsi="宋体" w:eastAsia="宋体" w:cs="宋体"/>
          <w:bCs/>
          <w:szCs w:val="21"/>
        </w:rPr>
      </w:pPr>
    </w:p>
    <w:p>
      <w:pPr>
        <w:snapToGrid w:val="0"/>
        <w:spacing w:line="400" w:lineRule="atLeast"/>
        <w:ind w:left="420" w:firstLine="420"/>
        <w:rPr>
          <w:rFonts w:ascii="宋体" w:hAnsi="宋体" w:eastAsia="宋体" w:cs="宋体"/>
          <w:bCs/>
          <w:szCs w:val="21"/>
        </w:rPr>
      </w:pPr>
    </w:p>
    <w:p>
      <w:pPr>
        <w:snapToGrid w:val="0"/>
        <w:spacing w:line="400" w:lineRule="atLeast"/>
        <w:rPr>
          <w:rFonts w:ascii="宋体" w:hAnsi="宋体" w:eastAsia="宋体" w:cs="宋体"/>
          <w:bCs/>
          <w:szCs w:val="21"/>
        </w:rPr>
      </w:pPr>
    </w:p>
    <w:p>
      <w:pPr>
        <w:snapToGrid w:val="0"/>
        <w:spacing w:line="400" w:lineRule="atLeast"/>
        <w:ind w:left="851"/>
        <w:rPr>
          <w:rFonts w:hint="eastAsia" w:ascii="宋体" w:hAnsi="宋体" w:eastAsia="宋体" w:cs="宋体"/>
          <w:bCs/>
          <w:szCs w:val="21"/>
        </w:rPr>
      </w:pPr>
    </w:p>
    <w:p>
      <w:pPr>
        <w:snapToGrid w:val="0"/>
        <w:spacing w:line="400" w:lineRule="atLeast"/>
        <w:ind w:left="851"/>
        <w:rPr>
          <w:rFonts w:ascii="Times New Roman" w:hAnsi="Times New Roman" w:eastAsia="黑体" w:cs="Times New Roman"/>
          <w:b/>
          <w:sz w:val="24"/>
          <w:szCs w:val="24"/>
        </w:rPr>
      </w:pPr>
      <w:r>
        <w:rPr>
          <w:rFonts w:hint="eastAsia" w:ascii="宋体" w:hAnsi="宋体" w:eastAsia="宋体" w:cs="宋体"/>
          <w:bCs/>
          <w:szCs w:val="21"/>
        </w:rPr>
        <w:t>②溶解度曲线</w:t>
      </w:r>
    </w:p>
    <w:p>
      <w:pPr>
        <w:snapToGrid w:val="0"/>
        <w:spacing w:line="400" w:lineRule="atLeast"/>
        <w:rPr>
          <w:rFonts w:ascii="宋体" w:hAnsi="宋体" w:eastAsia="宋体" w:cs="宋体"/>
          <w:szCs w:val="21"/>
        </w:rPr>
      </w:pPr>
      <w:r>
        <w:rPr>
          <w:rFonts w:hint="eastAsia" w:ascii="宋体" w:hAnsi="宋体" w:eastAsia="宋体" w:cs="宋体"/>
          <w:szCs w:val="21"/>
        </w:rPr>
        <w:drawing>
          <wp:anchor distT="0" distB="0" distL="114300" distR="114300" simplePos="0" relativeHeight="276958208" behindDoc="0" locked="1" layoutInCell="1" allowOverlap="0">
            <wp:simplePos x="0" y="0"/>
            <wp:positionH relativeFrom="column">
              <wp:posOffset>659130</wp:posOffset>
            </wp:positionH>
            <wp:positionV relativeFrom="paragraph">
              <wp:posOffset>73025</wp:posOffset>
            </wp:positionV>
            <wp:extent cx="1489710" cy="1254760"/>
            <wp:effectExtent l="0" t="0" r="8890"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4"/>
                    <a:stretch>
                      <a:fillRect/>
                    </a:stretch>
                  </pic:blipFill>
                  <pic:spPr>
                    <a:xfrm>
                      <a:off x="0" y="0"/>
                      <a:ext cx="1489710" cy="1254760"/>
                    </a:xfrm>
                    <a:prstGeom prst="rect">
                      <a:avLst/>
                    </a:prstGeom>
                    <a:noFill/>
                    <a:ln w="9525">
                      <a:noFill/>
                    </a:ln>
                  </pic:spPr>
                </pic:pic>
              </a:graphicData>
            </a:graphic>
          </wp:anchor>
        </w:drawing>
      </w:r>
    </w:p>
    <w:p>
      <w:pPr>
        <w:snapToGrid w:val="0"/>
        <w:spacing w:line="400" w:lineRule="atLeast"/>
        <w:ind w:firstLine="420"/>
        <w:rPr>
          <w:rFonts w:ascii="Times New Roman" w:hAnsi="Times New Roman" w:eastAsia="黑体" w:cs="Times New Roman"/>
          <w:b/>
          <w:sz w:val="24"/>
          <w:szCs w:val="24"/>
        </w:rPr>
      </w:pPr>
    </w:p>
    <w:p>
      <w:pPr>
        <w:snapToGrid w:val="0"/>
        <w:spacing w:line="400" w:lineRule="atLeast"/>
        <w:rPr>
          <w:rFonts w:ascii="Times New Roman" w:hAnsi="Times New Roman" w:eastAsia="黑体" w:cs="Times New Roman"/>
          <w:b/>
          <w:sz w:val="24"/>
          <w:szCs w:val="24"/>
        </w:rPr>
      </w:pPr>
    </w:p>
    <w:p>
      <w:pPr>
        <w:snapToGrid w:val="0"/>
        <w:spacing w:line="400" w:lineRule="atLeast"/>
        <w:rPr>
          <w:rFonts w:ascii="Times New Roman" w:hAnsi="Times New Roman" w:eastAsia="黑体" w:cs="Times New Roman"/>
          <w:b/>
          <w:sz w:val="24"/>
          <w:szCs w:val="24"/>
        </w:rPr>
      </w:pPr>
    </w:p>
    <w:p>
      <w:pPr>
        <w:snapToGrid w:val="0"/>
        <w:spacing w:line="400" w:lineRule="atLeast"/>
        <w:rPr>
          <w:rFonts w:ascii="Times New Roman" w:hAnsi="Times New Roman" w:eastAsia="黑体" w:cs="Times New Roman"/>
          <w:b/>
          <w:sz w:val="24"/>
          <w:szCs w:val="24"/>
        </w:rPr>
      </w:pPr>
    </w:p>
    <w:p>
      <w:pPr>
        <w:snapToGrid w:val="0"/>
        <w:spacing w:line="400" w:lineRule="atLeast"/>
        <w:ind w:firstLine="420"/>
        <w:rPr>
          <w:rFonts w:ascii="Times New Roman" w:hAnsi="Times New Roman" w:eastAsia="黑体" w:cs="Times New Roman"/>
          <w:b/>
          <w:sz w:val="24"/>
          <w:szCs w:val="24"/>
        </w:rPr>
      </w:pPr>
    </w:p>
    <w:p>
      <w:pPr>
        <w:snapToGrid w:val="0"/>
        <w:spacing w:line="400" w:lineRule="atLeast"/>
        <w:ind w:firstLine="424" w:firstLineChars="201"/>
        <w:rPr>
          <w:rFonts w:ascii="宋体" w:hAnsi="宋体" w:eastAsia="宋体" w:cs="宋体"/>
          <w:b/>
          <w:szCs w:val="21"/>
        </w:rPr>
      </w:pPr>
      <w:r>
        <w:rPr>
          <w:rFonts w:hint="eastAsia" w:ascii="宋体" w:hAnsi="宋体" w:eastAsia="宋体" w:cs="宋体"/>
          <w:b/>
          <w:szCs w:val="21"/>
        </w:rPr>
        <w:t>4．气体的溶解度</w:t>
      </w:r>
    </w:p>
    <w:p>
      <w:pPr>
        <w:numPr>
          <w:ilvl w:val="0"/>
          <w:numId w:val="4"/>
        </w:numPr>
        <w:snapToGrid w:val="0"/>
        <w:spacing w:line="400" w:lineRule="atLeast"/>
        <w:ind w:firstLine="420"/>
        <w:rPr>
          <w:rFonts w:ascii="宋体" w:hAnsi="宋体" w:eastAsia="宋体" w:cs="宋体"/>
          <w:b/>
          <w:szCs w:val="21"/>
        </w:rPr>
      </w:pPr>
      <w:r>
        <w:rPr>
          <w:rFonts w:hint="eastAsia" w:ascii="宋体" w:hAnsi="宋体" w:eastAsia="宋体" w:cs="宋体"/>
          <w:b/>
          <w:szCs w:val="21"/>
        </w:rPr>
        <w:t>定义：</w:t>
      </w:r>
    </w:p>
    <w:p>
      <w:pPr>
        <w:snapToGrid w:val="0"/>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指该气体在压强为101kPa，一定温度时溶解在1体积水里达到饱和状态时的气体体积．</w:t>
      </w:r>
    </w:p>
    <w:p>
      <w:pPr>
        <w:numPr>
          <w:ilvl w:val="0"/>
          <w:numId w:val="4"/>
        </w:numPr>
        <w:snapToGrid w:val="0"/>
        <w:spacing w:line="400" w:lineRule="atLeast"/>
        <w:ind w:firstLine="420"/>
        <w:rPr>
          <w:rFonts w:ascii="宋体" w:hAnsi="宋体" w:eastAsia="宋体" w:cs="宋体"/>
          <w:b/>
          <w:szCs w:val="21"/>
        </w:rPr>
      </w:pPr>
      <w:r>
        <w:rPr>
          <w:rFonts w:hint="eastAsia" w:ascii="宋体" w:hAnsi="宋体" w:eastAsia="宋体" w:cs="宋体"/>
          <w:b/>
          <w:szCs w:val="21"/>
        </w:rPr>
        <w:t>影响因素</w:t>
      </w:r>
    </w:p>
    <w:p>
      <w:pPr>
        <w:snapToGrid w:val="0"/>
        <w:spacing w:line="400" w:lineRule="atLeast"/>
        <w:ind w:left="420" w:firstLine="420"/>
        <w:rPr>
          <w:rFonts w:ascii="宋体" w:hAnsi="宋体" w:eastAsia="宋体" w:cs="宋体"/>
          <w:bCs/>
          <w:szCs w:val="21"/>
        </w:rPr>
      </w:pPr>
      <w:r>
        <w:rPr>
          <w:rFonts w:hint="eastAsia" w:ascii="宋体" w:hAnsi="宋体" w:eastAsia="宋体" w:cs="宋体"/>
          <w:bCs/>
          <w:szCs w:val="21"/>
        </w:rPr>
        <w:t>气体的溶解度与________和__________有关，随温度升高而____，随压强增大而_____。</w:t>
      </w:r>
    </w:p>
    <w:p>
      <w:pPr>
        <w:snapToGrid w:val="0"/>
        <w:spacing w:line="400" w:lineRule="atLeast"/>
        <w:rPr>
          <w:rFonts w:ascii="宋体" w:hAnsi="宋体" w:eastAsia="宋体" w:cs="宋体"/>
          <w:b/>
          <w:szCs w:val="21"/>
        </w:rPr>
      </w:pPr>
      <w:r>
        <w:drawing>
          <wp:anchor distT="0" distB="0" distL="114300" distR="114300" simplePos="0" relativeHeight="276960256" behindDoc="0" locked="0" layoutInCell="1" allowOverlap="1">
            <wp:simplePos x="0" y="0"/>
            <wp:positionH relativeFrom="column">
              <wp:posOffset>5090160</wp:posOffset>
            </wp:positionH>
            <wp:positionV relativeFrom="paragraph">
              <wp:posOffset>287655</wp:posOffset>
            </wp:positionV>
            <wp:extent cx="1480820" cy="1276350"/>
            <wp:effectExtent l="0" t="0" r="5080" b="6350"/>
            <wp:wrapSquare wrapText="bothSides"/>
            <wp:docPr id="202758" name="图片 20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8" name="图片 202757"/>
                    <pic:cNvPicPr>
                      <a:picLocks noChangeAspect="1"/>
                    </pic:cNvPicPr>
                  </pic:nvPicPr>
                  <pic:blipFill>
                    <a:blip r:embed="rId15"/>
                    <a:stretch>
                      <a:fillRect/>
                    </a:stretch>
                  </pic:blipFill>
                  <pic:spPr>
                    <a:xfrm>
                      <a:off x="0" y="0"/>
                      <a:ext cx="1480820" cy="1276350"/>
                    </a:xfrm>
                    <a:prstGeom prst="rect">
                      <a:avLst/>
                    </a:prstGeom>
                    <a:noFill/>
                    <a:ln w="9525">
                      <a:noFill/>
                    </a:ln>
                  </pic:spPr>
                </pic:pic>
              </a:graphicData>
            </a:graphic>
          </wp:anchor>
        </w:drawing>
      </w:r>
      <w:r>
        <w:rPr>
          <w:rFonts w:hint="eastAsia" w:ascii="宋体" w:hAnsi="宋体" w:eastAsia="宋体" w:cs="宋体"/>
          <w:b/>
          <w:szCs w:val="21"/>
        </w:rPr>
        <w:t>【练一练】</w:t>
      </w:r>
      <w:r>
        <w:rPr>
          <w:rFonts w:ascii="Times New Roman" w:hAnsi="Times New Roman" w:eastAsia="宋体" w:cs="Times New Roman"/>
          <w:bCs/>
          <w:szCs w:val="21"/>
        </w:rPr>
        <w:t>观察右图，有一烧杯装有某种液体，烧杯上漂浮有一木块，烧杯底有少量该液体所含溶质的未溶物，回答下列问题：</w:t>
      </w:r>
    </w:p>
    <w:p>
      <w:pPr>
        <w:spacing w:line="400" w:lineRule="exact"/>
        <w:ind w:left="420" w:leftChars="200" w:firstLine="420"/>
        <w:rPr>
          <w:rFonts w:ascii="Times New Roman" w:hAnsi="Times New Roman" w:eastAsia="宋体" w:cs="Times New Roman"/>
          <w:bCs/>
          <w:szCs w:val="21"/>
        </w:rPr>
      </w:pPr>
      <w:r>
        <w:rPr>
          <w:rFonts w:ascii="Times New Roman" w:hAnsi="Times New Roman" w:eastAsia="宋体" w:cs="Times New Roman"/>
          <w:bCs/>
          <w:szCs w:val="21"/>
        </w:rPr>
        <w:t>(1)若该液体是Ca(OH)</w:t>
      </w:r>
      <w:r>
        <w:rPr>
          <w:rFonts w:ascii="Times New Roman" w:hAnsi="Times New Roman" w:eastAsia="宋体" w:cs="Times New Roman"/>
          <w:bCs/>
          <w:szCs w:val="21"/>
          <w:vertAlign w:val="subscript"/>
        </w:rPr>
        <w:t>2</w:t>
      </w:r>
      <w:r>
        <w:rPr>
          <w:rFonts w:ascii="Times New Roman" w:hAnsi="Times New Roman" w:eastAsia="宋体" w:cs="Times New Roman"/>
          <w:bCs/>
          <w:szCs w:val="21"/>
        </w:rPr>
        <w:t>溶液，杯底是未溶的Ca(OH)</w:t>
      </w:r>
      <w:r>
        <w:rPr>
          <w:rFonts w:ascii="Times New Roman" w:hAnsi="Times New Roman" w:eastAsia="宋体" w:cs="Times New Roman"/>
          <w:bCs/>
          <w:szCs w:val="21"/>
          <w:vertAlign w:val="subscript"/>
        </w:rPr>
        <w:t>2</w:t>
      </w:r>
      <w:r>
        <w:rPr>
          <w:rFonts w:ascii="Times New Roman" w:hAnsi="Times New Roman" w:eastAsia="宋体" w:cs="Times New Roman"/>
          <w:bCs/>
          <w:szCs w:val="21"/>
        </w:rPr>
        <w:t>固体，现在对杯底加热，木块如何变化</w:t>
      </w:r>
      <w:r>
        <w:rPr>
          <w:rFonts w:hint="eastAsia" w:ascii="Times New Roman" w:hAnsi="Times New Roman" w:eastAsia="宋体" w:cs="Times New Roman"/>
          <w:bCs/>
          <w:szCs w:val="21"/>
        </w:rPr>
        <w:t>_________</w:t>
      </w:r>
      <w:r>
        <w:rPr>
          <w:rFonts w:ascii="Times New Roman" w:hAnsi="Times New Roman" w:eastAsia="宋体" w:cs="Times New Roman"/>
          <w:bCs/>
          <w:szCs w:val="21"/>
        </w:rPr>
        <w:t>(填上升或下降，下同)</w:t>
      </w:r>
      <w:r>
        <w:rPr>
          <w:rFonts w:hint="eastAsia" w:ascii="Times New Roman" w:hAnsi="Times New Roman" w:eastAsia="宋体" w:cs="Times New Roman"/>
          <w:bCs/>
          <w:szCs w:val="21"/>
        </w:rPr>
        <w:t>。</w:t>
      </w:r>
    </w:p>
    <w:p>
      <w:pPr>
        <w:spacing w:line="400" w:lineRule="exact"/>
        <w:ind w:left="420" w:leftChars="200" w:firstLine="420"/>
        <w:rPr>
          <w:rFonts w:ascii="Times New Roman" w:hAnsi="Times New Roman" w:eastAsia="宋体" w:cs="Times New Roman"/>
          <w:bCs/>
          <w:szCs w:val="21"/>
        </w:rPr>
      </w:pPr>
      <w:r>
        <w:rPr>
          <w:rFonts w:ascii="Times New Roman" w:hAnsi="Times New Roman" w:eastAsia="宋体" w:cs="Times New Roman"/>
          <w:bCs/>
          <w:szCs w:val="21"/>
        </w:rPr>
        <w:t>(2)若该液体是KNO</w:t>
      </w:r>
      <w:r>
        <w:rPr>
          <w:rFonts w:ascii="Times New Roman" w:hAnsi="Times New Roman" w:eastAsia="宋体" w:cs="Times New Roman"/>
          <w:bCs/>
          <w:szCs w:val="21"/>
          <w:vertAlign w:val="subscript"/>
        </w:rPr>
        <w:t>3</w:t>
      </w:r>
      <w:r>
        <w:rPr>
          <w:rFonts w:ascii="Times New Roman" w:hAnsi="Times New Roman" w:eastAsia="宋体" w:cs="Times New Roman"/>
          <w:bCs/>
          <w:szCs w:val="21"/>
        </w:rPr>
        <w:t>溶液，杯底是未溶的KNO</w:t>
      </w:r>
      <w:r>
        <w:rPr>
          <w:rFonts w:ascii="Times New Roman" w:hAnsi="Times New Roman" w:eastAsia="宋体" w:cs="Times New Roman"/>
          <w:bCs/>
          <w:szCs w:val="21"/>
          <w:vertAlign w:val="subscript"/>
        </w:rPr>
        <w:t>3</w:t>
      </w:r>
      <w:r>
        <w:rPr>
          <w:rFonts w:ascii="Times New Roman" w:hAnsi="Times New Roman" w:eastAsia="宋体" w:cs="Times New Roman"/>
          <w:bCs/>
          <w:szCs w:val="21"/>
        </w:rPr>
        <w:t>固体，现在对</w:t>
      </w:r>
      <w:r>
        <w:rPr>
          <w:rFonts w:hint="eastAsia" w:ascii="Times New Roman" w:hAnsi="Times New Roman" w:eastAsia="宋体" w:cs="Times New Roman"/>
          <w:bCs/>
          <w:szCs w:val="21"/>
        </w:rPr>
        <w:t>烧</w:t>
      </w:r>
      <w:r>
        <w:rPr>
          <w:rFonts w:ascii="Times New Roman" w:hAnsi="Times New Roman" w:eastAsia="宋体" w:cs="Times New Roman"/>
          <w:bCs/>
          <w:szCs w:val="21"/>
        </w:rPr>
        <w:t>杯加热，木块如何变化</w:t>
      </w:r>
      <w:r>
        <w:rPr>
          <w:rFonts w:hint="eastAsia" w:ascii="Times New Roman" w:hAnsi="Times New Roman" w:eastAsia="宋体" w:cs="Times New Roman"/>
          <w:bCs/>
          <w:szCs w:val="21"/>
        </w:rPr>
        <w:t>_______________。</w:t>
      </w:r>
    </w:p>
    <w:p>
      <w:pPr>
        <w:spacing w:before="156" w:beforeLines="50" w:after="156" w:afterLines="50"/>
        <w:rPr>
          <w:rFonts w:ascii="Times New Roman" w:hAnsi="Times New Roman" w:eastAsia="黑体" w:cs="Times New Roman"/>
          <w:b/>
          <w:bCs/>
          <w:color w:val="FF0000"/>
          <w:szCs w:val="21"/>
        </w:rPr>
      </w:pPr>
      <w:r>
        <w:rPr>
          <w:rFonts w:hint="eastAsia" w:ascii="黑体" w:hAnsi="黑体" w:eastAsia="黑体" w:cs="黑体"/>
          <w:b/>
          <w:sz w:val="24"/>
          <w:szCs w:val="24"/>
        </w:rPr>
        <w:t>三、</w:t>
      </w:r>
      <w:r>
        <w:rPr>
          <w:rFonts w:ascii="Times New Roman" w:hAnsi="Times New Roman" w:cs="Times New Roman"/>
          <w:b/>
          <w:sz w:val="24"/>
        </w:rPr>
        <w:t>利用溶解度，对溶液进行简单的计算</w:t>
      </w:r>
    </w:p>
    <w:p>
      <w:pPr>
        <w:snapToGrid w:val="0"/>
        <w:spacing w:line="400" w:lineRule="atLeast"/>
        <w:ind w:firstLine="420"/>
        <w:rPr>
          <w:rFonts w:ascii="宋体" w:hAnsi="宋体" w:eastAsia="宋体" w:cs="宋体"/>
          <w:szCs w:val="21"/>
        </w:rPr>
      </w:pPr>
      <w:r>
        <w:rPr>
          <w:rFonts w:hint="eastAsia" w:ascii="宋体" w:hAnsi="宋体" w:eastAsia="宋体" w:cs="宋体"/>
          <w:b/>
          <w:szCs w:val="21"/>
        </w:rPr>
        <w:t>1．计算式（针对饱和溶液才可以使用）</w:t>
      </w:r>
    </w:p>
    <w:p>
      <w:pPr>
        <w:snapToGrid w:val="0"/>
        <w:spacing w:line="400" w:lineRule="atLeast"/>
        <w:ind w:left="420" w:firstLine="420"/>
        <w:rPr>
          <w:rFonts w:ascii="Times New Roman" w:hAnsi="Times New Roman" w:cs="Times New Roman"/>
          <w:szCs w:val="21"/>
        </w:rPr>
      </w:pPr>
      <w:r>
        <w:rPr>
          <w:rFonts w:ascii="Times New Roman" w:hAnsi="Times New Roman" w:cs="Times New Roman"/>
        </w:rPr>
        <w:pict>
          <v:shape id="_x0000_s1026" o:spid="_x0000_s1026" o:spt="75" type="#_x0000_t75" style="position:absolute;left:0pt;margin-left:90.35pt;margin-top:6.75pt;height:43.6pt;width:88.85pt;mso-wrap-distance-bottom:0pt;mso-wrap-distance-left:9pt;mso-wrap-distance-right:9pt;mso-wrap-distance-top:0pt;z-index:276972544;mso-width-relative:page;mso-height-relative:page;" o:ole="t" filled="f" o:preferrelative="t" stroked="f" coordsize="21600,21600">
            <v:path/>
            <v:fill on="f" focussize="0,0"/>
            <v:stroke on="f" weight="3pt" joinstyle="miter"/>
            <v:imagedata r:id="rId17" o:title=""/>
            <o:lock v:ext="edit" aspectratio="t"/>
            <w10:wrap type="square"/>
          </v:shape>
          <o:OLEObject Type="Embed" ProgID="Equation.DSMT4" ShapeID="_x0000_s1026" DrawAspect="Content" ObjectID="_1468075725" r:id="rId16">
            <o:LockedField>false</o:LockedField>
          </o:OLEObject>
        </w:pict>
      </w:r>
    </w:p>
    <w:p>
      <w:pPr>
        <w:snapToGrid w:val="0"/>
        <w:spacing w:line="400" w:lineRule="atLeast"/>
        <w:ind w:left="420" w:firstLine="420"/>
        <w:rPr>
          <w:rFonts w:ascii="Times New Roman" w:hAnsi="Times New Roman" w:cs="Times New Roman"/>
        </w:rPr>
      </w:pPr>
      <w:r>
        <w:rPr>
          <w:rFonts w:ascii="Times New Roman" w:hAnsi="Times New Roman" w:cs="Times New Roman"/>
        </w:rPr>
        <w:pict>
          <v:shape id="_x0000_s1027" o:spid="_x0000_s1027" o:spt="75" type="#_x0000_t75" style="position:absolute;left:0pt;margin-left:89.6pt;margin-top:36.05pt;height:41pt;width:89.25pt;mso-wrap-distance-bottom:0pt;mso-wrap-distance-left:9pt;mso-wrap-distance-right:9pt;mso-wrap-distance-top:0pt;z-index:276973568;mso-width-relative:page;mso-height-relative:page;" o:ole="t" filled="f" o:preferrelative="t" stroked="f" coordsize="21600,21600">
            <v:path/>
            <v:fill on="f" focussize="0,0"/>
            <v:stroke on="f" weight="3pt" joinstyle="miter"/>
            <v:imagedata r:id="rId19" o:title=""/>
            <o:lock v:ext="edit" aspectratio="t"/>
            <w10:wrap type="square"/>
          </v:shape>
          <o:OLEObject Type="Embed" ProgID="Equation.3" ShapeID="_x0000_s1027" DrawAspect="Content" ObjectID="_1468075726" r:id="rId18">
            <o:LockedField>false</o:LockedField>
          </o:OLEObject>
        </w:pict>
      </w:r>
      <w:r>
        <w:rPr>
          <w:rFonts w:ascii="Times New Roman" w:hAnsi="Times New Roman" w:cs="Times New Roman"/>
          <w:szCs w:val="21"/>
        </w:rPr>
        <w:t>公式1：</w:t>
      </w:r>
      <w:r>
        <w:rPr>
          <w:rFonts w:ascii="Times New Roman" w:hAnsi="Times New Roman" w:cs="Times New Roman"/>
        </w:rPr>
        <w:tab/>
      </w:r>
      <w:r>
        <w:rPr>
          <w:rFonts w:ascii="Times New Roman" w:hAnsi="Times New Roman" w:cs="Times New Roman"/>
        </w:rPr>
        <w:br w:type="textWrapping"/>
      </w:r>
    </w:p>
    <w:p>
      <w:pPr>
        <w:snapToGrid w:val="0"/>
        <w:spacing w:line="400" w:lineRule="atLeast"/>
        <w:ind w:left="420" w:firstLine="420"/>
        <w:rPr>
          <w:rFonts w:ascii="Times New Roman" w:hAnsi="Times New Roman" w:cs="Times New Roman"/>
          <w:b/>
          <w:sz w:val="24"/>
        </w:rPr>
      </w:pPr>
      <w:r>
        <w:rPr>
          <w:rFonts w:ascii="Times New Roman" w:hAnsi="Times New Roman" w:cs="Times New Roman"/>
        </w:rPr>
        <w:t>公式2：</w:t>
      </w:r>
    </w:p>
    <w:p>
      <w:pPr>
        <w:snapToGrid w:val="0"/>
        <w:spacing w:line="400" w:lineRule="atLeast"/>
        <w:ind w:firstLine="420"/>
        <w:rPr>
          <w:rFonts w:ascii="宋体" w:hAnsi="宋体" w:eastAsia="宋体" w:cs="宋体"/>
          <w:b/>
          <w:szCs w:val="21"/>
        </w:rPr>
      </w:pPr>
    </w:p>
    <w:p>
      <w:pPr>
        <w:snapToGrid w:val="0"/>
        <w:spacing w:line="400" w:lineRule="atLeast"/>
        <w:ind w:firstLine="420"/>
        <w:rPr>
          <w:rFonts w:hint="eastAsia" w:ascii="宋体" w:hAnsi="宋体" w:eastAsia="宋体" w:cs="宋体"/>
          <w:b/>
          <w:szCs w:val="21"/>
        </w:rPr>
      </w:pPr>
    </w:p>
    <w:p>
      <w:pPr>
        <w:snapToGrid w:val="0"/>
        <w:spacing w:line="400" w:lineRule="atLeast"/>
        <w:ind w:firstLine="420"/>
        <w:rPr>
          <w:rFonts w:ascii="宋体" w:hAnsi="宋体" w:eastAsia="宋体" w:cs="宋体"/>
          <w:b/>
          <w:szCs w:val="21"/>
        </w:rPr>
      </w:pPr>
      <w:r>
        <w:rPr>
          <w:rFonts w:hint="eastAsia" w:ascii="宋体" w:hAnsi="宋体" w:eastAsia="宋体" w:cs="宋体"/>
          <w:b/>
          <w:szCs w:val="21"/>
        </w:rPr>
        <w:t>2．溶质质量分数(也称溶液的质量百分浓度)</w:t>
      </w:r>
    </w:p>
    <w:p>
      <w:pPr>
        <w:pStyle w:val="5"/>
        <w:snapToGrid w:val="0"/>
        <w:spacing w:line="400" w:lineRule="atLeast"/>
        <w:ind w:firstLine="420"/>
        <w:rPr>
          <w:rFonts w:ascii="Times New Roman" w:hAnsi="Times New Roman"/>
        </w:rPr>
      </w:pPr>
      <w:r>
        <w:rPr>
          <w:rFonts w:ascii="Times New Roman" w:hAnsi="Times New Roman"/>
        </w:rPr>
        <w:t>1</w:t>
      </w:r>
      <w:r>
        <w:rPr>
          <w:rFonts w:hint="eastAsia" w:ascii="Times New Roman" w:hAnsi="Times New Roman"/>
        </w:rPr>
        <w:t>）</w:t>
      </w:r>
      <w:r>
        <w:rPr>
          <w:rFonts w:ascii="Times New Roman" w:hAnsi="Times New Roman"/>
        </w:rPr>
        <w:t>溶液是混合物，它是由溶质和溶剂组成，所以：m(溶液)=</w:t>
      </w:r>
      <w:r>
        <w:rPr>
          <w:rFonts w:hint="eastAsia" w:ascii="Times New Roman" w:hAnsi="Times New Roman"/>
        </w:rPr>
        <w:t>_________________。</w:t>
      </w:r>
    </w:p>
    <w:p>
      <w:pPr>
        <w:pStyle w:val="5"/>
        <w:snapToGrid w:val="0"/>
        <w:spacing w:before="156" w:beforeLines="50" w:line="400" w:lineRule="atLeast"/>
        <w:ind w:firstLine="420"/>
        <w:rPr>
          <w:rFonts w:ascii="Times New Roman" w:hAnsi="Times New Roman"/>
        </w:rPr>
      </w:pPr>
      <w:r>
        <w:rPr>
          <w:rFonts w:ascii="Times New Roman" w:hAnsi="Times New Roman"/>
        </w:rPr>
        <w:t>2</w:t>
      </w:r>
      <w:r>
        <w:rPr>
          <w:rFonts w:hint="eastAsia" w:ascii="Times New Roman" w:hAnsi="Times New Roman"/>
        </w:rPr>
        <w:t>）质量分数的表示</w:t>
      </w:r>
    </w:p>
    <w:p>
      <w:pPr>
        <w:pStyle w:val="5"/>
        <w:snapToGrid w:val="0"/>
        <w:spacing w:line="400" w:lineRule="atLeast"/>
        <w:ind w:firstLine="435"/>
        <w:rPr>
          <w:rFonts w:ascii="Times New Roman" w:hAnsi="Times New Roman"/>
        </w:rPr>
      </w:pPr>
      <w:r>
        <w:rPr>
          <w:rFonts w:ascii="Times New Roman" w:hAnsi="Times New Roman"/>
        </w:rPr>
        <w:t>若用</w:t>
      </w:r>
      <w:r>
        <w:rPr>
          <w:rFonts w:hint="eastAsia" w:ascii="Times New Roman" w:hAnsi="Times New Roman"/>
        </w:rPr>
        <w:t>________</w:t>
      </w:r>
      <w:r>
        <w:rPr>
          <w:rFonts w:ascii="Times New Roman" w:hAnsi="Times New Roman"/>
        </w:rPr>
        <w:t>与</w:t>
      </w:r>
      <w:r>
        <w:rPr>
          <w:rFonts w:hint="eastAsia" w:ascii="Times New Roman" w:hAnsi="Times New Roman"/>
        </w:rPr>
        <w:t>__________</w:t>
      </w:r>
      <w:r>
        <w:rPr>
          <w:rFonts w:ascii="Times New Roman" w:hAnsi="Times New Roman"/>
        </w:rPr>
        <w:t>的比表示溶液的浓度，叫</w:t>
      </w:r>
      <w:r>
        <w:rPr>
          <w:rFonts w:ascii="Times New Roman" w:hAnsi="Times New Roman"/>
          <w:b/>
          <w:bCs/>
        </w:rPr>
        <w:t>溶质的质量分数</w:t>
      </w:r>
      <w:r>
        <w:rPr>
          <w:rFonts w:ascii="Times New Roman" w:hAnsi="Times New Roman"/>
        </w:rPr>
        <w:t>，比值越大，浓度越大。</w:t>
      </w:r>
    </w:p>
    <w:p>
      <w:pPr>
        <w:pStyle w:val="5"/>
        <w:snapToGrid w:val="0"/>
        <w:spacing w:line="400" w:lineRule="atLeast"/>
        <w:ind w:firstLine="435"/>
        <w:rPr>
          <w:rFonts w:ascii="Times New Roman" w:hAnsi="Times New Roman"/>
        </w:rPr>
      </w:pPr>
      <w:r>
        <w:rPr>
          <w:rFonts w:ascii="Times New Roman" w:hAnsi="Times New Roman"/>
        </w:rPr>
        <w:t>目前通用的是把质量分数×100％，叫质量百分数，即溶质的质量占全部溶液质量的百分比</w:t>
      </w:r>
      <w:r>
        <w:rPr>
          <w:rFonts w:hint="eastAsia" w:ascii="Times New Roman" w:hAnsi="Times New Roman"/>
        </w:rPr>
        <w:t>。</w:t>
      </w:r>
    </w:p>
    <w:p>
      <w:pPr>
        <w:pStyle w:val="5"/>
        <w:snapToGrid w:val="0"/>
        <w:spacing w:line="400" w:lineRule="atLeast"/>
        <w:ind w:firstLine="420"/>
        <w:rPr>
          <w:rFonts w:ascii="Times New Roman" w:hAnsi="Times New Roman"/>
        </w:rPr>
      </w:pPr>
      <w:r>
        <w:rPr>
          <w:rFonts w:hint="eastAsia" w:ascii="Times New Roman" w:hAnsi="Times New Roman"/>
        </w:rPr>
        <w:t>3）</w:t>
      </w:r>
      <w:r>
        <w:rPr>
          <w:rFonts w:ascii="Times New Roman" w:hAnsi="Times New Roman"/>
        </w:rPr>
        <w:t>表达公式：</w:t>
      </w:r>
      <w:r>
        <w:rPr>
          <w:rFonts w:ascii="Times New Roman" w:hAnsi="Times New Roman"/>
        </w:rPr>
        <w:br w:type="textWrapping"/>
      </w:r>
      <w:r>
        <w:rPr>
          <w:rFonts w:ascii="Times New Roman" w:hAnsi="Times New Roman"/>
        </w:rPr>
        <w:tab/>
      </w:r>
      <w:r>
        <w:rPr>
          <w:rFonts w:ascii="Times New Roman" w:hAnsi="Times New Roman"/>
        </w:rPr>
        <w:t xml:space="preserve">溶质的质量百分数(c％)= </w:t>
      </w:r>
      <w:r>
        <w:rPr>
          <w:rFonts w:hint="eastAsia" w:ascii="Times New Roman" w:hAnsi="Times New Roman"/>
        </w:rPr>
        <w:t>_______________</w:t>
      </w:r>
      <w:r>
        <w:rPr>
          <w:rFonts w:ascii="Times New Roman" w:hAnsi="Times New Roman"/>
        </w:rPr>
        <w:t>× 100％=</w:t>
      </w:r>
      <w:r>
        <w:rPr>
          <w:rFonts w:ascii="Times New Roman" w:hAnsi="Times New Roman"/>
          <w:position w:val="-26"/>
        </w:rPr>
        <w:object>
          <v:shape id="_x0000_i1029" o:spt="75" type="#_x0000_t75" style="height:33pt;width:131.2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7" r:id="rId20">
            <o:LockedField>false</o:LockedField>
          </o:OLEObject>
        </w:object>
      </w:r>
      <w:r>
        <w:rPr>
          <w:rFonts w:ascii="Times New Roman" w:hAnsi="Times New Roman"/>
        </w:rPr>
        <w:t>×100％</w:t>
      </w:r>
      <w:r>
        <w:rPr>
          <w:rFonts w:ascii="Times New Roman" w:hAnsi="Times New Roman"/>
        </w:rPr>
        <w:br w:type="textWrapping"/>
      </w:r>
      <w:r>
        <w:rPr>
          <w:rFonts w:ascii="Times New Roman" w:hAnsi="Times New Roman"/>
        </w:rPr>
        <w:tab/>
      </w:r>
      <w:r>
        <w:rPr>
          <w:rFonts w:ascii="Times New Roman" w:hAnsi="Times New Roman"/>
        </w:rPr>
        <w:t>变形为：m(溶质)</w:t>
      </w:r>
      <w:r>
        <w:rPr>
          <w:rFonts w:ascii="Times New Roman" w:hAnsi="Times New Roman"/>
        </w:rPr>
        <w:tab/>
      </w:r>
      <w:r>
        <w:rPr>
          <w:rFonts w:ascii="Times New Roman" w:hAnsi="Times New Roman"/>
        </w:rPr>
        <w:t>=</w:t>
      </w:r>
      <w:r>
        <w:rPr>
          <w:rFonts w:hint="eastAsia" w:ascii="Times New Roman" w:hAnsi="Times New Roman"/>
        </w:rPr>
        <w:t>____________________。</w:t>
      </w:r>
    </w:p>
    <w:p>
      <w:pPr>
        <w:snapToGrid w:val="0"/>
        <w:spacing w:line="400" w:lineRule="atLeast"/>
        <w:ind w:left="840" w:firstLine="420"/>
        <w:rPr>
          <w:rFonts w:ascii="Times New Roman" w:hAnsi="Times New Roman" w:cs="Times New Roman"/>
          <w:b/>
          <w:szCs w:val="21"/>
        </w:rPr>
      </w:pPr>
      <w:r>
        <w:rPr>
          <w:rFonts w:ascii="Times New Roman" w:hAnsi="Times New Roman" w:cs="Times New Roman"/>
        </w:rPr>
        <w:t>m(溶液)=m(溶剂)+ m (溶质)=</w:t>
      </w:r>
      <w:r>
        <w:rPr>
          <w:rFonts w:hint="eastAsia" w:ascii="Times New Roman" w:hAnsi="Times New Roman" w:cs="Times New Roman"/>
        </w:rPr>
        <w:t>_________________________。</w:t>
      </w:r>
    </w:p>
    <w:p>
      <w:pPr>
        <w:snapToGrid w:val="0"/>
        <w:spacing w:line="400" w:lineRule="atLeast"/>
        <w:ind w:left="840" w:hanging="414"/>
        <w:rPr>
          <w:rFonts w:ascii="Times New Roman" w:hAnsi="Times New Roman" w:cs="Times New Roman"/>
          <w:color w:val="FF0000"/>
        </w:rPr>
      </w:pPr>
      <w:r>
        <w:rPr>
          <w:rFonts w:hint="eastAsia" w:ascii="Times New Roman" w:hAnsi="Times New Roman" w:cs="Times New Roman"/>
          <w:b/>
          <w:color w:val="FF0000"/>
          <w:szCs w:val="21"/>
        </w:rPr>
        <w:t>【注意】</w:t>
      </w:r>
      <w:r>
        <w:rPr>
          <w:rFonts w:ascii="Times New Roman" w:hAnsi="Times New Roman" w:cs="Times New Roman"/>
          <w:b/>
          <w:color w:val="FF0000"/>
          <w:szCs w:val="21"/>
        </w:rPr>
        <w:t>当溶液达到饱和时，此时的溶质质量分数为最大值。</w:t>
      </w:r>
    </w:p>
    <w:p>
      <w:pPr>
        <w:numPr>
          <w:numId w:val="0"/>
        </w:numPr>
        <w:snapToGrid w:val="0"/>
        <w:spacing w:line="400" w:lineRule="atLeast"/>
        <w:rPr>
          <w:rFonts w:ascii="Times New Roman" w:hAnsi="Times New Roman" w:cs="Times New Roman"/>
          <w:b/>
          <w:bCs/>
        </w:rPr>
      </w:pPr>
    </w:p>
    <w:p>
      <w:pPr>
        <w:numPr>
          <w:ilvl w:val="0"/>
          <w:numId w:val="5"/>
        </w:numPr>
        <w:snapToGrid w:val="0"/>
        <w:spacing w:line="400" w:lineRule="atLeast"/>
        <w:ind w:firstLine="420"/>
        <w:rPr>
          <w:rFonts w:ascii="Times New Roman" w:hAnsi="Times New Roman" w:cs="Times New Roman"/>
          <w:b/>
          <w:bCs/>
        </w:rPr>
      </w:pPr>
      <w:r>
        <w:rPr>
          <w:rFonts w:hint="eastAsia" w:ascii="Times New Roman" w:hAnsi="Times New Roman" w:cs="Times New Roman"/>
          <w:b/>
          <w:bCs/>
        </w:rPr>
        <w:t>溶液的稀释和浓缩</w:t>
      </w:r>
    </w:p>
    <w:p>
      <w:pPr>
        <w:pStyle w:val="19"/>
        <w:spacing w:line="360" w:lineRule="auto"/>
        <w:ind w:left="210" w:leftChars="100" w:firstLine="418" w:firstLineChars="0"/>
        <w:jc w:val="left"/>
        <w:rPr>
          <w:szCs w:val="21"/>
        </w:rPr>
      </w:pPr>
      <w:r>
        <w:rPr>
          <w:rFonts w:hint="eastAsia"/>
          <w:szCs w:val="21"/>
        </w:rPr>
        <w:t>1）原理：稀释（或浓缩溶质不析出）前后，溶质的质量不变</w:t>
      </w:r>
    </w:p>
    <w:p>
      <w:pPr>
        <w:spacing w:line="360" w:lineRule="auto"/>
        <w:ind w:left="420" w:leftChars="200" w:firstLine="420"/>
        <w:jc w:val="left"/>
        <w:rPr>
          <w:rFonts w:hint="eastAsia" w:ascii="楷体" w:hAnsi="楷体" w:eastAsia="楷体" w:cs="楷体"/>
          <w:szCs w:val="21"/>
        </w:rPr>
      </w:pPr>
      <w:r>
        <w:rPr>
          <w:rFonts w:hint="eastAsia" w:ascii="楷体" w:hAnsi="楷体" w:eastAsia="楷体" w:cs="楷体"/>
          <w:szCs w:val="21"/>
        </w:rPr>
        <w:t>【思考】有溶液Ag，其溶质质量分数为a%，稀释（或浓缩）成溶质质量分数为b%的溶液Bg，</w:t>
      </w:r>
    </w:p>
    <w:p>
      <w:pPr>
        <w:spacing w:line="360" w:lineRule="auto"/>
        <w:ind w:left="420" w:leftChars="200" w:firstLine="420"/>
        <w:jc w:val="left"/>
        <w:rPr>
          <w:rFonts w:ascii="楷体" w:hAnsi="楷体" w:eastAsia="楷体" w:cs="楷体"/>
          <w:bCs/>
          <w:szCs w:val="21"/>
        </w:rPr>
      </w:pPr>
      <w:r>
        <w:rPr>
          <w:rFonts w:hint="eastAsia" w:ascii="楷体" w:hAnsi="楷体" w:eastAsia="楷体" w:cs="楷体"/>
          <w:szCs w:val="21"/>
        </w:rPr>
        <w:t>则：m</w:t>
      </w:r>
      <w:r>
        <w:rPr>
          <w:rFonts w:hint="eastAsia" w:ascii="楷体" w:hAnsi="楷体" w:eastAsia="楷体" w:cs="楷体"/>
          <w:szCs w:val="21"/>
          <w:vertAlign w:val="subscript"/>
        </w:rPr>
        <w:t>（质）</w:t>
      </w:r>
      <w:r>
        <w:rPr>
          <w:rFonts w:hint="eastAsia" w:ascii="楷体" w:hAnsi="楷体" w:eastAsia="楷体" w:cs="楷体"/>
          <w:szCs w:val="21"/>
        </w:rPr>
        <w:t>=_______________________________。</w:t>
      </w:r>
    </w:p>
    <w:p>
      <w:pPr>
        <w:pStyle w:val="19"/>
        <w:numPr>
          <w:ilvl w:val="0"/>
          <w:numId w:val="6"/>
        </w:numPr>
        <w:spacing w:line="360" w:lineRule="auto"/>
        <w:ind w:left="210" w:leftChars="100" w:firstLine="418" w:firstLineChars="0"/>
        <w:jc w:val="left"/>
        <w:rPr>
          <w:rFonts w:ascii="宋体" w:hAnsi="宋体"/>
          <w:szCs w:val="21"/>
        </w:rPr>
      </w:pPr>
      <w:r>
        <w:rPr>
          <w:rFonts w:hint="eastAsia" w:ascii="宋体" w:hAnsi="宋体"/>
          <w:szCs w:val="21"/>
        </w:rPr>
        <w:t>稀释或浓缩时加入或蒸发掉水的计算公式：</w:t>
      </w:r>
    </w:p>
    <w:p>
      <w:pPr>
        <w:pStyle w:val="19"/>
        <w:spacing w:line="360" w:lineRule="auto"/>
        <w:ind w:left="420" w:firstLineChars="0"/>
        <w:jc w:val="left"/>
        <w:rPr>
          <w:rFonts w:ascii="宋体" w:hAnsi="宋体" w:cs="宋体"/>
          <w:szCs w:val="21"/>
        </w:rPr>
      </w:pPr>
      <w:r>
        <w:rPr>
          <w:rFonts w:hint="eastAsia" w:ascii="宋体" w:hAnsi="宋体" w:cs="宋体"/>
          <w:szCs w:val="21"/>
        </w:rPr>
        <w:t>①：m（浓）C</w:t>
      </w:r>
      <w:r>
        <w:rPr>
          <w:rFonts w:hint="eastAsia" w:ascii="宋体" w:hAnsi="宋体" w:cs="宋体"/>
          <w:szCs w:val="21"/>
          <w:vertAlign w:val="subscript"/>
        </w:rPr>
        <w:t>1</w:t>
      </w:r>
      <w:r>
        <w:rPr>
          <w:rFonts w:hint="eastAsia" w:ascii="宋体" w:hAnsi="宋体" w:cs="宋体"/>
          <w:szCs w:val="21"/>
        </w:rPr>
        <w:t>%（浓）=m（稀）C</w:t>
      </w:r>
      <w:r>
        <w:rPr>
          <w:rFonts w:hint="eastAsia" w:ascii="宋体" w:hAnsi="宋体" w:cs="宋体"/>
          <w:szCs w:val="21"/>
          <w:vertAlign w:val="subscript"/>
        </w:rPr>
        <w:t>2</w:t>
      </w:r>
      <w:r>
        <w:rPr>
          <w:rFonts w:hint="eastAsia" w:ascii="宋体" w:hAnsi="宋体" w:cs="宋体"/>
          <w:szCs w:val="21"/>
        </w:rPr>
        <w:t>%（稀）</w:t>
      </w:r>
    </w:p>
    <w:p>
      <w:pPr>
        <w:spacing w:line="360" w:lineRule="auto"/>
        <w:ind w:left="420" w:firstLine="420"/>
        <w:jc w:val="left"/>
        <w:rPr>
          <w:rFonts w:ascii="宋体" w:hAnsi="宋体" w:eastAsia="宋体" w:cs="宋体"/>
          <w:szCs w:val="21"/>
        </w:rPr>
      </w:pPr>
      <w:r>
        <w:rPr>
          <w:rFonts w:hint="eastAsia" w:ascii="宋体" w:hAnsi="宋体" w:eastAsia="宋体" w:cs="宋体"/>
          <w:szCs w:val="21"/>
        </w:rPr>
        <w:t>②：m（水）=m（稀溶液）—m（浓溶液）</w:t>
      </w: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snapToGrid w:val="0"/>
        <w:spacing w:line="400" w:lineRule="atLeast"/>
        <w:rPr>
          <w:rFonts w:hint="eastAsia" w:ascii="Times New Roman" w:hAnsi="Times New Roman" w:cs="Times New Roman"/>
          <w:color w:val="FF0000"/>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napToGrid w:val="0"/>
        <w:spacing w:line="400" w:lineRule="atLeast"/>
        <w:rPr>
          <w:rFonts w:ascii="Times New Roman" w:hAnsi="Times New Roman" w:cs="Times New Roman"/>
          <w:b/>
          <w:sz w:val="24"/>
          <w:szCs w:val="24"/>
        </w:rPr>
      </w:pPr>
      <w:r>
        <w:rPr>
          <w:rFonts w:ascii="Times New Roman" w:hAnsi="Times New Roman" w:cs="Times New Roman"/>
          <w:b/>
          <w:sz w:val="24"/>
          <w:szCs w:val="24"/>
        </w:rPr>
        <w:t>知识点1：分散体系</w:t>
      </w:r>
    </w:p>
    <w:p>
      <w:pPr>
        <w:pStyle w:val="17"/>
        <w:spacing w:line="400" w:lineRule="exact"/>
      </w:pPr>
      <w:r>
        <w:rPr>
          <w:rFonts w:hAnsi="Times New Roman"/>
          <w:b/>
        </w:rPr>
        <w:t>【例1】</w:t>
      </w:r>
      <w:r>
        <w:t>下列物质放入水中，能形成溶液的是</w:t>
      </w:r>
      <w:r>
        <w:rPr>
          <w:rFonts w:hint="eastAsia"/>
        </w:rPr>
        <w:t>（</w:t>
      </w:r>
      <w:r>
        <w:rPr>
          <w:rFonts w:hint="eastAsia"/>
        </w:rPr>
        <w:tab/>
      </w:r>
      <w:r>
        <w:rPr>
          <w:rFonts w:hint="eastAsia"/>
          <w:lang w:val="en-US" w:eastAsia="zh-CN"/>
        </w:rPr>
        <w:t>A</w:t>
      </w:r>
      <w:r>
        <w:rPr>
          <w:rFonts w:hint="eastAsia"/>
        </w:rPr>
        <w:tab/>
      </w:r>
      <w:r>
        <w:rPr>
          <w:rFonts w:hint="eastAsia"/>
        </w:rPr>
        <w:t>）</w:t>
      </w:r>
    </w:p>
    <w:p>
      <w:pPr>
        <w:adjustRightInd w:val="0"/>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rPr>
        <w:t>A．白糖</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B．牛奶</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C．面粉</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D．植物油</w:t>
      </w:r>
    </w:p>
    <w:p>
      <w:pPr>
        <w:pStyle w:val="20"/>
        <w:snapToGrid w:val="0"/>
        <w:spacing w:line="400" w:lineRule="atLeast"/>
        <w:jc w:val="left"/>
        <w:rPr>
          <w:rFonts w:ascii="Times New Roman" w:hAnsi="Times New Roman" w:cs="Times New Roman"/>
          <w:b/>
          <w:color w:val="000000"/>
        </w:rPr>
      </w:pPr>
    </w:p>
    <w:p>
      <w:pPr>
        <w:pStyle w:val="20"/>
        <w:snapToGrid w:val="0"/>
        <w:spacing w:line="400" w:lineRule="atLeast"/>
        <w:jc w:val="left"/>
        <w:rPr>
          <w:rFonts w:ascii="Times New Roman" w:hAnsi="Times New Roman" w:cs="Times New Roman"/>
          <w:color w:val="000000"/>
        </w:rPr>
      </w:pPr>
      <w:r>
        <w:rPr>
          <w:rFonts w:ascii="Times New Roman" w:hAnsi="Times New Roman" w:cs="Times New Roman"/>
          <w:b/>
          <w:color w:val="000000"/>
        </w:rPr>
        <w:t>变式</w:t>
      </w:r>
      <w:r>
        <w:rPr>
          <w:rFonts w:hint="eastAsia" w:ascii="Times New Roman" w:hAnsi="Times New Roman" w:cs="Times New Roman"/>
          <w:b/>
          <w:color w:val="000000"/>
        </w:rPr>
        <w:t>1</w:t>
      </w:r>
      <w:r>
        <w:rPr>
          <w:rFonts w:ascii="Times New Roman" w:hAnsi="Times New Roman" w:cs="Times New Roman"/>
          <w:b/>
          <w:color w:val="000000"/>
        </w:rPr>
        <w:t>：</w:t>
      </w:r>
      <w:r>
        <w:rPr>
          <w:rFonts w:ascii="Times New Roman" w:hAnsi="Times New Roman" w:cs="Times New Roman"/>
          <w:color w:val="000000"/>
        </w:rPr>
        <w:t>将下列物质分别加入足量水中，充分搅拌后形成</w:t>
      </w:r>
      <w:r>
        <w:rPr>
          <w:rFonts w:hint="eastAsia" w:ascii="Times New Roman" w:hAnsi="Times New Roman" w:cs="Times New Roman"/>
          <w:color w:val="000000"/>
        </w:rPr>
        <w:t>悬浊</w:t>
      </w:r>
      <w:r>
        <w:rPr>
          <w:rFonts w:ascii="Times New Roman" w:hAnsi="Times New Roman" w:cs="Times New Roman"/>
          <w:color w:val="000000"/>
        </w:rPr>
        <w:t>液的是</w:t>
      </w:r>
      <w:r>
        <w:rPr>
          <w:rFonts w:hint="eastAsia" w:ascii="Times New Roman" w:hAnsi="Times New Roman" w:cs="Times New Roman"/>
          <w:color w:val="000000"/>
        </w:rPr>
        <w:t>（</w:t>
      </w:r>
      <w:r>
        <w:rPr>
          <w:rFonts w:hint="eastAsia" w:ascii="Times New Roman" w:hAnsi="Times New Roman" w:cs="Times New Roman"/>
          <w:color w:val="000000"/>
        </w:rPr>
        <w:tab/>
      </w:r>
      <w:r>
        <w:rPr>
          <w:rFonts w:hint="eastAsia" w:ascii="Times New Roman" w:hAnsi="Times New Roman" w:cs="Times New Roman"/>
          <w:color w:val="000000"/>
          <w:lang w:val="en-US" w:eastAsia="zh-CN"/>
        </w:rPr>
        <w:t>B</w:t>
      </w:r>
      <w:r>
        <w:rPr>
          <w:rFonts w:hint="eastAsia" w:ascii="Times New Roman" w:hAnsi="Times New Roman" w:cs="Times New Roman"/>
          <w:color w:val="000000"/>
        </w:rPr>
        <w:t>），乳浊液的是（</w:t>
      </w:r>
      <w:r>
        <w:rPr>
          <w:rFonts w:hint="eastAsia" w:ascii="Times New Roman" w:hAnsi="Times New Roman" w:cs="Times New Roman"/>
          <w:color w:val="000000"/>
          <w:lang w:val="en-US" w:eastAsia="zh-CN"/>
        </w:rPr>
        <w:t>A</w:t>
      </w:r>
      <w:r>
        <w:rPr>
          <w:rFonts w:hint="eastAsia" w:ascii="Times New Roman" w:hAnsi="Times New Roman" w:cs="Times New Roman"/>
          <w:color w:val="000000"/>
        </w:rPr>
        <w:tab/>
      </w:r>
      <w:r>
        <w:rPr>
          <w:rFonts w:hint="eastAsia" w:ascii="Times New Roman" w:hAnsi="Times New Roman" w:cs="Times New Roman"/>
          <w:color w:val="000000"/>
        </w:rPr>
        <w:t>）</w:t>
      </w:r>
    </w:p>
    <w:p>
      <w:pPr>
        <w:pStyle w:val="20"/>
        <w:snapToGrid w:val="0"/>
        <w:spacing w:line="400" w:lineRule="atLeast"/>
        <w:ind w:firstLine="420"/>
        <w:jc w:val="left"/>
        <w:rPr>
          <w:rFonts w:ascii="Times New Roman" w:hAnsi="Times New Roman" w:cs="Times New Roman"/>
          <w:color w:val="000000"/>
        </w:rPr>
      </w:pPr>
      <w:r>
        <w:rPr>
          <w:rFonts w:ascii="Times New Roman" w:hAnsi="Times New Roman" w:cs="Times New Roman"/>
          <w:color w:val="000000" w:themeColor="text1"/>
          <w14:textFill>
            <w14:solidFill>
              <w14:schemeClr w14:val="tx1"/>
            </w14:solidFill>
          </w14:textFill>
        </w:rPr>
        <w:t>A．食用油</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FF0000"/>
        </w:rPr>
        <w:tab/>
      </w:r>
      <w:r>
        <w:rPr>
          <w:rFonts w:ascii="Times New Roman" w:hAnsi="Times New Roman" w:cs="Times New Roman"/>
          <w:color w:val="000000"/>
        </w:rPr>
        <w:t>B．</w:t>
      </w:r>
      <w:r>
        <w:rPr>
          <w:rFonts w:hint="eastAsia" w:ascii="Times New Roman" w:hAnsi="Times New Roman" w:cs="Times New Roman"/>
          <w:color w:val="000000"/>
        </w:rPr>
        <w:t>泥水</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C．蔗糖</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D．酒精</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【例2】</w:t>
      </w:r>
      <w:r>
        <w:rPr>
          <w:rFonts w:ascii="Times New Roman" w:hAnsi="Times New Roman" w:cs="Times New Roman"/>
          <w:szCs w:val="21"/>
        </w:rPr>
        <w:t>下列各组物质中，前者是后者的溶质的是（</w:t>
      </w:r>
      <w:r>
        <w:rPr>
          <w:rFonts w:ascii="Times New Roman" w:hAnsi="Times New Roman" w:cs="Times New Roman"/>
          <w:szCs w:val="21"/>
        </w:rPr>
        <w:tab/>
      </w:r>
      <w:r>
        <w:rPr>
          <w:rFonts w:hint="eastAsia" w:ascii="Times New Roman" w:hAnsi="Times New Roman" w:cs="Times New Roman"/>
          <w:szCs w:val="21"/>
          <w:lang w:val="en-US" w:eastAsia="zh-CN"/>
        </w:rPr>
        <w:t>C</w:t>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A．生石灰、石灰水</w:t>
      </w:r>
      <w:r>
        <w:rPr>
          <w:rFonts w:ascii="Times New Roman" w:hAnsi="Times New Roman" w:cs="Times New Roman"/>
          <w:szCs w:val="21"/>
        </w:rPr>
        <w:tab/>
      </w:r>
      <w:r>
        <w:rPr>
          <w:rFonts w:ascii="Times New Roman" w:hAnsi="Times New Roman" w:cs="Times New Roman"/>
          <w:szCs w:val="21"/>
        </w:rPr>
        <w:t>B．酒精、碘酒</w:t>
      </w:r>
      <w:r>
        <w:rPr>
          <w:rFonts w:ascii="Times New Roman" w:hAnsi="Times New Roman" w:cs="Times New Roman"/>
          <w:szCs w:val="21"/>
        </w:rPr>
        <w:tab/>
      </w:r>
      <w:r>
        <w:rPr>
          <w:rFonts w:ascii="Times New Roman" w:hAnsi="Times New Roman" w:cs="Times New Roman"/>
          <w:szCs w:val="21"/>
        </w:rPr>
        <w:t>C．氯化氢、盐酸</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D．胆矾、硫酸铜溶液</w:t>
      </w:r>
    </w:p>
    <w:p>
      <w:pPr>
        <w:spacing w:line="400" w:lineRule="exact"/>
        <w:rPr>
          <w:rFonts w:ascii="Times New Roman" w:hAnsi="Times New Roman" w:eastAsia="宋体" w:cs="Times New Roman"/>
          <w:b/>
          <w:color w:val="000000"/>
          <w:szCs w:val="21"/>
        </w:rPr>
      </w:pPr>
    </w:p>
    <w:p>
      <w:pPr>
        <w:spacing w:line="400" w:lineRule="exac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szCs w:val="21"/>
        </w:rPr>
        <w:t>关于溶液的叙述中，正确的是</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D</w:t>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A．任何溶液都只能含一种溶质</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B．一定温度下，任何物质都可以无限制溶解在一定量的水中</w:t>
      </w:r>
    </w:p>
    <w:p>
      <w:pPr>
        <w:spacing w:line="40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C．向水中加入少量蔗糖固体不断搅拌可增大蔗糖的溶解度</w:t>
      </w:r>
    </w:p>
    <w:p>
      <w:pPr>
        <w:spacing w:line="400" w:lineRule="exact"/>
        <w:ind w:firstLine="420" w:firstLineChars="200"/>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szCs w:val="21"/>
        </w:rPr>
        <w:t>D．溶解硝酸钾固体时加热，既可以使硝酸钾溶解得更多，又可以使其溶得更快</w:t>
      </w:r>
    </w:p>
    <w:p>
      <w:pPr>
        <w:snapToGrid w:val="0"/>
        <w:spacing w:line="400" w:lineRule="exact"/>
        <w:rPr>
          <w:rFonts w:ascii="Times New Roman" w:hAnsi="Times New Roman" w:eastAsia="宋体" w:cs="Times New Roman"/>
          <w:bCs/>
          <w:color w:val="FF0000"/>
        </w:rPr>
      </w:pPr>
      <w:r>
        <w:rPr>
          <w:rFonts w:ascii="Times New Roman" w:hAnsi="Times New Roman" w:eastAsia="宋体" w:cs="Times New Roman"/>
          <w:color w:val="FF0000"/>
        </w:rPr>
        <w:tab/>
      </w:r>
    </w:p>
    <w:p>
      <w:pPr>
        <w:snapToGrid w:val="0"/>
        <w:spacing w:line="400" w:lineRule="atLeast"/>
        <w:rPr>
          <w:rFonts w:hint="eastAsia" w:ascii="楷体" w:hAnsi="楷体" w:eastAsia="楷体" w:cs="楷体"/>
          <w:szCs w:val="21"/>
        </w:rPr>
      </w:pPr>
      <w:r>
        <w:rPr>
          <w:rFonts w:hint="eastAsia" w:ascii="楷体" w:hAnsi="楷体" w:eastAsia="楷体" w:cs="楷体"/>
          <w:bCs/>
          <w:szCs w:val="21"/>
        </w:rPr>
        <w:t>【方法提炼】</w:t>
      </w:r>
      <w:r>
        <w:rPr>
          <w:rFonts w:hint="eastAsia" w:ascii="楷体" w:hAnsi="楷体" w:eastAsia="楷体" w:cs="楷体"/>
          <w:szCs w:val="21"/>
        </w:rPr>
        <w:t>会区分溶液悬浊液和乳浊液；知道溶液的特征；会判断溶液和溶质。</w:t>
      </w:r>
      <w:r>
        <w:rPr>
          <w:rFonts w:hint="eastAsia" w:ascii="楷体" w:hAnsi="楷体" w:eastAsia="楷体" w:cs="楷体"/>
          <w:szCs w:val="21"/>
        </w:rPr>
        <w:br w:type="textWrapping"/>
      </w:r>
    </w:p>
    <w:p>
      <w:pPr>
        <w:snapToGrid w:val="0"/>
        <w:spacing w:line="400" w:lineRule="atLeast"/>
        <w:rPr>
          <w:rFonts w:hint="eastAsia" w:ascii="楷体" w:hAnsi="楷体" w:eastAsia="楷体" w:cs="楷体"/>
          <w:szCs w:val="21"/>
        </w:rPr>
      </w:pPr>
    </w:p>
    <w:p>
      <w:pPr>
        <w:snapToGrid w:val="0"/>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知识点2：饱和溶液</w:t>
      </w:r>
      <w:r>
        <w:rPr>
          <w:rFonts w:hint="eastAsia" w:ascii="Times New Roman" w:hAnsi="Times New Roman" w:cs="Times New Roman"/>
          <w:b/>
          <w:color w:val="000000"/>
          <w:sz w:val="24"/>
          <w:szCs w:val="24"/>
        </w:rPr>
        <w:t>与不饱和溶液</w:t>
      </w:r>
    </w:p>
    <w:p>
      <w:pPr>
        <w:snapToGrid w:val="0"/>
        <w:spacing w:line="400" w:lineRule="exact"/>
        <w:rPr>
          <w:rFonts w:ascii="Times New Roman" w:hAnsi="Times New Roman" w:eastAsia="宋体" w:cs="Times New Roman"/>
          <w:bCs/>
          <w:color w:val="000000"/>
          <w:szCs w:val="21"/>
        </w:rPr>
      </w:pPr>
      <w:r>
        <w:rPr>
          <w:rFonts w:ascii="Times New Roman" w:hAnsi="Times New Roman" w:eastAsia="宋体" w:cs="Times New Roman"/>
          <w:b/>
          <w:color w:val="000000"/>
          <w:szCs w:val="21"/>
        </w:rPr>
        <w:t>【例1】</w:t>
      </w:r>
      <w:r>
        <w:rPr>
          <w:rFonts w:ascii="Times New Roman" w:hAnsi="Times New Roman" w:eastAsia="宋体" w:cs="Times New Roman"/>
          <w:bCs/>
          <w:color w:val="000000"/>
          <w:szCs w:val="21"/>
        </w:rPr>
        <w:t>下列说法正确的是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lang w:val="en-US" w:eastAsia="zh-CN"/>
        </w:rPr>
        <w:t>A</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A．在一定条件下饱和溶液可以变成不饱和溶液</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B．饱和溶液肯定是较浓的溶液</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C．饱和溶液肯定要比不饱和溶液中溶质的质量分数要大一些</w:t>
      </w:r>
    </w:p>
    <w:p>
      <w:pPr>
        <w:snapToGrid w:val="0"/>
        <w:spacing w:line="400" w:lineRule="exac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D．在一定量的溶剂中不能再溶解某种溶质的溶液叫饱和溶液</w:t>
      </w:r>
    </w:p>
    <w:p>
      <w:pPr>
        <w:snapToGrid w:val="0"/>
        <w:spacing w:line="400" w:lineRule="exact"/>
        <w:jc w:val="left"/>
        <w:rPr>
          <w:rFonts w:ascii="Times New Roman" w:hAnsi="Times New Roman" w:cs="Times New Roman"/>
          <w:b/>
          <w:szCs w:val="21"/>
        </w:rPr>
      </w:pPr>
    </w:p>
    <w:p>
      <w:pPr>
        <w:snapToGrid w:val="0"/>
        <w:spacing w:line="400" w:lineRule="exact"/>
        <w:jc w:val="left"/>
        <w:rPr>
          <w:rFonts w:ascii="Times New Roman" w:hAnsi="Times New Roman" w:cs="Times New Roman"/>
        </w:rPr>
      </w:pPr>
      <w:r>
        <w:rPr>
          <w:rFonts w:ascii="Times New Roman" w:hAnsi="Times New Roman" w:cs="Times New Roman"/>
          <w:b/>
          <w:szCs w:val="21"/>
        </w:rPr>
        <w:t>变式</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rPr>
        <w:t>20</w:t>
      </w:r>
      <w:r>
        <w:rPr>
          <w:rFonts w:hint="eastAsia" w:ascii="宋体" w:hAnsi="宋体" w:cs="宋体"/>
        </w:rPr>
        <w:t>℃</w:t>
      </w:r>
      <w:r>
        <w:rPr>
          <w:rFonts w:ascii="Times New Roman" w:hAnsi="Times New Roman" w:cs="Times New Roman"/>
        </w:rPr>
        <w:t>时，Ca(OH)</w:t>
      </w:r>
      <w:r>
        <w:rPr>
          <w:rFonts w:ascii="Times New Roman" w:hAnsi="Times New Roman" w:cs="Times New Roman"/>
          <w:vertAlign w:val="subscript"/>
        </w:rPr>
        <w:t>2</w:t>
      </w:r>
      <w:r>
        <w:rPr>
          <w:rFonts w:ascii="Times New Roman" w:hAnsi="Times New Roman" w:cs="Times New Roman"/>
        </w:rPr>
        <w:t>的溶解度是0.165g/100g水，下列说法错误的是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lang w:val="en-US" w:eastAsia="zh-CN"/>
        </w:rPr>
        <w:t>D</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习惯上称Ca(OH)</w:t>
      </w:r>
      <w:r>
        <w:rPr>
          <w:rFonts w:ascii="Times New Roman" w:hAnsi="Times New Roman" w:cs="Times New Roman"/>
          <w:vertAlign w:val="subscript"/>
        </w:rPr>
        <w:t>2</w:t>
      </w:r>
      <w:r>
        <w:rPr>
          <w:rFonts w:ascii="Times New Roman" w:hAnsi="Times New Roman" w:cs="Times New Roman"/>
        </w:rPr>
        <w:t>为微溶物质</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习惯上所说的澄清石灰水是Ca(OH)</w:t>
      </w:r>
      <w:r>
        <w:rPr>
          <w:rFonts w:ascii="Times New Roman" w:hAnsi="Times New Roman" w:cs="Times New Roman"/>
          <w:vertAlign w:val="subscript"/>
        </w:rPr>
        <w:t>2</w:t>
      </w:r>
      <w:r>
        <w:rPr>
          <w:rFonts w:ascii="Times New Roman" w:hAnsi="Times New Roman" w:cs="Times New Roman"/>
        </w:rPr>
        <w:t>的水溶液</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20</w:t>
      </w:r>
      <w:r>
        <w:rPr>
          <w:rFonts w:hint="eastAsia" w:ascii="宋体" w:hAnsi="宋体" w:cs="宋体"/>
        </w:rPr>
        <w:t>℃</w:t>
      </w:r>
      <w:r>
        <w:rPr>
          <w:rFonts w:ascii="Times New Roman" w:hAnsi="Times New Roman" w:cs="Times New Roman"/>
        </w:rPr>
        <w:t>时，将2gCa(OH)</w:t>
      </w:r>
      <w:r>
        <w:rPr>
          <w:rFonts w:ascii="Times New Roman" w:hAnsi="Times New Roman" w:cs="Times New Roman"/>
          <w:vertAlign w:val="subscript"/>
        </w:rPr>
        <w:t>2</w:t>
      </w:r>
      <w:r>
        <w:rPr>
          <w:rFonts w:ascii="Times New Roman" w:hAnsi="Times New Roman" w:cs="Times New Roman"/>
        </w:rPr>
        <w:t>和100g水混合，组成的混合物是悬浊液</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Ca(OH)</w:t>
      </w:r>
      <w:r>
        <w:rPr>
          <w:rFonts w:ascii="Times New Roman" w:hAnsi="Times New Roman" w:cs="Times New Roman"/>
          <w:vertAlign w:val="subscript"/>
        </w:rPr>
        <w:t>2</w:t>
      </w:r>
      <w:r>
        <w:rPr>
          <w:rFonts w:ascii="Times New Roman" w:hAnsi="Times New Roman" w:cs="Times New Roman"/>
        </w:rPr>
        <w:t>的悬浊液不稳定，尽管隔绝空气、温度不变，久置后还是会分层，下层为熟石灰，</w:t>
      </w:r>
      <w:r>
        <w:rPr>
          <w:rFonts w:hint="eastAsia" w:ascii="Times New Roman" w:hAnsi="Times New Roman" w:cs="Times New Roman"/>
        </w:rPr>
        <w:tab/>
      </w:r>
      <w:r>
        <w:rPr>
          <w:rFonts w:ascii="Times New Roman" w:hAnsi="Times New Roman" w:cs="Times New Roman"/>
        </w:rPr>
        <w:t>上层为水</w:t>
      </w:r>
    </w:p>
    <w:p>
      <w:pPr>
        <w:widowControl/>
        <w:adjustRightInd w:val="0"/>
        <w:snapToGrid w:val="0"/>
        <w:spacing w:line="400" w:lineRule="exact"/>
        <w:jc w:val="left"/>
        <w:rPr>
          <w:rFonts w:ascii="Times New Roman" w:hAnsi="Times New Roman" w:cs="Times New Roman"/>
          <w:color w:val="000000"/>
          <w:szCs w:val="24"/>
        </w:rPr>
      </w:pPr>
      <w:r>
        <w:rPr>
          <w:rFonts w:hint="eastAsia" w:ascii="宋体" w:hAnsi="宋体" w:eastAsia="宋体" w:cs="宋体"/>
          <w:b/>
          <w:bCs/>
          <w:szCs w:val="21"/>
        </w:rPr>
        <w:t>变式2</w:t>
      </w:r>
      <w:r>
        <w:rPr>
          <w:rFonts w:hint="eastAsia" w:ascii="宋体" w:hAnsi="宋体" w:eastAsia="宋体" w:cs="宋体"/>
          <w:szCs w:val="21"/>
        </w:rPr>
        <w:t>：</w:t>
      </w:r>
      <w:r>
        <w:rPr>
          <w:rFonts w:ascii="Times New Roman" w:hAnsi="Times New Roman" w:cs="Times New Roman"/>
          <w:color w:val="000000"/>
          <w:szCs w:val="24"/>
        </w:rPr>
        <w:t>某温度下，向一定质量的氯化钠溶液中加入4g氯化钠晶体，充分搅拌后，仍有部分晶体未溶，再加10g水，固体全部消失。下列判断正确的是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lang w:val="en-US" w:eastAsia="zh-CN"/>
        </w:rPr>
        <w:t>A</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adjustRightInd w:val="0"/>
        <w:snapToGrid w:val="0"/>
        <w:spacing w:line="400" w:lineRule="exact"/>
        <w:ind w:left="360"/>
        <w:jc w:val="left"/>
        <w:rPr>
          <w:rFonts w:ascii="Times New Roman" w:hAnsi="Times New Roman" w:cs="Times New Roman"/>
          <w:color w:val="000000"/>
          <w:kern w:val="0"/>
        </w:rPr>
      </w:pPr>
      <w:r>
        <w:rPr>
          <w:rFonts w:ascii="Times New Roman" w:hAnsi="Times New Roman" w:cs="Times New Roman"/>
          <w:color w:val="000000"/>
          <w:kern w:val="0"/>
        </w:rPr>
        <w:t>A．加水前一定是饱和溶液</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B．加水前一定是不饱和溶液</w:t>
      </w:r>
    </w:p>
    <w:p>
      <w:pPr>
        <w:widowControl/>
        <w:adjustRightInd w:val="0"/>
        <w:snapToGrid w:val="0"/>
        <w:spacing w:line="400" w:lineRule="exact"/>
        <w:ind w:left="360"/>
        <w:jc w:val="left"/>
        <w:rPr>
          <w:rFonts w:ascii="Times New Roman" w:hAnsi="Times New Roman" w:cs="Times New Roman"/>
          <w:color w:val="000000"/>
          <w:kern w:val="0"/>
        </w:rPr>
      </w:pPr>
      <w:r>
        <w:rPr>
          <w:rFonts w:ascii="Times New Roman" w:hAnsi="Times New Roman" w:cs="Times New Roman"/>
          <w:color w:val="000000"/>
          <w:kern w:val="0"/>
        </w:rPr>
        <w:t>C．加水后一定是饱和溶液</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D．加水后一定是不饱和溶液</w:t>
      </w:r>
    </w:p>
    <w:p>
      <w:pPr>
        <w:widowControl/>
        <w:spacing w:line="400" w:lineRule="exact"/>
        <w:jc w:val="left"/>
        <w:rPr>
          <w:rFonts w:ascii="Times New Roman" w:hAnsi="Times New Roman" w:cs="Times New Roman"/>
          <w:b/>
          <w:color w:val="000000"/>
          <w:szCs w:val="21"/>
        </w:rPr>
      </w:pPr>
    </w:p>
    <w:p>
      <w:pPr>
        <w:widowControl/>
        <w:spacing w:line="400" w:lineRule="exact"/>
        <w:jc w:val="left"/>
        <w:rPr>
          <w:rFonts w:ascii="宋体" w:hAnsi="宋体" w:cs="宋体"/>
          <w:color w:val="000000"/>
          <w:szCs w:val="21"/>
        </w:rPr>
      </w:pPr>
      <w:r>
        <w:rPr>
          <w:rFonts w:ascii="Times New Roman" w:hAnsi="Times New Roman" w:cs="Times New Roman"/>
          <w:b/>
          <w:color w:val="000000"/>
          <w:szCs w:val="21"/>
        </w:rPr>
        <w:t>【例2】</w:t>
      </w:r>
      <w:r>
        <w:rPr>
          <w:rFonts w:ascii="Times New Roman" w:hAnsi="Times New Roman" w:cs="Times New Roman"/>
          <w:color w:val="000000"/>
          <w:szCs w:val="21"/>
        </w:rPr>
        <w:t>在25</w:t>
      </w:r>
      <w:r>
        <w:rPr>
          <w:rFonts w:hint="eastAsia" w:ascii="宋体" w:hAnsi="宋体" w:cs="宋体"/>
          <w:color w:val="000000"/>
          <w:szCs w:val="21"/>
        </w:rPr>
        <w:t>℃</w:t>
      </w:r>
      <w:r>
        <w:rPr>
          <w:rFonts w:ascii="Times New Roman" w:hAnsi="Times New Roman" w:cs="Times New Roman"/>
          <w:color w:val="000000"/>
          <w:szCs w:val="21"/>
        </w:rPr>
        <w:t>时，向不饱和氯化钾溶液加入少量氯化钾固体至溶液刚好饱和，在这一过程中，下列各量：</w:t>
      </w:r>
      <w:r>
        <w:rPr>
          <w:rFonts w:hint="eastAsia" w:ascii="宋体" w:hAnsi="宋体" w:cs="宋体"/>
          <w:color w:val="000000"/>
          <w:szCs w:val="21"/>
        </w:rPr>
        <w:t>①</w:t>
      </w:r>
      <w:r>
        <w:rPr>
          <w:rFonts w:ascii="Times New Roman" w:hAnsi="Times New Roman" w:cs="Times New Roman"/>
          <w:color w:val="000000"/>
          <w:szCs w:val="21"/>
        </w:rPr>
        <w:t>溶液中水的质量，</w:t>
      </w:r>
      <w:r>
        <w:rPr>
          <w:rFonts w:hint="eastAsia" w:ascii="宋体" w:hAnsi="宋体" w:cs="宋体"/>
          <w:color w:val="000000"/>
          <w:szCs w:val="21"/>
        </w:rPr>
        <w:t>②</w:t>
      </w:r>
      <w:r>
        <w:rPr>
          <w:rFonts w:ascii="Times New Roman" w:hAnsi="Times New Roman" w:cs="Times New Roman"/>
          <w:color w:val="000000"/>
          <w:szCs w:val="21"/>
        </w:rPr>
        <w:t>溶液中溶质的质量，</w:t>
      </w:r>
      <w:r>
        <w:rPr>
          <w:rFonts w:hint="eastAsia" w:ascii="宋体" w:hAnsi="宋体" w:cs="宋体"/>
          <w:color w:val="000000"/>
          <w:szCs w:val="21"/>
        </w:rPr>
        <w:t>③</w:t>
      </w:r>
      <w:r>
        <w:rPr>
          <w:rFonts w:ascii="Times New Roman" w:hAnsi="Times New Roman" w:cs="Times New Roman"/>
          <w:color w:val="000000"/>
          <w:szCs w:val="21"/>
        </w:rPr>
        <w:t>溶液中氯化钾的质量分数，</w:t>
      </w:r>
      <w:r>
        <w:rPr>
          <w:rFonts w:hint="eastAsia" w:ascii="宋体" w:hAnsi="宋体" w:cs="宋体"/>
          <w:color w:val="000000"/>
          <w:szCs w:val="21"/>
        </w:rPr>
        <w:t>④</w:t>
      </w:r>
      <w:r>
        <w:rPr>
          <w:rFonts w:ascii="Times New Roman" w:hAnsi="Times New Roman" w:cs="Times New Roman"/>
          <w:color w:val="000000"/>
          <w:szCs w:val="21"/>
        </w:rPr>
        <w:t>25</w:t>
      </w:r>
      <w:r>
        <w:rPr>
          <w:rFonts w:hint="eastAsia" w:ascii="宋体" w:hAnsi="宋体" w:cs="宋体"/>
          <w:color w:val="000000"/>
          <w:szCs w:val="21"/>
        </w:rPr>
        <w:t>℃</w:t>
      </w:r>
      <w:r>
        <w:rPr>
          <w:rFonts w:ascii="Times New Roman" w:hAnsi="Times New Roman" w:cs="Times New Roman"/>
          <w:color w:val="000000"/>
          <w:szCs w:val="21"/>
        </w:rPr>
        <w:t>时氯化钾的溶解度，</w:t>
      </w:r>
      <w:r>
        <w:rPr>
          <w:rFonts w:hint="eastAsia" w:ascii="宋体" w:hAnsi="宋体" w:cs="宋体"/>
          <w:color w:val="000000"/>
          <w:szCs w:val="21"/>
        </w:rPr>
        <w:t>⑤</w:t>
      </w:r>
      <w:r>
        <w:rPr>
          <w:rFonts w:ascii="Times New Roman" w:hAnsi="Times New Roman" w:cs="Times New Roman"/>
          <w:color w:val="000000"/>
          <w:szCs w:val="21"/>
        </w:rPr>
        <w:t>氯化钾溶液的质量。其中不变的是（</w:t>
      </w:r>
      <w:r>
        <w:rPr>
          <w:rFonts w:hint="eastAsia" w:ascii="Times New Roman" w:hAnsi="Times New Roman" w:cs="Times New Roman"/>
          <w:color w:val="000000"/>
          <w:szCs w:val="21"/>
        </w:rPr>
        <w:tab/>
      </w:r>
      <w:r>
        <w:rPr>
          <w:rFonts w:hint="eastAsia" w:ascii="Times New Roman" w:hAnsi="Times New Roman" w:cs="Times New Roman"/>
          <w:color w:val="000000"/>
          <w:szCs w:val="21"/>
          <w:lang w:val="en-US" w:eastAsia="zh-CN"/>
        </w:rPr>
        <w:t>A</w:t>
      </w:r>
      <w:r>
        <w:rPr>
          <w:rFonts w:hint="eastAsia" w:ascii="Times New Roman" w:hAnsi="Times New Roman" w:cs="Times New Roman"/>
          <w:color w:val="000000"/>
          <w:szCs w:val="21"/>
        </w:rPr>
        <w:tab/>
      </w:r>
      <w:r>
        <w:rPr>
          <w:rFonts w:ascii="Times New Roman" w:hAnsi="Times New Roman" w:cs="Times New Roman"/>
          <w:color w:val="000000"/>
          <w:szCs w:val="21"/>
        </w:rPr>
        <w:t xml:space="preserve"> ）</w:t>
      </w:r>
      <w:r>
        <w:rPr>
          <w:rFonts w:ascii="Times New Roman" w:hAnsi="Times New Roman" w:cs="Times New Roman"/>
          <w:color w:val="000000"/>
          <w:szCs w:val="21"/>
        </w:rPr>
        <w:br w:type="textWrapping"/>
      </w:r>
      <w:r>
        <w:rPr>
          <w:rFonts w:hint="eastAsia" w:ascii="Times New Roman" w:hAnsi="Times New Roman" w:cs="Times New Roman"/>
          <w:color w:val="000000"/>
          <w:szCs w:val="21"/>
        </w:rPr>
        <w:tab/>
      </w:r>
      <w:r>
        <w:rPr>
          <w:rFonts w:ascii="Times New Roman" w:hAnsi="Times New Roman" w:cs="Times New Roman"/>
          <w:color w:val="000000"/>
          <w:szCs w:val="21"/>
        </w:rPr>
        <w:t>A．</w:t>
      </w:r>
      <w:r>
        <w:rPr>
          <w:rFonts w:hint="eastAsia" w:ascii="宋体" w:hAnsi="宋体" w:cs="宋体"/>
          <w:color w:val="000000"/>
          <w:szCs w:val="21"/>
        </w:rPr>
        <w:t>①</w:t>
      </w:r>
      <w:r>
        <w:rPr>
          <w:rFonts w:ascii="Times New Roman" w:hAnsi="Times New Roman" w:cs="Times New Roman"/>
          <w:color w:val="000000"/>
          <w:szCs w:val="21"/>
        </w:rPr>
        <w:t>和</w:t>
      </w:r>
      <w:r>
        <w:rPr>
          <w:rFonts w:hint="eastAsia" w:ascii="宋体" w:hAnsi="宋体" w:cs="宋体"/>
          <w:color w:val="000000"/>
          <w:szCs w:val="21"/>
        </w:rPr>
        <w:t>④</w:t>
      </w:r>
      <w:r>
        <w:rPr>
          <w:rFonts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hint="eastAsia" w:ascii="宋体" w:hAnsi="宋体" w:cs="宋体"/>
          <w:color w:val="000000"/>
          <w:szCs w:val="21"/>
        </w:rPr>
        <w:t>②</w:t>
      </w:r>
      <w:r>
        <w:rPr>
          <w:rFonts w:ascii="Times New Roman" w:hAnsi="Times New Roman" w:cs="Times New Roman"/>
          <w:color w:val="000000"/>
          <w:szCs w:val="21"/>
        </w:rPr>
        <w:t>和</w:t>
      </w:r>
      <w:r>
        <w:rPr>
          <w:rFonts w:hint="eastAsia" w:ascii="宋体" w:hAnsi="宋体" w:cs="宋体"/>
          <w:color w:val="000000"/>
          <w:szCs w:val="21"/>
        </w:rPr>
        <w:t>③</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C．</w:t>
      </w:r>
      <w:r>
        <w:rPr>
          <w:rFonts w:hint="eastAsia" w:ascii="宋体" w:hAnsi="宋体" w:cs="宋体"/>
          <w:color w:val="000000"/>
          <w:szCs w:val="21"/>
        </w:rPr>
        <w:t>③</w:t>
      </w:r>
      <w:r>
        <w:rPr>
          <w:rFonts w:ascii="Times New Roman" w:hAnsi="Times New Roman" w:cs="Times New Roman"/>
          <w:color w:val="000000"/>
          <w:szCs w:val="21"/>
        </w:rPr>
        <w:t>和</w:t>
      </w:r>
      <w:r>
        <w:rPr>
          <w:rFonts w:hint="eastAsia" w:ascii="宋体" w:hAnsi="宋体" w:cs="宋体"/>
          <w:color w:val="000000"/>
          <w:szCs w:val="21"/>
        </w:rPr>
        <w:t>④</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hint="eastAsia" w:ascii="宋体" w:hAnsi="宋体" w:cs="宋体"/>
          <w:color w:val="000000"/>
          <w:szCs w:val="21"/>
        </w:rPr>
        <w:t>④</w:t>
      </w:r>
      <w:r>
        <w:rPr>
          <w:rFonts w:ascii="Times New Roman" w:hAnsi="Times New Roman" w:cs="Times New Roman"/>
          <w:color w:val="000000"/>
          <w:szCs w:val="21"/>
        </w:rPr>
        <w:t>和</w:t>
      </w:r>
      <w:r>
        <w:rPr>
          <w:rFonts w:hint="eastAsia" w:ascii="宋体" w:hAnsi="宋体" w:cs="宋体"/>
          <w:color w:val="000000"/>
          <w:szCs w:val="21"/>
        </w:rPr>
        <w:t>⑤</w:t>
      </w:r>
    </w:p>
    <w:p>
      <w:pPr>
        <w:snapToGrid w:val="0"/>
        <w:spacing w:line="400" w:lineRule="atLeast"/>
        <w:rPr>
          <w:rFonts w:ascii="Times New Roman" w:hAnsi="Times New Roman" w:cs="Times New Roman"/>
          <w:b/>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1</w:t>
      </w:r>
      <w:r>
        <w:rPr>
          <w:rFonts w:hint="eastAsia" w:ascii="宋体" w:hAnsi="宋体" w:eastAsia="宋体" w:cs="宋体"/>
          <w:b/>
          <w:szCs w:val="21"/>
        </w:rPr>
        <w:t>：</w:t>
      </w:r>
      <w:r>
        <w:rPr>
          <w:rFonts w:ascii="Times New Roman" w:hAnsi="Times New Roman" w:cs="Times New Roman"/>
          <w:color w:val="000000"/>
          <w:szCs w:val="21"/>
        </w:rPr>
        <w:t>下图是氢氧化钙的溶解度曲线。在冬天气温为5</w:t>
      </w:r>
      <w:r>
        <w:rPr>
          <w:rFonts w:hint="eastAsia" w:ascii="宋体" w:hAnsi="宋体" w:cs="宋体"/>
          <w:color w:val="000000"/>
          <w:szCs w:val="21"/>
        </w:rPr>
        <w:t>℃</w:t>
      </w:r>
      <w:r>
        <w:rPr>
          <w:rFonts w:ascii="Times New Roman" w:hAnsi="Times New Roman" w:cs="Times New Roman"/>
          <w:color w:val="000000"/>
          <w:szCs w:val="21"/>
        </w:rPr>
        <w:t>时配制的氢氧化钙饱和溶液，在夏天气为</w:t>
      </w:r>
      <w:r>
        <w:rPr>
          <w:rFonts w:hint="eastAsia" w:ascii="Times New Roman" w:hAnsi="Times New Roman" w:cs="Times New Roman"/>
          <w:color w:val="000000"/>
          <w:szCs w:val="21"/>
        </w:rPr>
        <w:tab/>
      </w:r>
      <w:r>
        <w:rPr>
          <w:rFonts w:ascii="Times New Roman" w:hAnsi="Times New Roman" w:cs="Times New Roman"/>
          <w:color w:val="000000"/>
          <w:szCs w:val="21"/>
        </w:rPr>
        <w:t>38</w:t>
      </w:r>
      <w:r>
        <w:rPr>
          <w:rFonts w:hint="eastAsia" w:ascii="宋体" w:hAnsi="宋体" w:cs="宋体"/>
          <w:color w:val="000000"/>
          <w:szCs w:val="21"/>
        </w:rPr>
        <w:t>℃</w:t>
      </w:r>
      <w:r>
        <w:rPr>
          <w:rFonts w:ascii="Times New Roman" w:hAnsi="Times New Roman" w:cs="Times New Roman"/>
          <w:color w:val="000000"/>
          <w:szCs w:val="21"/>
        </w:rPr>
        <w:t>时（水的蒸发忽略不计），不可能出现的情况是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lang w:val="en-US" w:eastAsia="zh-CN"/>
        </w:rPr>
        <w:t>B</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exact"/>
        <w:ind w:left="420" w:leftChars="100" w:hanging="210" w:hangingChars="100"/>
        <w:jc w:val="left"/>
        <w:rPr>
          <w:rFonts w:ascii="Times New Roman" w:hAnsi="Times New Roman" w:eastAsia="宋体" w:cs="Times New Roman"/>
          <w:color w:val="000000"/>
          <w:szCs w:val="21"/>
        </w:rPr>
      </w:pPr>
      <w:r>
        <w:rPr>
          <w:rFonts w:hint="eastAsia" w:ascii="宋体" w:hAnsi="宋体" w:eastAsia="宋体" w:cs="宋体"/>
          <w:color w:val="000000"/>
          <w:szCs w:val="21"/>
        </w:rPr>
        <w:drawing>
          <wp:anchor distT="0" distB="0" distL="114300" distR="114300" simplePos="0" relativeHeight="276980736" behindDoc="0" locked="0" layoutInCell="1" allowOverlap="1">
            <wp:simplePos x="0" y="0"/>
            <wp:positionH relativeFrom="column">
              <wp:posOffset>3563620</wp:posOffset>
            </wp:positionH>
            <wp:positionV relativeFrom="paragraph">
              <wp:posOffset>5715</wp:posOffset>
            </wp:positionV>
            <wp:extent cx="2999105" cy="1132840"/>
            <wp:effectExtent l="0" t="0" r="10795" b="10160"/>
            <wp:wrapSquare wrapText="bothSides"/>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3"/>
                    <a:stretch>
                      <a:fillRect/>
                    </a:stretch>
                  </pic:blipFill>
                  <pic:spPr>
                    <a:xfrm>
                      <a:off x="0" y="0"/>
                      <a:ext cx="2999105" cy="1132840"/>
                    </a:xfrm>
                    <a:prstGeom prst="rect">
                      <a:avLst/>
                    </a:prstGeom>
                    <a:noFill/>
                    <a:ln w="9525">
                      <a:noFill/>
                    </a:ln>
                  </pic:spPr>
                </pic:pic>
              </a:graphicData>
            </a:graphic>
          </wp:anchor>
        </w:drawing>
      </w:r>
      <w:r>
        <w:rPr>
          <w:rFonts w:hint="eastAsia" w:ascii="宋体" w:hAnsi="宋体" w:eastAsia="宋体" w:cs="宋体"/>
          <w:color w:val="000000"/>
          <w:szCs w:val="21"/>
        </w:rPr>
        <w:tab/>
      </w:r>
      <w:r>
        <w:rPr>
          <w:rFonts w:ascii="Times New Roman" w:hAnsi="Times New Roman" w:eastAsia="宋体" w:cs="Times New Roman"/>
          <w:color w:val="000000"/>
          <w:szCs w:val="21"/>
        </w:rPr>
        <w:t>A．溶液变浑浊</w:t>
      </w:r>
      <w:r>
        <w:rPr>
          <w:rFonts w:hint="eastAsia" w:ascii="Times New Roman" w:hAnsi="Times New Roman" w:eastAsia="宋体" w:cs="Times New Roman"/>
          <w:color w:val="000000"/>
          <w:szCs w:val="21"/>
        </w:rPr>
        <w:tab/>
      </w:r>
    </w:p>
    <w:p>
      <w:pPr>
        <w:widowControl/>
        <w:spacing w:line="400" w:lineRule="exact"/>
        <w:ind w:firstLine="420"/>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B．溶液变为不饱和</w:t>
      </w:r>
      <w:r>
        <w:rPr>
          <w:rFonts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C．溶液质量变小</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p>
    <w:p>
      <w:pPr>
        <w:widowControl/>
        <w:spacing w:line="400" w:lineRule="exact"/>
        <w:ind w:firstLine="420"/>
        <w:jc w:val="left"/>
        <w:rPr>
          <w:rFonts w:ascii="Times New Roman" w:hAnsi="Times New Roman" w:cs="Times New Roman"/>
          <w:color w:val="FF0000"/>
          <w:szCs w:val="21"/>
        </w:rPr>
      </w:pPr>
      <w:r>
        <w:rPr>
          <w:rFonts w:ascii="Times New Roman" w:hAnsi="Times New Roman" w:eastAsia="宋体" w:cs="Times New Roman"/>
          <w:color w:val="000000"/>
          <w:szCs w:val="21"/>
        </w:rPr>
        <w:t>D．溶质质量分数变小</w:t>
      </w:r>
    </w:p>
    <w:p>
      <w:pPr>
        <w:snapToGrid w:val="0"/>
        <w:spacing w:line="400" w:lineRule="atLeast"/>
        <w:rPr>
          <w:rFonts w:hint="eastAsia" w:ascii="楷体" w:hAnsi="楷体" w:eastAsia="楷体" w:cs="楷体"/>
          <w:bCs/>
        </w:rPr>
      </w:pPr>
    </w:p>
    <w:p>
      <w:pPr>
        <w:snapToGrid w:val="0"/>
        <w:spacing w:line="400" w:lineRule="atLeast"/>
        <w:rPr>
          <w:rFonts w:hint="eastAsia" w:ascii="楷体" w:hAnsi="楷体" w:eastAsia="楷体" w:cs="楷体"/>
          <w:bCs/>
        </w:rPr>
      </w:pPr>
    </w:p>
    <w:p>
      <w:pPr>
        <w:snapToGrid w:val="0"/>
        <w:spacing w:line="400" w:lineRule="atLeast"/>
        <w:rPr>
          <w:rFonts w:ascii="楷体" w:hAnsi="楷体" w:eastAsia="楷体" w:cs="楷体"/>
          <w:bCs/>
        </w:rPr>
      </w:pPr>
      <w:r>
        <w:rPr>
          <w:rFonts w:hint="eastAsia" w:ascii="楷体" w:hAnsi="楷体" w:eastAsia="楷体" w:cs="楷体"/>
          <w:bCs/>
        </w:rPr>
        <w:t>【方法提炼】①熟知饱和溶液、不饱和溶液与浓、稀溶液之间的关系。</w:t>
      </w:r>
    </w:p>
    <w:p>
      <w:pPr>
        <w:snapToGrid w:val="0"/>
        <w:spacing w:line="400" w:lineRule="atLeast"/>
        <w:ind w:left="840" w:firstLine="420"/>
        <w:rPr>
          <w:rFonts w:ascii="楷体" w:hAnsi="楷体" w:eastAsia="楷体" w:cs="楷体"/>
          <w:bCs/>
        </w:rPr>
      </w:pPr>
      <w:r>
        <w:rPr>
          <w:rFonts w:hint="eastAsia" w:ascii="楷体" w:hAnsi="楷体" w:eastAsia="楷体" w:cs="楷体"/>
          <w:bCs/>
        </w:rPr>
        <w:t>②饱和溶液与不饱和溶液之间的转换</w:t>
      </w:r>
    </w:p>
    <w:p>
      <w:pPr>
        <w:snapToGrid w:val="0"/>
        <w:spacing w:line="400" w:lineRule="atLeast"/>
        <w:rPr>
          <w:rFonts w:ascii="宋体" w:hAnsi="宋体" w:eastAsia="宋体" w:cs="宋体"/>
          <w:b/>
          <w:color w:val="000000"/>
          <w:sz w:val="24"/>
          <w:szCs w:val="24"/>
        </w:rPr>
      </w:pPr>
      <w:r>
        <w:rPr>
          <w:rFonts w:ascii="Times New Roman" w:hAnsi="Times New Roman" w:cs="Times New Roman"/>
          <w:kern w:val="0"/>
          <w:szCs w:val="21"/>
        </w:rPr>
        <w:drawing>
          <wp:anchor distT="0" distB="0" distL="0" distR="0" simplePos="0" relativeHeight="276982784" behindDoc="0" locked="0" layoutInCell="1" allowOverlap="1">
            <wp:simplePos x="0" y="0"/>
            <wp:positionH relativeFrom="column">
              <wp:posOffset>838200</wp:posOffset>
            </wp:positionH>
            <wp:positionV relativeFrom="paragraph">
              <wp:posOffset>28575</wp:posOffset>
            </wp:positionV>
            <wp:extent cx="3333750" cy="438150"/>
            <wp:effectExtent l="0" t="0" r="6350" b="635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srcRect/>
                    <a:stretch>
                      <a:fillRect/>
                    </a:stretch>
                  </pic:blipFill>
                  <pic:spPr>
                    <a:xfrm>
                      <a:off x="0" y="0"/>
                      <a:ext cx="3333750" cy="438150"/>
                    </a:xfrm>
                    <a:prstGeom prst="rect">
                      <a:avLst/>
                    </a:prstGeom>
                    <a:noFill/>
                    <a:ln w="9525">
                      <a:noFill/>
                      <a:miter lim="800000"/>
                      <a:headEnd/>
                      <a:tailEnd/>
                    </a:ln>
                  </pic:spPr>
                </pic:pic>
              </a:graphicData>
            </a:graphic>
          </wp:anchor>
        </w:drawing>
      </w:r>
    </w:p>
    <w:p>
      <w:pPr>
        <w:snapToGrid w:val="0"/>
        <w:spacing w:line="400" w:lineRule="atLeast"/>
        <w:rPr>
          <w:rFonts w:ascii="宋体" w:hAnsi="宋体" w:eastAsia="宋体" w:cs="宋体"/>
          <w:b/>
          <w:color w:val="000000"/>
          <w:sz w:val="24"/>
          <w:szCs w:val="24"/>
        </w:rPr>
      </w:pPr>
    </w:p>
    <w:p>
      <w:pPr>
        <w:snapToGrid w:val="0"/>
        <w:spacing w:line="400" w:lineRule="atLeast"/>
        <w:ind w:left="316" w:firstLine="1251"/>
        <w:rPr>
          <w:rFonts w:ascii="楷体" w:hAnsi="楷体" w:eastAsia="楷体" w:cs="楷体"/>
          <w:kern w:val="0"/>
          <w:szCs w:val="21"/>
        </w:rPr>
      </w:pPr>
      <w:r>
        <w:rPr>
          <w:rFonts w:hint="eastAsia" w:ascii="楷体" w:hAnsi="楷体" w:eastAsia="楷体" w:cs="楷体"/>
          <w:kern w:val="0"/>
          <w:szCs w:val="21"/>
        </w:rPr>
        <w:t>特例：氢氧化钙和气体的溶解性随温度的升高而降低。</w:t>
      </w:r>
    </w:p>
    <w:p>
      <w:pPr>
        <w:snapToGrid w:val="0"/>
        <w:spacing w:line="400" w:lineRule="atLeast"/>
        <w:ind w:firstLine="420"/>
        <w:rPr>
          <w:rFonts w:ascii="宋体" w:hAnsi="宋体" w:eastAsia="宋体" w:cs="宋体"/>
          <w:b/>
          <w:color w:val="000000"/>
          <w:sz w:val="24"/>
          <w:szCs w:val="24"/>
        </w:rPr>
      </w:pPr>
    </w:p>
    <w:p>
      <w:pPr>
        <w:snapToGrid w:val="0"/>
        <w:spacing w:line="400" w:lineRule="atLeast"/>
        <w:rPr>
          <w:rFonts w:hint="eastAsia" w:ascii="宋体" w:hAnsi="宋体" w:eastAsia="宋体" w:cs="宋体"/>
          <w:b/>
          <w:color w:val="000000"/>
          <w:sz w:val="24"/>
          <w:szCs w:val="24"/>
        </w:rPr>
      </w:pPr>
    </w:p>
    <w:p>
      <w:pPr>
        <w:snapToGrid w:val="0"/>
        <w:spacing w:line="400" w:lineRule="atLeast"/>
        <w:rPr>
          <w:rFonts w:ascii="宋体" w:hAnsi="宋体" w:eastAsia="宋体" w:cs="宋体"/>
          <w:b/>
          <w:color w:val="000000"/>
          <w:sz w:val="24"/>
          <w:szCs w:val="24"/>
        </w:rPr>
      </w:pPr>
      <w:r>
        <w:rPr>
          <w:rFonts w:hint="eastAsia" w:ascii="宋体" w:hAnsi="宋体" w:eastAsia="宋体" w:cs="宋体"/>
          <w:b/>
          <w:color w:val="000000"/>
          <w:sz w:val="24"/>
          <w:szCs w:val="24"/>
        </w:rPr>
        <w:t>知识点</w:t>
      </w:r>
      <w:r>
        <w:rPr>
          <w:rFonts w:ascii="宋体" w:hAnsi="宋体" w:eastAsia="宋体" w:cs="宋体"/>
          <w:b/>
          <w:color w:val="000000"/>
          <w:sz w:val="24"/>
          <w:szCs w:val="24"/>
        </w:rPr>
        <w:t>3</w:t>
      </w:r>
      <w:r>
        <w:rPr>
          <w:rFonts w:hint="eastAsia" w:ascii="宋体" w:hAnsi="宋体" w:eastAsia="宋体" w:cs="宋体"/>
          <w:b/>
          <w:color w:val="000000"/>
          <w:sz w:val="24"/>
          <w:szCs w:val="24"/>
        </w:rPr>
        <w:t>：溶解性的影响因素</w:t>
      </w:r>
    </w:p>
    <w:p>
      <w:pPr>
        <w:spacing w:before="156" w:beforeLines="50"/>
        <w:rPr>
          <w:rFonts w:ascii="Times New Roman" w:hAnsi="Times New Roman" w:cs="Times New Roman"/>
          <w:b/>
          <w:color w:val="000000"/>
          <w:szCs w:val="21"/>
        </w:rPr>
      </w:pPr>
    </w:p>
    <w:p>
      <w:pPr>
        <w:spacing w:before="156" w:beforeLines="50"/>
        <w:rPr>
          <w:szCs w:val="21"/>
        </w:rPr>
      </w:pPr>
      <w:r>
        <w:rPr>
          <w:rFonts w:ascii="Times New Roman" w:hAnsi="Times New Roman" w:cs="Times New Roman"/>
          <w:b/>
          <w:color w:val="000000"/>
          <w:szCs w:val="21"/>
        </w:rPr>
        <w:t>【例1】</w:t>
      </w:r>
      <w:r>
        <w:rPr>
          <w:rFonts w:hAnsi="宋体"/>
          <w:szCs w:val="21"/>
        </w:rPr>
        <w:t>为</w:t>
      </w:r>
      <w:r>
        <w:rPr>
          <w:rFonts w:hint="eastAsia" w:hAnsi="宋体"/>
          <w:szCs w:val="21"/>
        </w:rPr>
        <w:t>增大</w:t>
      </w:r>
      <w:r>
        <w:rPr>
          <w:rFonts w:hAnsi="宋体"/>
          <w:szCs w:val="21"/>
        </w:rPr>
        <w:t>二氧化碳的溶解度，可采用的方法是</w:t>
      </w:r>
      <w:r>
        <w:rPr>
          <w:rFonts w:hint="eastAsia"/>
          <w:szCs w:val="21"/>
        </w:rPr>
        <w:t>（</w:t>
      </w:r>
      <w:r>
        <w:rPr>
          <w:rFonts w:hint="eastAsia"/>
          <w:szCs w:val="21"/>
        </w:rPr>
        <w:tab/>
      </w:r>
      <w:r>
        <w:rPr>
          <w:rFonts w:hint="eastAsia"/>
          <w:szCs w:val="21"/>
          <w:lang w:val="en-US" w:eastAsia="zh-CN"/>
        </w:rPr>
        <w:t>D</w:t>
      </w:r>
      <w:r>
        <w:rPr>
          <w:rFonts w:hint="eastAsia"/>
          <w:szCs w:val="21"/>
        </w:rPr>
        <w:tab/>
      </w:r>
      <w:r>
        <w:rPr>
          <w:rFonts w:hint="eastAsia"/>
          <w:szCs w:val="21"/>
        </w:rPr>
        <w:t>）</w:t>
      </w:r>
    </w:p>
    <w:p>
      <w:pPr>
        <w:spacing w:before="156" w:beforeLines="50"/>
        <w:ind w:firstLine="420"/>
        <w:rPr>
          <w:szCs w:val="21"/>
        </w:rPr>
      </w:pPr>
      <w:r>
        <w:rPr>
          <w:szCs w:val="21"/>
        </w:rPr>
        <w:t>A</w:t>
      </w:r>
      <w:r>
        <w:rPr>
          <w:rFonts w:hAnsi="宋体"/>
          <w:szCs w:val="21"/>
        </w:rPr>
        <w:t>．</w:t>
      </w:r>
      <w:r>
        <w:rPr>
          <w:rFonts w:hint="eastAsia" w:hAnsi="宋体"/>
          <w:szCs w:val="21"/>
        </w:rPr>
        <w:t>增加溶剂</w:t>
      </w:r>
      <w:r>
        <w:rPr>
          <w:rFonts w:hint="eastAsia"/>
          <w:szCs w:val="21"/>
        </w:rPr>
        <w:tab/>
      </w:r>
      <w:r>
        <w:rPr>
          <w:rFonts w:hint="eastAsia"/>
          <w:szCs w:val="21"/>
        </w:rPr>
        <w:tab/>
      </w:r>
      <w:r>
        <w:rPr>
          <w:szCs w:val="21"/>
        </w:rPr>
        <w:t>B</w:t>
      </w:r>
      <w:r>
        <w:rPr>
          <w:rFonts w:hAnsi="宋体"/>
          <w:szCs w:val="21"/>
        </w:rPr>
        <w:t>．升高温度并</w:t>
      </w:r>
      <w:r>
        <w:rPr>
          <w:rFonts w:hint="eastAsia" w:hAnsi="宋体"/>
          <w:szCs w:val="21"/>
        </w:rPr>
        <w:t>降低</w:t>
      </w:r>
      <w:r>
        <w:rPr>
          <w:rFonts w:hAnsi="宋体"/>
          <w:szCs w:val="21"/>
        </w:rPr>
        <w:t>压强</w:t>
      </w:r>
      <w:r>
        <w:rPr>
          <w:rFonts w:hint="eastAsia"/>
          <w:szCs w:val="21"/>
        </w:rPr>
        <w:tab/>
      </w:r>
      <w:r>
        <w:rPr>
          <w:rFonts w:hint="eastAsia"/>
          <w:szCs w:val="21"/>
        </w:rPr>
        <w:tab/>
      </w:r>
      <w:r>
        <w:rPr>
          <w:szCs w:val="21"/>
        </w:rPr>
        <w:t>C</w:t>
      </w:r>
      <w:r>
        <w:rPr>
          <w:rFonts w:hAnsi="宋体"/>
          <w:szCs w:val="21"/>
        </w:rPr>
        <w:t>．</w:t>
      </w:r>
      <w:r>
        <w:rPr>
          <w:rFonts w:hint="eastAsia" w:hAnsi="宋体"/>
          <w:szCs w:val="21"/>
        </w:rPr>
        <w:t>减少溶剂</w:t>
      </w:r>
      <w:r>
        <w:rPr>
          <w:rFonts w:hint="eastAsia"/>
          <w:szCs w:val="21"/>
        </w:rPr>
        <w:tab/>
      </w:r>
      <w:r>
        <w:rPr>
          <w:rFonts w:hint="eastAsia"/>
          <w:szCs w:val="21"/>
        </w:rPr>
        <w:tab/>
      </w:r>
      <w:r>
        <w:rPr>
          <w:szCs w:val="21"/>
        </w:rPr>
        <w:t>D</w:t>
      </w:r>
      <w:r>
        <w:rPr>
          <w:rFonts w:hAnsi="宋体"/>
          <w:szCs w:val="21"/>
        </w:rPr>
        <w:t>．降低温度并增大压强</w:t>
      </w:r>
    </w:p>
    <w:p>
      <w:pPr>
        <w:pStyle w:val="25"/>
        <w:snapToGrid w:val="0"/>
        <w:spacing w:line="400" w:lineRule="atLeast"/>
        <w:rPr>
          <w:rFonts w:ascii="Times New Roman" w:hAnsi="Times New Roman" w:cs="Times New Roman"/>
          <w:b/>
          <w:color w:val="000000"/>
        </w:rPr>
      </w:pPr>
    </w:p>
    <w:p>
      <w:pPr>
        <w:pStyle w:val="25"/>
        <w:snapToGrid w:val="0"/>
        <w:spacing w:line="400" w:lineRule="atLeast"/>
        <w:rPr>
          <w:rFonts w:ascii="Times New Roman" w:hAnsi="Times New Roman" w:cs="Times New Roman"/>
        </w:rPr>
      </w:pPr>
      <w:r>
        <w:rPr>
          <w:rFonts w:ascii="Times New Roman" w:hAnsi="Times New Roman" w:cs="Times New Roman"/>
          <w:b/>
          <w:color w:val="000000"/>
        </w:rPr>
        <w:t>变式1：</w:t>
      </w:r>
      <w:r>
        <w:rPr>
          <w:rFonts w:ascii="Times New Roman" w:hAnsi="Times New Roman" w:cs="Times New Roman"/>
        </w:rPr>
        <w:t>生活中的下列现象，不能说明气体的溶解度随温度变化而变化的是</w:t>
      </w:r>
      <w:r>
        <w:rPr>
          <w:rFonts w:ascii="Times New Roman" w:hAnsi="Times New Roman" w:cs="Times New Roman"/>
        </w:rPr>
        <w:tab/>
      </w:r>
      <w:r>
        <w:rPr>
          <w:rFonts w:ascii="Times New Roman" w:hAnsi="Times New Roman" w:cs="Times New Roman"/>
          <w:color w:val="000000"/>
        </w:rPr>
        <w:t>（</w:t>
      </w:r>
      <w:r>
        <w:rPr>
          <w:rFonts w:ascii="Times New Roman" w:hAnsi="Times New Roman" w:cs="Times New Roman"/>
          <w:color w:val="000000"/>
        </w:rPr>
        <w:tab/>
      </w:r>
      <w:r>
        <w:rPr>
          <w:rFonts w:hint="eastAsia" w:ascii="Times New Roman" w:hAnsi="Times New Roman" w:cs="Times New Roman"/>
          <w:color w:val="000000"/>
          <w:lang w:val="en-US" w:eastAsia="zh-CN"/>
        </w:rPr>
        <w:t>A</w:t>
      </w:r>
      <w:r>
        <w:rPr>
          <w:rFonts w:ascii="Times New Roman" w:hAnsi="Times New Roman" w:cs="Times New Roman"/>
          <w:color w:val="000000"/>
        </w:rPr>
        <w:tab/>
      </w:r>
      <w:r>
        <w:rPr>
          <w:rFonts w:ascii="Times New Roman" w:hAnsi="Times New Roman" w:cs="Times New Roman"/>
          <w:color w:val="000000"/>
        </w:rPr>
        <w:t>）</w:t>
      </w:r>
    </w:p>
    <w:p>
      <w:pPr>
        <w:pStyle w:val="25"/>
        <w:snapToGrid w:val="0"/>
        <w:spacing w:line="400" w:lineRule="atLeast"/>
        <w:ind w:firstLine="42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A．打开汽水盖，有大量的气体冲出</w:t>
      </w:r>
      <w:r>
        <w:rPr>
          <w:rFonts w:ascii="Times New Roman" w:hAnsi="Times New Roman" w:cs="Times New Roman"/>
          <w:color w:val="FF0000"/>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B．烧开水时，沸腾前水中有气泡产生 </w:t>
      </w:r>
    </w:p>
    <w:p>
      <w:pPr>
        <w:pStyle w:val="25"/>
        <w:snapToGrid w:val="0"/>
        <w:spacing w:line="400" w:lineRule="atLeast"/>
        <w:ind w:firstLine="420"/>
        <w:rPr>
          <w:rFonts w:ascii="Times New Roman" w:hAnsi="Times New Roman" w:cs="Times New Roman"/>
        </w:rPr>
      </w:pPr>
      <w:r>
        <w:rPr>
          <w:rFonts w:ascii="Times New Roman" w:hAnsi="Times New Roman" w:cs="Times New Roman"/>
        </w:rPr>
        <w:t>C．夏季养鱼塘中，要经常开启增氧设备</w:t>
      </w:r>
      <w:r>
        <w:rPr>
          <w:rFonts w:ascii="Times New Roman" w:hAnsi="Times New Roman" w:cs="Times New Roman"/>
        </w:rPr>
        <w:tab/>
      </w:r>
      <w:r>
        <w:rPr>
          <w:rFonts w:ascii="Times New Roman" w:hAnsi="Times New Roman" w:cs="Times New Roman"/>
        </w:rPr>
        <w:tab/>
      </w:r>
      <w:r>
        <w:rPr>
          <w:rFonts w:ascii="Times New Roman" w:hAnsi="Times New Roman" w:cs="Times New Roman"/>
        </w:rPr>
        <w:t>D．冰箱中制取的小冰块中常有小气泡</w:t>
      </w:r>
    </w:p>
    <w:p>
      <w:pPr>
        <w:spacing w:line="400" w:lineRule="atLeast"/>
        <w:rPr>
          <w:rFonts w:ascii="Times New Roman" w:hAnsi="Times New Roman" w:cs="Times New Roman"/>
          <w:b/>
          <w:color w:val="000000"/>
          <w:szCs w:val="21"/>
        </w:rPr>
      </w:pPr>
    </w:p>
    <w:p>
      <w:pPr>
        <w:spacing w:line="400" w:lineRule="atLeast"/>
        <w:ind w:left="422" w:hanging="422" w:hangingChars="200"/>
        <w:rPr>
          <w:szCs w:val="21"/>
          <w:shd w:val="clear" w:color="auto" w:fill="FFFFFF"/>
        </w:rPr>
      </w:pPr>
      <w:r>
        <w:rPr>
          <w:rFonts w:ascii="Times New Roman" w:hAnsi="Times New Roman" w:cs="Times New Roman"/>
          <w:b/>
          <w:color w:val="000000"/>
          <w:szCs w:val="21"/>
        </w:rPr>
        <w:t>变式2：</w:t>
      </w:r>
      <w:r>
        <w:rPr>
          <w:szCs w:val="21"/>
          <w:shd w:val="clear" w:color="auto" w:fill="FFFFFF"/>
        </w:rPr>
        <w:t>甲图是氯化钠在水中的溶解度曲线，乙图是硝酸钾在水中的溶解度曲线，丙图是氯化钠在某有机溶剂中的溶解度曲线。</w:t>
      </w:r>
    </w:p>
    <w:p>
      <w:pPr>
        <w:spacing w:line="400" w:lineRule="atLeast"/>
        <w:rPr>
          <w:szCs w:val="21"/>
          <w:shd w:val="clear" w:color="auto" w:fill="FFFFFF"/>
        </w:rPr>
      </w:pPr>
      <w:r>
        <w:rPr>
          <w:szCs w:val="21"/>
          <w:shd w:val="clear" w:color="auto" w:fill="FFFFFF"/>
        </w:rPr>
        <mc:AlternateContent>
          <mc:Choice Requires="wpg">
            <w:drawing>
              <wp:anchor distT="0" distB="0" distL="114300" distR="114300" simplePos="0" relativeHeight="276966400" behindDoc="0" locked="0" layoutInCell="1" allowOverlap="1">
                <wp:simplePos x="0" y="0"/>
                <wp:positionH relativeFrom="column">
                  <wp:posOffset>537845</wp:posOffset>
                </wp:positionH>
                <wp:positionV relativeFrom="paragraph">
                  <wp:posOffset>91440</wp:posOffset>
                </wp:positionV>
                <wp:extent cx="4302760" cy="1390650"/>
                <wp:effectExtent l="0" t="0" r="0" b="0"/>
                <wp:wrapSquare wrapText="bothSides"/>
                <wp:docPr id="74" name="组合 7"/>
                <wp:cNvGraphicFramePr/>
                <a:graphic xmlns:a="http://schemas.openxmlformats.org/drawingml/2006/main">
                  <a:graphicData uri="http://schemas.microsoft.com/office/word/2010/wordprocessingGroup">
                    <wpg:wgp>
                      <wpg:cNvGrpSpPr/>
                      <wpg:grpSpPr>
                        <a:xfrm>
                          <a:off x="0" y="0"/>
                          <a:ext cx="4302760" cy="1390650"/>
                          <a:chOff x="0" y="0"/>
                          <a:chExt cx="10395" cy="3034"/>
                        </a:xfrm>
                      </wpg:grpSpPr>
                      <wpg:grpSp>
                        <wpg:cNvPr id="43" name="Group 6"/>
                        <wpg:cNvGrpSpPr/>
                        <wpg:grpSpPr>
                          <a:xfrm>
                            <a:off x="0" y="0"/>
                            <a:ext cx="2666" cy="2740"/>
                            <a:chOff x="0" y="0"/>
                            <a:chExt cx="2666" cy="2740"/>
                          </a:xfrm>
                        </wpg:grpSpPr>
                        <wpg:grpSp>
                          <wpg:cNvPr id="35" name="Group 7"/>
                          <wpg:cNvGrpSpPr/>
                          <wpg:grpSpPr>
                            <a:xfrm>
                              <a:off x="0" y="0"/>
                              <a:ext cx="2666" cy="2740"/>
                              <a:chOff x="0" y="0"/>
                              <a:chExt cx="2666" cy="2740"/>
                            </a:xfrm>
                          </wpg:grpSpPr>
                          <wps:wsp>
                            <wps:cNvPr id="30" name="Line 8"/>
                            <wps:cNvCnPr/>
                            <wps:spPr>
                              <a:xfrm>
                                <a:off x="526" y="2172"/>
                                <a:ext cx="2064" cy="0"/>
                              </a:xfrm>
                              <a:prstGeom prst="line">
                                <a:avLst/>
                              </a:prstGeom>
                              <a:ln w="9525" cap="flat" cmpd="sng">
                                <a:solidFill>
                                  <a:srgbClr val="000000"/>
                                </a:solidFill>
                                <a:prstDash val="solid"/>
                                <a:headEnd type="none" w="med" len="med"/>
                                <a:tailEnd type="stealth" w="med" len="lg"/>
                              </a:ln>
                            </wps:spPr>
                            <wps:bodyPr/>
                          </wps:wsp>
                          <wps:wsp>
                            <wps:cNvPr id="23" name="Line 9"/>
                            <wps:cNvCnPr/>
                            <wps:spPr>
                              <a:xfrm flipV="1">
                                <a:off x="526" y="0"/>
                                <a:ext cx="0" cy="2154"/>
                              </a:xfrm>
                              <a:prstGeom prst="line">
                                <a:avLst/>
                              </a:prstGeom>
                              <a:ln w="9525" cap="flat" cmpd="sng">
                                <a:solidFill>
                                  <a:srgbClr val="000000"/>
                                </a:solidFill>
                                <a:prstDash val="solid"/>
                                <a:headEnd type="none" w="med" len="med"/>
                                <a:tailEnd type="stealth" w="med" len="lg"/>
                              </a:ln>
                            </wps:spPr>
                            <wps:bodyPr/>
                          </wps:wsp>
                          <wps:wsp>
                            <wps:cNvPr id="33" name="Text Box 10"/>
                            <wps:cNvSpPr/>
                            <wps:spPr>
                              <a:xfrm>
                                <a:off x="701" y="0"/>
                                <a:ext cx="1316" cy="352"/>
                              </a:xfrm>
                              <a:prstGeom prst="rect">
                                <a:avLst/>
                              </a:prstGeom>
                              <a:noFill/>
                              <a:ln w="9525">
                                <a:noFill/>
                              </a:ln>
                            </wps:spPr>
                            <wps:txbx>
                              <w:txbxContent>
                                <w:p>
                                  <w:pPr>
                                    <w:rPr>
                                      <w:sz w:val="15"/>
                                      <w:szCs w:val="15"/>
                                    </w:rPr>
                                  </w:pPr>
                                  <w:r>
                                    <w:rPr>
                                      <w:sz w:val="15"/>
                                      <w:szCs w:val="15"/>
                                    </w:rPr>
                                    <w:t>S</w:t>
                                  </w:r>
                                  <w:r>
                                    <w:rPr>
                                      <w:rFonts w:hint="eastAsia"/>
                                      <w:sz w:val="15"/>
                                      <w:szCs w:val="15"/>
                                    </w:rPr>
                                    <w:t>(g/100g水)</w:t>
                                  </w:r>
                                </w:p>
                              </w:txbxContent>
                            </wps:txbx>
                            <wps:bodyPr lIns="0" tIns="0" rIns="0" bIns="0" upright="1"/>
                          </wps:wsp>
                          <wps:wsp>
                            <wps:cNvPr id="34" name="Text Box 11"/>
                            <wps:cNvSpPr/>
                            <wps:spPr>
                              <a:xfrm>
                                <a:off x="0" y="2190"/>
                                <a:ext cx="2666" cy="550"/>
                              </a:xfrm>
                              <a:prstGeom prst="rect">
                                <a:avLst/>
                              </a:prstGeom>
                              <a:noFill/>
                              <a:ln w="9525">
                                <a:noFill/>
                              </a:ln>
                            </wps:spPr>
                            <wps:txbx>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wps:txbx>
                            <wps:bodyPr lIns="0" tIns="0" rIns="0" bIns="0" upright="1"/>
                          </wps:wsp>
                        </wpg:grpSp>
                        <wps:wsp>
                          <wps:cNvPr id="36" name="未知"/>
                          <wps:cNvSpPr/>
                          <wps:spPr>
                            <a:xfrm>
                              <a:off x="526" y="983"/>
                              <a:ext cx="1315" cy="234"/>
                            </a:xfrm>
                            <a:custGeom>
                              <a:avLst/>
                              <a:gdLst>
                                <a:gd name="A1" fmla="val 0"/>
                                <a:gd name="txL" fmla="*/ 0 w 900"/>
                                <a:gd name="txT" fmla="*/ 0 h 156"/>
                                <a:gd name="txR" fmla="*/ 900 w 900"/>
                                <a:gd name="txB" fmla="*/ 156 h 156"/>
                              </a:gdLst>
                              <a:ahLst/>
                              <a:cxnLst/>
                              <a:rect l="txL" t="txT" r="txR" b="txB"/>
                              <a:pathLst>
                                <a:path w="900" h="156">
                                  <a:moveTo>
                                    <a:pt x="0" y="156"/>
                                  </a:moveTo>
                                  <a:lnTo>
                                    <a:pt x="468" y="114"/>
                                  </a:lnTo>
                                  <a:lnTo>
                                    <a:pt x="900" y="0"/>
                                  </a:lnTo>
                                </a:path>
                              </a:pathLst>
                            </a:custGeom>
                            <a:noFill/>
                            <a:ln w="9525" cap="flat" cmpd="sng">
                              <a:solidFill>
                                <a:srgbClr val="000000"/>
                              </a:solidFill>
                              <a:prstDash val="solid"/>
                              <a:round/>
                              <a:headEnd type="none" w="med" len="med"/>
                              <a:tailEnd type="none" w="med" len="med"/>
                            </a:ln>
                          </wps:spPr>
                          <wps:bodyPr upright="1"/>
                        </wps:wsp>
                        <wps:wsp>
                          <wps:cNvPr id="37" name="Line 13"/>
                          <wps:cNvCnPr/>
                          <wps:spPr>
                            <a:xfrm>
                              <a:off x="1837" y="974"/>
                              <a:ext cx="0" cy="1200"/>
                            </a:xfrm>
                            <a:prstGeom prst="line">
                              <a:avLst/>
                            </a:prstGeom>
                            <a:ln w="9525" cap="flat" cmpd="sng">
                              <a:solidFill>
                                <a:srgbClr val="000000"/>
                              </a:solidFill>
                              <a:prstDash val="lgDash"/>
                              <a:headEnd type="none" w="med" len="med"/>
                              <a:tailEnd type="none" w="med" len="med"/>
                            </a:ln>
                          </wps:spPr>
                          <wps:bodyPr/>
                        </wps:wsp>
                        <wps:wsp>
                          <wps:cNvPr id="41" name="Line 14"/>
                          <wps:cNvCnPr/>
                          <wps:spPr>
                            <a:xfrm>
                              <a:off x="526" y="983"/>
                              <a:ext cx="1315" cy="0"/>
                            </a:xfrm>
                            <a:prstGeom prst="line">
                              <a:avLst/>
                            </a:prstGeom>
                            <a:ln w="9525" cap="flat" cmpd="sng">
                              <a:solidFill>
                                <a:srgbClr val="000000"/>
                              </a:solidFill>
                              <a:prstDash val="lgDash"/>
                              <a:headEnd type="none" w="med" len="med"/>
                              <a:tailEnd type="none" w="med" len="med"/>
                            </a:ln>
                          </wps:spPr>
                          <wps:bodyPr/>
                        </wps:wsp>
                        <wps:wsp>
                          <wps:cNvPr id="42" name="Text Box 15"/>
                          <wps:cNvSpPr/>
                          <wps:spPr>
                            <a:xfrm>
                              <a:off x="35" y="829"/>
                              <a:ext cx="789" cy="586"/>
                            </a:xfrm>
                            <a:prstGeom prst="rect">
                              <a:avLst/>
                            </a:prstGeom>
                            <a:noFill/>
                            <a:ln w="9525">
                              <a:noFill/>
                            </a:ln>
                          </wps:spPr>
                          <wps:txbx>
                            <w:txbxContent>
                              <w:p>
                                <w:pPr>
                                  <w:spacing w:line="180" w:lineRule="exact"/>
                                  <w:rPr>
                                    <w:sz w:val="15"/>
                                    <w:szCs w:val="15"/>
                                  </w:rPr>
                                </w:pPr>
                                <w:r>
                                  <w:rPr>
                                    <w:rFonts w:hint="eastAsia"/>
                                    <w:sz w:val="15"/>
                                    <w:szCs w:val="15"/>
                                  </w:rPr>
                                  <w:t>36.6</w:t>
                                </w:r>
                              </w:p>
                              <w:p>
                                <w:pPr>
                                  <w:spacing w:line="180" w:lineRule="exact"/>
                                  <w:rPr>
                                    <w:sz w:val="15"/>
                                    <w:szCs w:val="15"/>
                                  </w:rPr>
                                </w:pPr>
                                <w:r>
                                  <w:rPr>
                                    <w:rFonts w:hint="eastAsia"/>
                                    <w:sz w:val="15"/>
                                    <w:szCs w:val="15"/>
                                  </w:rPr>
                                  <w:t>35.7</w:t>
                                </w:r>
                              </w:p>
                            </w:txbxContent>
                          </wps:txbx>
                          <wps:bodyPr lIns="0" tIns="0" rIns="0" bIns="0" upright="1"/>
                        </wps:wsp>
                      </wpg:grpSp>
                      <wpg:grpSp>
                        <wpg:cNvPr id="24" name="Group 16"/>
                        <wpg:cNvGrpSpPr/>
                        <wpg:grpSpPr>
                          <a:xfrm>
                            <a:off x="3279" y="0"/>
                            <a:ext cx="3946" cy="2866"/>
                            <a:chOff x="0" y="0"/>
                            <a:chExt cx="3946" cy="2866"/>
                          </a:xfrm>
                        </wpg:grpSpPr>
                        <wpg:grpSp>
                          <wpg:cNvPr id="48" name="Group 17"/>
                          <wpg:cNvGrpSpPr/>
                          <wpg:grpSpPr>
                            <a:xfrm>
                              <a:off x="719" y="0"/>
                              <a:ext cx="2666" cy="2740"/>
                              <a:chOff x="0" y="0"/>
                              <a:chExt cx="2666" cy="2740"/>
                            </a:xfrm>
                          </wpg:grpSpPr>
                          <wps:wsp>
                            <wps:cNvPr id="44" name="Line 18"/>
                            <wps:cNvCnPr/>
                            <wps:spPr>
                              <a:xfrm>
                                <a:off x="526" y="2172"/>
                                <a:ext cx="2064" cy="0"/>
                              </a:xfrm>
                              <a:prstGeom prst="line">
                                <a:avLst/>
                              </a:prstGeom>
                              <a:ln w="9525" cap="flat" cmpd="sng">
                                <a:solidFill>
                                  <a:srgbClr val="000000"/>
                                </a:solidFill>
                                <a:prstDash val="solid"/>
                                <a:headEnd type="none" w="med" len="med"/>
                                <a:tailEnd type="stealth" w="med" len="lg"/>
                              </a:ln>
                            </wps:spPr>
                            <wps:bodyPr/>
                          </wps:wsp>
                          <wps:wsp>
                            <wps:cNvPr id="45" name="Line 19"/>
                            <wps:cNvCnPr/>
                            <wps:spPr>
                              <a:xfrm flipV="1">
                                <a:off x="526" y="0"/>
                                <a:ext cx="0" cy="2154"/>
                              </a:xfrm>
                              <a:prstGeom prst="line">
                                <a:avLst/>
                              </a:prstGeom>
                              <a:ln w="9525" cap="flat" cmpd="sng">
                                <a:solidFill>
                                  <a:srgbClr val="000000"/>
                                </a:solidFill>
                                <a:prstDash val="solid"/>
                                <a:headEnd type="none" w="med" len="med"/>
                                <a:tailEnd type="stealth" w="med" len="lg"/>
                              </a:ln>
                            </wps:spPr>
                            <wps:bodyPr/>
                          </wps:wsp>
                          <wps:wsp>
                            <wps:cNvPr id="46" name="Text Box 20"/>
                            <wps:cNvSpPr/>
                            <wps:spPr>
                              <a:xfrm>
                                <a:off x="701" y="0"/>
                                <a:ext cx="1316" cy="352"/>
                              </a:xfrm>
                              <a:prstGeom prst="rect">
                                <a:avLst/>
                              </a:prstGeom>
                              <a:noFill/>
                              <a:ln w="9525">
                                <a:noFill/>
                              </a:ln>
                            </wps:spPr>
                            <wps:txbx>
                              <w:txbxContent>
                                <w:p>
                                  <w:pPr>
                                    <w:rPr>
                                      <w:sz w:val="15"/>
                                      <w:szCs w:val="15"/>
                                    </w:rPr>
                                  </w:pPr>
                                  <w:r>
                                    <w:rPr>
                                      <w:sz w:val="15"/>
                                      <w:szCs w:val="15"/>
                                    </w:rPr>
                                    <w:t>S</w:t>
                                  </w:r>
                                  <w:r>
                                    <w:rPr>
                                      <w:rFonts w:hint="eastAsia"/>
                                      <w:sz w:val="15"/>
                                      <w:szCs w:val="15"/>
                                    </w:rPr>
                                    <w:t>(g/100g水)</w:t>
                                  </w:r>
                                </w:p>
                              </w:txbxContent>
                            </wps:txbx>
                            <wps:bodyPr lIns="0" tIns="0" rIns="0" bIns="0" upright="1"/>
                          </wps:wsp>
                          <wps:wsp>
                            <wps:cNvPr id="47" name="Text Box 21"/>
                            <wps:cNvSpPr/>
                            <wps:spPr>
                              <a:xfrm>
                                <a:off x="0" y="2190"/>
                                <a:ext cx="2666" cy="550"/>
                              </a:xfrm>
                              <a:prstGeom prst="rect">
                                <a:avLst/>
                              </a:prstGeom>
                              <a:noFill/>
                              <a:ln w="9525">
                                <a:noFill/>
                              </a:ln>
                            </wps:spPr>
                            <wps:txbx>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wps:txbx>
                            <wps:bodyPr lIns="0" tIns="0" rIns="0" bIns="0" upright="1"/>
                          </wps:wsp>
                        </wpg:grpSp>
                        <wpg:grpSp>
                          <wpg:cNvPr id="56" name="Group 22"/>
                          <wpg:cNvGrpSpPr/>
                          <wpg:grpSpPr>
                            <a:xfrm>
                              <a:off x="0" y="54"/>
                              <a:ext cx="3946" cy="2812"/>
                              <a:chOff x="0" y="0"/>
                              <a:chExt cx="3946" cy="2812"/>
                            </a:xfrm>
                          </wpg:grpSpPr>
                          <wps:wsp>
                            <wps:cNvPr id="49" name="AutoShape 23"/>
                            <wps:cNvSpPr/>
                            <wps:spPr>
                              <a:xfrm>
                                <a:off x="0" y="0"/>
                                <a:ext cx="3946" cy="2812"/>
                              </a:xfrm>
                              <a:prstGeom prst="rect">
                                <a:avLst/>
                              </a:prstGeom>
                              <a:noFill/>
                              <a:ln w="9525">
                                <a:noFill/>
                              </a:ln>
                            </wps:spPr>
                            <wps:bodyPr upright="1"/>
                          </wps:wsp>
                          <wps:wsp>
                            <wps:cNvPr id="50" name="未知"/>
                            <wps:cNvSpPr/>
                            <wps:spPr>
                              <a:xfrm>
                                <a:off x="1315" y="601"/>
                                <a:ext cx="1349" cy="1256"/>
                              </a:xfrm>
                              <a:custGeom>
                                <a:avLst/>
                                <a:gdLst>
                                  <a:gd name="A1" fmla="val 0"/>
                                  <a:gd name="txL" fmla="*/ 0 w 923"/>
                                  <a:gd name="txT" fmla="*/ 0 h 836"/>
                                  <a:gd name="txR" fmla="*/ 923 w 923"/>
                                  <a:gd name="txB" fmla="*/ 836 h 836"/>
                                </a:gdLst>
                                <a:ahLst/>
                                <a:cxnLst/>
                                <a:rect l="txL" t="txT" r="txR" b="txB"/>
                                <a:pathLst>
                                  <a:path w="923" h="836">
                                    <a:moveTo>
                                      <a:pt x="0" y="836"/>
                                    </a:moveTo>
                                    <a:lnTo>
                                      <a:pt x="292" y="747"/>
                                    </a:lnTo>
                                    <a:lnTo>
                                      <a:pt x="609" y="577"/>
                                    </a:lnTo>
                                    <a:lnTo>
                                      <a:pt x="813" y="301"/>
                                    </a:lnTo>
                                    <a:lnTo>
                                      <a:pt x="923" y="0"/>
                                    </a:lnTo>
                                  </a:path>
                                </a:pathLst>
                              </a:custGeom>
                              <a:noFill/>
                              <a:ln w="9525" cap="flat" cmpd="sng">
                                <a:solidFill>
                                  <a:srgbClr val="000000"/>
                                </a:solidFill>
                                <a:prstDash val="solid"/>
                                <a:round/>
                                <a:headEnd type="none" w="med" len="med"/>
                                <a:tailEnd type="none" w="med" len="med"/>
                              </a:ln>
                            </wps:spPr>
                            <wps:bodyPr upright="1"/>
                          </wps:wsp>
                          <wps:wsp>
                            <wps:cNvPr id="51" name="Line 25"/>
                            <wps:cNvCnPr/>
                            <wps:spPr>
                              <a:xfrm>
                                <a:off x="2701" y="577"/>
                                <a:ext cx="1" cy="1576"/>
                              </a:xfrm>
                              <a:prstGeom prst="line">
                                <a:avLst/>
                              </a:prstGeom>
                              <a:ln w="9525" cap="flat" cmpd="sng">
                                <a:solidFill>
                                  <a:srgbClr val="000000"/>
                                </a:solidFill>
                                <a:prstDash val="lgDash"/>
                                <a:headEnd type="none" w="med" len="med"/>
                                <a:tailEnd type="none" w="med" len="med"/>
                              </a:ln>
                            </wps:spPr>
                            <wps:bodyPr/>
                          </wps:wsp>
                          <wps:wsp>
                            <wps:cNvPr id="52" name="Line 26"/>
                            <wps:cNvCnPr/>
                            <wps:spPr>
                              <a:xfrm>
                                <a:off x="1277" y="1876"/>
                                <a:ext cx="1416" cy="2"/>
                              </a:xfrm>
                              <a:prstGeom prst="line">
                                <a:avLst/>
                              </a:prstGeom>
                              <a:ln w="9525" cap="flat" cmpd="sng">
                                <a:solidFill>
                                  <a:srgbClr val="000000"/>
                                </a:solidFill>
                                <a:prstDash val="lgDash"/>
                                <a:headEnd type="none" w="med" len="med"/>
                                <a:tailEnd type="none" w="med" len="med"/>
                              </a:ln>
                            </wps:spPr>
                            <wps:bodyPr/>
                          </wps:wsp>
                          <wps:wsp>
                            <wps:cNvPr id="54" name="Line 27"/>
                            <wps:cNvCnPr/>
                            <wps:spPr>
                              <a:xfrm>
                                <a:off x="1280" y="577"/>
                                <a:ext cx="1416" cy="1"/>
                              </a:xfrm>
                              <a:prstGeom prst="line">
                                <a:avLst/>
                              </a:prstGeom>
                              <a:ln w="9525" cap="flat" cmpd="sng">
                                <a:solidFill>
                                  <a:srgbClr val="000000"/>
                                </a:solidFill>
                                <a:prstDash val="lgDash"/>
                                <a:headEnd type="none" w="med" len="med"/>
                                <a:tailEnd type="none" w="med" len="med"/>
                              </a:ln>
                            </wps:spPr>
                            <wps:bodyPr/>
                          </wps:wsp>
                          <wps:wsp>
                            <wps:cNvPr id="55" name="Text Box 28"/>
                            <wps:cNvSpPr/>
                            <wps:spPr>
                              <a:xfrm>
                                <a:off x="785" y="386"/>
                                <a:ext cx="521" cy="1759"/>
                              </a:xfrm>
                              <a:prstGeom prst="rect">
                                <a:avLst/>
                              </a:prstGeom>
                              <a:noFill/>
                              <a:ln w="9525">
                                <a:noFill/>
                              </a:ln>
                            </wps:spPr>
                            <wps:txbx>
                              <w:txbxContent>
                                <w:p>
                                  <w:pPr>
                                    <w:spacing w:line="220" w:lineRule="exact"/>
                                    <w:rPr>
                                      <w:sz w:val="15"/>
                                      <w:szCs w:val="15"/>
                                    </w:rPr>
                                  </w:pPr>
                                  <w:r>
                                    <w:rPr>
                                      <w:rFonts w:hint="eastAsia"/>
                                      <w:sz w:val="15"/>
                                      <w:szCs w:val="15"/>
                                    </w:rPr>
                                    <w:t>63.9</w:t>
                                  </w:r>
                                </w:p>
                                <w:p>
                                  <w:pPr>
                                    <w:spacing w:line="220" w:lineRule="exact"/>
                                    <w:rPr>
                                      <w:sz w:val="15"/>
                                      <w:szCs w:val="15"/>
                                    </w:rPr>
                                  </w:pPr>
                                </w:p>
                                <w:p>
                                  <w:pPr>
                                    <w:spacing w:line="220" w:lineRule="exact"/>
                                    <w:rPr>
                                      <w:sz w:val="15"/>
                                      <w:szCs w:val="15"/>
                                    </w:rPr>
                                  </w:pPr>
                                </w:p>
                                <w:p>
                                  <w:pPr>
                                    <w:spacing w:line="220" w:lineRule="exact"/>
                                    <w:rPr>
                                      <w:sz w:val="15"/>
                                      <w:szCs w:val="15"/>
                                    </w:rPr>
                                  </w:pPr>
                                </w:p>
                                <w:p>
                                  <w:pPr>
                                    <w:spacing w:line="220" w:lineRule="exact"/>
                                    <w:rPr>
                                      <w:sz w:val="15"/>
                                      <w:szCs w:val="15"/>
                                    </w:rPr>
                                  </w:pPr>
                                  <w:r>
                                    <w:rPr>
                                      <w:rFonts w:hint="eastAsia"/>
                                      <w:sz w:val="15"/>
                                      <w:szCs w:val="15"/>
                                    </w:rPr>
                                    <w:t>13.2</w:t>
                                  </w:r>
                                </w:p>
                              </w:txbxContent>
                            </wps:txbx>
                            <wps:bodyPr lIns="0" tIns="0" rIns="0" bIns="0" upright="1"/>
                          </wps:wsp>
                        </wpg:grpSp>
                      </wpg:grpSp>
                      <wpg:grpSp>
                        <wpg:cNvPr id="25" name="Group 29"/>
                        <wpg:cNvGrpSpPr/>
                        <wpg:grpSpPr>
                          <a:xfrm>
                            <a:off x="7506" y="0"/>
                            <a:ext cx="2665" cy="2740"/>
                            <a:chOff x="0" y="0"/>
                            <a:chExt cx="2666" cy="2740"/>
                          </a:xfrm>
                        </wpg:grpSpPr>
                        <wpg:grpSp>
                          <wpg:cNvPr id="26" name="Group 30"/>
                          <wpg:cNvGrpSpPr/>
                          <wpg:grpSpPr>
                            <a:xfrm>
                              <a:off x="0" y="0"/>
                              <a:ext cx="2666" cy="2740"/>
                              <a:chOff x="0" y="0"/>
                              <a:chExt cx="2666" cy="2740"/>
                            </a:xfrm>
                          </wpg:grpSpPr>
                          <wpg:grpSp>
                            <wpg:cNvPr id="27" name="Group 31"/>
                            <wpg:cNvGrpSpPr/>
                            <wpg:grpSpPr>
                              <a:xfrm>
                                <a:off x="0" y="0"/>
                                <a:ext cx="2666" cy="2740"/>
                                <a:chOff x="0" y="0"/>
                                <a:chExt cx="2666" cy="2740"/>
                              </a:xfrm>
                            </wpg:grpSpPr>
                            <wpg:grpSp>
                              <wpg:cNvPr id="29" name="Group 32"/>
                              <wpg:cNvGrpSpPr/>
                              <wpg:grpSpPr>
                                <a:xfrm>
                                  <a:off x="0" y="0"/>
                                  <a:ext cx="2666" cy="2740"/>
                                  <a:chOff x="0" y="0"/>
                                  <a:chExt cx="2666" cy="2740"/>
                                </a:xfrm>
                              </wpg:grpSpPr>
                              <wpg:grpSp>
                                <wpg:cNvPr id="38" name="Group 33"/>
                                <wpg:cNvGrpSpPr/>
                                <wpg:grpSpPr>
                                  <a:xfrm>
                                    <a:off x="0" y="0"/>
                                    <a:ext cx="2666" cy="2740"/>
                                    <a:chOff x="0" y="0"/>
                                    <a:chExt cx="2666" cy="2740"/>
                                  </a:xfrm>
                                </wpg:grpSpPr>
                                <wps:wsp>
                                  <wps:cNvPr id="39" name="Line 34"/>
                                  <wps:cNvCnPr/>
                                  <wps:spPr>
                                    <a:xfrm>
                                      <a:off x="526" y="2172"/>
                                      <a:ext cx="2064" cy="0"/>
                                    </a:xfrm>
                                    <a:prstGeom prst="line">
                                      <a:avLst/>
                                    </a:prstGeom>
                                    <a:ln w="9525" cap="flat" cmpd="sng">
                                      <a:solidFill>
                                        <a:srgbClr val="000000"/>
                                      </a:solidFill>
                                      <a:prstDash val="solid"/>
                                      <a:headEnd type="none" w="med" len="med"/>
                                      <a:tailEnd type="stealth" w="med" len="lg"/>
                                    </a:ln>
                                  </wps:spPr>
                                  <wps:bodyPr/>
                                </wps:wsp>
                                <wps:wsp>
                                  <wps:cNvPr id="40" name="Line 35"/>
                                  <wps:cNvCnPr/>
                                  <wps:spPr>
                                    <a:xfrm flipV="1">
                                      <a:off x="526" y="0"/>
                                      <a:ext cx="0" cy="2154"/>
                                    </a:xfrm>
                                    <a:prstGeom prst="line">
                                      <a:avLst/>
                                    </a:prstGeom>
                                    <a:ln w="9525" cap="flat" cmpd="sng">
                                      <a:solidFill>
                                        <a:srgbClr val="000000"/>
                                      </a:solidFill>
                                      <a:prstDash val="solid"/>
                                      <a:headEnd type="none" w="med" len="med"/>
                                      <a:tailEnd type="stealth" w="med" len="lg"/>
                                    </a:ln>
                                  </wps:spPr>
                                  <wps:bodyPr/>
                                </wps:wsp>
                                <wps:wsp>
                                  <wps:cNvPr id="53" name="Text Box 36"/>
                                  <wps:cNvSpPr/>
                                  <wps:spPr>
                                    <a:xfrm>
                                      <a:off x="701" y="0"/>
                                      <a:ext cx="1316" cy="352"/>
                                    </a:xfrm>
                                    <a:prstGeom prst="rect">
                                      <a:avLst/>
                                    </a:prstGeom>
                                    <a:noFill/>
                                    <a:ln w="9525">
                                      <a:noFill/>
                                    </a:ln>
                                  </wps:spPr>
                                  <wps:txbx>
                                    <w:txbxContent>
                                      <w:p>
                                        <w:pPr>
                                          <w:rPr>
                                            <w:sz w:val="15"/>
                                            <w:szCs w:val="15"/>
                                          </w:rPr>
                                        </w:pPr>
                                        <w:r>
                                          <w:rPr>
                                            <w:sz w:val="15"/>
                                            <w:szCs w:val="15"/>
                                          </w:rPr>
                                          <w:t>S</w:t>
                                        </w:r>
                                        <w:r>
                                          <w:rPr>
                                            <w:rFonts w:hint="eastAsia"/>
                                            <w:sz w:val="15"/>
                                            <w:szCs w:val="15"/>
                                          </w:rPr>
                                          <w:t>(g/100g水)</w:t>
                                        </w:r>
                                      </w:p>
                                    </w:txbxContent>
                                  </wps:txbx>
                                  <wps:bodyPr lIns="0" tIns="0" rIns="0" bIns="0" upright="1"/>
                                </wps:wsp>
                                <wps:wsp>
                                  <wps:cNvPr id="62" name="Text Box 37"/>
                                  <wps:cNvSpPr/>
                                  <wps:spPr>
                                    <a:xfrm>
                                      <a:off x="0" y="2190"/>
                                      <a:ext cx="2666" cy="550"/>
                                    </a:xfrm>
                                    <a:prstGeom prst="rect">
                                      <a:avLst/>
                                    </a:prstGeom>
                                    <a:noFill/>
                                    <a:ln w="9525">
                                      <a:noFill/>
                                    </a:ln>
                                  </wps:spPr>
                                  <wps:txbx>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wps:txbx>
                                  <wps:bodyPr lIns="0" tIns="0" rIns="0" bIns="0" upright="1"/>
                                </wps:wsp>
                              </wpg:grpSp>
                              <wps:wsp>
                                <wps:cNvPr id="63" name="Line 38"/>
                                <wps:cNvCnPr/>
                                <wps:spPr>
                                  <a:xfrm flipV="1">
                                    <a:off x="526" y="1983"/>
                                    <a:ext cx="1441" cy="128"/>
                                  </a:xfrm>
                                  <a:prstGeom prst="line">
                                    <a:avLst/>
                                  </a:prstGeom>
                                  <a:ln w="9525" cap="flat" cmpd="sng">
                                    <a:solidFill>
                                      <a:srgbClr val="000000"/>
                                    </a:solidFill>
                                    <a:prstDash val="solid"/>
                                    <a:headEnd type="none" w="med" len="med"/>
                                    <a:tailEnd type="none" w="med" len="med"/>
                                  </a:ln>
                                </wps:spPr>
                                <wps:bodyPr/>
                              </wps:wsp>
                            </wpg:grpSp>
                            <wps:wsp>
                              <wps:cNvPr id="75" name="Line 39"/>
                              <wps:cNvCnPr/>
                              <wps:spPr>
                                <a:xfrm>
                                  <a:off x="1947" y="1226"/>
                                  <a:ext cx="1" cy="937"/>
                                </a:xfrm>
                                <a:prstGeom prst="line">
                                  <a:avLst/>
                                </a:prstGeom>
                                <a:ln w="9525" cap="flat" cmpd="sng">
                                  <a:solidFill>
                                    <a:srgbClr val="000000"/>
                                  </a:solidFill>
                                  <a:prstDash val="lgDash"/>
                                  <a:headEnd type="none" w="med" len="med"/>
                                  <a:tailEnd type="none" w="med" len="med"/>
                                </a:ln>
                              </wps:spPr>
                              <wps:bodyPr/>
                            </wps:wsp>
                          </wpg:grpSp>
                          <wps:wsp>
                            <wps:cNvPr id="76" name="Line 40"/>
                            <wps:cNvCnPr/>
                            <wps:spPr>
                              <a:xfrm>
                                <a:off x="529" y="1985"/>
                                <a:ext cx="1416" cy="1"/>
                              </a:xfrm>
                              <a:prstGeom prst="line">
                                <a:avLst/>
                              </a:prstGeom>
                              <a:ln w="9525" cap="flat" cmpd="sng">
                                <a:solidFill>
                                  <a:srgbClr val="000000"/>
                                </a:solidFill>
                                <a:prstDash val="lgDash"/>
                                <a:headEnd type="none" w="med" len="med"/>
                                <a:tailEnd type="none" w="med" len="med"/>
                              </a:ln>
                            </wps:spPr>
                            <wps:bodyPr/>
                          </wps:wsp>
                        </wpg:grpSp>
                        <wps:wsp>
                          <wps:cNvPr id="77" name="Text Box 41"/>
                          <wps:cNvSpPr/>
                          <wps:spPr>
                            <a:xfrm>
                              <a:off x="175" y="1785"/>
                              <a:ext cx="526" cy="586"/>
                            </a:xfrm>
                            <a:prstGeom prst="rect">
                              <a:avLst/>
                            </a:prstGeom>
                            <a:noFill/>
                            <a:ln w="9525">
                              <a:noFill/>
                            </a:ln>
                          </wps:spPr>
                          <wps:txbx>
                            <w:txbxContent>
                              <w:p>
                                <w:pPr>
                                  <w:spacing w:line="160" w:lineRule="exact"/>
                                  <w:rPr>
                                    <w:sz w:val="15"/>
                                    <w:szCs w:val="15"/>
                                  </w:rPr>
                                </w:pPr>
                                <w:r>
                                  <w:rPr>
                                    <w:rFonts w:hint="eastAsia"/>
                                    <w:sz w:val="15"/>
                                    <w:szCs w:val="15"/>
                                  </w:rPr>
                                  <w:t>0.2</w:t>
                                </w:r>
                              </w:p>
                              <w:p>
                                <w:pPr>
                                  <w:spacing w:line="160" w:lineRule="exact"/>
                                  <w:rPr>
                                    <w:sz w:val="15"/>
                                    <w:szCs w:val="15"/>
                                  </w:rPr>
                                </w:pPr>
                                <w:r>
                                  <w:rPr>
                                    <w:rFonts w:hint="eastAsia"/>
                                    <w:sz w:val="15"/>
                                    <w:szCs w:val="15"/>
                                  </w:rPr>
                                  <w:t>0.1</w:t>
                                </w:r>
                              </w:p>
                            </w:txbxContent>
                          </wps:txbx>
                          <wps:bodyPr lIns="0" tIns="0" rIns="0" bIns="0" upright="1"/>
                        </wps:wsp>
                      </wpg:grpSp>
                      <wps:wsp>
                        <wps:cNvPr id="78" name="Text Box 42"/>
                        <wps:cNvSpPr/>
                        <wps:spPr>
                          <a:xfrm>
                            <a:off x="137" y="2533"/>
                            <a:ext cx="10258" cy="501"/>
                          </a:xfrm>
                          <a:prstGeom prst="rect">
                            <a:avLst/>
                          </a:prstGeom>
                          <a:noFill/>
                          <a:ln w="9525">
                            <a:noFill/>
                          </a:ln>
                        </wps:spPr>
                        <wps:txbx>
                          <w:txbxContent>
                            <w:p>
                              <w:r>
                                <w:rPr>
                                  <w:rFonts w:hint="eastAsia"/>
                                </w:rPr>
                                <w:tab/>
                              </w: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丙</w:t>
                              </w:r>
                            </w:p>
                          </w:txbxContent>
                        </wps:txbx>
                        <wps:bodyPr lIns="0" tIns="0" rIns="0" bIns="0" upright="1"/>
                      </wps:wsp>
                    </wpg:wgp>
                  </a:graphicData>
                </a:graphic>
              </wp:anchor>
            </w:drawing>
          </mc:Choice>
          <mc:Fallback>
            <w:pict>
              <v:group id="组合 7" o:spid="_x0000_s1026" o:spt="203" style="position:absolute;left:0pt;margin-left:42.35pt;margin-top:7.2pt;height:109.5pt;width:338.8pt;mso-wrap-distance-bottom:0pt;mso-wrap-distance-left:9pt;mso-wrap-distance-right:9pt;mso-wrap-distance-top:0pt;z-index:276966400;mso-width-relative:page;mso-height-relative:page;" coordsize="10395,3034" o:gfxdata="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">
                <o:lock v:ext="edit" aspectratio="f"/>
                <v:group id="Group 6" o:spid="_x0000_s1026" o:spt="203" style="position:absolute;left:0;top:0;height:2740;width:2666;" coordsize="2666,274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Group 7" o:spid="_x0000_s1026" o:spt="203" style="position:absolute;left:0;top:0;height:2740;width:2666;" coordsize="2666,274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line id="Line 8" o:spid="_x0000_s1026" o:spt="20" style="position:absolute;left:526;top:2172;height:0;width:2064;" filled="f" stroked="t" coordsize="21600,21600" o:gfxdata="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81wmugAAANsA&#10;AAAPAAAAAAAAAAEAIAAAACIAAABkcnMvZG93bnJldi54bWxQSwECFAAUAAAACACHTuJAMy8FnjsA&#10;AAA5AAAAEAAAAAAAAAABACAAAAAJAQAAZHJzL3NoYXBleG1sLnhtbFBLBQYAAAAABgAGAFsBAACz&#10;AwAAAAA=&#10;">
                      <v:fill on="f" focussize="0,0"/>
                      <v:stroke color="#000000" joinstyle="round" endarrow="classic" endarrowlength="long"/>
                      <v:imagedata o:title=""/>
                      <o:lock v:ext="edit" aspectratio="f"/>
                    </v:line>
                    <v:line id="Line 9" o:spid="_x0000_s1026" o:spt="20" style="position:absolute;left:526;top:0;flip:y;height:2154;width:0;" filled="f" stroked="t" coordsize="21600,21600" o:gfxdata="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o8s+&#10;wAAAANsAAAAPAAAAAAAAAAEAIAAAACIAAABkcnMvZG93bnJldi54bWxQSwECFAAUAAAACACHTuJA&#10;My8FnjsAAAA5AAAAEAAAAAAAAAABACAAAAAPAQAAZHJzL3NoYXBleG1sLnhtbFBLBQYAAAAABgAG&#10;AFsBAAC5AwAAAAA=&#10;">
                      <v:fill on="f" focussize="0,0"/>
                      <v:stroke color="#000000" joinstyle="round" endarrow="classic" endarrowlength="long"/>
                      <v:imagedata o:title=""/>
                      <o:lock v:ext="edit" aspectratio="f"/>
                    </v:line>
                    <v:rect id="Text Box 10" o:spid="_x0000_s1026" o:spt="1" style="position:absolute;left:701;top:0;height:352;width:1316;"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15"/>
                                <w:szCs w:val="15"/>
                              </w:rPr>
                            </w:pPr>
                            <w:r>
                              <w:rPr>
                                <w:sz w:val="15"/>
                                <w:szCs w:val="15"/>
                              </w:rPr>
                              <w:t>S</w:t>
                            </w:r>
                            <w:r>
                              <w:rPr>
                                <w:rFonts w:hint="eastAsia"/>
                                <w:sz w:val="15"/>
                                <w:szCs w:val="15"/>
                              </w:rPr>
                              <w:t>(g/100g水)</w:t>
                            </w:r>
                          </w:p>
                        </w:txbxContent>
                      </v:textbox>
                    </v:rect>
                    <v:rect id="Text Box 11" o:spid="_x0000_s1026" o:spt="1" style="position:absolute;left:0;top:2190;height:550;width:2666;"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v:textbox>
                    </v:rect>
                  </v:group>
                  <v:shape id="未知" o:spid="_x0000_s1026" o:spt="100" style="position:absolute;left:526;top:983;height:234;width:1315;" filled="f" stroked="t" coordsize="900,156" o:gfxdata="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k7hm8AAAA&#10;2wAAAA8AAAAAAAAAAQAgAAAAIgAAAGRycy9kb3ducmV2LnhtbFBLAQIUABQAAAAIAIdO4kAzLwWe&#10;OwAAADkAAAAQAAAAAAAAAAEAIAAAAAsBAABkcnMvc2hhcGV4bWwueG1sUEsFBgAAAAAGAAYAWwEA&#10;ALUDAAAAAA==&#10;" path="m0,156l468,114,900,0e">
                    <v:fill on="f" focussize="0,0"/>
                    <v:stroke color="#000000" joinstyle="round"/>
                    <v:imagedata o:title=""/>
                    <o:lock v:ext="edit" aspectratio="f"/>
                  </v:shape>
                  <v:line id="Line 13" o:spid="_x0000_s1026" o:spt="20" style="position:absolute;left:1837;top:974;height:1200;width:0;" filled="f" stroked="t" coordsize="21600,21600" o:gfxdata="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1Mlb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14" o:spid="_x0000_s1026" o:spt="20" style="position:absolute;left:526;top:983;height:0;width:1315;" filled="f" stroked="t" coordsize="21600,21600" o:gfxdata="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v4CB7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rect id="Text Box 15" o:spid="_x0000_s1026" o:spt="1" style="position:absolute;left:35;top:829;height:586;width:789;"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80" w:lineRule="exact"/>
                            <w:rPr>
                              <w:sz w:val="15"/>
                              <w:szCs w:val="15"/>
                            </w:rPr>
                          </w:pPr>
                          <w:r>
                            <w:rPr>
                              <w:rFonts w:hint="eastAsia"/>
                              <w:sz w:val="15"/>
                              <w:szCs w:val="15"/>
                            </w:rPr>
                            <w:t>36.6</w:t>
                          </w:r>
                        </w:p>
                        <w:p>
                          <w:pPr>
                            <w:spacing w:line="180" w:lineRule="exact"/>
                            <w:rPr>
                              <w:sz w:val="15"/>
                              <w:szCs w:val="15"/>
                            </w:rPr>
                          </w:pPr>
                          <w:r>
                            <w:rPr>
                              <w:rFonts w:hint="eastAsia"/>
                              <w:sz w:val="15"/>
                              <w:szCs w:val="15"/>
                            </w:rPr>
                            <w:t>35.7</w:t>
                          </w:r>
                        </w:p>
                      </w:txbxContent>
                    </v:textbox>
                  </v:rect>
                </v:group>
                <v:group id="Group 16" o:spid="_x0000_s1026" o:spt="203" style="position:absolute;left:3279;top:0;height:2866;width:3946;" coordsize="3946,286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Group 17" o:spid="_x0000_s1026" o:spt="203" style="position:absolute;left:719;top:0;height:2740;width:2666;" coordsize="2666,274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Line 18" o:spid="_x0000_s1026" o:spt="20" style="position:absolute;left:526;top:2172;height:0;width:2064;" filled="f" stroked="t" coordsize="21600,21600" o:gfxdata="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zilYvQAA&#10;ANsAAAAPAAAAAAAAAAEAIAAAACIAAABkcnMvZG93bnJldi54bWxQSwECFAAUAAAACACHTuJAMy8F&#10;njsAAAA5AAAAEAAAAAAAAAABACAAAAAMAQAAZHJzL3NoYXBleG1sLnhtbFBLBQYAAAAABgAGAFsB&#10;AAC2AwAAAAA=&#10;">
                      <v:fill on="f" focussize="0,0"/>
                      <v:stroke color="#000000" joinstyle="round" endarrow="classic" endarrowlength="long"/>
                      <v:imagedata o:title=""/>
                      <o:lock v:ext="edit" aspectratio="f"/>
                    </v:line>
                    <v:line id="Line 19" o:spid="_x0000_s1026" o:spt="20" style="position:absolute;left:526;top:0;flip:y;height:2154;width:0;" filled="f" stroked="t" coordsize="21600,21600" o:gfxdata="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2RNx&#10;wAAAANsAAAAPAAAAAAAAAAEAIAAAACIAAABkcnMvZG93bnJldi54bWxQSwECFAAUAAAACACHTuJA&#10;My8FnjsAAAA5AAAAEAAAAAAAAAABACAAAAAPAQAAZHJzL3NoYXBleG1sLnhtbFBLBQYAAAAABgAG&#10;AFsBAAC5AwAAAAA=&#10;">
                      <v:fill on="f" focussize="0,0"/>
                      <v:stroke color="#000000" joinstyle="round" endarrow="classic" endarrowlength="long"/>
                      <v:imagedata o:title=""/>
                      <o:lock v:ext="edit" aspectratio="f"/>
                    </v:line>
                    <v:rect id="Text Box 20" o:spid="_x0000_s1026" o:spt="1" style="position:absolute;left:701;top:0;height:352;width:1316;"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sz w:val="15"/>
                                <w:szCs w:val="15"/>
                              </w:rPr>
                            </w:pPr>
                            <w:r>
                              <w:rPr>
                                <w:sz w:val="15"/>
                                <w:szCs w:val="15"/>
                              </w:rPr>
                              <w:t>S</w:t>
                            </w:r>
                            <w:r>
                              <w:rPr>
                                <w:rFonts w:hint="eastAsia"/>
                                <w:sz w:val="15"/>
                                <w:szCs w:val="15"/>
                              </w:rPr>
                              <w:t>(g/100g水)</w:t>
                            </w:r>
                          </w:p>
                        </w:txbxContent>
                      </v:textbox>
                    </v:rect>
                    <v:rect id="Text Box 21" o:spid="_x0000_s1026" o:spt="1" style="position:absolute;left:0;top:2190;height:550;width:2666;"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v:textbox>
                    </v:rect>
                  </v:group>
                  <v:group id="Group 22" o:spid="_x0000_s1026" o:spt="203" style="position:absolute;left:0;top:54;height:2812;width:3946;" coordsize="3946,281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rect id="AutoShape 23" o:spid="_x0000_s1026" o:spt="1" style="position:absolute;left:0;top:0;height:2812;width:3946;"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aspectratio="f"/>
                    </v:rect>
                    <v:shape id="未知" o:spid="_x0000_s1026" o:spt="100" style="position:absolute;left:1315;top:601;height:1256;width:1349;" filled="f" stroked="t" coordsize="923,836" o:gfxdata="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U/JWugAAANsA&#10;AAAPAAAAAAAAAAEAIAAAACIAAABkcnMvZG93bnJldi54bWxQSwECFAAUAAAACACHTuJAMy8FnjsA&#10;AAA5AAAAEAAAAAAAAAABACAAAAAJAQAAZHJzL3NoYXBleG1sLnhtbFBLBQYAAAAABgAGAFsBAACz&#10;AwAAAAA=&#10;" path="m0,836l292,747,609,577,813,301,923,0e">
                      <v:fill on="f" focussize="0,0"/>
                      <v:stroke color="#000000" joinstyle="round"/>
                      <v:imagedata o:title=""/>
                      <o:lock v:ext="edit" aspectratio="f"/>
                    </v:shape>
                    <v:line id="Line 25" o:spid="_x0000_s1026" o:spt="20" style="position:absolute;left:2701;top:577;height:1576;width:1;" filled="f" stroked="t" coordsize="21600,21600" o:gfxdata="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eU2r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Line 26" o:spid="_x0000_s1026" o:spt="20" style="position:absolute;left:1277;top:1876;height:2;width:1416;" filled="f" stroked="t" coordsize="21600,21600" o:gfxdata="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9QqtvQAA&#10;ANsAAAAPAAAAAAAAAAEAIAAAACIAAABkcnMvZG93bnJldi54bWxQSwECFAAUAAAACACHTuJAMy8F&#10;njsAAAA5AAAAEAAAAAAAAAABACAAAAAMAQAAZHJzL3NoYXBleG1sLnhtbFBLBQYAAAAABgAGAFsB&#10;AAC2AwAAAAA=&#10;">
                      <v:fill on="f" focussize="0,0"/>
                      <v:stroke color="#000000" joinstyle="round" dashstyle="longDash"/>
                      <v:imagedata o:title=""/>
                      <o:lock v:ext="edit" aspectratio="f"/>
                    </v:line>
                    <v:line id="Line 27" o:spid="_x0000_s1026" o:spt="20" style="position:absolute;left:1280;top:577;height:1;width:1416;" filled="f" stroked="t" coordsize="21600,21600" o:gfxdata="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1A3Qr4A&#10;AADb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rect id="Text Box 28" o:spid="_x0000_s1026" o:spt="1" style="position:absolute;left:785;top:386;height:1759;width:521;"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20" w:lineRule="exact"/>
                              <w:rPr>
                                <w:sz w:val="15"/>
                                <w:szCs w:val="15"/>
                              </w:rPr>
                            </w:pPr>
                            <w:r>
                              <w:rPr>
                                <w:rFonts w:hint="eastAsia"/>
                                <w:sz w:val="15"/>
                                <w:szCs w:val="15"/>
                              </w:rPr>
                              <w:t>63.9</w:t>
                            </w:r>
                          </w:p>
                          <w:p>
                            <w:pPr>
                              <w:spacing w:line="220" w:lineRule="exact"/>
                              <w:rPr>
                                <w:sz w:val="15"/>
                                <w:szCs w:val="15"/>
                              </w:rPr>
                            </w:pPr>
                          </w:p>
                          <w:p>
                            <w:pPr>
                              <w:spacing w:line="220" w:lineRule="exact"/>
                              <w:rPr>
                                <w:sz w:val="15"/>
                                <w:szCs w:val="15"/>
                              </w:rPr>
                            </w:pPr>
                          </w:p>
                          <w:p>
                            <w:pPr>
                              <w:spacing w:line="220" w:lineRule="exact"/>
                              <w:rPr>
                                <w:sz w:val="15"/>
                                <w:szCs w:val="15"/>
                              </w:rPr>
                            </w:pPr>
                          </w:p>
                          <w:p>
                            <w:pPr>
                              <w:spacing w:line="220" w:lineRule="exact"/>
                              <w:rPr>
                                <w:sz w:val="15"/>
                                <w:szCs w:val="15"/>
                              </w:rPr>
                            </w:pPr>
                            <w:r>
                              <w:rPr>
                                <w:rFonts w:hint="eastAsia"/>
                                <w:sz w:val="15"/>
                                <w:szCs w:val="15"/>
                              </w:rPr>
                              <w:t>13.2</w:t>
                            </w:r>
                          </w:p>
                        </w:txbxContent>
                      </v:textbox>
                    </v:rect>
                  </v:group>
                </v:group>
                <v:group id="Group 29" o:spid="_x0000_s1026" o:spt="203" style="position:absolute;left:7506;top:0;height:2740;width:2665;" coordsize="2666,274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Group 30" o:spid="_x0000_s1026" o:spt="203" style="position:absolute;left:0;top:0;height:2740;width:2666;" coordsize="2666,274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Group 31" o:spid="_x0000_s1026" o:spt="203" style="position:absolute;left:0;top:0;height:2740;width:2666;" coordsize="2666,274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group id="Group 32" o:spid="_x0000_s1026" o:spt="203" style="position:absolute;left:0;top:0;height:2740;width:2666;" coordsize="2666,274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Group 33" o:spid="_x0000_s1026" o:spt="203" style="position:absolute;left:0;top:0;height:2740;width:2666;" coordsize="2666,274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Line 34" o:spid="_x0000_s1026" o:spt="20" style="position:absolute;left:526;top:2172;height:0;width:2064;" filled="f" stroked="t" coordsize="21600,21600" o:gfxdata="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Mn1u74A&#10;AADbAAAADwAAAAAAAAABACAAAAAiAAAAZHJzL2Rvd25yZXYueG1sUEsBAhQAFAAAAAgAh07iQDMv&#10;BZ47AAAAOQAAABAAAAAAAAAAAQAgAAAADQEAAGRycy9zaGFwZXhtbC54bWxQSwUGAAAAAAYABgBb&#10;AQAAtwMAAAAA&#10;">
                            <v:fill on="f" focussize="0,0"/>
                            <v:stroke color="#000000" joinstyle="round" endarrow="classic" endarrowlength="long"/>
                            <v:imagedata o:title=""/>
                            <o:lock v:ext="edit" aspectratio="f"/>
                          </v:line>
                          <v:line id="Line 35" o:spid="_x0000_s1026" o:spt="20" style="position:absolute;left:526;top:0;flip:y;height:2154;width:0;" filled="f" stroked="t" coordsize="21600,21600" o:gfxdata="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usOm8AAAA&#10;2wAAAA8AAAAAAAAAAQAgAAAAIgAAAGRycy9kb3ducmV2LnhtbFBLAQIUABQAAAAIAIdO4kAzLwWe&#10;OwAAADkAAAAQAAAAAAAAAAEAIAAAAAsBAABkcnMvc2hhcGV4bWwueG1sUEsFBgAAAAAGAAYAWwEA&#10;ALUDAAAAAA==&#10;">
                            <v:fill on="f" focussize="0,0"/>
                            <v:stroke color="#000000" joinstyle="round" endarrow="classic" endarrowlength="long"/>
                            <v:imagedata o:title=""/>
                            <o:lock v:ext="edit" aspectratio="f"/>
                          </v:line>
                          <v:rect id="Text Box 36" o:spid="_x0000_s1026" o:spt="1" style="position:absolute;left:701;top:0;height:352;width:1316;"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5"/>
                                      <w:szCs w:val="15"/>
                                    </w:rPr>
                                  </w:pPr>
                                  <w:r>
                                    <w:rPr>
                                      <w:sz w:val="15"/>
                                      <w:szCs w:val="15"/>
                                    </w:rPr>
                                    <w:t>S</w:t>
                                  </w:r>
                                  <w:r>
                                    <w:rPr>
                                      <w:rFonts w:hint="eastAsia"/>
                                      <w:sz w:val="15"/>
                                      <w:szCs w:val="15"/>
                                    </w:rPr>
                                    <w:t>(g/100g水)</w:t>
                                  </w:r>
                                </w:p>
                              </w:txbxContent>
                            </v:textbox>
                          </v:rect>
                          <v:rect id="Text Box 37" o:spid="_x0000_s1026" o:spt="1" style="position:absolute;left:0;top:2190;height:550;width:2666;"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300" w:firstLineChars="200"/>
                                    <w:rPr>
                                      <w:sz w:val="15"/>
                                      <w:szCs w:val="15"/>
                                    </w:rPr>
                                  </w:pPr>
                                  <w:r>
                                    <w:rPr>
                                      <w:rFonts w:hint="eastAsia"/>
                                      <w:sz w:val="15"/>
                                      <w:szCs w:val="15"/>
                                    </w:rPr>
                                    <w:t>0            40  t/</w:t>
                                  </w:r>
                                  <w:r>
                                    <w:rPr>
                                      <w:rFonts w:hint="eastAsia" w:ascii="宋体" w:hAnsi="宋体" w:cs="宋体"/>
                                      <w:sz w:val="15"/>
                                      <w:szCs w:val="15"/>
                                    </w:rPr>
                                    <w:t>℃</w:t>
                                  </w:r>
                                </w:p>
                              </w:txbxContent>
                            </v:textbox>
                          </v:rect>
                        </v:group>
                        <v:line id="Line 38" o:spid="_x0000_s1026" o:spt="20" style="position:absolute;left:526;top:1983;flip:y;height:128;width:1441;" filled="f" stroked="t" coordsize="21600,21600" o:gfxdata="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YDi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line id="Line 39" o:spid="_x0000_s1026" o:spt="20" style="position:absolute;left:1947;top:1226;height:937;width:1;" filled="f" stroked="t" coordsize="21600,21600" o:gfxdata="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pzrm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v:line id="Line 40" o:spid="_x0000_s1026" o:spt="20" style="position:absolute;left:529;top:1985;height:1;width:1416;" filled="f" stroked="t" coordsize="21600,21600" o:gfxdata="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7UM6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v:rect id="Text Box 41" o:spid="_x0000_s1026" o:spt="1" style="position:absolute;left:175;top:1785;height:586;width:526;"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60" w:lineRule="exact"/>
                            <w:rPr>
                              <w:sz w:val="15"/>
                              <w:szCs w:val="15"/>
                            </w:rPr>
                          </w:pPr>
                          <w:r>
                            <w:rPr>
                              <w:rFonts w:hint="eastAsia"/>
                              <w:sz w:val="15"/>
                              <w:szCs w:val="15"/>
                            </w:rPr>
                            <w:t>0.2</w:t>
                          </w:r>
                        </w:p>
                        <w:p>
                          <w:pPr>
                            <w:spacing w:line="160" w:lineRule="exact"/>
                            <w:rPr>
                              <w:sz w:val="15"/>
                              <w:szCs w:val="15"/>
                            </w:rPr>
                          </w:pPr>
                          <w:r>
                            <w:rPr>
                              <w:rFonts w:hint="eastAsia"/>
                              <w:sz w:val="15"/>
                              <w:szCs w:val="15"/>
                            </w:rPr>
                            <w:t>0.1</w:t>
                          </w:r>
                        </w:p>
                      </w:txbxContent>
                    </v:textbox>
                  </v:rect>
                </v:group>
                <v:rect id="Text Box 42" o:spid="_x0000_s1026" o:spt="1" style="position:absolute;left:137;top:2533;height:501;width:10258;"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hint="eastAsia"/>
                          </w:rPr>
                          <w:tab/>
                        </w: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丙</w:t>
                        </w:r>
                      </w:p>
                    </w:txbxContent>
                  </v:textbox>
                </v:rect>
                <w10:wrap type="square"/>
              </v:group>
            </w:pict>
          </mc:Fallback>
        </mc:AlternateContent>
      </w:r>
    </w:p>
    <w:p>
      <w:pPr>
        <w:spacing w:line="400" w:lineRule="atLeast"/>
        <w:ind w:firstLine="420" w:firstLineChars="200"/>
        <w:jc w:val="left"/>
        <w:rPr>
          <w:szCs w:val="21"/>
          <w:shd w:val="clear" w:color="auto" w:fill="FFFFFF"/>
        </w:rPr>
      </w:pPr>
    </w:p>
    <w:p>
      <w:pPr>
        <w:spacing w:line="400" w:lineRule="atLeast"/>
        <w:ind w:firstLine="420" w:firstLineChars="200"/>
        <w:jc w:val="left"/>
        <w:rPr>
          <w:szCs w:val="21"/>
          <w:shd w:val="clear" w:color="auto" w:fill="FFFFFF"/>
        </w:rPr>
      </w:pPr>
    </w:p>
    <w:p>
      <w:pPr>
        <w:spacing w:line="400" w:lineRule="atLeast"/>
        <w:jc w:val="left"/>
        <w:rPr>
          <w:szCs w:val="21"/>
          <w:shd w:val="clear" w:color="auto" w:fill="FFFFFF"/>
        </w:rPr>
      </w:pPr>
    </w:p>
    <w:p>
      <w:pPr>
        <w:spacing w:line="400" w:lineRule="atLeast"/>
        <w:jc w:val="left"/>
        <w:rPr>
          <w:szCs w:val="21"/>
          <w:shd w:val="clear" w:color="auto" w:fill="FFFFFF"/>
        </w:rPr>
      </w:pPr>
    </w:p>
    <w:p>
      <w:pPr>
        <w:spacing w:line="400" w:lineRule="atLeast"/>
        <w:jc w:val="left"/>
        <w:rPr>
          <w:szCs w:val="21"/>
          <w:shd w:val="clear" w:color="auto" w:fill="FFFFFF"/>
        </w:rPr>
      </w:pPr>
    </w:p>
    <w:p>
      <w:pPr>
        <w:spacing w:line="400" w:lineRule="atLeast"/>
        <w:ind w:firstLine="420" w:firstLineChars="200"/>
        <w:jc w:val="left"/>
        <w:rPr>
          <w:szCs w:val="21"/>
        </w:rPr>
      </w:pPr>
      <w:r>
        <w:rPr>
          <w:szCs w:val="21"/>
          <w:shd w:val="clear" w:color="auto" w:fill="FFFFFF"/>
        </w:rPr>
        <w:t>请将甲图分别与上述其它曲线对比，回答下列问题：</w:t>
      </w:r>
    </w:p>
    <w:p>
      <w:pPr>
        <w:spacing w:line="400" w:lineRule="atLeast"/>
        <w:ind w:left="105" w:leftChars="50" w:firstLine="419"/>
        <w:jc w:val="left"/>
        <w:rPr>
          <w:szCs w:val="21"/>
        </w:rPr>
      </w:pPr>
      <w:r>
        <w:rPr>
          <w:szCs w:val="21"/>
          <w:shd w:val="clear" w:color="auto" w:fill="FFFFFF"/>
        </w:rPr>
        <w:fldChar w:fldCharType="begin"/>
      </w:r>
      <w:r>
        <w:rPr>
          <w:szCs w:val="21"/>
          <w:shd w:val="clear" w:color="auto" w:fill="FFFFFF"/>
        </w:rPr>
        <w:instrText xml:space="preserve"> </w:instrText>
      </w:r>
      <w:r>
        <w:rPr>
          <w:rFonts w:hint="eastAsia"/>
          <w:szCs w:val="21"/>
          <w:shd w:val="clear" w:color="auto" w:fill="FFFFFF"/>
        </w:rPr>
        <w:instrText xml:space="preserve">= 1 \* GB3</w:instrText>
      </w:r>
      <w:r>
        <w:rPr>
          <w:szCs w:val="21"/>
          <w:shd w:val="clear" w:color="auto" w:fill="FFFFFF"/>
        </w:rPr>
        <w:instrText xml:space="preserve"> </w:instrText>
      </w:r>
      <w:r>
        <w:rPr>
          <w:szCs w:val="21"/>
          <w:shd w:val="clear" w:color="auto" w:fill="FFFFFF"/>
        </w:rPr>
        <w:fldChar w:fldCharType="separate"/>
      </w:r>
      <w:r>
        <w:rPr>
          <w:rFonts w:hint="eastAsia"/>
          <w:szCs w:val="21"/>
          <w:shd w:val="clear" w:color="auto" w:fill="FFFFFF"/>
        </w:rPr>
        <w:t>①</w:t>
      </w:r>
      <w:r>
        <w:rPr>
          <w:szCs w:val="21"/>
          <w:shd w:val="clear" w:color="auto" w:fill="FFFFFF"/>
        </w:rPr>
        <w:fldChar w:fldCharType="end"/>
      </w:r>
      <w:r>
        <w:rPr>
          <w:szCs w:val="21"/>
          <w:shd w:val="clear" w:color="auto" w:fill="FFFFFF"/>
        </w:rPr>
        <w:t>由甲．丙得出影响固体物质溶解度的因素是</w:t>
      </w:r>
      <w:r>
        <w:rPr>
          <w:color w:val="000000"/>
          <w:szCs w:val="21"/>
        </w:rPr>
        <w:t>_________</w:t>
      </w:r>
      <w:r>
        <w:rPr>
          <w:szCs w:val="21"/>
          <w:shd w:val="clear" w:color="auto" w:fill="FFFFFF"/>
        </w:rPr>
        <w:t>。</w:t>
      </w:r>
    </w:p>
    <w:p>
      <w:pPr>
        <w:spacing w:line="400" w:lineRule="atLeast"/>
        <w:ind w:left="105" w:leftChars="50" w:firstLine="419"/>
        <w:jc w:val="left"/>
        <w:rPr>
          <w:szCs w:val="21"/>
          <w:shd w:val="clear" w:color="auto" w:fill="FFFFFF"/>
        </w:rPr>
      </w:pPr>
      <w:r>
        <w:rPr>
          <w:szCs w:val="21"/>
          <w:shd w:val="clear" w:color="auto" w:fill="FFFFFF"/>
        </w:rPr>
        <w:fldChar w:fldCharType="begin"/>
      </w:r>
      <w:r>
        <w:rPr>
          <w:szCs w:val="21"/>
          <w:shd w:val="clear" w:color="auto" w:fill="FFFFFF"/>
        </w:rPr>
        <w:instrText xml:space="preserve"> </w:instrText>
      </w:r>
      <w:r>
        <w:rPr>
          <w:rFonts w:hint="eastAsia"/>
          <w:szCs w:val="21"/>
          <w:shd w:val="clear" w:color="auto" w:fill="FFFFFF"/>
        </w:rPr>
        <w:instrText xml:space="preserve">= 2 \* GB3</w:instrText>
      </w:r>
      <w:r>
        <w:rPr>
          <w:szCs w:val="21"/>
          <w:shd w:val="clear" w:color="auto" w:fill="FFFFFF"/>
        </w:rPr>
        <w:instrText xml:space="preserve"> </w:instrText>
      </w:r>
      <w:r>
        <w:rPr>
          <w:szCs w:val="21"/>
          <w:shd w:val="clear" w:color="auto" w:fill="FFFFFF"/>
        </w:rPr>
        <w:fldChar w:fldCharType="separate"/>
      </w:r>
      <w:r>
        <w:rPr>
          <w:rFonts w:hint="eastAsia"/>
          <w:szCs w:val="21"/>
          <w:shd w:val="clear" w:color="auto" w:fill="FFFFFF"/>
        </w:rPr>
        <w:t>②</w:t>
      </w:r>
      <w:r>
        <w:rPr>
          <w:szCs w:val="21"/>
          <w:shd w:val="clear" w:color="auto" w:fill="FFFFFF"/>
        </w:rPr>
        <w:fldChar w:fldCharType="end"/>
      </w:r>
      <w:r>
        <w:rPr>
          <w:szCs w:val="21"/>
          <w:shd w:val="clear" w:color="auto" w:fill="FFFFFF"/>
        </w:rPr>
        <w:t>由甲．乙得出影响固体物质溶解度的因素是</w:t>
      </w:r>
      <w:r>
        <w:rPr>
          <w:color w:val="000000"/>
          <w:szCs w:val="21"/>
        </w:rPr>
        <w:t>_________</w:t>
      </w:r>
      <w:r>
        <w:rPr>
          <w:szCs w:val="21"/>
          <w:shd w:val="clear" w:color="auto" w:fill="FFFFFF"/>
        </w:rPr>
        <w:t>。</w:t>
      </w:r>
    </w:p>
    <w:p>
      <w:pPr>
        <w:spacing w:line="400" w:lineRule="atLeast"/>
        <w:ind w:left="105" w:leftChars="50" w:firstLine="419"/>
        <w:jc w:val="left"/>
        <w:rPr>
          <w:szCs w:val="21"/>
          <w:shd w:val="clear" w:color="auto" w:fill="FFFFFF"/>
        </w:rPr>
      </w:pPr>
      <w:r>
        <w:rPr>
          <w:szCs w:val="21"/>
          <w:shd w:val="clear" w:color="auto" w:fill="FFFFFF"/>
        </w:rPr>
        <w:fldChar w:fldCharType="begin"/>
      </w:r>
      <w:r>
        <w:rPr>
          <w:szCs w:val="21"/>
          <w:shd w:val="clear" w:color="auto" w:fill="FFFFFF"/>
        </w:rPr>
        <w:instrText xml:space="preserve"> </w:instrText>
      </w:r>
      <w:r>
        <w:rPr>
          <w:rFonts w:hint="eastAsia"/>
          <w:szCs w:val="21"/>
          <w:shd w:val="clear" w:color="auto" w:fill="FFFFFF"/>
        </w:rPr>
        <w:instrText xml:space="preserve">= 3 \* GB3</w:instrText>
      </w:r>
      <w:r>
        <w:rPr>
          <w:szCs w:val="21"/>
          <w:shd w:val="clear" w:color="auto" w:fill="FFFFFF"/>
        </w:rPr>
        <w:instrText xml:space="preserve"> </w:instrText>
      </w:r>
      <w:r>
        <w:rPr>
          <w:szCs w:val="21"/>
          <w:shd w:val="clear" w:color="auto" w:fill="FFFFFF"/>
        </w:rPr>
        <w:fldChar w:fldCharType="separate"/>
      </w:r>
      <w:r>
        <w:rPr>
          <w:rFonts w:hint="eastAsia"/>
          <w:szCs w:val="21"/>
          <w:shd w:val="clear" w:color="auto" w:fill="FFFFFF"/>
        </w:rPr>
        <w:t>③</w:t>
      </w:r>
      <w:r>
        <w:rPr>
          <w:szCs w:val="21"/>
          <w:shd w:val="clear" w:color="auto" w:fill="FFFFFF"/>
        </w:rPr>
        <w:fldChar w:fldCharType="end"/>
      </w:r>
      <w:r>
        <w:rPr>
          <w:rFonts w:hint="eastAsia"/>
          <w:szCs w:val="21"/>
          <w:shd w:val="clear" w:color="auto" w:fill="FFFFFF"/>
        </w:rPr>
        <w:t>由</w:t>
      </w:r>
      <w:r>
        <w:rPr>
          <w:szCs w:val="21"/>
          <w:shd w:val="clear" w:color="auto" w:fill="FFFFFF"/>
        </w:rPr>
        <w:t>甲还可</w:t>
      </w:r>
      <w:r>
        <w:rPr>
          <w:rFonts w:hint="eastAsia"/>
          <w:szCs w:val="21"/>
          <w:shd w:val="clear" w:color="auto" w:fill="FFFFFF"/>
        </w:rPr>
        <w:t>得出</w:t>
      </w:r>
      <w:r>
        <w:rPr>
          <w:szCs w:val="21"/>
          <w:shd w:val="clear" w:color="auto" w:fill="FFFFFF"/>
        </w:rPr>
        <w:t>影响固体物质溶解度的因素</w:t>
      </w:r>
      <w:r>
        <w:rPr>
          <w:rFonts w:hint="eastAsia"/>
          <w:szCs w:val="21"/>
          <w:shd w:val="clear" w:color="auto" w:fill="FFFFFF"/>
        </w:rPr>
        <w:t>是_________。</w:t>
      </w:r>
    </w:p>
    <w:p>
      <w:pPr>
        <w:snapToGrid w:val="0"/>
        <w:spacing w:line="400" w:lineRule="atLeast"/>
        <w:rPr>
          <w:rFonts w:ascii="Times New Roman" w:hAnsi="Times New Roman" w:cs="Times New Roman"/>
          <w:bCs/>
          <w:color w:val="FF0000"/>
        </w:rPr>
      </w:pPr>
    </w:p>
    <w:p>
      <w:pPr>
        <w:snapToGrid w:val="0"/>
        <w:spacing w:line="400" w:lineRule="exact"/>
        <w:jc w:val="left"/>
        <w:rPr>
          <w:rFonts w:ascii="Times New Roman" w:hAnsi="Times New Roman" w:eastAsia="宋体" w:cs="Times New Roman"/>
          <w:b/>
          <w:szCs w:val="21"/>
        </w:rPr>
      </w:pPr>
    </w:p>
    <w:p>
      <w:pPr>
        <w:snapToGrid w:val="0"/>
        <w:spacing w:line="400" w:lineRule="exact"/>
        <w:jc w:val="left"/>
        <w:rPr>
          <w:rFonts w:ascii="Times New Roman" w:hAnsi="Times New Roman" w:eastAsia="宋体" w:cs="Times New Roman"/>
          <w:b/>
          <w:szCs w:val="21"/>
        </w:rPr>
      </w:pPr>
      <w:r>
        <w:rPr>
          <w:rFonts w:ascii="Times New Roman" w:hAnsi="Times New Roman" w:eastAsia="宋体" w:cs="Times New Roman"/>
          <w:b/>
          <w:szCs w:val="21"/>
        </w:rPr>
        <w:t>知识点5：溶解度、溶质质量分数、溶液的稀释和浓缩的计算</w:t>
      </w:r>
    </w:p>
    <w:p>
      <w:pPr>
        <w:spacing w:line="400" w:lineRule="exact"/>
        <w:jc w:val="left"/>
        <w:rPr>
          <w:rFonts w:ascii="Times New Roman" w:hAnsi="Times New Roman" w:eastAsia="宋体" w:cs="Times New Roman"/>
          <w:szCs w:val="21"/>
        </w:rPr>
      </w:pPr>
      <w:r>
        <w:rPr>
          <w:rFonts w:ascii="Times New Roman" w:hAnsi="Times New Roman" w:eastAsia="宋体" w:cs="Times New Roman"/>
          <w:b/>
          <w:szCs w:val="21"/>
        </w:rPr>
        <w:t>【例1】</w:t>
      </w:r>
      <w:r>
        <w:rPr>
          <w:rFonts w:ascii="Times New Roman" w:hAnsi="Times New Roman" w:eastAsia="宋体" w:cs="Times New Roman"/>
          <w:bCs/>
          <w:szCs w:val="21"/>
        </w:rPr>
        <w:t>①</w:t>
      </w:r>
      <w:r>
        <w:rPr>
          <w:rFonts w:ascii="Times New Roman" w:hAnsi="Times New Roman" w:eastAsia="宋体" w:cs="Times New Roman"/>
          <w:szCs w:val="21"/>
        </w:rPr>
        <w:t>t℃时10克A物质的不饱和溶液蒸发5克水，保持温度不变，刚好能成为t℃时A的饱和溶液，此时溶液中溶质的质量分数为37.5%，求：</w:t>
      </w:r>
    </w:p>
    <w:p>
      <w:pPr>
        <w:spacing w:line="400" w:lineRule="exact"/>
        <w:ind w:left="525" w:leftChars="200" w:hanging="105" w:hangingChars="50"/>
        <w:jc w:val="left"/>
        <w:rPr>
          <w:rFonts w:ascii="Times New Roman" w:hAnsi="Times New Roman" w:eastAsia="宋体" w:cs="Times New Roman"/>
          <w:szCs w:val="21"/>
        </w:rPr>
      </w:pPr>
      <w:r>
        <w:rPr>
          <w:rFonts w:ascii="Times New Roman" w:hAnsi="Times New Roman" w:eastAsia="宋体" w:cs="Times New Roman"/>
          <w:szCs w:val="21"/>
        </w:rPr>
        <w:t>（1）t℃时A物质的溶解度</w:t>
      </w:r>
    </w:p>
    <w:p>
      <w:pPr>
        <w:adjustRightInd w:val="0"/>
        <w:snapToGrid w:val="0"/>
        <w:spacing w:line="400" w:lineRule="exact"/>
        <w:ind w:firstLine="420"/>
        <w:rPr>
          <w:rFonts w:hint="eastAsia" w:ascii="Times New Roman" w:hAnsi="Times New Roman" w:eastAsia="宋体" w:cs="Times New Roman"/>
          <w:color w:val="FF0000"/>
          <w:szCs w:val="21"/>
        </w:rPr>
      </w:pPr>
      <w:r>
        <w:rPr>
          <w:rFonts w:ascii="Times New Roman" w:hAnsi="Times New Roman" w:eastAsia="宋体" w:cs="Times New Roman"/>
          <w:szCs w:val="21"/>
        </w:rPr>
        <w:t>（2）10克原溶液中溶质的质量分数</w:t>
      </w:r>
      <w:r>
        <w:rPr>
          <w:rFonts w:ascii="Times New Roman" w:hAnsi="Times New Roman" w:eastAsia="宋体" w:cs="Times New Roman"/>
          <w:szCs w:val="21"/>
        </w:rPr>
        <w:br w:type="textWrapping"/>
      </w:r>
      <w:r>
        <w:rPr>
          <w:rFonts w:ascii="Times New Roman" w:hAnsi="Times New Roman" w:eastAsia="宋体" w:cs="Times New Roman"/>
          <w:bCs/>
          <w:szCs w:val="21"/>
        </w:rPr>
        <w:tab/>
      </w: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ind w:firstLine="420"/>
        <w:rPr>
          <w:rFonts w:ascii="Times New Roman" w:hAnsi="Times New Roman" w:eastAsia="宋体" w:cs="Times New Roman"/>
          <w:bCs/>
          <w:szCs w:val="21"/>
        </w:rPr>
      </w:pPr>
    </w:p>
    <w:p>
      <w:pPr>
        <w:adjustRightInd w:val="0"/>
        <w:snapToGrid w:val="0"/>
        <w:spacing w:line="400" w:lineRule="exact"/>
        <w:jc w:val="left"/>
        <w:rPr>
          <w:rFonts w:ascii="Times New Roman" w:hAnsi="Times New Roman" w:eastAsia="宋体" w:cs="Times New Roman"/>
          <w:b/>
          <w:bCs/>
          <w:szCs w:val="21"/>
        </w:rPr>
      </w:pPr>
    </w:p>
    <w:p>
      <w:pPr>
        <w:adjustRightInd w:val="0"/>
        <w:snapToGrid w:val="0"/>
        <w:spacing w:line="400" w:lineRule="exact"/>
        <w:jc w:val="left"/>
        <w:rPr>
          <w:rFonts w:ascii="Times New Roman" w:hAnsi="Times New Roman" w:eastAsia="宋体" w:cs="Times New Roman"/>
          <w:b/>
          <w:bCs/>
          <w:szCs w:val="21"/>
        </w:rPr>
      </w:pPr>
    </w:p>
    <w:p>
      <w:pPr>
        <w:adjustRightInd w:val="0"/>
        <w:snapToGrid w:val="0"/>
        <w:spacing w:line="400" w:lineRule="exact"/>
        <w:jc w:val="left"/>
        <w:rPr>
          <w:rFonts w:ascii="Times New Roman" w:hAnsi="Times New Roman" w:eastAsia="宋体" w:cs="Times New Roman"/>
          <w:szCs w:val="21"/>
        </w:rPr>
      </w:pPr>
      <w:r>
        <w:rPr>
          <w:rFonts w:ascii="Times New Roman" w:hAnsi="Times New Roman" w:eastAsia="宋体" w:cs="Times New Roman"/>
          <w:b/>
          <w:bCs/>
          <w:szCs w:val="21"/>
        </w:rPr>
        <w:t>变式1：</w:t>
      </w:r>
      <w:r>
        <w:rPr>
          <w:rFonts w:ascii="Times New Roman" w:hAnsi="Times New Roman" w:eastAsia="宋体" w:cs="Times New Roman"/>
          <w:szCs w:val="21"/>
        </w:rPr>
        <w:t>在t℃时</w:t>
      </w:r>
      <w:r>
        <w:rPr>
          <w:rFonts w:hint="eastAsia" w:ascii="Times New Roman" w:hAnsi="Times New Roman" w:eastAsia="宋体" w:cs="Times New Roman"/>
          <w:szCs w:val="21"/>
        </w:rPr>
        <w:t>某</w:t>
      </w:r>
      <w:r>
        <w:rPr>
          <w:rFonts w:ascii="Times New Roman" w:hAnsi="Times New Roman" w:eastAsia="宋体" w:cs="Times New Roman"/>
          <w:szCs w:val="21"/>
        </w:rPr>
        <w:t>氯化锌溶液，若向其中加入5g氯化锌，则使溶液变成t℃时氯化锌的饱和溶液；若将原溶液蒸发掉20g水，也可以使原溶液变成t℃时氯化锌的饱和溶液。求t℃时氯化锌的溶解度。</w:t>
      </w: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ascii="Times New Roman" w:hAnsi="Times New Roman" w:eastAsia="宋体" w:cs="Times New Roman"/>
          <w:b/>
          <w:bCs/>
          <w:szCs w:val="21"/>
        </w:rPr>
      </w:pPr>
    </w:p>
    <w:p>
      <w:pPr>
        <w:snapToGrid w:val="0"/>
        <w:spacing w:line="400" w:lineRule="exact"/>
        <w:rPr>
          <w:rFonts w:hint="eastAsia" w:ascii="Times New Roman" w:hAnsi="Times New Roman" w:eastAsia="宋体" w:cs="Times New Roman"/>
          <w:bCs/>
          <w:color w:val="FF0000"/>
        </w:rPr>
      </w:pPr>
      <w:r>
        <w:rPr>
          <w:rFonts w:ascii="Times New Roman" w:hAnsi="Times New Roman" w:eastAsia="宋体" w:cs="Times New Roman"/>
          <w:b/>
          <w:bCs/>
          <w:szCs w:val="21"/>
        </w:rPr>
        <w:t>变式2：</w:t>
      </w:r>
      <w:r>
        <w:rPr>
          <w:rFonts w:ascii="Times New Roman" w:hAnsi="Times New Roman" w:eastAsia="宋体" w:cs="Times New Roman"/>
          <w:szCs w:val="21"/>
        </w:rPr>
        <w:t>已知20℃，食盐的溶解度为36g/100g水，将30g食盐放入80g水中，充分搅拌，计算所得溶液的质量分数。</w:t>
      </w:r>
      <w:r>
        <w:rPr>
          <w:rFonts w:ascii="Times New Roman" w:hAnsi="Times New Roman" w:eastAsia="宋体" w:cs="Times New Roman"/>
          <w:szCs w:val="21"/>
        </w:rPr>
        <w:br w:type="textWrapping"/>
      </w:r>
      <w:r>
        <w:rPr>
          <w:rFonts w:ascii="Times New Roman" w:hAnsi="Times New Roman" w:eastAsia="宋体" w:cs="Times New Roman"/>
          <w:szCs w:val="21"/>
        </w:rPr>
        <w:tab/>
      </w:r>
    </w:p>
    <w:p>
      <w:pPr>
        <w:snapToGrid w:val="0"/>
        <w:spacing w:line="400" w:lineRule="exact"/>
        <w:rPr>
          <w:rFonts w:ascii="Times New Roman" w:hAnsi="Times New Roman" w:eastAsia="宋体" w:cs="Times New Roman"/>
          <w:color w:val="FF0000"/>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b/>
          <w:bCs/>
          <w:szCs w:val="21"/>
        </w:rPr>
      </w:pPr>
    </w:p>
    <w:p>
      <w:pPr>
        <w:spacing w:line="400" w:lineRule="exact"/>
        <w:jc w:val="left"/>
        <w:rPr>
          <w:rFonts w:ascii="Times New Roman" w:hAnsi="Times New Roman" w:eastAsia="宋体" w:cs="Times New Roman"/>
          <w:szCs w:val="21"/>
        </w:rPr>
      </w:pPr>
      <w:r>
        <w:rPr>
          <w:rFonts w:ascii="Times New Roman" w:hAnsi="Times New Roman" w:eastAsia="宋体" w:cs="Times New Roman"/>
          <w:b/>
          <w:bCs/>
          <w:szCs w:val="21"/>
        </w:rPr>
        <w:t>变式3：</w:t>
      </w:r>
      <w:r>
        <w:rPr>
          <w:rFonts w:ascii="Times New Roman" w:hAnsi="Times New Roman" w:eastAsia="宋体" w:cs="Times New Roman"/>
          <w:szCs w:val="21"/>
        </w:rPr>
        <w:t>把100克20℃时硝酸钾的饱和溶液蒸干，得到24克硝酸钾。则：</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①若配制350克20℃的硝酸钾的饱和溶液，需硝酸钾和水各多少克?</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②若将78克硝酸钾配成20℃时的饱和溶液，需水多少克?</w:t>
      </w: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hint="eastAsia" w:ascii="Times New Roman" w:hAnsi="Times New Roman" w:eastAsia="宋体" w:cs="Times New Roman"/>
          <w:color w:val="FF0000"/>
          <w:szCs w:val="21"/>
        </w:rPr>
      </w:pPr>
    </w:p>
    <w:p>
      <w:pPr>
        <w:spacing w:line="400" w:lineRule="exact"/>
        <w:jc w:val="left"/>
        <w:rPr>
          <w:rFonts w:ascii="Times New Roman" w:hAnsi="Times New Roman" w:eastAsia="宋体" w:cs="Times New Roman"/>
          <w:szCs w:val="21"/>
        </w:rPr>
      </w:pPr>
      <w:r>
        <w:rPr>
          <w:rFonts w:ascii="Times New Roman" w:hAnsi="Times New Roman" w:eastAsia="宋体" w:cs="Times New Roman"/>
          <w:b/>
          <w:bCs/>
          <w:szCs w:val="21"/>
        </w:rPr>
        <w:t>变式4</w:t>
      </w:r>
      <w:r>
        <w:rPr>
          <w:rFonts w:ascii="Times New Roman" w:hAnsi="Times New Roman" w:eastAsia="宋体" w:cs="Times New Roman"/>
          <w:szCs w:val="21"/>
        </w:rPr>
        <w:t>：将100mL98%的浓硫酸（密度为1.84g/mL）缓缓倒入100mL水中，搅拌均匀，计算所得溶液中溶质的质量分数。</w:t>
      </w: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jc w:val="both"/>
      </w:pPr>
    </w:p>
    <w:p>
      <w:pPr>
        <w:pStyle w:val="8"/>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下列物质中，与糖水、盐酸、氢氧化钠溶液属于同一类的是（</w:t>
      </w:r>
      <w:r>
        <w:rPr>
          <w:rFonts w:ascii="Times New Roman" w:hAnsi="Times New Roman" w:cs="Times New Roman"/>
          <w:bCs/>
          <w:szCs w:val="21"/>
        </w:rPr>
        <w:tab/>
      </w:r>
      <w:r>
        <w:rPr>
          <w:rFonts w:hint="eastAsia" w:ascii="Times New Roman" w:hAnsi="Times New Roman" w:cs="Times New Roman"/>
          <w:bCs/>
          <w:szCs w:val="21"/>
          <w:lang w:val="en-US" w:eastAsia="zh-CN"/>
        </w:rPr>
        <w:t>D</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A．豆浆</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B．油水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C．汽油</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D．碘酒</w:t>
      </w:r>
    </w:p>
    <w:p>
      <w:pPr>
        <w:numPr>
          <w:numId w:val="0"/>
        </w:numPr>
        <w:snapToGrid w:val="0"/>
        <w:spacing w:line="400" w:lineRule="atLeast"/>
        <w:ind w:leftChars="0"/>
        <w:rPr>
          <w:rFonts w:ascii="Times New Roman" w:hAnsi="Times New Roman" w:cs="Times New Roman"/>
          <w:bCs/>
          <w:szCs w:val="21"/>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bCs/>
        </w:rPr>
        <w:t>在水中能形成无色溶液的物质是（</w:t>
      </w:r>
      <w:r>
        <w:rPr>
          <w:rFonts w:ascii="Times New Roman" w:hAnsi="Times New Roman" w:cs="Times New Roman"/>
          <w:bCs/>
        </w:rPr>
        <w:tab/>
      </w:r>
      <w:r>
        <w:rPr>
          <w:rFonts w:hint="eastAsia" w:ascii="Times New Roman" w:hAnsi="Times New Roman" w:cs="Times New Roman"/>
          <w:bCs/>
          <w:lang w:val="en-US" w:eastAsia="zh-CN"/>
        </w:rPr>
        <w:t>C</w:t>
      </w:r>
      <w:r>
        <w:rPr>
          <w:rFonts w:ascii="Times New Roman" w:hAnsi="Times New Roman" w:cs="Times New Roman"/>
          <w:bCs/>
        </w:rPr>
        <w:tab/>
      </w:r>
      <w:r>
        <w:rPr>
          <w:rFonts w:ascii="Times New Roman" w:hAnsi="Times New Roman" w:cs="Times New Roman"/>
          <w:bCs/>
        </w:rPr>
        <w:t>）</w:t>
      </w:r>
      <w:r>
        <w:rPr>
          <w:rFonts w:ascii="Times New Roman" w:hAnsi="Times New Roman" w:cs="Times New Roman"/>
          <w:bCs/>
        </w:rPr>
        <w:br w:type="textWrapping"/>
      </w:r>
      <w:r>
        <w:rPr>
          <w:rFonts w:ascii="Times New Roman" w:hAnsi="Times New Roman" w:cs="Times New Roman"/>
          <w:bCs/>
        </w:rPr>
        <w:t>A．氯化铁</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 xml:space="preserve">B．木炭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C．蔗糖</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D．大理石</w:t>
      </w:r>
    </w:p>
    <w:p>
      <w:pPr>
        <w:pStyle w:val="25"/>
        <w:numPr>
          <w:numId w:val="0"/>
        </w:numPr>
        <w:snapToGrid w:val="0"/>
        <w:spacing w:line="400" w:lineRule="atLeast"/>
        <w:ind w:leftChars="0"/>
        <w:rPr>
          <w:rFonts w:ascii="Times New Roman" w:hAnsi="Times New Roman" w:cs="Times New Roman"/>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rPr>
        <w:t>下列与气体溶解度有关的是</w:t>
      </w:r>
      <w:r>
        <w:rPr>
          <w:rFonts w:ascii="Times New Roman" w:hAnsi="Times New Roman" w:cs="Times New Roman"/>
          <w:color w:val="000000"/>
        </w:rPr>
        <w:t>（</w:t>
      </w:r>
      <w:r>
        <w:rPr>
          <w:rFonts w:ascii="Times New Roman" w:hAnsi="Times New Roman" w:cs="Times New Roman"/>
          <w:color w:val="000000"/>
        </w:rPr>
        <w:tab/>
      </w:r>
      <w:r>
        <w:rPr>
          <w:rFonts w:hint="eastAsia" w:ascii="Times New Roman" w:hAnsi="Times New Roman" w:cs="Times New Roman"/>
          <w:color w:val="000000"/>
          <w:lang w:val="en-US" w:eastAsia="zh-CN"/>
        </w:rPr>
        <w:t>A</w:t>
      </w:r>
      <w:r>
        <w:rPr>
          <w:rFonts w:ascii="Times New Roman" w:hAnsi="Times New Roman" w:cs="Times New Roman"/>
          <w:color w:val="000000"/>
        </w:rPr>
        <w:tab/>
      </w:r>
      <w:r>
        <w:rPr>
          <w:rFonts w:ascii="Times New Roman" w:hAnsi="Times New Roman" w:cs="Times New Roman"/>
          <w:color w:val="000000"/>
        </w:rPr>
        <w:t>）</w:t>
      </w:r>
    </w:p>
    <w:p>
      <w:pPr>
        <w:pStyle w:val="25"/>
        <w:snapToGrid w:val="0"/>
        <w:spacing w:line="400" w:lineRule="atLeast"/>
        <w:ind w:firstLine="420"/>
        <w:rPr>
          <w:rFonts w:ascii="Times New Roman" w:hAnsi="Times New Roman" w:cs="Times New Roman"/>
        </w:rPr>
      </w:pPr>
      <w:r>
        <w:rPr>
          <w:rFonts w:ascii="Times New Roman" w:hAnsi="Times New Roman" w:cs="Times New Roman"/>
        </w:rPr>
        <w:t>①温度</w:t>
      </w:r>
      <w:r>
        <w:rPr>
          <w:rFonts w:ascii="Times New Roman" w:hAnsi="Times New Roman" w:cs="Times New Roman"/>
        </w:rPr>
        <w:tab/>
      </w:r>
      <w:r>
        <w:rPr>
          <w:rFonts w:ascii="Times New Roman" w:hAnsi="Times New Roman" w:cs="Times New Roman"/>
        </w:rPr>
        <w:tab/>
      </w:r>
      <w:r>
        <w:rPr>
          <w:rFonts w:ascii="Times New Roman" w:hAnsi="Times New Roman" w:cs="Times New Roman"/>
        </w:rPr>
        <w:t>②压强</w:t>
      </w:r>
      <w:r>
        <w:rPr>
          <w:rFonts w:ascii="Times New Roman" w:hAnsi="Times New Roman" w:cs="Times New Roman"/>
        </w:rPr>
        <w:tab/>
      </w:r>
      <w:r>
        <w:rPr>
          <w:rFonts w:ascii="Times New Roman" w:hAnsi="Times New Roman" w:cs="Times New Roman"/>
        </w:rPr>
        <w:tab/>
      </w:r>
      <w:r>
        <w:rPr>
          <w:rFonts w:ascii="Times New Roman" w:hAnsi="Times New Roman" w:cs="Times New Roman"/>
        </w:rPr>
        <w:t>③溶剂的质量</w:t>
      </w:r>
      <w:r>
        <w:rPr>
          <w:rFonts w:ascii="Times New Roman" w:hAnsi="Times New Roman" w:cs="Times New Roman"/>
        </w:rPr>
        <w:tab/>
      </w:r>
      <w:r>
        <w:rPr>
          <w:rFonts w:ascii="Times New Roman" w:hAnsi="Times New Roman" w:cs="Times New Roman"/>
        </w:rPr>
        <w:tab/>
      </w:r>
      <w:r>
        <w:rPr>
          <w:rFonts w:ascii="Times New Roman" w:hAnsi="Times New Roman" w:cs="Times New Roman"/>
        </w:rPr>
        <w:t>④溶质的质量</w:t>
      </w:r>
    </w:p>
    <w:p>
      <w:pPr>
        <w:pStyle w:val="25"/>
        <w:snapToGrid w:val="0"/>
        <w:spacing w:line="400" w:lineRule="atLeast"/>
        <w:ind w:firstLine="420"/>
        <w:rPr>
          <w:rFonts w:hint="eastAsia" w:ascii="宋体" w:hAnsi="宋体" w:eastAsia="宋体" w:cs="宋体"/>
        </w:rPr>
      </w:pPr>
      <w:r>
        <w:rPr>
          <w:rFonts w:ascii="Times New Roman" w:hAnsi="Times New Roman" w:cs="Times New Roman"/>
          <w:color w:val="000000" w:themeColor="text1"/>
          <w14:textFill>
            <w14:solidFill>
              <w14:schemeClr w14:val="tx1"/>
            </w14:solidFill>
          </w14:textFill>
        </w:rPr>
        <w:t>A．</w:t>
      </w:r>
      <w:r>
        <w:rPr>
          <w:rFonts w:hint="eastAsia" w:ascii="宋体" w:hAnsi="宋体" w:eastAsia="宋体" w:cs="宋体"/>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rPr>
        <w:tab/>
      </w:r>
      <w:r>
        <w:rPr>
          <w:rFonts w:ascii="Times New Roman" w:hAnsi="Times New Roman" w:cs="Times New Roman"/>
        </w:rPr>
        <w:t>B．</w:t>
      </w:r>
      <w:r>
        <w:rPr>
          <w:rFonts w:hint="eastAsia" w:ascii="宋体" w:hAnsi="宋体" w:eastAsia="宋体" w:cs="宋体"/>
        </w:rPr>
        <w:t>②</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rPr>
        <w:t>②③</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宋体" w:hAnsi="宋体" w:eastAsia="宋体" w:cs="宋体"/>
        </w:rPr>
        <w:t>①④</w:t>
      </w:r>
    </w:p>
    <w:p>
      <w:pPr>
        <w:pStyle w:val="25"/>
        <w:snapToGrid w:val="0"/>
        <w:spacing w:line="400" w:lineRule="atLeast"/>
        <w:ind w:firstLine="420"/>
        <w:rPr>
          <w:rFonts w:hint="eastAsia" w:ascii="宋体" w:hAnsi="宋体" w:eastAsia="宋体" w:cs="宋体"/>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rPr>
        <w:t>将一定质量的食盐溶解在10mL水中，下列等式一定成立的是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C</w:t>
      </w:r>
      <w:r>
        <w:rPr>
          <w:rFonts w:ascii="Times New Roman" w:hAnsi="Times New Roman" w:cs="Times New Roman"/>
        </w:rPr>
        <w:tab/>
      </w:r>
      <w:r>
        <w:rPr>
          <w:rFonts w:ascii="Times New Roman" w:hAnsi="Times New Roman" w:cs="Times New Roman"/>
        </w:rPr>
        <w:t>）</w:t>
      </w:r>
    </w:p>
    <w:p>
      <w:pPr>
        <w:pStyle w:val="25"/>
        <w:snapToGrid w:val="0"/>
        <w:spacing w:line="400" w:lineRule="atLeast"/>
        <w:ind w:firstLine="42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A．食盐质量+水的质量=溶液的质量</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rPr>
        <w:t>B．食盐体积+水的体积=溶液的体积</w:t>
      </w:r>
    </w:p>
    <w:p>
      <w:pPr>
        <w:snapToGrid w:val="0"/>
        <w:spacing w:line="400" w:lineRule="atLeast"/>
        <w:ind w:firstLine="420"/>
        <w:rPr>
          <w:rFonts w:ascii="Times New Roman" w:hAnsi="Times New Roman" w:cs="Times New Roman"/>
          <w:b/>
          <w:color w:val="000000"/>
          <w:szCs w:val="21"/>
        </w:rPr>
      </w:pPr>
      <w:r>
        <w:rPr>
          <w:rFonts w:ascii="Times New Roman" w:hAnsi="Times New Roman" w:cs="Times New Roman"/>
        </w:rPr>
        <w:t xml:space="preserve">C．溶质质量+水的质量=溶液的质量 </w:t>
      </w:r>
      <w:r>
        <w:rPr>
          <w:rFonts w:ascii="Times New Roman" w:hAnsi="Times New Roman" w:cs="Times New Roman"/>
        </w:rPr>
        <w:tab/>
      </w:r>
      <w:r>
        <w:rPr>
          <w:rFonts w:ascii="Times New Roman" w:hAnsi="Times New Roman" w:cs="Times New Roman"/>
        </w:rPr>
        <w:tab/>
      </w:r>
      <w:r>
        <w:rPr>
          <w:rFonts w:ascii="Times New Roman" w:hAnsi="Times New Roman" w:cs="Times New Roman"/>
        </w:rPr>
        <w:t>D．食盐密度+水的密度=溶液的密度</w:t>
      </w:r>
    </w:p>
    <w:p>
      <w:pPr>
        <w:pStyle w:val="25"/>
        <w:numPr>
          <w:numId w:val="0"/>
        </w:numPr>
        <w:snapToGrid w:val="0"/>
        <w:spacing w:line="400" w:lineRule="atLeast"/>
        <w:ind w:leftChars="0"/>
        <w:rPr>
          <w:rFonts w:ascii="Times New Roman" w:hAnsi="Times New Roman" w:cs="Times New Roman"/>
        </w:rPr>
      </w:pPr>
    </w:p>
    <w:p>
      <w:pPr>
        <w:pStyle w:val="25"/>
        <w:numPr>
          <w:ilvl w:val="0"/>
          <w:numId w:val="7"/>
        </w:numPr>
        <w:snapToGrid w:val="0"/>
        <w:spacing w:line="400" w:lineRule="atLeast"/>
        <w:rPr>
          <w:rFonts w:ascii="Times New Roman" w:hAnsi="Times New Roman" w:cs="Times New Roman"/>
        </w:rPr>
      </w:pPr>
      <w:r>
        <w:rPr>
          <w:rFonts w:ascii="Times New Roman" w:hAnsi="Times New Roman" w:eastAsia="宋体" w:cs="Times New Roman"/>
        </w:rPr>
        <w:t>T℃时，物质A在水中的溶解度为10</w:t>
      </w:r>
      <w:r>
        <w:rPr>
          <w:rFonts w:hint="eastAsia" w:ascii="Times New Roman" w:hAnsi="Times New Roman" w:eastAsia="宋体" w:cs="Times New Roman"/>
        </w:rPr>
        <w:t>g</w:t>
      </w:r>
      <w:r>
        <w:rPr>
          <w:rFonts w:ascii="Times New Roman" w:hAnsi="Times New Roman" w:eastAsia="宋体" w:cs="Times New Roman"/>
        </w:rPr>
        <w:t>/100g水，则在T℃时的A的饱和溶液中，下列质量关系中正确是（</w:t>
      </w:r>
      <w:r>
        <w:rPr>
          <w:rFonts w:ascii="Times New Roman" w:hAnsi="Times New Roman" w:eastAsia="宋体" w:cs="Times New Roman"/>
        </w:rPr>
        <w:tab/>
      </w:r>
      <w:r>
        <w:rPr>
          <w:rFonts w:hint="eastAsia" w:ascii="Times New Roman" w:hAnsi="Times New Roman" w:cs="Times New Roman"/>
          <w:lang w:val="en-US" w:eastAsia="zh-CN"/>
        </w:rPr>
        <w:t>C</w:t>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A．溶质∶溶剂 = 1∶1</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B．溶质∶溶液 = 1∶10</w:t>
      </w:r>
      <w:r>
        <w:rPr>
          <w:rFonts w:ascii="Times New Roman" w:hAnsi="Times New Roman" w:eastAsia="宋体" w:cs="Times New Roman"/>
        </w:rPr>
        <w:br w:type="textWrapping"/>
      </w:r>
      <w:r>
        <w:rPr>
          <w:rFonts w:ascii="Times New Roman" w:hAnsi="Times New Roman" w:eastAsia="宋体" w:cs="Times New Roman"/>
        </w:rPr>
        <w:t>C．溶液∶溶剂 = 11∶10</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D．溶剂∶溶液 = 9∶10</w:t>
      </w:r>
    </w:p>
    <w:p>
      <w:pPr>
        <w:pStyle w:val="25"/>
        <w:numPr>
          <w:numId w:val="0"/>
        </w:numPr>
        <w:snapToGrid w:val="0"/>
        <w:spacing w:line="400" w:lineRule="atLeast"/>
        <w:ind w:leftChars="0"/>
        <w:rPr>
          <w:rFonts w:ascii="Times New Roman" w:hAnsi="Times New Roman" w:cs="Times New Roman"/>
        </w:rPr>
      </w:pPr>
    </w:p>
    <w:p>
      <w:pPr>
        <w:pStyle w:val="25"/>
        <w:numPr>
          <w:ilvl w:val="0"/>
          <w:numId w:val="7"/>
        </w:numPr>
        <w:snapToGrid w:val="0"/>
        <w:spacing w:line="400" w:lineRule="atLeast"/>
        <w:rPr>
          <w:rFonts w:ascii="Times New Roman" w:hAnsi="Times New Roman" w:cs="Times New Roman"/>
        </w:rPr>
      </w:pPr>
      <w:r>
        <w:rPr>
          <w:rFonts w:ascii="Times New Roman" w:hAnsi="Times New Roman" w:cs="Times New Roman"/>
        </w:rPr>
        <w:t>现有一杯20℃时的饱和硝酸钾溶液，能改变其溶质质量分数（即溶液的浓度）的操作是</w:t>
      </w:r>
      <w:r>
        <w:rPr>
          <w:rFonts w:ascii="Times New Roman" w:hAnsi="Times New Roman" w:cs="Times New Roman"/>
          <w:color w:val="000000"/>
        </w:rPr>
        <w:t>（</w:t>
      </w:r>
      <w:r>
        <w:rPr>
          <w:rFonts w:ascii="Times New Roman" w:hAnsi="Times New Roman" w:cs="Times New Roman"/>
          <w:color w:val="000000"/>
        </w:rPr>
        <w:tab/>
      </w:r>
      <w:r>
        <w:rPr>
          <w:rFonts w:hint="eastAsia" w:ascii="Times New Roman" w:hAnsi="Times New Roman" w:cs="Times New Roman"/>
          <w:color w:val="000000"/>
          <w:lang w:val="en-US" w:eastAsia="zh-CN"/>
        </w:rPr>
        <w:t>B</w:t>
      </w:r>
      <w:r>
        <w:rPr>
          <w:rFonts w:ascii="Times New Roman" w:hAnsi="Times New Roman" w:cs="Times New Roman"/>
          <w:color w:val="000000"/>
        </w:rPr>
        <w:t>）</w:t>
      </w:r>
    </w:p>
    <w:p>
      <w:pPr>
        <w:pStyle w:val="25"/>
        <w:snapToGrid w:val="0"/>
        <w:spacing w:line="400" w:lineRule="atLeast"/>
        <w:ind w:firstLine="420"/>
        <w:rPr>
          <w:rFonts w:ascii="Times New Roman" w:hAnsi="Times New Roman" w:cs="Times New Roman"/>
        </w:rPr>
      </w:pPr>
      <w:r>
        <w:rPr>
          <w:rFonts w:ascii="Times New Roman" w:hAnsi="Times New Roman" w:cs="Times New Roman"/>
        </w:rPr>
        <w:t>A．恒温蒸发水</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B．降温</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C．升温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D．加入硝酸钾</w:t>
      </w:r>
    </w:p>
    <w:p>
      <w:pPr>
        <w:numPr>
          <w:numId w:val="0"/>
        </w:numPr>
        <w:snapToGrid w:val="0"/>
        <w:spacing w:line="400" w:lineRule="atLeast"/>
        <w:ind w:leftChars="0"/>
        <w:rPr>
          <w:rFonts w:ascii="Times New Roman" w:hAnsi="Times New Roman" w:cs="Times New Roman"/>
          <w:szCs w:val="21"/>
        </w:rPr>
      </w:pPr>
    </w:p>
    <w:p>
      <w:pPr>
        <w:numPr>
          <w:ilvl w:val="0"/>
          <w:numId w:val="7"/>
        </w:numPr>
        <w:snapToGrid w:val="0"/>
        <w:spacing w:line="400" w:lineRule="atLeast"/>
        <w:rPr>
          <w:rFonts w:ascii="Times New Roman" w:hAnsi="Times New Roman" w:cs="Times New Roman"/>
          <w:szCs w:val="21"/>
        </w:rPr>
      </w:pPr>
      <w:r>
        <w:rPr>
          <w:rFonts w:ascii="Times New Roman" w:hAnsi="Times New Roman" w:cs="Times New Roman"/>
          <w:szCs w:val="21"/>
        </w:rPr>
        <w:t>有关溶液、溶质和溶剂的叙述正确的是（</w:t>
      </w:r>
      <w:r>
        <w:rPr>
          <w:rFonts w:ascii="Times New Roman" w:hAnsi="Times New Roman" w:cs="Times New Roman"/>
          <w:szCs w:val="21"/>
        </w:rPr>
        <w:tab/>
      </w:r>
      <w:r>
        <w:rPr>
          <w:rFonts w:hint="eastAsia" w:ascii="Times New Roman" w:hAnsi="Times New Roman" w:cs="Times New Roman"/>
          <w:szCs w:val="21"/>
          <w:lang w:val="en-US" w:eastAsia="zh-CN"/>
        </w:rPr>
        <w:t>C</w:t>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A．溶液有可能是纯净物</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B．一种溶质的饱和溶液将不能再溶解其他溶质</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C．溶液的质量一定等于溶质和溶剂的质量之和</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D．水是一种非常常用的溶剂，因此任何溶液都是水作溶剂</w:t>
      </w:r>
    </w:p>
    <w:p>
      <w:pPr>
        <w:numPr>
          <w:numId w:val="0"/>
        </w:numPr>
        <w:snapToGrid w:val="0"/>
        <w:spacing w:line="400" w:lineRule="atLeast"/>
        <w:ind w:leftChars="0"/>
        <w:rPr>
          <w:rFonts w:ascii="Times New Roman" w:hAnsi="Times New Roman" w:cs="Times New Roman"/>
          <w:bCs/>
          <w:szCs w:val="21"/>
        </w:rPr>
      </w:pP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下列液体中，属于溶液而且溶质是单质的是（</w:t>
      </w:r>
      <w:r>
        <w:rPr>
          <w:rFonts w:ascii="Times New Roman" w:hAnsi="Times New Roman" w:cs="Times New Roman"/>
          <w:bCs/>
          <w:szCs w:val="21"/>
        </w:rPr>
        <w:tab/>
      </w:r>
      <w:r>
        <w:rPr>
          <w:rFonts w:hint="eastAsia" w:ascii="Times New Roman" w:hAnsi="Times New Roman" w:cs="Times New Roman"/>
          <w:bCs/>
          <w:szCs w:val="21"/>
          <w:lang w:val="en-US" w:eastAsia="zh-CN"/>
        </w:rPr>
        <w:t>B</w:t>
      </w:r>
      <w:r>
        <w:rPr>
          <w:rFonts w:ascii="Times New Roman" w:hAnsi="Times New Roman" w:cs="Times New Roman"/>
          <w:bCs/>
          <w:szCs w:val="21"/>
        </w:rPr>
        <w:tab/>
      </w:r>
      <w:r>
        <w:rPr>
          <w:rFonts w:ascii="Times New Roman" w:hAnsi="Times New Roman" w:cs="Times New Roman"/>
          <w:bCs/>
          <w:szCs w:val="21"/>
        </w:rPr>
        <w:t>），溶质是化合物的是（</w:t>
      </w:r>
      <w:r>
        <w:rPr>
          <w:rFonts w:hint="eastAsia" w:ascii="Times New Roman" w:hAnsi="Times New Roman" w:cs="Times New Roman"/>
          <w:bCs/>
          <w:szCs w:val="21"/>
          <w:lang w:val="en-US" w:eastAsia="zh-CN"/>
        </w:rPr>
        <w:t>C</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A．牛奶</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B．少量固体</w:t>
      </w:r>
      <w:r>
        <w:rPr>
          <w:rFonts w:hint="eastAsia" w:ascii="Times New Roman" w:hAnsi="Times New Roman" w:cs="Times New Roman"/>
          <w:bCs/>
          <w:szCs w:val="21"/>
        </w:rPr>
        <w:t>碘</w:t>
      </w:r>
      <w:r>
        <w:rPr>
          <w:rFonts w:ascii="Times New Roman" w:hAnsi="Times New Roman" w:cs="Times New Roman"/>
          <w:bCs/>
          <w:szCs w:val="21"/>
        </w:rPr>
        <w:t>放入酒精中，振荡</w:t>
      </w:r>
      <w:r>
        <w:rPr>
          <w:rFonts w:ascii="Times New Roman" w:hAnsi="Times New Roman" w:cs="Times New Roman"/>
          <w:bCs/>
          <w:szCs w:val="21"/>
        </w:rPr>
        <w:br w:type="textWrapping"/>
      </w:r>
      <w:r>
        <w:rPr>
          <w:rFonts w:ascii="Times New Roman" w:hAnsi="Times New Roman" w:cs="Times New Roman"/>
          <w:bCs/>
          <w:szCs w:val="21"/>
        </w:rPr>
        <w:t>C．澄清石灰水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D．铁水</w:t>
      </w:r>
    </w:p>
    <w:p>
      <w:pPr>
        <w:numPr>
          <w:numId w:val="0"/>
        </w:numPr>
        <w:snapToGrid w:val="0"/>
        <w:spacing w:line="400" w:lineRule="atLeast"/>
        <w:ind w:leftChars="0"/>
        <w:rPr>
          <w:rFonts w:ascii="Times New Roman" w:hAnsi="Times New Roman" w:cs="Times New Roman"/>
          <w:bCs/>
          <w:szCs w:val="21"/>
        </w:rPr>
      </w:pPr>
    </w:p>
    <w:p>
      <w:pPr>
        <w:numPr>
          <w:numId w:val="0"/>
        </w:numPr>
        <w:snapToGrid w:val="0"/>
        <w:spacing w:line="400" w:lineRule="atLeast"/>
        <w:ind w:leftChars="0"/>
        <w:rPr>
          <w:rFonts w:ascii="Times New Roman" w:hAnsi="Times New Roman" w:cs="Times New Roman"/>
          <w:bCs/>
          <w:szCs w:val="21"/>
        </w:rPr>
      </w:pP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从1L氯化钠饱和溶液中取出100mL液体，则原溶液发生的变化是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hint="eastAsia" w:ascii="Times New Roman" w:hAnsi="Times New Roman" w:cs="Times New Roman"/>
          <w:bCs/>
          <w:szCs w:val="21"/>
          <w:lang w:val="en-US" w:eastAsia="zh-CN"/>
        </w:rPr>
        <w:t>D</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A．溶液由饱和变成了不饱和</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B．溶液中会析出晶体</w:t>
      </w:r>
      <w:r>
        <w:rPr>
          <w:rFonts w:ascii="Times New Roman" w:hAnsi="Times New Roman" w:cs="Times New Roman"/>
          <w:bCs/>
          <w:szCs w:val="21"/>
        </w:rPr>
        <w:br w:type="textWrapping"/>
      </w:r>
      <w:r>
        <w:rPr>
          <w:rFonts w:ascii="Times New Roman" w:hAnsi="Times New Roman" w:cs="Times New Roman"/>
          <w:bCs/>
          <w:szCs w:val="21"/>
        </w:rPr>
        <w:t>C．溶液中只有溶剂减小了</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ascii="Times New Roman" w:hAnsi="Times New Roman" w:cs="Times New Roman"/>
          <w:bCs/>
          <w:szCs w:val="21"/>
        </w:rPr>
        <w:t>D．溶液中溶剂和溶质都减少了</w:t>
      </w:r>
    </w:p>
    <w:p>
      <w:pPr>
        <w:numPr>
          <w:numId w:val="0"/>
        </w:numPr>
        <w:snapToGrid w:val="0"/>
        <w:spacing w:line="400" w:lineRule="atLeast"/>
        <w:ind w:leftChars="0"/>
        <w:rPr>
          <w:rFonts w:ascii="Times New Roman" w:hAnsi="Times New Roman" w:cs="Times New Roman"/>
          <w:bCs/>
          <w:szCs w:val="21"/>
        </w:rPr>
      </w:pPr>
    </w:p>
    <w:p>
      <w:pPr>
        <w:numPr>
          <w:ilvl w:val="0"/>
          <w:numId w:val="7"/>
        </w:numPr>
        <w:snapToGrid w:val="0"/>
        <w:spacing w:line="400" w:lineRule="atLeast"/>
        <w:rPr>
          <w:rFonts w:ascii="Times New Roman" w:hAnsi="Times New Roman" w:cs="Times New Roman"/>
          <w:bCs/>
          <w:szCs w:val="21"/>
        </w:rPr>
      </w:pPr>
      <w:r>
        <w:rPr>
          <w:rFonts w:ascii="Times New Roman" w:hAnsi="Times New Roman" w:cs="Times New Roman"/>
          <w:bCs/>
          <w:szCs w:val="21"/>
        </w:rPr>
        <w:t>下列关于饱和溶液的说法中，错误的是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hint="eastAsia" w:ascii="Times New Roman" w:hAnsi="Times New Roman" w:cs="Times New Roman"/>
          <w:bCs/>
          <w:szCs w:val="21"/>
          <w:lang w:val="en-US" w:eastAsia="zh-CN"/>
        </w:rPr>
        <w:t>B</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A．在温度不变时，KNO</w:t>
      </w:r>
      <w:r>
        <w:rPr>
          <w:rFonts w:ascii="Times New Roman" w:hAnsi="Times New Roman" w:cs="Times New Roman"/>
          <w:bCs/>
          <w:szCs w:val="21"/>
          <w:vertAlign w:val="subscript"/>
        </w:rPr>
        <w:t>3</w:t>
      </w:r>
      <w:r>
        <w:rPr>
          <w:rFonts w:ascii="Times New Roman" w:hAnsi="Times New Roman" w:cs="Times New Roman"/>
          <w:bCs/>
          <w:szCs w:val="21"/>
        </w:rPr>
        <w:t>饱和溶液不能再溶解KNO</w:t>
      </w:r>
      <w:r>
        <w:rPr>
          <w:rFonts w:ascii="Times New Roman" w:hAnsi="Times New Roman" w:cs="Times New Roman"/>
          <w:bCs/>
          <w:szCs w:val="21"/>
          <w:vertAlign w:val="subscript"/>
        </w:rPr>
        <w:t>3</w:t>
      </w:r>
      <w:r>
        <w:rPr>
          <w:rFonts w:ascii="Times New Roman" w:hAnsi="Times New Roman" w:cs="Times New Roman"/>
          <w:bCs/>
          <w:szCs w:val="21"/>
        </w:rPr>
        <w:br w:type="textWrapping"/>
      </w:r>
      <w:r>
        <w:rPr>
          <w:rFonts w:ascii="Times New Roman" w:hAnsi="Times New Roman" w:cs="Times New Roman"/>
          <w:bCs/>
          <w:szCs w:val="21"/>
        </w:rPr>
        <w:t>B．在温度升高时，某物质的饱和溶液一定能继续溶解该物质</w:t>
      </w:r>
      <w:r>
        <w:rPr>
          <w:rFonts w:ascii="Times New Roman" w:hAnsi="Times New Roman" w:cs="Times New Roman"/>
          <w:bCs/>
          <w:szCs w:val="21"/>
        </w:rPr>
        <w:br w:type="textWrapping"/>
      </w:r>
      <w:r>
        <w:rPr>
          <w:rFonts w:ascii="Times New Roman" w:hAnsi="Times New Roman" w:cs="Times New Roman"/>
          <w:bCs/>
          <w:szCs w:val="21"/>
        </w:rPr>
        <w:t>C．室温下，与固体溶质共存的溶液一定是这种溶质的饱和溶液</w:t>
      </w:r>
      <w:r>
        <w:rPr>
          <w:rFonts w:ascii="Times New Roman" w:hAnsi="Times New Roman" w:cs="Times New Roman"/>
          <w:bCs/>
          <w:szCs w:val="21"/>
        </w:rPr>
        <w:br w:type="textWrapping"/>
      </w:r>
      <w:r>
        <w:rPr>
          <w:rFonts w:ascii="Times New Roman" w:hAnsi="Times New Roman" w:cs="Times New Roman"/>
          <w:bCs/>
          <w:szCs w:val="21"/>
        </w:rPr>
        <w:t>D．改变条件可以使不饱和溶液变成饱和溶液</w:t>
      </w:r>
    </w:p>
    <w:p>
      <w:pPr>
        <w:numPr>
          <w:numId w:val="0"/>
        </w:numPr>
        <w:snapToGrid w:val="0"/>
        <w:spacing w:line="400" w:lineRule="atLeast"/>
        <w:ind w:leftChars="0"/>
        <w:jc w:val="left"/>
        <w:rPr>
          <w:rFonts w:ascii="Times New Roman" w:hAnsi="Times New Roman" w:cs="Times New Roman"/>
          <w:bCs/>
          <w:color w:val="FF0000"/>
        </w:rPr>
      </w:pPr>
    </w:p>
    <w:p>
      <w:pPr>
        <w:numPr>
          <w:ilvl w:val="0"/>
          <w:numId w:val="7"/>
        </w:numPr>
        <w:snapToGrid w:val="0"/>
        <w:spacing w:line="400" w:lineRule="atLeast"/>
        <w:jc w:val="left"/>
        <w:rPr>
          <w:rFonts w:ascii="Times New Roman" w:hAnsi="Times New Roman" w:cs="Times New Roman"/>
          <w:bCs/>
          <w:color w:val="FF0000"/>
        </w:rPr>
      </w:pPr>
      <w:r>
        <w:rPr>
          <w:rFonts w:ascii="Times New Roman" w:hAnsi="Times New Roman" w:cs="Times New Roman"/>
          <w:bCs/>
          <w:szCs w:val="21"/>
        </w:rPr>
        <w:t>生活中常见的物质属于溶液的是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hint="eastAsia" w:ascii="Times New Roman" w:hAnsi="Times New Roman" w:cs="Times New Roman"/>
          <w:bCs/>
          <w:szCs w:val="21"/>
          <w:lang w:val="en-US" w:eastAsia="zh-CN"/>
        </w:rPr>
        <w:t>B</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A．番茄汁</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B．矿泉水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C．牛奶</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D．蒸馏水</w:t>
      </w:r>
    </w:p>
    <w:p>
      <w:pPr>
        <w:numPr>
          <w:numId w:val="0"/>
        </w:numPr>
        <w:snapToGrid w:val="0"/>
        <w:spacing w:line="400" w:lineRule="atLeast"/>
        <w:ind w:leftChars="0"/>
        <w:jc w:val="left"/>
        <w:rPr>
          <w:rFonts w:ascii="Times New Roman" w:hAnsi="Times New Roman" w:cs="Times New Roman"/>
          <w:szCs w:val="21"/>
        </w:rPr>
      </w:pPr>
    </w:p>
    <w:p>
      <w:pPr>
        <w:numPr>
          <w:ilvl w:val="0"/>
          <w:numId w:val="7"/>
        </w:numPr>
        <w:snapToGrid w:val="0"/>
        <w:spacing w:line="400" w:lineRule="atLeast"/>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78688" behindDoc="0" locked="0" layoutInCell="1" allowOverlap="1">
            <wp:simplePos x="0" y="0"/>
            <wp:positionH relativeFrom="column">
              <wp:posOffset>553720</wp:posOffset>
            </wp:positionH>
            <wp:positionV relativeFrom="paragraph">
              <wp:posOffset>666115</wp:posOffset>
            </wp:positionV>
            <wp:extent cx="4924425" cy="981075"/>
            <wp:effectExtent l="0" t="0" r="3175" b="9525"/>
            <wp:wrapSquare wrapText="bothSides"/>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5"/>
                    <a:stretch>
                      <a:fillRect/>
                    </a:stretch>
                  </pic:blipFill>
                  <pic:spPr>
                    <a:xfrm>
                      <a:off x="0" y="0"/>
                      <a:ext cx="4924425" cy="981075"/>
                    </a:xfrm>
                    <a:prstGeom prst="rect">
                      <a:avLst/>
                    </a:prstGeom>
                    <a:noFill/>
                    <a:ln w="9525">
                      <a:noFill/>
                      <a:miter/>
                    </a:ln>
                  </pic:spPr>
                </pic:pic>
              </a:graphicData>
            </a:graphic>
          </wp:anchor>
        </w:drawing>
      </w:r>
      <w:r>
        <w:rPr>
          <w:rFonts w:ascii="Times New Roman" w:hAnsi="Times New Roman" w:cs="Times New Roman"/>
          <w:szCs w:val="21"/>
        </w:rPr>
        <w:t>某温度下，向一定量的水中不断加入食盐晶体，同时不断搅拌。则正确表示加入食盐的质量m与所得溶液中食盐的质量分数a%的图象是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B</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p>
    <w:p>
      <w:pPr>
        <w:snapToGrid w:val="0"/>
        <w:spacing w:line="400" w:lineRule="atLeast"/>
        <w:jc w:val="left"/>
        <w:rPr>
          <w:rFonts w:ascii="Times New Roman" w:hAnsi="Times New Roman" w:cs="Times New Roman"/>
          <w:szCs w:val="21"/>
        </w:rPr>
      </w:pPr>
    </w:p>
    <w:p>
      <w:pPr>
        <w:snapToGrid w:val="0"/>
        <w:spacing w:line="400" w:lineRule="atLeast"/>
        <w:rPr>
          <w:rFonts w:ascii="Times New Roman" w:hAnsi="Times New Roman" w:cs="Times New Roman"/>
          <w:bCs/>
          <w:szCs w:val="21"/>
        </w:rPr>
      </w:pPr>
    </w:p>
    <w:p>
      <w:pPr>
        <w:numPr>
          <w:numId w:val="0"/>
        </w:numPr>
        <w:snapToGrid w:val="0"/>
        <w:spacing w:line="400" w:lineRule="atLeast"/>
        <w:ind w:leftChars="0"/>
      </w:pPr>
    </w:p>
    <w:p>
      <w:pPr>
        <w:numPr>
          <w:numId w:val="0"/>
        </w:numPr>
        <w:snapToGrid w:val="0"/>
        <w:spacing w:line="400" w:lineRule="atLeast"/>
        <w:ind w:leftChars="0"/>
      </w:pPr>
    </w:p>
    <w:p>
      <w:pPr>
        <w:numPr>
          <w:ilvl w:val="0"/>
          <w:numId w:val="7"/>
        </w:numPr>
        <w:snapToGrid w:val="0"/>
        <w:spacing w:line="400" w:lineRule="atLeast"/>
      </w:pPr>
      <w:r>
        <w:rPr>
          <w:rFonts w:ascii="Times New Roman" w:hAnsi="Times New Roman" w:cs="Times New Roman"/>
          <w:bCs/>
          <w:szCs w:val="21"/>
        </w:rPr>
        <w:t>使一杯接近饱和的石灰水变饱和溶液不能采用的方法</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hint="eastAsia" w:ascii="Times New Roman" w:hAnsi="Times New Roman" w:cs="Times New Roman"/>
          <w:bCs/>
          <w:szCs w:val="21"/>
          <w:lang w:val="en-US" w:eastAsia="zh-CN"/>
        </w:rPr>
        <w:t>A</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br w:type="textWrapping"/>
      </w:r>
      <w:r>
        <w:rPr>
          <w:rFonts w:ascii="Times New Roman" w:hAnsi="Times New Roman" w:cs="Times New Roman"/>
          <w:bCs/>
          <w:szCs w:val="21"/>
        </w:rPr>
        <w:t>A．通入CO</w:t>
      </w:r>
      <w:r>
        <w:rPr>
          <w:rFonts w:ascii="Times New Roman" w:hAnsi="Times New Roman" w:cs="Times New Roman"/>
          <w:bCs/>
          <w:szCs w:val="21"/>
          <w:vertAlign w:val="subscript"/>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B．加入氧化钙</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 xml:space="preserve"> C．加入氢氧化钙</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D．恒温蒸发水</w:t>
      </w:r>
    </w:p>
    <w:p>
      <w:pPr>
        <w:pStyle w:val="9"/>
        <w:numPr>
          <w:numId w:val="0"/>
        </w:numPr>
        <w:snapToGrid w:val="0"/>
        <w:spacing w:before="0" w:beforeAutospacing="0" w:after="0" w:afterAutospacing="0" w:line="400" w:lineRule="atLeast"/>
        <w:ind w:leftChars="0"/>
        <w:rPr>
          <w:rFonts w:ascii="Times New Roman" w:hAnsi="Times New Roman" w:cs="Times New Roman"/>
          <w:sz w:val="21"/>
          <w:szCs w:val="21"/>
        </w:rPr>
      </w:pPr>
    </w:p>
    <w:p>
      <w:pPr>
        <w:pStyle w:val="9"/>
        <w:numPr>
          <w:ilvl w:val="0"/>
          <w:numId w:val="7"/>
        </w:numPr>
        <w:snapToGrid w:val="0"/>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现有一杯20℃的某溶质的溶液，欲改变其溶质质量分数，一定可行的方法是</w:t>
      </w:r>
      <w:r>
        <w:rPr>
          <w:rFonts w:ascii="Times New Roman" w:hAnsi="Times New Roman" w:cs="Times New Roman"/>
          <w:sz w:val="21"/>
          <w:szCs w:val="21"/>
        </w:rPr>
        <w:tab/>
      </w:r>
      <w:r>
        <w:rPr>
          <w:rFonts w:ascii="Times New Roman" w:hAnsi="Times New Roman" w:cs="Times New Roman"/>
          <w:sz w:val="21"/>
          <w:szCs w:val="21"/>
        </w:rPr>
        <w:drawing>
          <wp:inline distT="0" distB="0" distL="0" distR="0">
            <wp:extent cx="9525" cy="95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9525" cy="9525"/>
                    </a:xfrm>
                    <a:prstGeom prst="rect">
                      <a:avLst/>
                    </a:prstGeom>
                    <a:noFill/>
                    <a:ln w="9525">
                      <a:noFill/>
                      <a:miter lim="800000"/>
                      <a:headEnd/>
                      <a:tailEnd/>
                    </a:ln>
                  </pic:spPr>
                </pic:pic>
              </a:graphicData>
            </a:graphic>
          </wp:inline>
        </w:drawing>
      </w:r>
      <w:r>
        <w:rPr>
          <w:rFonts w:ascii="Times New Roman" w:hAnsi="Times New Roman" w:cs="Times New Roman"/>
          <w:sz w:val="21"/>
          <w:szCs w:val="21"/>
        </w:rPr>
        <w:t>（</w:t>
      </w:r>
      <w:r>
        <w:rPr>
          <w:rFonts w:ascii="Times New Roman" w:hAnsi="Times New Roman" w:cs="Times New Roman"/>
          <w:sz w:val="21"/>
          <w:szCs w:val="21"/>
        </w:rPr>
        <w:tab/>
      </w:r>
      <w:r>
        <w:rPr>
          <w:rFonts w:hint="eastAsia" w:ascii="Times New Roman" w:hAnsi="Times New Roman" w:cs="Times New Roman"/>
          <w:sz w:val="21"/>
          <w:szCs w:val="21"/>
          <w:lang w:val="en-US" w:eastAsia="zh-CN"/>
        </w:rPr>
        <w:t>D</w:t>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A．加入一定量的溶质</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B．增大压强</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br w:type="textWrapping"/>
      </w:r>
      <w:r>
        <w:rPr>
          <w:rFonts w:ascii="Times New Roman" w:hAnsi="Times New Roman" w:cs="Times New Roman"/>
          <w:sz w:val="21"/>
          <w:szCs w:val="21"/>
        </w:rPr>
        <w:t>C．升温到60℃</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D．加入一定量的水</w:t>
      </w:r>
    </w:p>
    <w:p>
      <w:pPr>
        <w:numPr>
          <w:numId w:val="0"/>
        </w:numPr>
        <w:snapToGrid w:val="0"/>
        <w:spacing w:line="400" w:lineRule="atLeast"/>
        <w:ind w:leftChars="0"/>
        <w:rPr>
          <w:rFonts w:ascii="Times New Roman" w:hAnsi="Times New Roman" w:eastAsia="宋体" w:cs="Times New Roman"/>
          <w:szCs w:val="21"/>
        </w:rPr>
      </w:pPr>
    </w:p>
    <w:p>
      <w:pPr>
        <w:numPr>
          <w:ilvl w:val="0"/>
          <w:numId w:val="7"/>
        </w:numPr>
        <w:snapToGrid w:val="0"/>
        <w:spacing w:line="400" w:lineRule="atLeast"/>
        <w:rPr>
          <w:rFonts w:ascii="Times New Roman" w:hAnsi="Times New Roman" w:eastAsia="宋体" w:cs="Times New Roman"/>
          <w:szCs w:val="21"/>
        </w:rPr>
      </w:pPr>
      <w:r>
        <w:rPr>
          <w:rFonts w:ascii="Times New Roman" w:hAnsi="Times New Roman" w:eastAsia="宋体" w:cs="Times New Roman"/>
          <w:szCs w:val="21"/>
        </w:rPr>
        <w:t>把60℃时，100g硝酸钾饱和溶液冷却到20℃时，下列说法正确的是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hint="eastAsia" w:ascii="Times New Roman" w:hAnsi="Times New Roman" w:cs="Times New Roman"/>
          <w:szCs w:val="21"/>
          <w:lang w:val="en-US" w:eastAsia="zh-CN"/>
        </w:rPr>
        <w:t>D</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A．溶液的质量不变</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B．溶液中溶质的质量不变</w:t>
      </w:r>
      <w:r>
        <w:rPr>
          <w:rFonts w:ascii="Times New Roman" w:hAnsi="Times New Roman" w:eastAsia="宋体" w:cs="Times New Roman"/>
          <w:szCs w:val="21"/>
        </w:rPr>
        <w:br w:type="textWrapping"/>
      </w:r>
      <w:r>
        <w:rPr>
          <w:rFonts w:ascii="Times New Roman" w:hAnsi="Times New Roman" w:eastAsia="宋体" w:cs="Times New Roman"/>
          <w:szCs w:val="21"/>
        </w:rPr>
        <w:t>C．硝酸钾的溶解度不变</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D．溶液中溶剂的质量不变</w:t>
      </w:r>
    </w:p>
    <w:p>
      <w:pPr>
        <w:numPr>
          <w:numId w:val="0"/>
        </w:numPr>
        <w:snapToGrid w:val="0"/>
        <w:spacing w:line="400" w:lineRule="atLeast"/>
        <w:ind w:leftChars="0"/>
        <w:rPr>
          <w:rFonts w:ascii="Times New Roman" w:hAnsi="Times New Roman" w:cs="Times New Roman"/>
        </w:rPr>
      </w:pPr>
    </w:p>
    <w:p>
      <w:pPr>
        <w:numPr>
          <w:ilvl w:val="0"/>
          <w:numId w:val="7"/>
        </w:numPr>
        <w:snapToGrid w:val="0"/>
        <w:spacing w:line="400" w:lineRule="atLeast"/>
        <w:rPr>
          <w:rFonts w:ascii="Times New Roman" w:hAnsi="Times New Roman" w:cs="Times New Roman"/>
        </w:rPr>
      </w:pPr>
      <w:r>
        <w:rPr>
          <w:rFonts w:ascii="Times New Roman" w:hAnsi="Times New Roman" w:cs="Times New Roman"/>
        </w:rPr>
        <w:t>t℃时，某物质的溶解度为40g／100g水。t℃时将20g该物质放入 50g水中充分溶解后，所得</w:t>
      </w:r>
      <w:r>
        <w:rPr>
          <w:rFonts w:ascii="Times New Roman" w:hAnsi="Times New Roman" w:cs="Times New Roman"/>
        </w:rPr>
        <w:br w:type="textWrapping"/>
      </w:r>
      <w:r>
        <w:rPr>
          <w:rFonts w:ascii="Times New Roman" w:hAnsi="Times New Roman" w:cs="Times New Roman"/>
        </w:rPr>
        <w:t>饱和溶液的质量为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A</w:t>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A．70g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B．65g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C．60g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D．80g</w:t>
      </w:r>
    </w:p>
    <w:p>
      <w:pPr>
        <w:numPr>
          <w:numId w:val="0"/>
        </w:numPr>
        <w:snapToGrid w:val="0"/>
        <w:spacing w:line="400" w:lineRule="atLeast"/>
        <w:ind w:leftChars="0"/>
        <w:rPr>
          <w:rFonts w:ascii="Times New Roman" w:hAnsi="Times New Roman" w:cs="Times New Roman"/>
        </w:rPr>
      </w:pPr>
    </w:p>
    <w:p>
      <w:pPr>
        <w:numPr>
          <w:ilvl w:val="0"/>
          <w:numId w:val="7"/>
        </w:numPr>
        <w:snapToGrid w:val="0"/>
        <w:spacing w:line="400" w:lineRule="atLeast"/>
        <w:rPr>
          <w:rFonts w:ascii="Times New Roman" w:hAnsi="Times New Roman" w:cs="Times New Roman"/>
        </w:rPr>
      </w:pPr>
      <w:r>
        <w:rPr>
          <w:rFonts w:ascii="Times New Roman" w:hAnsi="Times New Roman" w:eastAsia="宋体" w:cs="Times New Roman"/>
          <w:szCs w:val="21"/>
        </w:rPr>
        <w:t>某温度时，甲、乙两烧杯中分别盛有400g和200g硝酸钾饱和溶液，各加入50g水，温度保持不变，为达到饱和，甲、乙两烧杯中应分别加入硝酸钾的质量是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hint="eastAsia" w:ascii="Times New Roman" w:hAnsi="Times New Roman" w:cs="Times New Roman"/>
          <w:szCs w:val="21"/>
          <w:lang w:val="en-US" w:eastAsia="zh-CN"/>
        </w:rPr>
        <w:t>A</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A．甲 = 乙</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B．甲 &lt; 乙</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C．甲 &gt; 乙</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D．无法判断</w:t>
      </w:r>
    </w:p>
    <w:p>
      <w:pPr>
        <w:numPr>
          <w:numId w:val="0"/>
        </w:numPr>
        <w:snapToGrid w:val="0"/>
        <w:spacing w:line="400" w:lineRule="atLeast"/>
        <w:ind w:leftChars="0"/>
        <w:rPr>
          <w:rFonts w:ascii="Times New Roman" w:hAnsi="Times New Roman" w:eastAsia="宋体" w:cs="Times New Roman"/>
          <w:bCs/>
          <w:color w:val="FF0000"/>
          <w:szCs w:val="21"/>
        </w:rPr>
      </w:pPr>
    </w:p>
    <w:p>
      <w:pPr>
        <w:numPr>
          <w:ilvl w:val="0"/>
          <w:numId w:val="7"/>
        </w:numPr>
        <w:snapToGrid w:val="0"/>
        <w:spacing w:line="400" w:lineRule="atLeast"/>
        <w:rPr>
          <w:rFonts w:ascii="Times New Roman" w:hAnsi="Times New Roman" w:eastAsia="宋体" w:cs="Times New Roman"/>
          <w:bCs/>
          <w:color w:val="FF0000"/>
          <w:szCs w:val="21"/>
        </w:rPr>
      </w:pPr>
      <w:r>
        <w:rPr>
          <w:rFonts w:ascii="Times New Roman" w:hAnsi="Times New Roman" w:cs="Times New Roman"/>
        </w:rPr>
        <w:t>在20℃时，某物质的饱和溶液的溶质质量分数是</w:t>
      </w:r>
      <w:r>
        <w:rPr>
          <w:rFonts w:hint="eastAsia" w:ascii="Times New Roman" w:hAnsi="Times New Roman" w:cs="Times New Roman"/>
        </w:rPr>
        <w:t>30</w:t>
      </w:r>
      <w:r>
        <w:rPr>
          <w:rFonts w:ascii="Times New Roman" w:hAnsi="Times New Roman" w:cs="Times New Roman"/>
        </w:rPr>
        <w:t>％，则这种物质属于</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D</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br w:type="textWrapping"/>
      </w:r>
      <w:r>
        <w:rPr>
          <w:rFonts w:ascii="Times New Roman" w:hAnsi="Times New Roman" w:cs="Times New Roman"/>
        </w:rPr>
        <w:t>A．难溶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B．微溶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C．可溶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D．易溶</w:t>
      </w:r>
    </w:p>
    <w:p>
      <w:pPr>
        <w:widowControl/>
        <w:numPr>
          <w:numId w:val="0"/>
        </w:numPr>
        <w:spacing w:line="400" w:lineRule="exact"/>
        <w:ind w:leftChars="0"/>
        <w:jc w:val="left"/>
        <w:rPr>
          <w:rFonts w:ascii="Times New Roman" w:hAnsi="Times New Roman" w:cs="Times New Roman"/>
          <w:color w:val="000000"/>
          <w:szCs w:val="21"/>
        </w:rPr>
      </w:pPr>
    </w:p>
    <w:p>
      <w:pPr>
        <w:widowControl/>
        <w:numPr>
          <w:ilvl w:val="0"/>
          <w:numId w:val="7"/>
        </w:numPr>
        <w:spacing w:line="400" w:lineRule="exact"/>
        <w:jc w:val="left"/>
        <w:rPr>
          <w:rFonts w:ascii="Times New Roman" w:hAnsi="Times New Roman" w:cs="Times New Roman"/>
          <w:color w:val="000000"/>
          <w:szCs w:val="21"/>
        </w:rPr>
      </w:pPr>
      <w:r>
        <w:rPr>
          <w:rFonts w:ascii="Times New Roman" w:hAnsi="Times New Roman" w:cs="Times New Roman"/>
          <w:color w:val="000000"/>
          <w:szCs w:val="21"/>
        </w:rPr>
        <w:t>t</w:t>
      </w:r>
      <w:r>
        <w:rPr>
          <w:rFonts w:hint="eastAsia" w:ascii="宋体" w:hAnsi="宋体" w:cs="宋体"/>
          <w:color w:val="000000"/>
          <w:szCs w:val="21"/>
        </w:rPr>
        <w:t>℃</w:t>
      </w:r>
      <w:r>
        <w:rPr>
          <w:rFonts w:ascii="Times New Roman" w:hAnsi="Times New Roman" w:cs="Times New Roman"/>
          <w:color w:val="000000"/>
          <w:szCs w:val="21"/>
        </w:rPr>
        <w:t>时，向10 g水中逐渐加入硝酸钾晶体至饱和，则此过程中该溶液满足下图a、b两个变量的</w:t>
      </w:r>
      <w:r>
        <w:rPr>
          <w:color w:val="000000"/>
        </w:rPr>
        <w:drawing>
          <wp:anchor distT="0" distB="0" distL="114300" distR="114300" simplePos="0" relativeHeight="276993024" behindDoc="0" locked="0" layoutInCell="1" allowOverlap="0">
            <wp:simplePos x="0" y="0"/>
            <wp:positionH relativeFrom="column">
              <wp:posOffset>3337560</wp:posOffset>
            </wp:positionH>
            <wp:positionV relativeFrom="line">
              <wp:posOffset>219075</wp:posOffset>
            </wp:positionV>
            <wp:extent cx="1409700" cy="857250"/>
            <wp:effectExtent l="0" t="0" r="0" b="6350"/>
            <wp:wrapNone/>
            <wp:docPr id="114" name="图片 3" descr="CHILKAT-CID-a552b18b-df19-75fc-0e9a-6fe2fb8f9f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 descr="CHILKAT-CID-a552b18b-df19-75fc-0e9a-6fe2fb8f9f46"/>
                    <pic:cNvPicPr>
                      <a:picLocks noChangeAspect="1"/>
                    </pic:cNvPicPr>
                  </pic:nvPicPr>
                  <pic:blipFill>
                    <a:blip r:embed="rId27"/>
                    <a:stretch>
                      <a:fillRect/>
                    </a:stretch>
                  </pic:blipFill>
                  <pic:spPr>
                    <a:xfrm>
                      <a:off x="0" y="0"/>
                      <a:ext cx="1409700" cy="857250"/>
                    </a:xfrm>
                    <a:prstGeom prst="rect">
                      <a:avLst/>
                    </a:prstGeom>
                    <a:noFill/>
                    <a:ln w="9525">
                      <a:noFill/>
                    </a:ln>
                  </pic:spPr>
                </pic:pic>
              </a:graphicData>
            </a:graphic>
          </wp:anchor>
        </w:drawing>
      </w:r>
      <w:r>
        <w:rPr>
          <w:rFonts w:ascii="Times New Roman" w:hAnsi="Times New Roman" w:cs="Times New Roman"/>
          <w:color w:val="000000"/>
          <w:szCs w:val="21"/>
        </w:rPr>
        <w:t>变化关系的是</w:t>
      </w:r>
      <w:r>
        <w:rPr>
          <w:rFonts w:ascii="Times New Roman" w:hAnsi="Times New Roman" w:cs="Times New Roman"/>
          <w:color w:val="000000"/>
          <w:szCs w:val="24"/>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lang w:val="en-US" w:eastAsia="zh-CN"/>
        </w:rPr>
        <w:t>A</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－溶解度，b－溶质质量</w:t>
      </w:r>
      <w:r>
        <w:rPr>
          <w:rFonts w:ascii="Times New Roman" w:hAnsi="Times New Roman" w:cs="Times New Roman"/>
          <w:color w:val="000000"/>
          <w:szCs w:val="21"/>
        </w:rPr>
        <w:tab/>
      </w:r>
      <w:r>
        <w:rPr>
          <w:rFonts w:ascii="Times New Roman" w:hAnsi="Times New Roman" w:cs="Times New Roman"/>
          <w:color w:val="000000"/>
          <w:szCs w:val="21"/>
        </w:rPr>
        <w:br w:type="textWrapping"/>
      </w:r>
      <w:r>
        <w:rPr>
          <w:rFonts w:ascii="Times New Roman" w:hAnsi="Times New Roman" w:cs="Times New Roman"/>
          <w:color w:val="000000"/>
          <w:szCs w:val="21"/>
        </w:rPr>
        <w:t>B．a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－溶质的质量分数，b－溶质质量</w:t>
      </w:r>
      <w:r>
        <w:rPr>
          <w:rFonts w:ascii="Times New Roman" w:hAnsi="Times New Roman" w:cs="Times New Roman"/>
          <w:color w:val="000000"/>
          <w:szCs w:val="21"/>
        </w:rPr>
        <w:br w:type="textWrapping"/>
      </w:r>
      <w:r>
        <w:rPr>
          <w:rFonts w:ascii="Times New Roman" w:hAnsi="Times New Roman" w:cs="Times New Roman"/>
          <w:color w:val="000000"/>
          <w:szCs w:val="21"/>
        </w:rPr>
        <w:t>C．a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－溶质质量，b－溶剂质量</w:t>
      </w:r>
      <w:r>
        <w:rPr>
          <w:rFonts w:ascii="Times New Roman" w:hAnsi="Times New Roman" w:cs="Times New Roman"/>
          <w:color w:val="000000"/>
          <w:szCs w:val="21"/>
        </w:rPr>
        <w:tab/>
      </w:r>
      <w:r>
        <w:rPr>
          <w:rFonts w:ascii="Times New Roman" w:hAnsi="Times New Roman" w:cs="Times New Roman"/>
          <w:color w:val="000000"/>
          <w:szCs w:val="21"/>
        </w:rPr>
        <w:br w:type="textWrapping"/>
      </w:r>
      <w:r>
        <w:rPr>
          <w:rFonts w:ascii="Times New Roman" w:hAnsi="Times New Roman" w:cs="Times New Roman"/>
          <w:color w:val="000000"/>
          <w:szCs w:val="21"/>
        </w:rPr>
        <w:t>D．a</w:t>
      </w:r>
      <w:r>
        <w:rPr>
          <w:rFonts w:ascii="Times New Roman" w:hAnsi="Times New Roman" w:cs="Times New Roman"/>
          <w:color w:val="000000"/>
          <w:szCs w:val="21"/>
          <w:vertAlign w:val="superscript"/>
        </w:rPr>
        <w:t xml:space="preserve"> </w:t>
      </w:r>
      <w:r>
        <w:rPr>
          <w:rFonts w:ascii="Times New Roman" w:hAnsi="Times New Roman" w:cs="Times New Roman"/>
          <w:color w:val="000000"/>
          <w:szCs w:val="21"/>
        </w:rPr>
        <w:t>－溶解度，b－溶剂质量</w:t>
      </w:r>
    </w:p>
    <w:p>
      <w:pPr>
        <w:numPr>
          <w:numId w:val="0"/>
        </w:numPr>
        <w:adjustRightInd w:val="0"/>
        <w:snapToGrid w:val="0"/>
        <w:spacing w:line="400" w:lineRule="atLeast"/>
        <w:ind w:leftChars="0"/>
        <w:jc w:val="left"/>
        <w:rPr>
          <w:rFonts w:ascii="Times New Roman" w:hAnsi="Times New Roman" w:cs="Times New Roman"/>
          <w:bCs/>
          <w:color w:val="FF0000"/>
          <w:szCs w:val="21"/>
        </w:rPr>
      </w:pPr>
    </w:p>
    <w:p>
      <w:pPr>
        <w:numPr>
          <w:ilvl w:val="0"/>
          <w:numId w:val="7"/>
        </w:numPr>
        <w:adjustRightInd w:val="0"/>
        <w:snapToGrid w:val="0"/>
        <w:spacing w:line="400" w:lineRule="atLeast"/>
        <w:jc w:val="left"/>
        <w:rPr>
          <w:rFonts w:ascii="Times New Roman" w:hAnsi="Times New Roman" w:cs="Times New Roman"/>
          <w:bCs/>
          <w:color w:val="FF0000"/>
          <w:szCs w:val="21"/>
        </w:rPr>
      </w:pPr>
      <w:r>
        <w:rPr>
          <w:rFonts w:ascii="Times New Roman" w:hAnsi="Times New Roman" w:cs="Times New Roman"/>
          <w:szCs w:val="21"/>
        </w:rPr>
        <w:t>t℃，将一定量A（不含结晶水）的不饱和溶液分成三等份，分别加热蒸发水，然后冷却至t℃，已知三份溶液分别蒸发水10g、20g、30g，析出A依次为ag、bg、cg，则a、b、c三者之间的关系是（</w:t>
      </w:r>
      <w:r>
        <w:rPr>
          <w:rFonts w:ascii="Times New Roman" w:hAnsi="Times New Roman" w:cs="Times New Roman"/>
          <w:szCs w:val="21"/>
        </w:rPr>
        <w:tab/>
      </w:r>
      <w:r>
        <w:rPr>
          <w:rFonts w:hint="eastAsia" w:ascii="Times New Roman" w:hAnsi="Times New Roman" w:cs="Times New Roman"/>
          <w:szCs w:val="21"/>
          <w:lang w:val="en-US" w:eastAsia="zh-CN"/>
        </w:rPr>
        <w:t>B</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c=a+b</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c=2b－a</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c=2a+b</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c=2a－b</w:t>
      </w:r>
    </w:p>
    <w:p>
      <w:pPr>
        <w:widowControl/>
        <w:numPr>
          <w:numId w:val="0"/>
        </w:numPr>
        <w:adjustRightInd w:val="0"/>
        <w:snapToGrid w:val="0"/>
        <w:spacing w:line="400" w:lineRule="atLeast"/>
        <w:ind w:leftChars="0"/>
        <w:rPr>
          <w:rFonts w:hint="default" w:ascii="Times New Roman" w:hAnsi="Times New Roman" w:eastAsia="宋体" w:cs="Times New Roman"/>
          <w:kern w:val="0"/>
          <w:szCs w:val="21"/>
          <w:lang w:val="en-US" w:eastAsia="zh-CN"/>
        </w:rPr>
      </w:pPr>
      <w:r>
        <w:rPr>
          <w:rFonts w:hint="eastAsia" w:ascii="Times New Roman" w:hAnsi="Times New Roman" w:cs="Times New Roman"/>
          <w:kern w:val="0"/>
          <w:szCs w:val="21"/>
          <w:lang w:val="en-US" w:eastAsia="zh-CN"/>
        </w:rPr>
        <w:t>a——b-a——b-a</w:t>
      </w:r>
    </w:p>
    <w:p>
      <w:pPr>
        <w:widowControl/>
        <w:numPr>
          <w:ilvl w:val="0"/>
          <w:numId w:val="7"/>
        </w:numPr>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20</w:t>
      </w:r>
      <w:r>
        <w:rPr>
          <w:rFonts w:hint="eastAsia" w:ascii="宋体" w:hAnsi="宋体" w:eastAsia="宋体" w:cs="宋体"/>
          <w:kern w:val="0"/>
          <w:szCs w:val="21"/>
        </w:rPr>
        <w:t>℃</w:t>
      </w:r>
      <w:r>
        <w:rPr>
          <w:rFonts w:ascii="Times New Roman" w:hAnsi="Times New Roman" w:cs="Times New Roman"/>
          <w:kern w:val="0"/>
          <w:szCs w:val="21"/>
        </w:rPr>
        <w:t>时，NaCl溶解于水的实验数据如下表：</w:t>
      </w:r>
    </w:p>
    <w:tbl>
      <w:tblPr>
        <w:tblStyle w:val="11"/>
        <w:tblW w:w="7065" w:type="dxa"/>
        <w:tblInd w:w="691" w:type="dxa"/>
        <w:tblLayout w:type="fixed"/>
        <w:tblCellMar>
          <w:top w:w="28" w:type="dxa"/>
          <w:left w:w="108" w:type="dxa"/>
          <w:bottom w:w="28" w:type="dxa"/>
          <w:right w:w="108" w:type="dxa"/>
        </w:tblCellMar>
      </w:tblPr>
      <w:tblGrid>
        <w:gridCol w:w="1220"/>
        <w:gridCol w:w="1792"/>
        <w:gridCol w:w="2328"/>
        <w:gridCol w:w="1725"/>
      </w:tblGrid>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实验序号</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水的质量（g）</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加入NaCl的质量（g）</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溶液的质量（g）</w:t>
            </w:r>
          </w:p>
        </w:tc>
      </w:tr>
      <w:tr>
        <w:tblPrEx>
          <w:tblCellMar>
            <w:top w:w="28" w:type="dxa"/>
            <w:left w:w="108" w:type="dxa"/>
            <w:bottom w:w="28" w:type="dxa"/>
            <w:right w:w="108" w:type="dxa"/>
          </w:tblCellMar>
        </w:tblPrEx>
        <w:trPr>
          <w:trHeight w:val="189"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①</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2</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12</w:t>
            </w:r>
          </w:p>
        </w:tc>
      </w:tr>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②</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3</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13</w:t>
            </w:r>
          </w:p>
        </w:tc>
      </w:tr>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③</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4</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13.6</w:t>
            </w:r>
          </w:p>
        </w:tc>
      </w:tr>
      <w:tr>
        <w:tblPrEx>
          <w:tblCellMar>
            <w:top w:w="28" w:type="dxa"/>
            <w:left w:w="108" w:type="dxa"/>
            <w:bottom w:w="28" w:type="dxa"/>
            <w:right w:w="108" w:type="dxa"/>
          </w:tblCellMar>
        </w:tblPrEx>
        <w:trPr>
          <w:trHeight w:val="20" w:hRule="atLeast"/>
        </w:trPr>
        <w:tc>
          <w:tcPr>
            <w:tcW w:w="1220" w:type="dxa"/>
            <w:tcBorders>
              <w:top w:val="single" w:color="000000" w:sz="4" w:space="0"/>
              <w:left w:val="single" w:color="000000" w:sz="4" w:space="0"/>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hint="eastAsia" w:ascii="宋体" w:hAnsi="宋体" w:eastAsia="宋体" w:cs="宋体"/>
                <w:kern w:val="0"/>
                <w:szCs w:val="21"/>
              </w:rPr>
              <w:t>④</w:t>
            </w:r>
          </w:p>
        </w:tc>
        <w:tc>
          <w:tcPr>
            <w:tcW w:w="1792"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10</w:t>
            </w:r>
          </w:p>
        </w:tc>
        <w:tc>
          <w:tcPr>
            <w:tcW w:w="2328"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5</w:t>
            </w:r>
          </w:p>
        </w:tc>
        <w:tc>
          <w:tcPr>
            <w:tcW w:w="1725" w:type="dxa"/>
            <w:tcBorders>
              <w:top w:val="single" w:color="000000" w:sz="4" w:space="0"/>
              <w:left w:val="nil"/>
              <w:bottom w:val="single" w:color="000000" w:sz="4" w:space="0"/>
              <w:right w:val="single" w:color="000000" w:sz="4" w:space="0"/>
            </w:tcBorders>
            <w:vAlign w:val="center"/>
          </w:tcPr>
          <w:p>
            <w:pPr>
              <w:widowControl/>
              <w:adjustRightInd w:val="0"/>
              <w:snapToGrid w:val="0"/>
              <w:spacing w:line="400" w:lineRule="atLeast"/>
              <w:rPr>
                <w:rFonts w:ascii="Times New Roman" w:hAnsi="Times New Roman" w:cs="Times New Roman"/>
                <w:kern w:val="0"/>
                <w:szCs w:val="21"/>
              </w:rPr>
            </w:pPr>
            <w:r>
              <w:rPr>
                <w:rFonts w:ascii="Times New Roman" w:hAnsi="Times New Roman" w:cs="Times New Roman"/>
                <w:kern w:val="0"/>
                <w:szCs w:val="21"/>
              </w:rPr>
              <w:t>13.6</w:t>
            </w:r>
          </w:p>
        </w:tc>
      </w:tr>
    </w:tbl>
    <w:p>
      <w:pPr>
        <w:widowControl/>
        <w:adjustRightInd w:val="0"/>
        <w:snapToGrid w:val="0"/>
        <w:spacing w:line="400" w:lineRule="atLeast"/>
        <w:ind w:firstLine="420"/>
        <w:rPr>
          <w:rFonts w:ascii="Times New Roman" w:hAnsi="Times New Roman" w:cs="Times New Roman"/>
          <w:kern w:val="0"/>
          <w:szCs w:val="21"/>
        </w:rPr>
      </w:pPr>
      <w:r>
        <w:rPr>
          <w:rFonts w:ascii="Times New Roman" w:hAnsi="Times New Roman" w:cs="Times New Roman"/>
          <w:kern w:val="0"/>
          <w:szCs w:val="21"/>
        </w:rPr>
        <w:t>下列叙述正确的是</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B</w:t>
      </w:r>
      <w:r>
        <w:rPr>
          <w:rFonts w:ascii="Times New Roman" w:hAnsi="Times New Roman" w:cs="Times New Roman"/>
        </w:rPr>
        <w:tab/>
      </w:r>
      <w:r>
        <w:rPr>
          <w:rFonts w:ascii="Times New Roman" w:hAnsi="Times New Roman" w:cs="Times New Roman"/>
        </w:rPr>
        <w:t>）</w:t>
      </w:r>
    </w:p>
    <w:p>
      <w:pPr>
        <w:widowControl/>
        <w:adjustRightInd w:val="0"/>
        <w:snapToGrid w:val="0"/>
        <w:spacing w:line="400" w:lineRule="atLeast"/>
        <w:ind w:firstLine="420"/>
        <w:rPr>
          <w:rFonts w:ascii="Times New Roman" w:hAnsi="Times New Roman" w:cs="Times New Roman"/>
          <w:kern w:val="0"/>
          <w:szCs w:val="21"/>
        </w:rPr>
      </w:pPr>
      <w:r>
        <w:rPr>
          <w:rFonts w:ascii="Times New Roman" w:hAnsi="Times New Roman" w:cs="Times New Roman"/>
          <w:kern w:val="0"/>
          <w:szCs w:val="21"/>
        </w:rPr>
        <w:t>A．</w:t>
      </w:r>
      <w:r>
        <w:rPr>
          <w:rFonts w:hint="eastAsia" w:ascii="宋体" w:hAnsi="宋体" w:eastAsia="宋体" w:cs="宋体"/>
          <w:kern w:val="0"/>
          <w:szCs w:val="21"/>
        </w:rPr>
        <w:t>②</w:t>
      </w:r>
      <w:r>
        <w:rPr>
          <w:rFonts w:ascii="Times New Roman" w:hAnsi="Times New Roman" w:cs="Times New Roman"/>
          <w:kern w:val="0"/>
          <w:szCs w:val="21"/>
        </w:rPr>
        <w:t>中所得溶液是饱和溶液</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B．20</w:t>
      </w:r>
      <w:r>
        <w:rPr>
          <w:rFonts w:hint="eastAsia" w:ascii="宋体" w:hAnsi="宋体" w:eastAsia="宋体" w:cs="宋体"/>
          <w:kern w:val="0"/>
          <w:szCs w:val="21"/>
        </w:rPr>
        <w:t>℃</w:t>
      </w:r>
      <w:r>
        <w:rPr>
          <w:rFonts w:ascii="Times New Roman" w:hAnsi="Times New Roman" w:cs="Times New Roman"/>
          <w:kern w:val="0"/>
          <w:szCs w:val="21"/>
        </w:rPr>
        <w:t>时，NaCl的溶解度为36g/100g水</w:t>
      </w:r>
    </w:p>
    <w:p>
      <w:pPr>
        <w:widowControl/>
        <w:adjustRightInd w:val="0"/>
        <w:snapToGrid w:val="0"/>
        <w:spacing w:line="400" w:lineRule="atLeast"/>
        <w:ind w:firstLine="420"/>
        <w:rPr>
          <w:rFonts w:ascii="Times New Roman" w:hAnsi="Times New Roman" w:cs="Times New Roman"/>
          <w:kern w:val="0"/>
          <w:szCs w:val="21"/>
        </w:rPr>
      </w:pPr>
      <w:r>
        <w:rPr>
          <w:rFonts w:ascii="Times New Roman" w:hAnsi="Times New Roman" w:cs="Times New Roman"/>
          <w:kern w:val="0"/>
          <w:szCs w:val="21"/>
        </w:rPr>
        <w:t>C．所得溶液的溶质质量分数</w:t>
      </w:r>
      <w:r>
        <w:rPr>
          <w:rFonts w:hint="eastAsia" w:ascii="宋体" w:hAnsi="宋体" w:eastAsia="宋体" w:cs="宋体"/>
          <w:kern w:val="0"/>
          <w:szCs w:val="21"/>
        </w:rPr>
        <w:t>④</w:t>
      </w:r>
      <w:r>
        <w:rPr>
          <w:rFonts w:ascii="Times New Roman" w:hAnsi="Times New Roman" w:cs="Times New Roman"/>
          <w:kern w:val="0"/>
          <w:szCs w:val="21"/>
        </w:rPr>
        <w:t>&gt;</w:t>
      </w:r>
      <w:r>
        <w:rPr>
          <w:rFonts w:hint="eastAsia" w:ascii="宋体" w:hAnsi="宋体" w:eastAsia="宋体" w:cs="宋体"/>
          <w:kern w:val="0"/>
          <w:szCs w:val="21"/>
        </w:rPr>
        <w:t>③</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hint="eastAsia" w:ascii="宋体" w:hAnsi="宋体" w:eastAsia="宋体" w:cs="宋体"/>
          <w:kern w:val="0"/>
          <w:szCs w:val="21"/>
        </w:rPr>
        <w:t>①</w:t>
      </w:r>
      <w:r>
        <w:rPr>
          <w:rFonts w:ascii="Times New Roman" w:hAnsi="Times New Roman" w:cs="Times New Roman"/>
          <w:kern w:val="0"/>
          <w:szCs w:val="21"/>
        </w:rPr>
        <w:t>所得溶液的溶质质量分数为20%</w:t>
      </w:r>
    </w:p>
    <w:p>
      <w:pPr>
        <w:numPr>
          <w:ilvl w:val="0"/>
          <w:numId w:val="7"/>
        </w:numPr>
        <w:spacing w:before="156" w:beforeLines="50" w:after="156" w:afterLines="50"/>
        <w:rPr>
          <w:rFonts w:ascii="Times New Roman" w:hAnsi="Times New Roman" w:cs="Times New Roman"/>
        </w:rPr>
      </w:pPr>
      <w:r>
        <w:rPr>
          <w:rFonts w:ascii="Times New Roman" w:hAnsi="Times New Roman" w:cs="Times New Roman"/>
        </w:rPr>
        <w:t>t°C，向接近饱和的NaCl溶液中加NaCl晶体,画出溶质质量、溶液质量、溶质质量分数、溶解度的变化</w:t>
      </w:r>
    </w:p>
    <w:p>
      <w:pPr>
        <w:spacing w:before="156" w:beforeLines="50"/>
        <w:ind w:firstLine="420"/>
        <w:jc w:val="left"/>
        <w:rPr>
          <w:rFonts w:ascii="Times New Roman" w:hAnsi="Times New Roman" w:cs="Times New Roman"/>
        </w:rPr>
      </w:pPr>
      <w:r>
        <w:rPr>
          <w:rFonts w:ascii="Times New Roman" w:hAnsi="Times New Roman" w:cs="Times New Roman"/>
        </w:rPr>
        <w:drawing>
          <wp:inline distT="0" distB="0" distL="114300" distR="114300">
            <wp:extent cx="1228725" cy="1181100"/>
            <wp:effectExtent l="0" t="0" r="3175" b="0"/>
            <wp:docPr id="1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
                    <pic:cNvPicPr>
                      <a:picLocks noChangeAspect="1"/>
                    </pic:cNvPicPr>
                  </pic:nvPicPr>
                  <pic:blipFill>
                    <a:blip r:embed="rId28"/>
                    <a:stretch>
                      <a:fillRect/>
                    </a:stretch>
                  </pic:blipFill>
                  <pic:spPr>
                    <a:xfrm>
                      <a:off x="0" y="0"/>
                      <a:ext cx="1228725" cy="1181100"/>
                    </a:xfrm>
                    <a:prstGeom prst="rect">
                      <a:avLst/>
                    </a:prstGeom>
                    <a:noFill/>
                    <a:ln w="9525">
                      <a:noFill/>
                    </a:ln>
                  </pic:spPr>
                </pic:pic>
              </a:graphicData>
            </a:graphic>
          </wp:inline>
        </w:drawing>
      </w:r>
      <w:r>
        <w:rPr>
          <w:rFonts w:ascii="Times New Roman" w:hAnsi="Times New Roman" w:cs="Times New Roman"/>
        </w:rPr>
        <w:drawing>
          <wp:inline distT="0" distB="0" distL="114300" distR="114300">
            <wp:extent cx="1228725" cy="1181100"/>
            <wp:effectExtent l="0" t="0" r="3175" b="0"/>
            <wp:docPr id="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
                    <pic:cNvPicPr>
                      <a:picLocks noChangeAspect="1"/>
                    </pic:cNvPicPr>
                  </pic:nvPicPr>
                  <pic:blipFill>
                    <a:blip r:embed="rId28"/>
                    <a:stretch>
                      <a:fillRect/>
                    </a:stretch>
                  </pic:blipFill>
                  <pic:spPr>
                    <a:xfrm>
                      <a:off x="0" y="0"/>
                      <a:ext cx="1228725" cy="1181100"/>
                    </a:xfrm>
                    <a:prstGeom prst="rect">
                      <a:avLst/>
                    </a:prstGeom>
                    <a:noFill/>
                    <a:ln w="9525">
                      <a:noFill/>
                    </a:ln>
                  </pic:spPr>
                </pic:pic>
              </a:graphicData>
            </a:graphic>
          </wp:inline>
        </w:drawing>
      </w:r>
      <w:r>
        <w:rPr>
          <w:rFonts w:ascii="Times New Roman" w:hAnsi="Times New Roman" w:cs="Times New Roman"/>
        </w:rPr>
        <w:drawing>
          <wp:inline distT="0" distB="0" distL="114300" distR="114300">
            <wp:extent cx="1228725" cy="1181100"/>
            <wp:effectExtent l="0" t="0" r="3175" b="0"/>
            <wp:docPr id="1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5"/>
                    <pic:cNvPicPr>
                      <a:picLocks noChangeAspect="1"/>
                    </pic:cNvPicPr>
                  </pic:nvPicPr>
                  <pic:blipFill>
                    <a:blip r:embed="rId28"/>
                    <a:stretch>
                      <a:fillRect/>
                    </a:stretch>
                  </pic:blipFill>
                  <pic:spPr>
                    <a:xfrm>
                      <a:off x="0" y="0"/>
                      <a:ext cx="1228725" cy="1181100"/>
                    </a:xfrm>
                    <a:prstGeom prst="rect">
                      <a:avLst/>
                    </a:prstGeom>
                    <a:noFill/>
                    <a:ln w="9525">
                      <a:noFill/>
                    </a:ln>
                  </pic:spPr>
                </pic:pic>
              </a:graphicData>
            </a:graphic>
          </wp:inline>
        </w:drawing>
      </w:r>
      <w:r>
        <w:rPr>
          <w:rFonts w:ascii="Times New Roman" w:hAnsi="Times New Roman" w:cs="Times New Roman"/>
        </w:rPr>
        <w:drawing>
          <wp:inline distT="0" distB="0" distL="114300" distR="114300">
            <wp:extent cx="1228725" cy="1210945"/>
            <wp:effectExtent l="0" t="0" r="3175" b="8255"/>
            <wp:docPr id="10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6"/>
                    <pic:cNvPicPr>
                      <a:picLocks noChangeAspect="1"/>
                    </pic:cNvPicPr>
                  </pic:nvPicPr>
                  <pic:blipFill>
                    <a:blip r:embed="rId28"/>
                    <a:stretch>
                      <a:fillRect/>
                    </a:stretch>
                  </pic:blipFill>
                  <pic:spPr>
                    <a:xfrm>
                      <a:off x="0" y="0"/>
                      <a:ext cx="1228725" cy="1210945"/>
                    </a:xfrm>
                    <a:prstGeom prst="rect">
                      <a:avLst/>
                    </a:prstGeom>
                    <a:noFill/>
                    <a:ln w="9525">
                      <a:noFill/>
                    </a:ln>
                  </pic:spPr>
                </pic:pic>
              </a:graphicData>
            </a:graphic>
          </wp:inline>
        </w:drawing>
      </w:r>
    </w:p>
    <w:p>
      <w:pPr>
        <w:numPr>
          <w:ilvl w:val="0"/>
          <w:numId w:val="7"/>
        </w:numPr>
        <w:spacing w:before="156" w:beforeLines="50"/>
        <w:jc w:val="left"/>
        <w:rPr>
          <w:rFonts w:ascii="Times New Roman" w:hAnsi="Times New Roman" w:cs="Times New Roman"/>
        </w:rPr>
      </w:pPr>
      <w:r>
        <w:rPr>
          <w:rFonts w:ascii="Times New Roman" w:hAnsi="Times New Roman" w:cs="Times New Roman"/>
          <w:szCs w:val="21"/>
        </w:rPr>
        <w:t>某学生配制溶质质量分数为12%的NaCl溶液100g(水的密度为1g·cm</w:t>
      </w:r>
      <w:r>
        <w:rPr>
          <w:rFonts w:ascii="Times New Roman" w:hAnsi="Times New Roman" w:cs="Times New Roman"/>
          <w:szCs w:val="21"/>
          <w:vertAlign w:val="superscript"/>
        </w:rPr>
        <w:t>3</w:t>
      </w:r>
      <w:r>
        <w:rPr>
          <w:rFonts w:ascii="Times New Roman" w:hAnsi="Times New Roman" w:cs="Times New Roman"/>
          <w:szCs w:val="21"/>
        </w:rPr>
        <w:t>),实验操作如下：</w:t>
      </w:r>
    </w:p>
    <w:p>
      <w:pPr>
        <w:spacing w:line="400" w:lineRule="atLeast"/>
        <w:ind w:firstLine="420"/>
        <w:jc w:val="left"/>
        <w:rPr>
          <w:rFonts w:ascii="Times New Roman" w:hAnsi="Times New Roman" w:eastAsia="宋体" w:cs="Times New Roman"/>
          <w:color w:val="FF0000"/>
          <w:szCs w:val="21"/>
        </w:rPr>
      </w:pPr>
      <w:r>
        <w:rPr>
          <w:rFonts w:ascii="Times New Roman" w:hAnsi="Times New Roman" w:cs="Times New Roman"/>
          <w:b/>
          <w:szCs w:val="21"/>
        </w:rPr>
        <w:drawing>
          <wp:inline distT="0" distB="0" distL="114300" distR="114300">
            <wp:extent cx="4892675" cy="1102995"/>
            <wp:effectExtent l="0" t="0" r="9525" b="1905"/>
            <wp:docPr id="10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
                    <pic:cNvPicPr>
                      <a:picLocks noChangeAspect="1"/>
                    </pic:cNvPicPr>
                  </pic:nvPicPr>
                  <pic:blipFill>
                    <a:blip r:embed="rId29"/>
                    <a:stretch>
                      <a:fillRect/>
                    </a:stretch>
                  </pic:blipFill>
                  <pic:spPr>
                    <a:xfrm>
                      <a:off x="0" y="0"/>
                      <a:ext cx="4892675" cy="1102995"/>
                    </a:xfrm>
                    <a:prstGeom prst="rect">
                      <a:avLst/>
                    </a:prstGeom>
                    <a:noFill/>
                    <a:ln w="9525">
                      <a:noFill/>
                    </a:ln>
                  </pic:spPr>
                </pic:pic>
              </a:graphicData>
            </a:graphic>
          </wp:inline>
        </w:drawing>
      </w:r>
      <w:r>
        <w:rPr>
          <w:rFonts w:ascii="Times New Roman" w:hAnsi="Times New Roman" w:cs="Times New Roman"/>
          <w:b/>
          <w:szCs w:val="21"/>
        </w:rPr>
        <w:br w:type="textWrapping"/>
      </w:r>
      <w:r>
        <w:rPr>
          <w:rFonts w:ascii="Times New Roman" w:hAnsi="Times New Roman" w:cs="Times New Roman"/>
          <w:b/>
          <w:szCs w:val="21"/>
        </w:rPr>
        <w:br w:type="textWrapping"/>
      </w:r>
      <w:r>
        <w:rPr>
          <w:rFonts w:ascii="Times New Roman" w:hAnsi="Times New Roman" w:cs="Times New Roman"/>
          <w:b/>
          <w:szCs w:val="21"/>
        </w:rPr>
        <w:tab/>
      </w:r>
      <w:r>
        <w:rPr>
          <w:rFonts w:ascii="Times New Roman" w:hAnsi="Times New Roman" w:cs="Times New Roman"/>
          <w:szCs w:val="21"/>
        </w:rPr>
        <w:t>（1）配制过程中使用的四种玻璃仪器，分别是广口瓶、___________、____________、量筒。</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（2）写出图</w:t>
      </w:r>
      <w:r>
        <w:rPr>
          <w:rFonts w:hint="eastAsia" w:ascii="宋体" w:hAnsi="宋体" w:eastAsia="宋体" w:cs="宋体"/>
        </w:rPr>
        <w:t>②</w:t>
      </w:r>
      <w:r>
        <w:rPr>
          <w:rFonts w:ascii="Times New Roman" w:hAnsi="Times New Roman" w:cs="Times New Roman"/>
        </w:rPr>
        <w:t>、图</w:t>
      </w:r>
      <w:r>
        <w:rPr>
          <w:rFonts w:hint="eastAsia" w:ascii="宋体" w:hAnsi="宋体" w:eastAsia="宋体" w:cs="宋体"/>
        </w:rPr>
        <w:t>③</w:t>
      </w:r>
      <w:r>
        <w:rPr>
          <w:rFonts w:ascii="Times New Roman" w:hAnsi="Times New Roman" w:cs="Times New Roman"/>
        </w:rPr>
        <w:t>表示的操作名称___________</w:t>
      </w:r>
      <w:r>
        <w:rPr>
          <w:rFonts w:ascii="Times New Roman" w:hAnsi="Times New Roman" w:cs="Times New Roman"/>
          <w:szCs w:val="21"/>
        </w:rPr>
        <w:t>、_______________</w:t>
      </w:r>
      <w:r>
        <w:rPr>
          <w:rFonts w:ascii="Times New Roman" w:hAnsi="Times New Roman" w:cs="Times New Roman"/>
          <w:szCs w:val="21"/>
          <w:u w:val="single"/>
        </w:rPr>
        <w:t>。</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（3）请指出图</w:t>
      </w:r>
      <w:r>
        <w:rPr>
          <w:rFonts w:hint="eastAsia" w:ascii="宋体" w:hAnsi="宋体" w:eastAsia="宋体" w:cs="宋体"/>
          <w:szCs w:val="21"/>
        </w:rPr>
        <w:t>②</w:t>
      </w:r>
      <w:r>
        <w:rPr>
          <w:rFonts w:ascii="Times New Roman" w:hAnsi="Times New Roman" w:cs="Times New Roman"/>
          <w:szCs w:val="21"/>
        </w:rPr>
        <w:t>中两处错误操作之处：________________________________________。</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（4）配制该溶液需称量氢氧化钠_________g，如果氢氧化钠中含有少量不溶性的杂质，溶质的</w:t>
      </w:r>
      <w:bookmarkStart w:id="0" w:name="_GoBack"/>
      <w:bookmarkEnd w:id="0"/>
      <w:r>
        <w:rPr>
          <w:rFonts w:ascii="Times New Roman" w:hAnsi="Times New Roman" w:cs="Times New Roman"/>
          <w:szCs w:val="21"/>
        </w:rPr>
        <w:t>质量分数会__________（填“偏大”、“偏小”）；量取水最好选择量筒_________(填序号)</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a.10ml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b.50ml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c.100ml</w:t>
      </w:r>
    </w:p>
    <w:p>
      <w:pPr>
        <w:numPr>
          <w:numId w:val="0"/>
        </w:numPr>
        <w:spacing w:line="360" w:lineRule="auto"/>
        <w:ind w:leftChars="0"/>
        <w:jc w:val="left"/>
        <w:rPr>
          <w:rFonts w:ascii="Times New Roman" w:hAnsi="Times New Roman" w:cs="Times New Roman"/>
          <w:szCs w:val="21"/>
        </w:rPr>
      </w:pPr>
    </w:p>
    <w:p>
      <w:pPr>
        <w:numPr>
          <w:ilvl w:val="0"/>
          <w:numId w:val="7"/>
        </w:numPr>
        <w:spacing w:line="360" w:lineRule="auto"/>
        <w:jc w:val="left"/>
        <w:rPr>
          <w:rFonts w:ascii="Times New Roman" w:hAnsi="Times New Roman" w:cs="Times New Roman"/>
          <w:szCs w:val="21"/>
        </w:rPr>
      </w:pPr>
      <w:r>
        <w:rPr>
          <w:rFonts w:ascii="Times New Roman" w:hAnsi="Times New Roman" w:cs="Times New Roman"/>
          <w:szCs w:val="21"/>
        </w:rPr>
        <w:t>已知氯化铵在30</w:t>
      </w:r>
      <w:r>
        <w:rPr>
          <w:rFonts w:hint="eastAsia" w:ascii="宋体" w:hAnsi="宋体" w:eastAsia="宋体" w:cs="宋体"/>
          <w:szCs w:val="21"/>
        </w:rPr>
        <w:t>℃</w:t>
      </w:r>
      <w:r>
        <w:rPr>
          <w:rFonts w:ascii="Times New Roman" w:hAnsi="Times New Roman" w:cs="Times New Roman"/>
          <w:szCs w:val="21"/>
        </w:rPr>
        <w:t>时的溶解度为45.8g/100g</w:t>
      </w:r>
      <w:r>
        <w:rPr>
          <w:rFonts w:hint="eastAsia" w:ascii="Times New Roman" w:hAnsi="Times New Roman" w:cs="Times New Roman"/>
          <w:szCs w:val="21"/>
        </w:rPr>
        <w:t>水</w:t>
      </w:r>
      <w:r>
        <w:rPr>
          <w:rFonts w:ascii="Times New Roman" w:hAnsi="Times New Roman" w:cs="Times New Roman"/>
          <w:szCs w:val="21"/>
        </w:rPr>
        <w:t>。30</w:t>
      </w:r>
      <w:r>
        <w:rPr>
          <w:rFonts w:hint="eastAsia" w:ascii="宋体" w:hAnsi="宋体" w:eastAsia="宋体" w:cs="宋体"/>
          <w:szCs w:val="21"/>
        </w:rPr>
        <w:t>℃</w:t>
      </w:r>
      <w:r>
        <w:rPr>
          <w:rFonts w:ascii="Times New Roman" w:hAnsi="Times New Roman" w:cs="Times New Roman"/>
          <w:szCs w:val="21"/>
        </w:rPr>
        <w:t>时将68.7克氯化铵配制成400克的溶液，通过计算：</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（1）溶液是否饱和?</w:t>
      </w:r>
    </w:p>
    <w:p>
      <w:pPr>
        <w:adjustRightInd w:val="0"/>
        <w:snapToGrid w:val="0"/>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（2）若不饱和，为了使其饱和，可用下面的方法：</w:t>
      </w:r>
    </w:p>
    <w:p>
      <w:pPr>
        <w:adjustRightInd w:val="0"/>
        <w:snapToGrid w:val="0"/>
        <w:spacing w:line="400" w:lineRule="exact"/>
        <w:ind w:firstLine="420"/>
        <w:jc w:val="lef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蒸发溶剂法：需蒸发多少克水才能成为饱和溶液?</w:t>
      </w:r>
    </w:p>
    <w:p>
      <w:pPr>
        <w:adjustRightInd w:val="0"/>
        <w:snapToGrid w:val="0"/>
        <w:spacing w:line="400" w:lineRule="exact"/>
        <w:ind w:firstLine="420"/>
        <w:jc w:val="lef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加溶质法：需再加入多少克氯化铵，溶液才能成为饱和溶液？</w:t>
      </w:r>
    </w:p>
    <w:p>
      <w:pPr>
        <w:snapToGrid w:val="0"/>
        <w:spacing w:line="400" w:lineRule="atLeast"/>
        <w:rPr>
          <w:rFonts w:ascii="Times New Roman" w:hAnsi="Times New Roman" w:cs="Times New Roman"/>
        </w:rPr>
      </w:pPr>
    </w:p>
    <w:p>
      <w:pPr>
        <w:jc w:val="both"/>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D9E5C"/>
    <w:multiLevelType w:val="singleLevel"/>
    <w:tmpl w:val="57FD9E5C"/>
    <w:lvl w:ilvl="0" w:tentative="0">
      <w:start w:val="2"/>
      <w:numFmt w:val="decimal"/>
      <w:suff w:val="nothing"/>
      <w:lvlText w:val="%1．"/>
      <w:lvlJc w:val="left"/>
    </w:lvl>
  </w:abstractNum>
  <w:abstractNum w:abstractNumId="1">
    <w:nsid w:val="57FDD79A"/>
    <w:multiLevelType w:val="singleLevel"/>
    <w:tmpl w:val="57FDD79A"/>
    <w:lvl w:ilvl="0" w:tentative="0">
      <w:start w:val="1"/>
      <w:numFmt w:val="decimal"/>
      <w:suff w:val="nothing"/>
      <w:lvlText w:val="%1）"/>
      <w:lvlJc w:val="left"/>
    </w:lvl>
  </w:abstractNum>
  <w:abstractNum w:abstractNumId="2">
    <w:nsid w:val="57FDE07D"/>
    <w:multiLevelType w:val="singleLevel"/>
    <w:tmpl w:val="57FDE07D"/>
    <w:lvl w:ilvl="0" w:tentative="0">
      <w:start w:val="1"/>
      <w:numFmt w:val="decimal"/>
      <w:suff w:val="nothing"/>
      <w:lvlText w:val="%1）"/>
      <w:lvlJc w:val="left"/>
    </w:lvl>
  </w:abstractNum>
  <w:abstractNum w:abstractNumId="3">
    <w:nsid w:val="57FDEF96"/>
    <w:multiLevelType w:val="singleLevel"/>
    <w:tmpl w:val="57FDEF96"/>
    <w:lvl w:ilvl="0" w:tentative="0">
      <w:start w:val="3"/>
      <w:numFmt w:val="decimal"/>
      <w:suff w:val="nothing"/>
      <w:lvlText w:val="%1．"/>
      <w:lvlJc w:val="left"/>
    </w:lvl>
  </w:abstractNum>
  <w:abstractNum w:abstractNumId="4">
    <w:nsid w:val="57FDF1BE"/>
    <w:multiLevelType w:val="singleLevel"/>
    <w:tmpl w:val="57FDF1BE"/>
    <w:lvl w:ilvl="0" w:tentative="0">
      <w:start w:val="2"/>
      <w:numFmt w:val="decimal"/>
      <w:suff w:val="nothing"/>
      <w:lvlText w:val="%1）"/>
      <w:lvlJc w:val="left"/>
    </w:lvl>
  </w:abstractNum>
  <w:abstractNum w:abstractNumId="5">
    <w:nsid w:val="57FF68D1"/>
    <w:multiLevelType w:val="singleLevel"/>
    <w:tmpl w:val="57FF68D1"/>
    <w:lvl w:ilvl="0" w:tentative="0">
      <w:start w:val="1"/>
      <w:numFmt w:val="decimal"/>
      <w:lvlText w:val="%1."/>
      <w:lvlJc w:val="left"/>
      <w:pPr>
        <w:ind w:left="425" w:hanging="425"/>
      </w:pPr>
      <w:rPr>
        <w:rFonts w:hint="default" w:ascii="Times New Roman" w:hAnsi="Times New Roman" w:cs="Times New Roman"/>
        <w:color w:val="auto"/>
      </w:rPr>
    </w:lvl>
  </w:abstractNum>
  <w:abstractNum w:abstractNumId="6">
    <w:nsid w:val="5D4D1DA4"/>
    <w:multiLevelType w:val="multilevel"/>
    <w:tmpl w:val="5D4D1DA4"/>
    <w:lvl w:ilvl="0" w:tentative="0">
      <w:start w:val="3"/>
      <w:numFmt w:val="upperLetter"/>
      <w:lvlText w:val="%1．"/>
      <w:lvlJc w:val="left"/>
      <w:pPr>
        <w:ind w:left="720" w:hanging="360"/>
      </w:pPr>
      <w:rPr>
        <w:rFonts w:hint="default"/>
        <w:sz w:val="21"/>
        <w:szCs w:val="21"/>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F430626"/>
    <w:rsid w:val="115D0F91"/>
    <w:rsid w:val="11F9776F"/>
    <w:rsid w:val="152C56FB"/>
    <w:rsid w:val="183141F7"/>
    <w:rsid w:val="1C366986"/>
    <w:rsid w:val="1E7B1B50"/>
    <w:rsid w:val="249B2E31"/>
    <w:rsid w:val="29FF490B"/>
    <w:rsid w:val="2DBB7D20"/>
    <w:rsid w:val="33E84921"/>
    <w:rsid w:val="3BA533DE"/>
    <w:rsid w:val="3BDE52A3"/>
    <w:rsid w:val="433F16C9"/>
    <w:rsid w:val="47EA79EB"/>
    <w:rsid w:val="4A532010"/>
    <w:rsid w:val="4B0B3D25"/>
    <w:rsid w:val="4FED04D4"/>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2.bin"/><Relationship Id="rId17" Type="http://schemas.openxmlformats.org/officeDocument/2006/relationships/image" Target="media/image12.wmf"/><Relationship Id="rId16" Type="http://schemas.openxmlformats.org/officeDocument/2006/relationships/oleObject" Target="embeddings/oleObject1.bin"/><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http://www.cqdzzx.com/remote/czpd/jxzy/04-05shang/hx/3/15/rj/02/xtjx/image021.gif"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31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2021-11-04T11:37:19Z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