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1mol气体体积的测定</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1mol气体体积的测定</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6"/>
        <w:numPr>
          <w:ilvl w:val="0"/>
          <w:numId w:val="0"/>
        </w:numPr>
        <w:spacing w:line="400" w:lineRule="atLeast"/>
        <w:ind w:leftChars="0"/>
        <w:jc w:val="center"/>
      </w:pPr>
    </w:p>
    <w:p>
      <w:pPr>
        <w:pStyle w:val="16"/>
        <w:numPr>
          <w:ilvl w:val="0"/>
          <w:numId w:val="0"/>
        </w:numPr>
        <w:spacing w:line="400" w:lineRule="atLeast"/>
        <w:ind w:leftChars="0"/>
        <w:jc w:val="center"/>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r>
        <w:rPr>
          <w:rFonts w:hint="eastAsia"/>
        </w:rPr>
        <mc:AlternateContent>
          <mc:Choice Requires="wpg">
            <w:drawing>
              <wp:anchor distT="0" distB="0" distL="114300" distR="114300" simplePos="0" relativeHeight="251717632" behindDoc="0" locked="0" layoutInCell="1" allowOverlap="1">
                <wp:simplePos x="0" y="0"/>
                <wp:positionH relativeFrom="column">
                  <wp:posOffset>747395</wp:posOffset>
                </wp:positionH>
                <wp:positionV relativeFrom="paragraph">
                  <wp:posOffset>243205</wp:posOffset>
                </wp:positionV>
                <wp:extent cx="4944745" cy="1485900"/>
                <wp:effectExtent l="4445" t="0" r="16510" b="13335"/>
                <wp:wrapNone/>
                <wp:docPr id="35" name="Group 2"/>
                <wp:cNvGraphicFramePr/>
                <a:graphic xmlns:a="http://schemas.openxmlformats.org/drawingml/2006/main">
                  <a:graphicData uri="http://schemas.microsoft.com/office/word/2010/wordprocessingGroup">
                    <wpg:wgp>
                      <wpg:cNvGrpSpPr/>
                      <wpg:grpSpPr>
                        <a:xfrm>
                          <a:off x="0" y="0"/>
                          <a:ext cx="4944745" cy="1485900"/>
                          <a:chOff x="0" y="0"/>
                          <a:chExt cx="7560" cy="2340"/>
                        </a:xfrm>
                      </wpg:grpSpPr>
                      <wps:wsp>
                        <wps:cNvPr id="14" name="Line 3"/>
                        <wps:cNvCnPr/>
                        <wps:spPr>
                          <a:xfrm>
                            <a:off x="3240" y="780"/>
                            <a:ext cx="0" cy="780"/>
                          </a:xfrm>
                          <a:prstGeom prst="line">
                            <a:avLst/>
                          </a:prstGeom>
                          <a:ln w="9525" cap="flat" cmpd="sng">
                            <a:solidFill>
                              <a:srgbClr val="000000"/>
                            </a:solidFill>
                            <a:prstDash val="solid"/>
                            <a:headEnd type="none" w="med" len="med"/>
                            <a:tailEnd type="triangle" w="med" len="med"/>
                          </a:ln>
                        </wps:spPr>
                        <wps:bodyPr/>
                      </wps:wsp>
                      <wpg:grpSp>
                        <wpg:cNvPr id="34" name="Group 4"/>
                        <wpg:cNvGrpSpPr/>
                        <wpg:grpSpPr>
                          <a:xfrm>
                            <a:off x="0" y="0"/>
                            <a:ext cx="7560" cy="2340"/>
                            <a:chOff x="0" y="0"/>
                            <a:chExt cx="7560" cy="2340"/>
                          </a:xfrm>
                        </wpg:grpSpPr>
                        <wps:wsp>
                          <wps:cNvPr id="28" name="Text Box 5"/>
                          <wps:cNvSpPr txBox="1"/>
                          <wps:spPr>
                            <a:xfrm>
                              <a:off x="1260" y="0"/>
                              <a:ext cx="900" cy="624"/>
                            </a:xfrm>
                            <a:prstGeom prst="rect">
                              <a:avLst/>
                            </a:prstGeom>
                            <a:noFill/>
                            <a:ln w="9525">
                              <a:noFill/>
                            </a:ln>
                          </wps:spPr>
                          <wps:txbx>
                            <w:txbxContent>
                              <w:p>
                                <w:r>
                                  <w:rPr>
                                    <w:b/>
                                    <w:bCs/>
                                    <w:szCs w:val="18"/>
                                  </w:rPr>
                                  <w:t>/</w:t>
                                </w:r>
                                <w:r>
                                  <w:rPr>
                                    <w:rFonts w:hint="eastAsia"/>
                                    <w:b/>
                                    <w:bCs/>
                                    <w:szCs w:val="18"/>
                                  </w:rPr>
                                  <w:t>M</w:t>
                                </w:r>
                              </w:p>
                            </w:txbxContent>
                          </wps:txbx>
                          <wps:bodyPr upright="1"/>
                        </wps:wsp>
                        <wpg:grpSp>
                          <wpg:cNvPr id="29" name="Group 6"/>
                          <wpg:cNvGrpSpPr/>
                          <wpg:grpSpPr>
                            <a:xfrm>
                              <a:off x="3780" y="468"/>
                              <a:ext cx="2700" cy="156"/>
                              <a:chOff x="0" y="0"/>
                              <a:chExt cx="2700" cy="156"/>
                            </a:xfrm>
                          </wpg:grpSpPr>
                          <wps:wsp>
                            <wps:cNvPr id="36" name="Line 7"/>
                            <wps:cNvCnPr/>
                            <wps:spPr>
                              <a:xfrm>
                                <a:off x="0" y="0"/>
                                <a:ext cx="2700" cy="0"/>
                              </a:xfrm>
                              <a:prstGeom prst="line">
                                <a:avLst/>
                              </a:prstGeom>
                              <a:ln w="9525" cap="flat" cmpd="sng">
                                <a:solidFill>
                                  <a:srgbClr val="000000"/>
                                </a:solidFill>
                                <a:prstDash val="solid"/>
                                <a:headEnd type="none" w="med" len="med"/>
                                <a:tailEnd type="triangle" w="med" len="med"/>
                              </a:ln>
                            </wps:spPr>
                            <wps:bodyPr/>
                          </wps:wsp>
                          <wps:wsp>
                            <wps:cNvPr id="37" name="Line 8"/>
                            <wps:cNvCnPr/>
                            <wps:spPr>
                              <a:xfrm flipH="1">
                                <a:off x="0" y="156"/>
                                <a:ext cx="2700" cy="0"/>
                              </a:xfrm>
                              <a:prstGeom prst="line">
                                <a:avLst/>
                              </a:prstGeom>
                              <a:ln w="9525" cap="flat" cmpd="sng">
                                <a:solidFill>
                                  <a:srgbClr val="000000"/>
                                </a:solidFill>
                                <a:prstDash val="solid"/>
                                <a:headEnd type="none" w="med" len="med"/>
                                <a:tailEnd type="triangle" w="med" len="med"/>
                              </a:ln>
                            </wps:spPr>
                            <wps:bodyPr/>
                          </wps:wsp>
                        </wpg:grpSp>
                        <wps:wsp>
                          <wps:cNvPr id="38" name="Text Box 9"/>
                          <wps:cNvSpPr txBox="1"/>
                          <wps:spPr>
                            <a:xfrm>
                              <a:off x="2520" y="312"/>
                              <a:ext cx="126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物质的量</w:t>
                                </w:r>
                              </w:p>
                            </w:txbxContent>
                          </wps:txbx>
                          <wps:bodyPr upright="1"/>
                        </wps:wsp>
                        <wps:wsp>
                          <wps:cNvPr id="39" name="Text Box 10"/>
                          <wps:cNvSpPr txBox="1"/>
                          <wps:spPr>
                            <a:xfrm>
                              <a:off x="2520" y="1560"/>
                              <a:ext cx="1260" cy="780"/>
                            </a:xfrm>
                            <a:prstGeom prst="rect">
                              <a:avLst/>
                            </a:prstGeom>
                            <a:noFill/>
                            <a:ln w="9525" cap="flat" cmpd="sng">
                              <a:solidFill>
                                <a:srgbClr val="000000"/>
                              </a:solidFill>
                              <a:prstDash val="solid"/>
                              <a:miter/>
                              <a:headEnd type="none" w="med" len="med"/>
                              <a:tailEnd type="none" w="med" len="med"/>
                            </a:ln>
                          </wps:spPr>
                          <wps:txbx>
                            <w:txbxContent>
                              <w:p>
                                <w:r>
                                  <w:rPr>
                                    <w:rFonts w:hint="eastAsia"/>
                                  </w:rPr>
                                  <w:t>气体体积</w:t>
                                </w:r>
                              </w:p>
                              <w:p>
                                <w:r>
                                  <w:rPr>
                                    <w:rFonts w:hint="eastAsia"/>
                                  </w:rPr>
                                  <w:t>（标况下）</w:t>
                                </w:r>
                              </w:p>
                            </w:txbxContent>
                          </wps:txbx>
                          <wps:bodyPr upright="1"/>
                        </wps:wsp>
                        <wps:wsp>
                          <wps:cNvPr id="40" name="Text Box 11"/>
                          <wps:cNvSpPr txBox="1"/>
                          <wps:spPr>
                            <a:xfrm>
                              <a:off x="6480" y="312"/>
                              <a:ext cx="108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微粒数</w:t>
                                </w:r>
                              </w:p>
                            </w:txbxContent>
                          </wps:txbx>
                          <wps:bodyPr upright="1"/>
                        </wps:wsp>
                        <wps:wsp>
                          <wps:cNvPr id="41" name="Text Box 12"/>
                          <wps:cNvSpPr txBox="1"/>
                          <wps:spPr>
                            <a:xfrm>
                              <a:off x="0" y="312"/>
                              <a:ext cx="90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质量</w:t>
                                </w:r>
                              </w:p>
                            </w:txbxContent>
                          </wps:txbx>
                          <wps:bodyPr upright="1"/>
                        </wps:wsp>
                        <wps:wsp>
                          <wps:cNvPr id="42" name="Line 13"/>
                          <wps:cNvCnPr/>
                          <wps:spPr>
                            <a:xfrm>
                              <a:off x="900" y="468"/>
                              <a:ext cx="1620" cy="0"/>
                            </a:xfrm>
                            <a:prstGeom prst="line">
                              <a:avLst/>
                            </a:prstGeom>
                            <a:ln w="9525" cap="flat" cmpd="sng">
                              <a:solidFill>
                                <a:srgbClr val="000000"/>
                              </a:solidFill>
                              <a:prstDash val="solid"/>
                              <a:headEnd type="none" w="med" len="med"/>
                              <a:tailEnd type="triangle" w="med" len="med"/>
                            </a:ln>
                          </wps:spPr>
                          <wps:bodyPr/>
                        </wps:wsp>
                        <wps:wsp>
                          <wps:cNvPr id="43" name="Line 14"/>
                          <wps:cNvCnPr/>
                          <wps:spPr>
                            <a:xfrm flipH="1">
                              <a:off x="900" y="624"/>
                              <a:ext cx="1620" cy="0"/>
                            </a:xfrm>
                            <a:prstGeom prst="line">
                              <a:avLst/>
                            </a:prstGeom>
                            <a:ln w="9525" cap="flat" cmpd="sng">
                              <a:solidFill>
                                <a:srgbClr val="000000"/>
                              </a:solidFill>
                              <a:prstDash val="solid"/>
                              <a:headEnd type="none" w="med" len="med"/>
                              <a:tailEnd type="triangle" w="med" len="med"/>
                            </a:ln>
                          </wps:spPr>
                          <wps:bodyPr/>
                        </wps:wsp>
                        <wps:wsp>
                          <wps:cNvPr id="44" name="Line 15"/>
                          <wps:cNvCnPr/>
                          <wps:spPr>
                            <a:xfrm flipV="1">
                              <a:off x="3060" y="780"/>
                              <a:ext cx="0" cy="780"/>
                            </a:xfrm>
                            <a:prstGeom prst="line">
                              <a:avLst/>
                            </a:prstGeom>
                            <a:ln w="9525" cap="flat" cmpd="sng">
                              <a:solidFill>
                                <a:srgbClr val="000000"/>
                              </a:solidFill>
                              <a:prstDash val="solid"/>
                              <a:headEnd type="none" w="med" len="med"/>
                              <a:tailEnd type="triangle" w="med" len="med"/>
                            </a:ln>
                          </wps:spPr>
                          <wps:bodyPr/>
                        </wps:wsp>
                        <wps:wsp>
                          <wps:cNvPr id="45" name="Text Box 16"/>
                          <wps:cNvSpPr txBox="1"/>
                          <wps:spPr>
                            <a:xfrm>
                              <a:off x="3240" y="930"/>
                              <a:ext cx="663" cy="630"/>
                            </a:xfrm>
                            <a:prstGeom prst="rect">
                              <a:avLst/>
                            </a:prstGeom>
                            <a:noFill/>
                            <a:ln w="9525">
                              <a:noFill/>
                            </a:ln>
                          </wps:spPr>
                          <wps:txbx>
                            <w:txbxContent>
                              <w:p>
                                <w:r>
                                  <w:rPr>
                                    <w:b/>
                                    <w:bCs/>
                                    <w:szCs w:val="18"/>
                                  </w:rPr>
                                  <w:t>×V</w:t>
                                </w:r>
                                <w:r>
                                  <w:rPr>
                                    <w:b/>
                                    <w:bCs/>
                                    <w:vertAlign w:val="subscript"/>
                                  </w:rPr>
                                  <w:t>m</w:t>
                                </w:r>
                              </w:p>
                            </w:txbxContent>
                          </wps:txbx>
                          <wps:bodyPr upright="1"/>
                        </wps:wsp>
                        <wps:wsp>
                          <wps:cNvPr id="46" name="Text Box 17"/>
                          <wps:cNvSpPr txBox="1"/>
                          <wps:spPr>
                            <a:xfrm>
                              <a:off x="2160" y="624"/>
                              <a:ext cx="900" cy="1092"/>
                            </a:xfrm>
                            <a:prstGeom prst="rect">
                              <a:avLst/>
                            </a:prstGeom>
                            <a:noFill/>
                            <a:ln w="9525">
                              <a:noFill/>
                            </a:ln>
                          </wps:spPr>
                          <wps:txbx>
                            <w:txbxContent>
                              <w:p/>
                              <w:p>
                                <w:r>
                                  <w:rPr>
                                    <w:rFonts w:hint="eastAsia"/>
                                  </w:rPr>
                                  <w:t>/</w:t>
                                </w:r>
                                <w:r>
                                  <w:rPr>
                                    <w:b/>
                                    <w:bCs/>
                                    <w:szCs w:val="18"/>
                                  </w:rPr>
                                  <w:t>V</w:t>
                                </w:r>
                                <w:r>
                                  <w:rPr>
                                    <w:b/>
                                    <w:bCs/>
                                    <w:vertAlign w:val="subscript"/>
                                  </w:rPr>
                                  <w:t>m</w:t>
                                </w:r>
                              </w:p>
                            </w:txbxContent>
                          </wps:txbx>
                          <wps:bodyPr upright="1"/>
                        </wps:wsp>
                        <wps:wsp>
                          <wps:cNvPr id="47" name="Text Box 18"/>
                          <wps:cNvSpPr txBox="1"/>
                          <wps:spPr>
                            <a:xfrm>
                              <a:off x="4320" y="0"/>
                              <a:ext cx="720" cy="468"/>
                            </a:xfrm>
                            <a:prstGeom prst="rect">
                              <a:avLst/>
                            </a:prstGeom>
                            <a:noFill/>
                            <a:ln w="9525">
                              <a:noFill/>
                            </a:ln>
                          </wps:spPr>
                          <wps:txbx>
                            <w:txbxContent>
                              <w:p>
                                <w:r>
                                  <w:rPr>
                                    <w:b/>
                                    <w:bCs/>
                                    <w:szCs w:val="18"/>
                                  </w:rPr>
                                  <w:t>×</w:t>
                                </w:r>
                                <w:r>
                                  <w:rPr>
                                    <w:rFonts w:hint="eastAsia"/>
                                    <w:b/>
                                    <w:bCs/>
                                    <w:szCs w:val="18"/>
                                  </w:rPr>
                                  <w:t>N</w:t>
                                </w:r>
                                <w:r>
                                  <w:rPr>
                                    <w:rFonts w:hint="eastAsia"/>
                                    <w:b/>
                                    <w:bCs/>
                                    <w:szCs w:val="18"/>
                                    <w:vertAlign w:val="subscript"/>
                                  </w:rPr>
                                  <w:t>A</w:t>
                                </w:r>
                              </w:p>
                            </w:txbxContent>
                          </wps:txbx>
                          <wps:bodyPr upright="1"/>
                        </wps:wsp>
                        <wps:wsp>
                          <wps:cNvPr id="48" name="Text Box 19"/>
                          <wps:cNvSpPr txBox="1"/>
                          <wps:spPr>
                            <a:xfrm>
                              <a:off x="4500" y="780"/>
                              <a:ext cx="720" cy="468"/>
                            </a:xfrm>
                            <a:prstGeom prst="rect">
                              <a:avLst/>
                            </a:prstGeom>
                            <a:noFill/>
                            <a:ln w="9525">
                              <a:noFill/>
                            </a:ln>
                          </wps:spPr>
                          <wps:txbx>
                            <w:txbxContent>
                              <w:p>
                                <w:r>
                                  <w:rPr>
                                    <w:rFonts w:hint="eastAsia"/>
                                    <w:b/>
                                    <w:bCs/>
                                    <w:szCs w:val="18"/>
                                  </w:rPr>
                                  <w:t>/</w:t>
                                </w:r>
                                <w:r>
                                  <w:rPr>
                                    <w:b/>
                                    <w:bCs/>
                                    <w:szCs w:val="18"/>
                                  </w:rPr>
                                  <w:t xml:space="preserve"> </w:t>
                                </w:r>
                                <w:r>
                                  <w:rPr>
                                    <w:rFonts w:hint="eastAsia"/>
                                    <w:b/>
                                    <w:bCs/>
                                    <w:szCs w:val="18"/>
                                  </w:rPr>
                                  <w:t>N</w:t>
                                </w:r>
                                <w:r>
                                  <w:rPr>
                                    <w:rFonts w:hint="eastAsia"/>
                                    <w:b/>
                                    <w:bCs/>
                                    <w:szCs w:val="18"/>
                                    <w:vertAlign w:val="subscript"/>
                                  </w:rPr>
                                  <w:t>A</w:t>
                                </w:r>
                              </w:p>
                            </w:txbxContent>
                          </wps:txbx>
                          <wps:bodyPr upright="1"/>
                        </wps:wsp>
                        <wps:wsp>
                          <wps:cNvPr id="49" name="Text Box 20"/>
                          <wps:cNvSpPr txBox="1"/>
                          <wps:spPr>
                            <a:xfrm>
                              <a:off x="1260" y="624"/>
                              <a:ext cx="900" cy="624"/>
                            </a:xfrm>
                            <a:prstGeom prst="rect">
                              <a:avLst/>
                            </a:prstGeom>
                            <a:noFill/>
                            <a:ln w="9525">
                              <a:noFill/>
                            </a:ln>
                          </wps:spPr>
                          <wps:txbx>
                            <w:txbxContent>
                              <w:p>
                                <w:r>
                                  <w:rPr>
                                    <w:b/>
                                    <w:bCs/>
                                    <w:szCs w:val="18"/>
                                  </w:rPr>
                                  <w:t>×</w:t>
                                </w:r>
                                <w:r>
                                  <w:rPr>
                                    <w:rFonts w:hint="eastAsia"/>
                                    <w:b/>
                                    <w:bCs/>
                                    <w:szCs w:val="18"/>
                                  </w:rPr>
                                  <w:t xml:space="preserve"> M</w:t>
                                </w:r>
                              </w:p>
                            </w:txbxContent>
                          </wps:txbx>
                          <wps:bodyPr upright="1"/>
                        </wps:wsp>
                      </wpg:grpSp>
                    </wpg:wgp>
                  </a:graphicData>
                </a:graphic>
              </wp:anchor>
            </w:drawing>
          </mc:Choice>
          <mc:Fallback>
            <w:pict>
              <v:group id="Group 2" o:spid="_x0000_s1026" o:spt="203" style="position:absolute;left:0pt;margin-left:58.85pt;margin-top:19.15pt;height:117pt;width:389.35pt;z-index:251717632;mso-width-relative:page;mso-height-relative:page;" coordsize="7560,2340" o:gfxdata="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AAAAAGRycy9QSwECFAAUAAAACACHTuJAvBKd&#10;9toAAAAKAQAADwAAAAAAAAABACAAAAAiAAAAZHJzL2Rvd25yZXYueG1sUEsBAhQAFAAAAAgAh07i&#10;QF60NXWTBAAAbSIAAA4AAAAAAAAAAQAgAAAAKQEAAGRycy9lMm9Eb2MueG1sUEsFBgAAAAAGAAYA&#10;WQEAAC4IAAAAAA==&#10;">
                <o:lock v:ext="edit" aspectratio="f"/>
                <v:line id="Line 3" o:spid="_x0000_s1026" o:spt="20" style="position:absolute;left:3240;top:780;height:780;width:0;" filled="f" stroked="t" coordsize="21600,21600" o:gfxdata="UEsDBAoAAAAAAIdO4kAAAAAAAAAAAAAAAAAEAAAAZHJzL1BLAwQUAAAACACHTuJAFpL6qLwAAADb&#10;AAAADwAAAGRycy9kb3ducmV2LnhtbEVPS2vCQBC+F/oflil4q5uISE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qi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group id="Group 4" o:spid="_x0000_s1026" o:spt="203" style="position:absolute;left:0;top:0;height:2340;width:7560;" coordsize="7560,234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Text Box 5" o:spid="_x0000_s1026" o:spt="202" type="#_x0000_t202" style="position:absolute;left:1260;top:0;height:624;width:900;"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b/>
                              <w:bCs/>
                              <w:szCs w:val="18"/>
                            </w:rPr>
                            <w:t>/</w:t>
                          </w:r>
                          <w:r>
                            <w:rPr>
                              <w:rFonts w:hint="eastAsia"/>
                              <w:b/>
                              <w:bCs/>
                              <w:szCs w:val="18"/>
                            </w:rPr>
                            <w:t>M</w:t>
                          </w:r>
                        </w:p>
                      </w:txbxContent>
                    </v:textbox>
                  </v:shape>
                  <v:group id="Group 6" o:spid="_x0000_s1026" o:spt="203" style="position:absolute;left:3780;top:468;height:156;width:2700;" coordsize="2700,15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line id="Line 7" o:spid="_x0000_s1026" o:spt="20" style="position:absolute;left:0;top:0;height:0;width:2700;" filled="f" stroked="t" coordsize="21600,21600" o:gfxdata="UEsDBAoAAAAAAIdO4kAAAAAAAAAAAAAAAAAEAAAAZHJzL1BLAwQUAAAACACHTuJAwrmdJL8AAADb&#10;AAAADwAAAGRycy9kb3ducmV2LnhtbEWPT2vCQBTE74LfYXmCN92kBQ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5nS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8" o:spid="_x0000_s1026" o:spt="20" style="position:absolute;left:0;top:156;flip:x;height:0;width:2700;" filled="f" stroked="t" coordsize="21600,21600" o:gfxdata="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uHm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shape id="Text Box 9" o:spid="_x0000_s1026" o:spt="202" type="#_x0000_t202" style="position:absolute;left:2520;top:312;height:468;width:1260;" filled="f" stroked="t" coordsize="21600,21600" o:gfxdata="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QP1T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w:txbxContent>
                        <w:p>
                          <w:r>
                            <w:rPr>
                              <w:rFonts w:hint="eastAsia"/>
                            </w:rPr>
                            <w:t>物质的量</w:t>
                          </w:r>
                        </w:p>
                      </w:txbxContent>
                    </v:textbox>
                  </v:shape>
                  <v:shape id="Text Box 10" o:spid="_x0000_s1026" o:spt="202" type="#_x0000_t202" style="position:absolute;left:2520;top:1560;height:780;width:1260;" filled="f" stroked="t" coordsize="21600,21600" o:gfxdata="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xYy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r>
                            <w:rPr>
                              <w:rFonts w:hint="eastAsia"/>
                            </w:rPr>
                            <w:t>气体体积</w:t>
                          </w:r>
                        </w:p>
                        <w:p>
                          <w:r>
                            <w:rPr>
                              <w:rFonts w:hint="eastAsia"/>
                            </w:rPr>
                            <w:t>（标况下）</w:t>
                          </w:r>
                        </w:p>
                      </w:txbxContent>
                    </v:textbox>
                  </v:shape>
                  <v:shape id="Text Box 11" o:spid="_x0000_s1026" o:spt="202" type="#_x0000_t202" style="position:absolute;left:6480;top:312;height:468;width:1080;" filled="f" stroked="t" coordsize="21600,21600" o:gfxdata="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DCCK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r>
                            <w:rPr>
                              <w:rFonts w:hint="eastAsia"/>
                            </w:rPr>
                            <w:t>微粒数</w:t>
                          </w:r>
                        </w:p>
                      </w:txbxContent>
                    </v:textbox>
                  </v:shape>
                  <v:shape id="Text Box 12" o:spid="_x0000_s1026" o:spt="202" type="#_x0000_t202" style="position:absolute;left:0;top:312;height:468;width:900;" filled="f" stroked="t" coordsize="21600,21600" o:gfxdata="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wns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r>
                            <w:rPr>
                              <w:rFonts w:hint="eastAsia"/>
                            </w:rPr>
                            <w:t>质量</w:t>
                          </w:r>
                        </w:p>
                      </w:txbxContent>
                    </v:textbox>
                  </v:shape>
                  <v:line id="Line 13" o:spid="_x0000_s1026" o:spt="20" style="position:absolute;left:900;top:468;height:0;width:1620;" filled="f" stroked="t" coordsize="21600,21600" o:gfxdata="UEsDBAoAAAAAAIdO4kAAAAAAAAAAAAAAAAAEAAAAZHJzL1BLAwQUAAAACACHTuJA5YToWr8AAADb&#10;AAAADwAAAGRycy9kb3ducmV2LnhtbEWPT2vCQBTE7wW/w/IEb3UTk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E6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14" o:spid="_x0000_s1026" o:spt="20" style="position:absolute;left:900;top:624;flip:x;height:0;width:1620;" filled="f" stroked="t" coordsize="21600,21600" o:gfxdata="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Tax2/&#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15" o:spid="_x0000_s1026" o:spt="20" style="position:absolute;left:3060;top:780;flip:y;height:780;width:0;" filled="f" stroked="t" coordsize="21600,21600" o:gfxdata="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za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16" o:spid="_x0000_s1026" o:spt="202" type="#_x0000_t202" style="position:absolute;left:3240;top:930;height:630;width:663;"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b/>
                              <w:bCs/>
                              <w:szCs w:val="18"/>
                            </w:rPr>
                            <w:t>×V</w:t>
                          </w:r>
                          <w:r>
                            <w:rPr>
                              <w:b/>
                              <w:bCs/>
                              <w:vertAlign w:val="subscript"/>
                            </w:rPr>
                            <w:t>m</w:t>
                          </w:r>
                        </w:p>
                      </w:txbxContent>
                    </v:textbox>
                  </v:shape>
                  <v:shape id="Text Box 17" o:spid="_x0000_s1026" o:spt="202" type="#_x0000_t202" style="position:absolute;left:2160;top:624;height:1092;width:90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
                          <w:r>
                            <w:rPr>
                              <w:rFonts w:hint="eastAsia"/>
                            </w:rPr>
                            <w:t>/</w:t>
                          </w:r>
                          <w:r>
                            <w:rPr>
                              <w:b/>
                              <w:bCs/>
                              <w:szCs w:val="18"/>
                            </w:rPr>
                            <w:t>V</w:t>
                          </w:r>
                          <w:r>
                            <w:rPr>
                              <w:b/>
                              <w:bCs/>
                              <w:vertAlign w:val="subscript"/>
                            </w:rPr>
                            <w:t>m</w:t>
                          </w:r>
                        </w:p>
                      </w:txbxContent>
                    </v:textbox>
                  </v:shape>
                  <v:shape id="Text Box 18" o:spid="_x0000_s1026" o:spt="202" type="#_x0000_t202" style="position:absolute;left:4320;top:0;height:468;width:720;"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b/>
                              <w:bCs/>
                              <w:szCs w:val="18"/>
                            </w:rPr>
                            <w:t>×</w:t>
                          </w:r>
                          <w:r>
                            <w:rPr>
                              <w:rFonts w:hint="eastAsia"/>
                              <w:b/>
                              <w:bCs/>
                              <w:szCs w:val="18"/>
                            </w:rPr>
                            <w:t>N</w:t>
                          </w:r>
                          <w:r>
                            <w:rPr>
                              <w:rFonts w:hint="eastAsia"/>
                              <w:b/>
                              <w:bCs/>
                              <w:szCs w:val="18"/>
                              <w:vertAlign w:val="subscript"/>
                            </w:rPr>
                            <w:t>A</w:t>
                          </w:r>
                        </w:p>
                      </w:txbxContent>
                    </v:textbox>
                  </v:shape>
                  <v:shape id="Text Box 19" o:spid="_x0000_s1026" o:spt="202" type="#_x0000_t202" style="position:absolute;left:4500;top:780;height:468;width:720;" filled="f" stroked="f" coordsize="21600,21600" o:gfxdata="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al7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r>
                            <w:rPr>
                              <w:rFonts w:hint="eastAsia"/>
                              <w:b/>
                              <w:bCs/>
                              <w:szCs w:val="18"/>
                            </w:rPr>
                            <w:t>/</w:t>
                          </w:r>
                          <w:r>
                            <w:rPr>
                              <w:b/>
                              <w:bCs/>
                              <w:szCs w:val="18"/>
                            </w:rPr>
                            <w:t xml:space="preserve"> </w:t>
                          </w:r>
                          <w:r>
                            <w:rPr>
                              <w:rFonts w:hint="eastAsia"/>
                              <w:b/>
                              <w:bCs/>
                              <w:szCs w:val="18"/>
                            </w:rPr>
                            <w:t>N</w:t>
                          </w:r>
                          <w:r>
                            <w:rPr>
                              <w:rFonts w:hint="eastAsia"/>
                              <w:b/>
                              <w:bCs/>
                              <w:szCs w:val="18"/>
                              <w:vertAlign w:val="subscript"/>
                            </w:rPr>
                            <w:t>A</w:t>
                          </w:r>
                        </w:p>
                      </w:txbxContent>
                    </v:textbox>
                  </v:shape>
                  <v:shape id="Text Box 20" o:spid="_x0000_s1026" o:spt="202" type="#_x0000_t202" style="position:absolute;left:1260;top:624;height:624;width:900;"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b/>
                              <w:bCs/>
                              <w:szCs w:val="18"/>
                            </w:rPr>
                            <w:t>×</w:t>
                          </w:r>
                          <w:r>
                            <w:rPr>
                              <w:rFonts w:hint="eastAsia"/>
                              <w:b/>
                              <w:bCs/>
                              <w:szCs w:val="18"/>
                            </w:rPr>
                            <w:t xml:space="preserve"> M</w:t>
                          </w:r>
                        </w:p>
                      </w:txbxContent>
                    </v:textbox>
                  </v:shape>
                </v:group>
              </v:group>
            </w:pict>
          </mc:Fallback>
        </mc:AlternateContent>
      </w: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tbl>
      <w:tblPr>
        <w:tblStyle w:val="10"/>
        <w:tblpPr w:leftFromText="180" w:rightFromText="180" w:vertAnchor="text" w:horzAnchor="page" w:tblpX="1632" w:tblpY="410"/>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1、理解实验的目的和原理。</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2、学会测定1mol气体体积实验装置的装配操作技能。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1、实验的目的和原理。</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2、误差分析。</w:t>
            </w:r>
          </w:p>
        </w:tc>
      </w:tr>
    </w:tbl>
    <w:p>
      <w:pPr>
        <w:pStyle w:val="7"/>
        <w:spacing w:line="360" w:lineRule="auto"/>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一、相关知识回顾</w:t>
      </w:r>
    </w:p>
    <w:p>
      <w:pPr>
        <w:spacing w:line="400" w:lineRule="atLeast"/>
        <w:ind w:firstLine="420"/>
        <w:jc w:val="left"/>
        <w:rPr>
          <w:rFonts w:ascii="Times New Roman" w:hAnsi="Times New Roman" w:eastAsia="宋体" w:cs="Times New Roman"/>
          <w:b/>
          <w:color w:val="000000"/>
          <w:sz w:val="24"/>
        </w:rPr>
      </w:pPr>
      <w:r>
        <w:rPr>
          <w:rFonts w:hint="eastAsia" w:ascii="Times New Roman" w:hAnsi="Times New Roman"/>
          <w:b/>
        </w:rPr>
        <w:t>1．</w:t>
      </w:r>
      <w:r>
        <w:rPr>
          <w:rFonts w:ascii="Times New Roman" w:hAnsi="Times New Roman" w:eastAsia="宋体" w:cs="Times New Roman"/>
          <w:b/>
        </w:rPr>
        <w:t>气体摩尔体积</w:t>
      </w:r>
    </w:p>
    <w:p>
      <w:pPr>
        <w:adjustRightInd w:val="0"/>
        <w:snapToGrid w:val="0"/>
        <w:spacing w:line="400" w:lineRule="atLeast"/>
        <w:ind w:left="330" w:leftChars="157" w:firstLine="420" w:firstLineChars="200"/>
        <w:rPr>
          <w:rFonts w:ascii="Times New Roman" w:hAnsi="Times New Roman" w:eastAsia="宋体" w:cs="Times New Roman"/>
          <w:szCs w:val="21"/>
        </w:rPr>
      </w:pPr>
      <w:r>
        <w:rPr>
          <w:rFonts w:ascii="Times New Roman" w:hAnsi="Times New Roman" w:eastAsia="宋体" w:cs="Times New Roman"/>
          <w:szCs w:val="21"/>
        </w:rPr>
        <w:t>在</w:t>
      </w:r>
      <w:r>
        <w:rPr>
          <w:rFonts w:ascii="Times New Roman" w:hAnsi="Times New Roman" w:eastAsia="宋体" w:cs="Times New Roman"/>
          <w:b/>
          <w:szCs w:val="21"/>
        </w:rPr>
        <w:t>标准状况</w:t>
      </w:r>
      <w:r>
        <w:rPr>
          <w:rFonts w:ascii="Times New Roman" w:hAnsi="Times New Roman" w:eastAsia="宋体" w:cs="Times New Roman"/>
          <w:szCs w:val="21"/>
        </w:rPr>
        <w:t>(指</w:t>
      </w:r>
      <w:r>
        <w:rPr>
          <w:rFonts w:hint="eastAsia" w:ascii="Times New Roman" w:hAnsi="Times New Roman" w:eastAsia="宋体" w:cs="Times New Roman"/>
          <w:szCs w:val="21"/>
        </w:rPr>
        <w:t>_____</w:t>
      </w:r>
      <w:r>
        <w:rPr>
          <w:rFonts w:ascii="Times New Roman" w:hAnsi="Times New Roman" w:eastAsia="宋体" w:cs="Times New Roman"/>
          <w:szCs w:val="21"/>
        </w:rPr>
        <w:t>℃，</w:t>
      </w:r>
      <w:r>
        <w:rPr>
          <w:rFonts w:hint="eastAsia" w:ascii="Times New Roman" w:hAnsi="Times New Roman" w:eastAsia="宋体" w:cs="Times New Roman"/>
          <w:szCs w:val="21"/>
        </w:rPr>
        <w:t>__________</w:t>
      </w:r>
      <w:r>
        <w:rPr>
          <w:rFonts w:ascii="Times New Roman" w:hAnsi="Times New Roman" w:eastAsia="宋体" w:cs="Times New Roman"/>
          <w:szCs w:val="21"/>
        </w:rPr>
        <w:t>kPa，符号S.T.P.)下，1mol任何气体所占的体积都约是22.4L，这个体积叫做气体摩尔体积。符号是V</w:t>
      </w:r>
      <w:r>
        <w:rPr>
          <w:rFonts w:ascii="Times New Roman" w:hAnsi="Times New Roman" w:eastAsia="宋体" w:cs="Times New Roman"/>
          <w:szCs w:val="21"/>
          <w:vertAlign w:val="subscript"/>
        </w:rPr>
        <w:t>m</w:t>
      </w:r>
      <w:r>
        <w:rPr>
          <w:rFonts w:ascii="Times New Roman" w:hAnsi="Times New Roman" w:eastAsia="宋体" w:cs="Times New Roman"/>
          <w:szCs w:val="21"/>
        </w:rPr>
        <w:t>，单位为L/mol。22.4L/mol是在标准状况下气体摩尔体积的物理常数。</w:t>
      </w:r>
    </w:p>
    <w:p>
      <w:pPr>
        <w:adjustRightInd w:val="0"/>
        <w:snapToGrid w:val="0"/>
        <w:spacing w:line="400" w:lineRule="atLeast"/>
        <w:ind w:left="330" w:leftChars="157"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Vm = </w:t>
      </w:r>
      <w:r>
        <w:rPr>
          <w:rFonts w:ascii="Times New Roman" w:hAnsi="Times New Roman" w:eastAsia="宋体" w:cs="Times New Roman"/>
          <w:position w:val="-24"/>
          <w:szCs w:val="21"/>
        </w:rPr>
        <w:object>
          <v:shape id="_x0000_i1025" o:spt="75" type="#_x0000_t75" style="height:30.75pt;width:14.25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单位：L/mol</w:t>
      </w:r>
    </w:p>
    <w:p>
      <w:pPr>
        <w:widowControl/>
        <w:spacing w:line="400" w:lineRule="exact"/>
        <w:ind w:firstLine="420"/>
        <w:jc w:val="left"/>
        <w:rPr>
          <w:rFonts w:ascii="Times New Roman" w:hAnsi="Times New Roman" w:eastAsia="宋体" w:cs="Times New Roman"/>
          <w:szCs w:val="21"/>
        </w:rPr>
      </w:pPr>
      <w:r>
        <w:rPr>
          <w:rFonts w:ascii="Times New Roman" w:hAnsi="Times New Roman" w:cs="Times New Roman"/>
          <w:color w:val="FF0000"/>
        </w:rPr>
        <w:t>【答案】</w:t>
      </w:r>
      <w:r>
        <w:rPr>
          <w:rFonts w:ascii="Times New Roman" w:hAnsi="Times New Roman" w:eastAsia="宋体" w:cs="Times New Roman"/>
          <w:color w:val="FF0000"/>
          <w:szCs w:val="21"/>
        </w:rPr>
        <w:t>0</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101.3</w:t>
      </w:r>
      <w:r>
        <w:rPr>
          <w:rFonts w:hint="eastAsia" w:ascii="Times New Roman" w:hAnsi="Times New Roman" w:eastAsia="宋体" w:cs="Times New Roman"/>
          <w:color w:val="FF0000"/>
          <w:szCs w:val="21"/>
        </w:rPr>
        <w:tab/>
      </w:r>
      <w:r>
        <w:rPr>
          <w:rFonts w:hint="eastAsia" w:ascii="Times New Roman" w:hAnsi="Times New Roman" w:eastAsia="宋体" w:cs="Times New Roman"/>
          <w:szCs w:val="21"/>
        </w:rPr>
        <w:tab/>
      </w:r>
    </w:p>
    <w:p>
      <w:pPr>
        <w:widowControl/>
        <w:spacing w:line="400" w:lineRule="exact"/>
        <w:jc w:val="left"/>
        <w:rPr>
          <w:rFonts w:ascii="Times New Roman" w:hAnsi="Times New Roman" w:cs="Times New Roman"/>
        </w:rPr>
      </w:pPr>
    </w:p>
    <w:p>
      <w:pPr>
        <w:spacing w:before="156" w:beforeLines="50" w:line="400" w:lineRule="exact"/>
        <w:ind w:firstLine="420"/>
        <w:jc w:val="left"/>
        <w:rPr>
          <w:rFonts w:ascii="Times New Roman" w:hAnsi="Times New Roman"/>
          <w:b/>
        </w:rPr>
      </w:pPr>
      <w:r>
        <w:rPr>
          <w:rFonts w:hint="eastAsia" w:ascii="Times New Roman" w:hAnsi="Times New Roman"/>
          <w:b/>
        </w:rPr>
        <w:t>2．气体体积与其他物理量之间的转换</w:t>
      </w:r>
    </w:p>
    <w:p>
      <w:pPr>
        <w:widowControl/>
        <w:spacing w:line="400" w:lineRule="exact"/>
        <w:ind w:firstLine="420"/>
        <w:jc w:val="left"/>
        <w:rPr>
          <w:rFonts w:ascii="Times New Roman" w:hAnsi="Times New Roman" w:cs="Times New Roman"/>
        </w:rPr>
      </w:pPr>
      <w:r>
        <w:rPr>
          <w:rFonts w:hint="eastAsia"/>
        </w:rPr>
        <mc:AlternateContent>
          <mc:Choice Requires="wpg">
            <w:drawing>
              <wp:anchor distT="0" distB="0" distL="114300" distR="114300" simplePos="0" relativeHeight="251718656" behindDoc="0" locked="0" layoutInCell="1" allowOverlap="1">
                <wp:simplePos x="0" y="0"/>
                <wp:positionH relativeFrom="column">
                  <wp:posOffset>394970</wp:posOffset>
                </wp:positionH>
                <wp:positionV relativeFrom="paragraph">
                  <wp:posOffset>86995</wp:posOffset>
                </wp:positionV>
                <wp:extent cx="4944745" cy="1485900"/>
                <wp:effectExtent l="4445" t="0" r="16510" b="13335"/>
                <wp:wrapNone/>
                <wp:docPr id="50" name="Group 2"/>
                <wp:cNvGraphicFramePr/>
                <a:graphic xmlns:a="http://schemas.openxmlformats.org/drawingml/2006/main">
                  <a:graphicData uri="http://schemas.microsoft.com/office/word/2010/wordprocessingGroup">
                    <wpg:wgp>
                      <wpg:cNvGrpSpPr/>
                      <wpg:grpSpPr>
                        <a:xfrm>
                          <a:off x="0" y="0"/>
                          <a:ext cx="4944745" cy="1485900"/>
                          <a:chOff x="0" y="0"/>
                          <a:chExt cx="7560" cy="2340"/>
                        </a:xfrm>
                      </wpg:grpSpPr>
                      <wps:wsp>
                        <wps:cNvPr id="51" name="Line 3"/>
                        <wps:cNvCnPr/>
                        <wps:spPr>
                          <a:xfrm>
                            <a:off x="3240" y="780"/>
                            <a:ext cx="0" cy="780"/>
                          </a:xfrm>
                          <a:prstGeom prst="line">
                            <a:avLst/>
                          </a:prstGeom>
                          <a:ln w="9525" cap="flat" cmpd="sng">
                            <a:solidFill>
                              <a:srgbClr val="000000"/>
                            </a:solidFill>
                            <a:prstDash val="solid"/>
                            <a:headEnd type="none" w="med" len="med"/>
                            <a:tailEnd type="triangle" w="med" len="med"/>
                          </a:ln>
                        </wps:spPr>
                        <wps:bodyPr/>
                      </wps:wsp>
                      <wpg:grpSp>
                        <wpg:cNvPr id="52" name="Group 4"/>
                        <wpg:cNvGrpSpPr/>
                        <wpg:grpSpPr>
                          <a:xfrm>
                            <a:off x="0" y="0"/>
                            <a:ext cx="7560" cy="2340"/>
                            <a:chOff x="0" y="0"/>
                            <a:chExt cx="7560" cy="2340"/>
                          </a:xfrm>
                        </wpg:grpSpPr>
                        <wps:wsp>
                          <wps:cNvPr id="53" name="Text Box 5"/>
                          <wps:cNvSpPr txBox="1"/>
                          <wps:spPr>
                            <a:xfrm>
                              <a:off x="1260" y="0"/>
                              <a:ext cx="900" cy="624"/>
                            </a:xfrm>
                            <a:prstGeom prst="rect">
                              <a:avLst/>
                            </a:prstGeom>
                            <a:noFill/>
                            <a:ln w="9525">
                              <a:noFill/>
                            </a:ln>
                          </wps:spPr>
                          <wps:txbx>
                            <w:txbxContent>
                              <w:p>
                                <w:r>
                                  <w:rPr>
                                    <w:b/>
                                    <w:bCs/>
                                    <w:szCs w:val="18"/>
                                  </w:rPr>
                                  <w:t>/</w:t>
                                </w:r>
                                <w:r>
                                  <w:rPr>
                                    <w:rFonts w:hint="eastAsia"/>
                                    <w:b/>
                                    <w:bCs/>
                                    <w:szCs w:val="18"/>
                                  </w:rPr>
                                  <w:t>M</w:t>
                                </w:r>
                              </w:p>
                            </w:txbxContent>
                          </wps:txbx>
                          <wps:bodyPr upright="1"/>
                        </wps:wsp>
                        <wpg:grpSp>
                          <wpg:cNvPr id="18" name="Group 6"/>
                          <wpg:cNvGrpSpPr/>
                          <wpg:grpSpPr>
                            <a:xfrm>
                              <a:off x="3780" y="468"/>
                              <a:ext cx="2700" cy="156"/>
                              <a:chOff x="0" y="0"/>
                              <a:chExt cx="2700" cy="156"/>
                            </a:xfrm>
                          </wpg:grpSpPr>
                          <wps:wsp>
                            <wps:cNvPr id="54" name="Line 7"/>
                            <wps:cNvCnPr/>
                            <wps:spPr>
                              <a:xfrm>
                                <a:off x="0" y="0"/>
                                <a:ext cx="2700" cy="0"/>
                              </a:xfrm>
                              <a:prstGeom prst="line">
                                <a:avLst/>
                              </a:prstGeom>
                              <a:ln w="9525" cap="flat" cmpd="sng">
                                <a:solidFill>
                                  <a:srgbClr val="000000"/>
                                </a:solidFill>
                                <a:prstDash val="solid"/>
                                <a:headEnd type="none" w="med" len="med"/>
                                <a:tailEnd type="triangle" w="med" len="med"/>
                              </a:ln>
                            </wps:spPr>
                            <wps:bodyPr/>
                          </wps:wsp>
                          <wps:wsp>
                            <wps:cNvPr id="55" name="Line 8"/>
                            <wps:cNvCnPr/>
                            <wps:spPr>
                              <a:xfrm flipH="1">
                                <a:off x="0" y="156"/>
                                <a:ext cx="2700" cy="0"/>
                              </a:xfrm>
                              <a:prstGeom prst="line">
                                <a:avLst/>
                              </a:prstGeom>
                              <a:ln w="9525" cap="flat" cmpd="sng">
                                <a:solidFill>
                                  <a:srgbClr val="000000"/>
                                </a:solidFill>
                                <a:prstDash val="solid"/>
                                <a:headEnd type="none" w="med" len="med"/>
                                <a:tailEnd type="triangle" w="med" len="med"/>
                              </a:ln>
                            </wps:spPr>
                            <wps:bodyPr/>
                          </wps:wsp>
                        </wpg:grpSp>
                        <wps:wsp>
                          <wps:cNvPr id="19" name="Text Box 9"/>
                          <wps:cNvSpPr txBox="1"/>
                          <wps:spPr>
                            <a:xfrm>
                              <a:off x="2520" y="312"/>
                              <a:ext cx="126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物质的量</w:t>
                                </w:r>
                              </w:p>
                            </w:txbxContent>
                          </wps:txbx>
                          <wps:bodyPr upright="1"/>
                        </wps:wsp>
                        <wps:wsp>
                          <wps:cNvPr id="20" name="Text Box 10"/>
                          <wps:cNvSpPr txBox="1"/>
                          <wps:spPr>
                            <a:xfrm>
                              <a:off x="2520" y="1560"/>
                              <a:ext cx="1260" cy="780"/>
                            </a:xfrm>
                            <a:prstGeom prst="rect">
                              <a:avLst/>
                            </a:prstGeom>
                            <a:noFill/>
                            <a:ln w="9525" cap="flat" cmpd="sng">
                              <a:solidFill>
                                <a:srgbClr val="000000"/>
                              </a:solidFill>
                              <a:prstDash val="solid"/>
                              <a:miter/>
                              <a:headEnd type="none" w="med" len="med"/>
                              <a:tailEnd type="none" w="med" len="med"/>
                            </a:ln>
                          </wps:spPr>
                          <wps:txbx>
                            <w:txbxContent>
                              <w:p>
                                <w:r>
                                  <w:rPr>
                                    <w:rFonts w:hint="eastAsia"/>
                                  </w:rPr>
                                  <w:t>气体体积</w:t>
                                </w:r>
                              </w:p>
                              <w:p>
                                <w:r>
                                  <w:rPr>
                                    <w:rFonts w:hint="eastAsia"/>
                                  </w:rPr>
                                  <w:t>（标况下）</w:t>
                                </w:r>
                              </w:p>
                            </w:txbxContent>
                          </wps:txbx>
                          <wps:bodyPr upright="1"/>
                        </wps:wsp>
                        <wps:wsp>
                          <wps:cNvPr id="24" name="Text Box 11"/>
                          <wps:cNvSpPr txBox="1"/>
                          <wps:spPr>
                            <a:xfrm>
                              <a:off x="6480" y="312"/>
                              <a:ext cx="108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微粒数</w:t>
                                </w:r>
                              </w:p>
                            </w:txbxContent>
                          </wps:txbx>
                          <wps:bodyPr upright="1"/>
                        </wps:wsp>
                        <wps:wsp>
                          <wps:cNvPr id="25" name="Text Box 12"/>
                          <wps:cNvSpPr txBox="1"/>
                          <wps:spPr>
                            <a:xfrm>
                              <a:off x="0" y="312"/>
                              <a:ext cx="90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质量</w:t>
                                </w:r>
                              </w:p>
                            </w:txbxContent>
                          </wps:txbx>
                          <wps:bodyPr upright="1"/>
                        </wps:wsp>
                        <wps:wsp>
                          <wps:cNvPr id="26" name="Line 13"/>
                          <wps:cNvCnPr/>
                          <wps:spPr>
                            <a:xfrm>
                              <a:off x="900" y="468"/>
                              <a:ext cx="1620" cy="0"/>
                            </a:xfrm>
                            <a:prstGeom prst="line">
                              <a:avLst/>
                            </a:prstGeom>
                            <a:ln w="9525" cap="flat" cmpd="sng">
                              <a:solidFill>
                                <a:srgbClr val="000000"/>
                              </a:solidFill>
                              <a:prstDash val="solid"/>
                              <a:headEnd type="none" w="med" len="med"/>
                              <a:tailEnd type="triangle" w="med" len="med"/>
                            </a:ln>
                          </wps:spPr>
                          <wps:bodyPr/>
                        </wps:wsp>
                        <wps:wsp>
                          <wps:cNvPr id="27" name="Line 14"/>
                          <wps:cNvCnPr/>
                          <wps:spPr>
                            <a:xfrm flipH="1">
                              <a:off x="900" y="624"/>
                              <a:ext cx="1620" cy="0"/>
                            </a:xfrm>
                            <a:prstGeom prst="line">
                              <a:avLst/>
                            </a:prstGeom>
                            <a:ln w="9525" cap="flat" cmpd="sng">
                              <a:solidFill>
                                <a:srgbClr val="000000"/>
                              </a:solidFill>
                              <a:prstDash val="solid"/>
                              <a:headEnd type="none" w="med" len="med"/>
                              <a:tailEnd type="triangle" w="med" len="med"/>
                            </a:ln>
                          </wps:spPr>
                          <wps:bodyPr/>
                        </wps:wsp>
                        <wps:wsp>
                          <wps:cNvPr id="56" name="Line 15"/>
                          <wps:cNvCnPr/>
                          <wps:spPr>
                            <a:xfrm flipV="1">
                              <a:off x="3060" y="780"/>
                              <a:ext cx="0" cy="780"/>
                            </a:xfrm>
                            <a:prstGeom prst="line">
                              <a:avLst/>
                            </a:prstGeom>
                            <a:ln w="9525" cap="flat" cmpd="sng">
                              <a:solidFill>
                                <a:srgbClr val="000000"/>
                              </a:solidFill>
                              <a:prstDash val="solid"/>
                              <a:headEnd type="none" w="med" len="med"/>
                              <a:tailEnd type="triangle" w="med" len="med"/>
                            </a:ln>
                          </wps:spPr>
                          <wps:bodyPr/>
                        </wps:wsp>
                        <wps:wsp>
                          <wps:cNvPr id="57" name="Text Box 16"/>
                          <wps:cNvSpPr txBox="1"/>
                          <wps:spPr>
                            <a:xfrm>
                              <a:off x="3240" y="930"/>
                              <a:ext cx="663" cy="630"/>
                            </a:xfrm>
                            <a:prstGeom prst="rect">
                              <a:avLst/>
                            </a:prstGeom>
                            <a:noFill/>
                            <a:ln w="9525">
                              <a:noFill/>
                            </a:ln>
                          </wps:spPr>
                          <wps:txbx>
                            <w:txbxContent>
                              <w:p>
                                <w:r>
                                  <w:rPr>
                                    <w:b/>
                                    <w:bCs/>
                                    <w:szCs w:val="18"/>
                                  </w:rPr>
                                  <w:t>×V</w:t>
                                </w:r>
                                <w:r>
                                  <w:rPr>
                                    <w:b/>
                                    <w:bCs/>
                                    <w:vertAlign w:val="subscript"/>
                                  </w:rPr>
                                  <w:t>m</w:t>
                                </w:r>
                              </w:p>
                            </w:txbxContent>
                          </wps:txbx>
                          <wps:bodyPr upright="1"/>
                        </wps:wsp>
                        <wps:wsp>
                          <wps:cNvPr id="30" name="Text Box 17"/>
                          <wps:cNvSpPr txBox="1"/>
                          <wps:spPr>
                            <a:xfrm>
                              <a:off x="2160" y="624"/>
                              <a:ext cx="900" cy="1092"/>
                            </a:xfrm>
                            <a:prstGeom prst="rect">
                              <a:avLst/>
                            </a:prstGeom>
                            <a:noFill/>
                            <a:ln w="9525">
                              <a:noFill/>
                            </a:ln>
                          </wps:spPr>
                          <wps:txbx>
                            <w:txbxContent>
                              <w:p/>
                              <w:p>
                                <w:r>
                                  <w:rPr>
                                    <w:rFonts w:hint="eastAsia"/>
                                  </w:rPr>
                                  <w:t>/</w:t>
                                </w:r>
                                <w:r>
                                  <w:rPr>
                                    <w:b/>
                                    <w:bCs/>
                                    <w:szCs w:val="18"/>
                                  </w:rPr>
                                  <w:t>V</w:t>
                                </w:r>
                                <w:r>
                                  <w:rPr>
                                    <w:b/>
                                    <w:bCs/>
                                    <w:vertAlign w:val="subscript"/>
                                  </w:rPr>
                                  <w:t>m</w:t>
                                </w:r>
                              </w:p>
                            </w:txbxContent>
                          </wps:txbx>
                          <wps:bodyPr upright="1"/>
                        </wps:wsp>
                        <wps:wsp>
                          <wps:cNvPr id="31" name="Text Box 18"/>
                          <wps:cNvSpPr txBox="1"/>
                          <wps:spPr>
                            <a:xfrm>
                              <a:off x="4320" y="0"/>
                              <a:ext cx="720" cy="468"/>
                            </a:xfrm>
                            <a:prstGeom prst="rect">
                              <a:avLst/>
                            </a:prstGeom>
                            <a:noFill/>
                            <a:ln w="9525">
                              <a:noFill/>
                            </a:ln>
                          </wps:spPr>
                          <wps:txbx>
                            <w:txbxContent>
                              <w:p>
                                <w:r>
                                  <w:rPr>
                                    <w:b/>
                                    <w:bCs/>
                                    <w:szCs w:val="18"/>
                                  </w:rPr>
                                  <w:t>×</w:t>
                                </w:r>
                                <w:r>
                                  <w:rPr>
                                    <w:rFonts w:hint="eastAsia"/>
                                    <w:b/>
                                    <w:bCs/>
                                    <w:szCs w:val="18"/>
                                  </w:rPr>
                                  <w:t>N</w:t>
                                </w:r>
                                <w:r>
                                  <w:rPr>
                                    <w:rFonts w:hint="eastAsia"/>
                                    <w:b/>
                                    <w:bCs/>
                                    <w:szCs w:val="18"/>
                                    <w:vertAlign w:val="subscript"/>
                                  </w:rPr>
                                  <w:t>A</w:t>
                                </w:r>
                              </w:p>
                            </w:txbxContent>
                          </wps:txbx>
                          <wps:bodyPr upright="1"/>
                        </wps:wsp>
                        <wps:wsp>
                          <wps:cNvPr id="32" name="Text Box 19"/>
                          <wps:cNvSpPr txBox="1"/>
                          <wps:spPr>
                            <a:xfrm>
                              <a:off x="4500" y="780"/>
                              <a:ext cx="720" cy="468"/>
                            </a:xfrm>
                            <a:prstGeom prst="rect">
                              <a:avLst/>
                            </a:prstGeom>
                            <a:noFill/>
                            <a:ln w="9525">
                              <a:noFill/>
                            </a:ln>
                          </wps:spPr>
                          <wps:txbx>
                            <w:txbxContent>
                              <w:p>
                                <w:r>
                                  <w:rPr>
                                    <w:rFonts w:hint="eastAsia"/>
                                    <w:b/>
                                    <w:bCs/>
                                    <w:szCs w:val="18"/>
                                  </w:rPr>
                                  <w:t>/</w:t>
                                </w:r>
                                <w:r>
                                  <w:rPr>
                                    <w:b/>
                                    <w:bCs/>
                                    <w:szCs w:val="18"/>
                                  </w:rPr>
                                  <w:t xml:space="preserve"> </w:t>
                                </w:r>
                                <w:r>
                                  <w:rPr>
                                    <w:rFonts w:hint="eastAsia"/>
                                    <w:b/>
                                    <w:bCs/>
                                    <w:szCs w:val="18"/>
                                  </w:rPr>
                                  <w:t>N</w:t>
                                </w:r>
                                <w:r>
                                  <w:rPr>
                                    <w:rFonts w:hint="eastAsia"/>
                                    <w:b/>
                                    <w:bCs/>
                                    <w:szCs w:val="18"/>
                                    <w:vertAlign w:val="subscript"/>
                                  </w:rPr>
                                  <w:t>A</w:t>
                                </w:r>
                              </w:p>
                            </w:txbxContent>
                          </wps:txbx>
                          <wps:bodyPr upright="1"/>
                        </wps:wsp>
                        <wps:wsp>
                          <wps:cNvPr id="33" name="Text Box 20"/>
                          <wps:cNvSpPr txBox="1"/>
                          <wps:spPr>
                            <a:xfrm>
                              <a:off x="1260" y="624"/>
                              <a:ext cx="900" cy="624"/>
                            </a:xfrm>
                            <a:prstGeom prst="rect">
                              <a:avLst/>
                            </a:prstGeom>
                            <a:noFill/>
                            <a:ln w="9525">
                              <a:noFill/>
                            </a:ln>
                          </wps:spPr>
                          <wps:txbx>
                            <w:txbxContent>
                              <w:p>
                                <w:r>
                                  <w:rPr>
                                    <w:b/>
                                    <w:bCs/>
                                    <w:szCs w:val="18"/>
                                  </w:rPr>
                                  <w:t>×</w:t>
                                </w:r>
                                <w:r>
                                  <w:rPr>
                                    <w:rFonts w:hint="eastAsia"/>
                                    <w:b/>
                                    <w:bCs/>
                                    <w:szCs w:val="18"/>
                                  </w:rPr>
                                  <w:t xml:space="preserve"> M</w:t>
                                </w:r>
                              </w:p>
                            </w:txbxContent>
                          </wps:txbx>
                          <wps:bodyPr upright="1"/>
                        </wps:wsp>
                      </wpg:grpSp>
                    </wpg:wgp>
                  </a:graphicData>
                </a:graphic>
              </wp:anchor>
            </w:drawing>
          </mc:Choice>
          <mc:Fallback>
            <w:pict>
              <v:group id="Group 2" o:spid="_x0000_s1026" o:spt="203" style="position:absolute;left:0pt;margin-left:31.1pt;margin-top:6.85pt;height:117pt;width:389.35pt;z-index:251718656;mso-width-relative:page;mso-height-relative:page;" coordsize="7560,2340" o:gfxdata="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">
                <o:lock v:ext="edit" aspectratio="f"/>
                <v:line id="Line 3" o:spid="_x0000_s1026" o:spt="20" style="position:absolute;left:3240;top:780;height:780;width:0;" filled="f" stroked="t" coordsize="21600,21600" o:gfxdata="UEsDBAoAAAAAAIdO4kAAAAAAAAAAAAAAAAAEAAAAZHJzL1BLAwQUAAAACACHTuJAkI/g8L4AAADb&#10;AAAADwAAAGRycy9kb3ducmV2LnhtbEWPQWvCQBSE7wX/w/IEb3UTw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g8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id="Group 4" o:spid="_x0000_s1026" o:spt="203" style="position:absolute;left:0;top:0;height:2340;width:7560;" coordsize="7560,2340"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Text Box 5" o:spid="_x0000_s1026" o:spt="202" type="#_x0000_t202" style="position:absolute;left:1260;top:0;height:624;width:90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b/>
                              <w:bCs/>
                              <w:szCs w:val="18"/>
                            </w:rPr>
                            <w:t>/</w:t>
                          </w:r>
                          <w:r>
                            <w:rPr>
                              <w:rFonts w:hint="eastAsia"/>
                              <w:b/>
                              <w:bCs/>
                              <w:szCs w:val="18"/>
                            </w:rPr>
                            <w:t>M</w:t>
                          </w:r>
                        </w:p>
                      </w:txbxContent>
                    </v:textbox>
                  </v:shape>
                  <v:group id="Group 6" o:spid="_x0000_s1026" o:spt="203" style="position:absolute;left:3780;top:468;height:156;width:2700;" coordsize="2700,15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line id="Line 7" o:spid="_x0000_s1026" o:spt="20" style="position:absolute;left:0;top:0;height:0;width:2700;" filled="f" stroked="t" coordsize="21600,21600" o:gfxdata="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4Q2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8" o:spid="_x0000_s1026" o:spt="20" style="position:absolute;left:0;top:156;flip:x;height:0;width:2700;" filled="f" stroked="t" coordsize="21600,21600" o:gfxdata="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vwC+/&#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shape id="Text Box 9" o:spid="_x0000_s1026" o:spt="202" type="#_x0000_t202" style="position:absolute;left:2520;top:312;height:468;width:1260;" filled="f" stroked="t" coordsize="21600,21600" o:gfxdata="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5BKi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r>
                            <w:rPr>
                              <w:rFonts w:hint="eastAsia"/>
                            </w:rPr>
                            <w:t>物质的量</w:t>
                          </w:r>
                        </w:p>
                      </w:txbxContent>
                    </v:textbox>
                  </v:shape>
                  <v:shape id="Text Box 10" o:spid="_x0000_s1026" o:spt="202" type="#_x0000_t202" style="position:absolute;left:2520;top:1560;height:780;width:1260;" filled="f" stroked="t" coordsize="21600,21600" o:gfxdata="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72eI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w:txbxContent>
                        <w:p>
                          <w:r>
                            <w:rPr>
                              <w:rFonts w:hint="eastAsia"/>
                            </w:rPr>
                            <w:t>气体体积</w:t>
                          </w:r>
                        </w:p>
                        <w:p>
                          <w:r>
                            <w:rPr>
                              <w:rFonts w:hint="eastAsia"/>
                            </w:rPr>
                            <w:t>（标况下）</w:t>
                          </w:r>
                        </w:p>
                      </w:txbxContent>
                    </v:textbox>
                  </v:shape>
                  <v:shape id="Text Box 11" o:spid="_x0000_s1026" o:spt="202" type="#_x0000_t202" style="position:absolute;left:6480;top:312;height:468;width:1080;" filled="f" stroked="t" coordsize="21600,21600" o:gfxdata="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Rhi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r>
                            <w:rPr>
                              <w:rFonts w:hint="eastAsia"/>
                            </w:rPr>
                            <w:t>微粒数</w:t>
                          </w:r>
                        </w:p>
                      </w:txbxContent>
                    </v:textbox>
                  </v:shape>
                  <v:shape id="Text Box 12" o:spid="_x0000_s1026" o:spt="202" type="#_x0000_t202" style="position:absolute;left:0;top:312;height:468;width:900;" filled="f" stroked="t" coordsize="21600,21600" o:gfxdata="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jEE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r>
                            <w:rPr>
                              <w:rFonts w:hint="eastAsia"/>
                            </w:rPr>
                            <w:t>质量</w:t>
                          </w:r>
                        </w:p>
                      </w:txbxContent>
                    </v:textbox>
                  </v:shape>
                  <v:line id="Line 13" o:spid="_x0000_s1026" o:spt="20" style="position:absolute;left:900;top:468;height:0;width:1620;" filled="f" stroked="t" coordsize="21600,21600" o:gfxdata="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A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14" o:spid="_x0000_s1026" o:spt="20" style="position:absolute;left:900;top:624;flip:x;height:0;width:1620;" filled="f" stroked="t" coordsize="21600,21600" o:gfxdata="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3iL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15" o:spid="_x0000_s1026" o:spt="20" style="position:absolute;left:3060;top:780;flip:y;height:780;width:0;" filled="f" stroked="t" coordsize="21600,21600" o:gfxdata="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1eW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16" o:spid="_x0000_s1026" o:spt="202" type="#_x0000_t202" style="position:absolute;left:3240;top:930;height:630;width:663;"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b/>
                              <w:bCs/>
                              <w:szCs w:val="18"/>
                            </w:rPr>
                            <w:t>×V</w:t>
                          </w:r>
                          <w:r>
                            <w:rPr>
                              <w:b/>
                              <w:bCs/>
                              <w:vertAlign w:val="subscript"/>
                            </w:rPr>
                            <w:t>m</w:t>
                          </w:r>
                        </w:p>
                      </w:txbxContent>
                    </v:textbox>
                  </v:shape>
                  <v:shape id="Text Box 17" o:spid="_x0000_s1026" o:spt="202" type="#_x0000_t202" style="position:absolute;left:2160;top:624;height:1092;width:900;" filled="f" stroked="f" coordsize="21600,21600" o:gfxdata="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G2p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
                          <w:r>
                            <w:rPr>
                              <w:rFonts w:hint="eastAsia"/>
                            </w:rPr>
                            <w:t>/</w:t>
                          </w:r>
                          <w:r>
                            <w:rPr>
                              <w:b/>
                              <w:bCs/>
                              <w:szCs w:val="18"/>
                            </w:rPr>
                            <w:t>V</w:t>
                          </w:r>
                          <w:r>
                            <w:rPr>
                              <w:b/>
                              <w:bCs/>
                              <w:vertAlign w:val="subscript"/>
                            </w:rPr>
                            <w:t>m</w:t>
                          </w:r>
                        </w:p>
                      </w:txbxContent>
                    </v:textbox>
                  </v:shape>
                  <v:shape id="Text Box 18" o:spid="_x0000_s1026" o:spt="202" type="#_x0000_t202" style="position:absolute;left:4320;top:0;height:468;width:720;"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b/>
                              <w:bCs/>
                              <w:szCs w:val="18"/>
                            </w:rPr>
                            <w:t>×</w:t>
                          </w:r>
                          <w:r>
                            <w:rPr>
                              <w:rFonts w:hint="eastAsia"/>
                              <w:b/>
                              <w:bCs/>
                              <w:szCs w:val="18"/>
                            </w:rPr>
                            <w:t>N</w:t>
                          </w:r>
                          <w:r>
                            <w:rPr>
                              <w:rFonts w:hint="eastAsia"/>
                              <w:b/>
                              <w:bCs/>
                              <w:szCs w:val="18"/>
                              <w:vertAlign w:val="subscript"/>
                            </w:rPr>
                            <w:t>A</w:t>
                          </w:r>
                        </w:p>
                      </w:txbxContent>
                    </v:textbox>
                  </v:shape>
                  <v:shape id="Text Box 19" o:spid="_x0000_s1026" o:spt="202" type="#_x0000_t202" style="position:absolute;left:4500;top:780;height:468;width:720;"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b/>
                              <w:bCs/>
                              <w:szCs w:val="18"/>
                            </w:rPr>
                            <w:t>/</w:t>
                          </w:r>
                          <w:r>
                            <w:rPr>
                              <w:b/>
                              <w:bCs/>
                              <w:szCs w:val="18"/>
                            </w:rPr>
                            <w:t xml:space="preserve"> </w:t>
                          </w:r>
                          <w:r>
                            <w:rPr>
                              <w:rFonts w:hint="eastAsia"/>
                              <w:b/>
                              <w:bCs/>
                              <w:szCs w:val="18"/>
                            </w:rPr>
                            <w:t>N</w:t>
                          </w:r>
                          <w:r>
                            <w:rPr>
                              <w:rFonts w:hint="eastAsia"/>
                              <w:b/>
                              <w:bCs/>
                              <w:szCs w:val="18"/>
                              <w:vertAlign w:val="subscript"/>
                            </w:rPr>
                            <w:t>A</w:t>
                          </w:r>
                        </w:p>
                      </w:txbxContent>
                    </v:textbox>
                  </v:shape>
                  <v:shape id="Text Box 20" o:spid="_x0000_s1026" o:spt="202" type="#_x0000_t202" style="position:absolute;left:1260;top:624;height:624;width:900;"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b/>
                              <w:bCs/>
                              <w:szCs w:val="18"/>
                            </w:rPr>
                            <w:t>×</w:t>
                          </w:r>
                          <w:r>
                            <w:rPr>
                              <w:rFonts w:hint="eastAsia"/>
                              <w:b/>
                              <w:bCs/>
                              <w:szCs w:val="18"/>
                            </w:rPr>
                            <w:t xml:space="preserve"> M</w:t>
                          </w:r>
                        </w:p>
                      </w:txbxContent>
                    </v:textbox>
                  </v:shape>
                </v:group>
              </v:group>
            </w:pict>
          </mc:Fallback>
        </mc:AlternateConten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jc w:val="left"/>
        <w:rPr>
          <w:rFonts w:ascii="Times New Roman" w:hAnsi="Times New Roman" w:cs="Times New Roman"/>
        </w:rPr>
      </w:pPr>
    </w:p>
    <w:p>
      <w:pPr>
        <w:widowControl/>
        <w:spacing w:line="400" w:lineRule="exact"/>
        <w:ind w:firstLine="420"/>
        <w:jc w:val="left"/>
        <w:rPr>
          <w:rFonts w:ascii="Times New Roman" w:hAnsi="Times New Roman" w:eastAsia="宋体" w:cs="Times New Roman"/>
          <w:szCs w:val="21"/>
        </w:rPr>
      </w:pPr>
    </w:p>
    <w:p>
      <w:pPr>
        <w:widowControl/>
        <w:spacing w:line="400" w:lineRule="exact"/>
        <w:ind w:firstLine="420"/>
        <w:jc w:val="left"/>
        <w:rPr>
          <w:rFonts w:ascii="Times New Roman" w:hAnsi="Times New Roman" w:cs="Times New Roman"/>
          <w:color w:val="000000"/>
          <w:szCs w:val="21"/>
        </w:rPr>
      </w:pPr>
      <w:r>
        <w:rPr>
          <w:rFonts w:ascii="Times New Roman" w:hAnsi="Times New Roman" w:eastAsia="宋体" w:cs="Times New Roman"/>
          <w:szCs w:val="21"/>
        </w:rPr>
        <w:t>【练习】</w:t>
      </w:r>
      <w:r>
        <w:rPr>
          <w:rFonts w:ascii="Times New Roman" w:hAnsi="Times New Roman" w:cs="Times New Roman"/>
          <w:color w:val="000000"/>
          <w:szCs w:val="21"/>
        </w:rPr>
        <w:t>如果ag某气体中含有分子数为b，则cg该气体在标准状况下的体积是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w:t>
      </w:r>
      <w:r>
        <w:rPr>
          <w:rFonts w:ascii="Times New Roman" w:hAnsi="Times New Roman" w:eastAsia="华文中宋" w:cs="Times New Roman"/>
        </w:rPr>
        <w:t>．</w:t>
      </w:r>
      <w:r>
        <w:rPr>
          <w:rFonts w:ascii="Times New Roman" w:hAnsi="Times New Roman" w:cs="Times New Roman"/>
          <w:color w:val="000000"/>
          <w:szCs w:val="21"/>
        </w:rPr>
        <w:t>22.4bc/aN</w:t>
      </w:r>
      <w:r>
        <w:rPr>
          <w:rFonts w:ascii="Times New Roman" w:hAnsi="Times New Roman" w:cs="Times New Roman"/>
          <w:color w:val="000000"/>
          <w:szCs w:val="21"/>
          <w:vertAlign w:val="subscript"/>
        </w:rPr>
        <w:t>A</w:t>
      </w:r>
      <w:r>
        <w:rPr>
          <w:rFonts w:ascii="Times New Roman" w:hAnsi="Times New Roman" w:cs="Times New Roman"/>
          <w:color w:val="000000"/>
          <w:szCs w:val="21"/>
        </w:rPr>
        <w:t xml:space="preserve"> L</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ascii="Times New Roman" w:hAnsi="Times New Roman" w:eastAsia="华文中宋" w:cs="Times New Roman"/>
        </w:rPr>
        <w:t>．</w:t>
      </w:r>
      <w:r>
        <w:rPr>
          <w:rFonts w:ascii="Times New Roman" w:hAnsi="Times New Roman" w:cs="Times New Roman"/>
          <w:color w:val="000000"/>
          <w:szCs w:val="21"/>
        </w:rPr>
        <w:t>22.4ab/cN</w:t>
      </w:r>
      <w:r>
        <w:rPr>
          <w:rFonts w:ascii="Times New Roman" w:hAnsi="Times New Roman" w:cs="Times New Roman"/>
          <w:color w:val="000000"/>
          <w:szCs w:val="21"/>
          <w:vertAlign w:val="subscript"/>
        </w:rPr>
        <w:t>A</w:t>
      </w:r>
      <w:r>
        <w:rPr>
          <w:rFonts w:ascii="Times New Roman" w:hAnsi="Times New Roman" w:cs="Times New Roman"/>
          <w:color w:val="000000"/>
          <w:szCs w:val="21"/>
        </w:rPr>
        <w:t xml:space="preserve"> L</w:t>
      </w:r>
    </w:p>
    <w:p>
      <w:pPr>
        <w:widowControl/>
        <w:spacing w:line="400" w:lineRule="exact"/>
        <w:ind w:left="420" w:firstLine="420"/>
        <w:jc w:val="left"/>
        <w:rPr>
          <w:rFonts w:ascii="Times New Roman" w:hAnsi="Times New Roman" w:eastAsia="宋体" w:cs="Times New Roman"/>
          <w:szCs w:val="21"/>
        </w:rPr>
      </w:pPr>
      <w:r>
        <w:rPr>
          <w:rFonts w:ascii="Times New Roman" w:hAnsi="Times New Roman" w:cs="Times New Roman"/>
          <w:color w:val="000000"/>
          <w:szCs w:val="21"/>
        </w:rPr>
        <w:t>C</w:t>
      </w:r>
      <w:r>
        <w:rPr>
          <w:rFonts w:ascii="Times New Roman" w:hAnsi="Times New Roman" w:eastAsia="华文中宋" w:cs="Times New Roman"/>
        </w:rPr>
        <w:t>．</w:t>
      </w:r>
      <w:r>
        <w:rPr>
          <w:rFonts w:ascii="Times New Roman" w:hAnsi="Times New Roman" w:cs="Times New Roman"/>
          <w:color w:val="000000"/>
          <w:szCs w:val="21"/>
        </w:rPr>
        <w:t>22.4ac/bN</w:t>
      </w:r>
      <w:r>
        <w:rPr>
          <w:rFonts w:ascii="Times New Roman" w:hAnsi="Times New Roman" w:cs="Times New Roman"/>
          <w:color w:val="000000"/>
          <w:szCs w:val="21"/>
          <w:vertAlign w:val="subscript"/>
        </w:rPr>
        <w:t>A</w:t>
      </w:r>
      <w:r>
        <w:rPr>
          <w:rFonts w:ascii="Times New Roman" w:hAnsi="Times New Roman" w:cs="Times New Roman"/>
          <w:color w:val="000000"/>
          <w:szCs w:val="21"/>
        </w:rPr>
        <w:t xml:space="preserve"> L</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ascii="Times New Roman" w:hAnsi="Times New Roman" w:eastAsia="华文中宋" w:cs="Times New Roman"/>
        </w:rPr>
        <w:t>．</w:t>
      </w:r>
      <w:r>
        <w:rPr>
          <w:rFonts w:ascii="Times New Roman" w:hAnsi="Times New Roman" w:cs="Times New Roman"/>
          <w:color w:val="000000"/>
          <w:szCs w:val="21"/>
        </w:rPr>
        <w:t>22.4b/cN</w:t>
      </w:r>
      <w:r>
        <w:rPr>
          <w:rFonts w:ascii="Times New Roman" w:hAnsi="Times New Roman" w:cs="Times New Roman"/>
          <w:color w:val="000000"/>
          <w:szCs w:val="21"/>
          <w:vertAlign w:val="subscript"/>
        </w:rPr>
        <w:t>A</w:t>
      </w:r>
      <w:r>
        <w:rPr>
          <w:rFonts w:ascii="Times New Roman" w:hAnsi="Times New Roman" w:cs="Times New Roman"/>
          <w:color w:val="000000"/>
          <w:szCs w:val="21"/>
        </w:rPr>
        <w:t xml:space="preserve"> L</w:t>
      </w:r>
    </w:p>
    <w:p>
      <w:pPr>
        <w:widowControl/>
        <w:spacing w:line="400" w:lineRule="exact"/>
        <w:ind w:left="420" w:firstLine="420"/>
        <w:jc w:val="left"/>
        <w:rPr>
          <w:rFonts w:ascii="Times New Roman" w:hAnsi="Times New Roman" w:cs="Times New Roman"/>
          <w:color w:val="FF0000"/>
        </w:rPr>
      </w:pPr>
      <w:r>
        <w:rPr>
          <w:rFonts w:ascii="Times New Roman" w:hAnsi="Times New Roman" w:cs="Times New Roman"/>
          <w:color w:val="FF0000"/>
        </w:rPr>
        <w:t>【答案】A</w: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二、测定1mol气体体积的实验</w:t>
      </w:r>
    </w:p>
    <w:p>
      <w:pPr>
        <w:spacing w:line="400" w:lineRule="atLeast"/>
        <w:ind w:firstLine="420"/>
        <w:jc w:val="left"/>
        <w:rPr>
          <w:rFonts w:ascii="Times New Roman" w:hAnsi="Times New Roman" w:eastAsia="宋体" w:cs="Times New Roman"/>
          <w:b/>
        </w:rPr>
      </w:pPr>
      <w:r>
        <w:rPr>
          <w:rFonts w:ascii="Times New Roman" w:hAnsi="Times New Roman" w:eastAsia="宋体" w:cs="Times New Roman"/>
          <w:b/>
        </w:rPr>
        <w:t>1．实验原理</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以1摩尔H</w:t>
      </w:r>
      <w:r>
        <w:rPr>
          <w:rFonts w:ascii="Times New Roman" w:hAnsi="Times New Roman" w:eastAsia="宋体" w:cs="Times New Roman"/>
          <w:vertAlign w:val="subscript"/>
        </w:rPr>
        <w:t>2</w:t>
      </w:r>
      <w:r>
        <w:rPr>
          <w:rFonts w:ascii="Times New Roman" w:hAnsi="Times New Roman" w:eastAsia="宋体" w:cs="Times New Roman"/>
        </w:rPr>
        <w:t>体积的测定为例，用一定量的镁跟足量稀硫酸反应产生氢气，并测定其摩尔体积。</w:t>
      </w:r>
    </w:p>
    <w:p>
      <w:pPr>
        <w:spacing w:line="400" w:lineRule="atLeast"/>
        <w:ind w:left="420" w:firstLine="420" w:firstLineChars="200"/>
        <w:rPr>
          <w:rFonts w:ascii="Times New Roman" w:hAnsi="Times New Roman" w:eastAsia="宋体" w:cs="Times New Roman"/>
        </w:rPr>
      </w:pPr>
      <w:r>
        <w:rPr>
          <w:rFonts w:ascii="Times New Roman" w:hAnsi="Times New Roman" w:eastAsia="宋体" w:cs="Times New Roman"/>
        </w:rPr>
        <w:t>Mg + H</w:t>
      </w:r>
      <w:r>
        <w:rPr>
          <w:rFonts w:ascii="Times New Roman" w:hAnsi="Times New Roman" w:eastAsia="宋体" w:cs="Times New Roman"/>
          <w:szCs w:val="21"/>
          <w:vertAlign w:val="subscript"/>
        </w:rPr>
        <w:t>2</w:t>
      </w:r>
      <w:r>
        <w:rPr>
          <w:rFonts w:ascii="Times New Roman" w:hAnsi="Times New Roman" w:eastAsia="宋体" w:cs="Times New Roman"/>
        </w:rPr>
        <w:t>SO</w:t>
      </w:r>
      <w:r>
        <w:rPr>
          <w:rFonts w:ascii="Times New Roman" w:hAnsi="Times New Roman" w:eastAsia="宋体" w:cs="Times New Roman"/>
          <w:szCs w:val="21"/>
          <w:vertAlign w:val="subscript"/>
        </w:rPr>
        <w:t>4</w:t>
      </w:r>
      <w:r>
        <w:rPr>
          <w:rFonts w:ascii="Times New Roman" w:hAnsi="Times New Roman" w:eastAsia="宋体" w:cs="Times New Roman"/>
        </w:rPr>
        <w:t xml:space="preserve"> → MgSO</w:t>
      </w:r>
      <w:r>
        <w:rPr>
          <w:rFonts w:ascii="Times New Roman" w:hAnsi="Times New Roman" w:eastAsia="宋体" w:cs="Times New Roman"/>
          <w:szCs w:val="21"/>
          <w:vertAlign w:val="subscript"/>
        </w:rPr>
        <w:t>4</w:t>
      </w:r>
      <w:r>
        <w:rPr>
          <w:rFonts w:ascii="Times New Roman" w:hAnsi="Times New Roman" w:eastAsia="宋体" w:cs="Times New Roman"/>
        </w:rPr>
        <w:t xml:space="preserve"> + H</w:t>
      </w:r>
      <w:r>
        <w:rPr>
          <w:rFonts w:ascii="Times New Roman" w:hAnsi="Times New Roman" w:eastAsia="宋体" w:cs="Times New Roman"/>
          <w:szCs w:val="21"/>
          <w:vertAlign w:val="subscript"/>
        </w:rPr>
        <w:t>2</w:t>
      </w:r>
      <w:r>
        <w:rPr>
          <w:rFonts w:ascii="Times New Roman" w:hAnsi="Times New Roman" w:eastAsia="宋体" w:cs="Times New Roman"/>
          <w:szCs w:val="21"/>
        </w:rPr>
        <w:t>↑</w:t>
      </w:r>
    </w:p>
    <w:p>
      <w:pPr>
        <w:spacing w:line="400" w:lineRule="atLeast"/>
        <w:ind w:left="420" w:firstLine="420" w:firstLineChars="200"/>
        <w:rPr>
          <w:rFonts w:ascii="Times New Roman" w:hAnsi="Times New Roman" w:eastAsia="宋体" w:cs="Times New Roman"/>
        </w:rPr>
      </w:pPr>
      <w:r>
        <w:rPr>
          <w:rFonts w:ascii="Times New Roman" w:hAnsi="Times New Roman" w:eastAsia="宋体" w:cs="Times New Roman"/>
        </w:rPr>
        <w:t>则Vm=</w:t>
      </w:r>
      <w:r>
        <w:rPr>
          <w:rFonts w:hint="eastAsia" w:ascii="Times New Roman" w:hAnsi="Times New Roman" w:eastAsia="宋体" w:cs="Times New Roman"/>
        </w:rPr>
        <w:t>_________________________________________</w:t>
      </w:r>
      <w:r>
        <w:rPr>
          <w:rFonts w:hint="eastAsia"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___________________________________________</w:t>
      </w:r>
    </w:p>
    <w:p>
      <w:pPr>
        <w:spacing w:line="400" w:lineRule="atLeast"/>
        <w:jc w:val="left"/>
        <w:rPr>
          <w:rFonts w:ascii="Times New Roman" w:hAnsi="Times New Roman" w:eastAsia="宋体" w:cs="Times New Roman"/>
          <w:b/>
        </w:rPr>
      </w:pPr>
    </w:p>
    <w:p>
      <w:pPr>
        <w:spacing w:line="400" w:lineRule="atLeast"/>
        <w:jc w:val="left"/>
        <w:rPr>
          <w:rFonts w:ascii="Times New Roman" w:hAnsi="Times New Roman" w:eastAsia="宋体" w:cs="Times New Roman"/>
          <w:b/>
        </w:rPr>
      </w:pPr>
      <w:r>
        <w:rPr>
          <w:rFonts w:ascii="Times New Roman" w:hAnsi="Times New Roman" w:eastAsia="宋体" w:cs="Times New Roman"/>
          <w:b/>
        </w:rPr>
        <w:tab/>
      </w:r>
      <w:r>
        <w:rPr>
          <w:rFonts w:ascii="Times New Roman" w:hAnsi="Times New Roman" w:eastAsia="宋体" w:cs="Times New Roman"/>
          <w:b/>
        </w:rPr>
        <w:t>2．实验装置</w:t>
      </w:r>
    </w:p>
    <w:p>
      <w:pPr>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drawing>
          <wp:anchor distT="0" distB="0" distL="114300" distR="114300" simplePos="0" relativeHeight="251718656" behindDoc="0" locked="0" layoutInCell="1" allowOverlap="1">
            <wp:simplePos x="0" y="0"/>
            <wp:positionH relativeFrom="column">
              <wp:posOffset>4304665</wp:posOffset>
            </wp:positionH>
            <wp:positionV relativeFrom="paragraph">
              <wp:posOffset>389890</wp:posOffset>
            </wp:positionV>
            <wp:extent cx="1619250" cy="1552575"/>
            <wp:effectExtent l="0" t="0" r="6350" b="9525"/>
            <wp:wrapSquare wrapText="bothSides"/>
            <wp:docPr id="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1"/>
                    <pic:cNvPicPr>
                      <a:picLocks noChangeAspect="1"/>
                    </pic:cNvPicPr>
                  </pic:nvPicPr>
                  <pic:blipFill>
                    <a:blip r:embed="rId11"/>
                    <a:stretch>
                      <a:fillRect/>
                    </a:stretch>
                  </pic:blipFill>
                  <pic:spPr>
                    <a:xfrm>
                      <a:off x="0" y="0"/>
                      <a:ext cx="1619250" cy="1552575"/>
                    </a:xfrm>
                    <a:prstGeom prst="rect">
                      <a:avLst/>
                    </a:prstGeom>
                    <a:noFill/>
                    <a:ln w="9525">
                      <a:noFill/>
                    </a:ln>
                  </pic:spPr>
                </pic:pic>
              </a:graphicData>
            </a:graphic>
          </wp:anchor>
        </w:drawing>
      </w:r>
      <w:r>
        <w:rPr>
          <w:rFonts w:ascii="Times New Roman" w:hAnsi="Times New Roman" w:eastAsia="宋体" w:cs="Times New Roman"/>
        </w:rPr>
        <w:t>气体摩尔体积测定装置由三部分组成，A是</w:t>
      </w:r>
      <w:r>
        <w:rPr>
          <w:rFonts w:hint="eastAsia" w:ascii="Times New Roman" w:hAnsi="Times New Roman" w:eastAsia="宋体" w:cs="Times New Roman"/>
        </w:rPr>
        <w:t>________________</w:t>
      </w:r>
      <w:r>
        <w:rPr>
          <w:rFonts w:ascii="Times New Roman" w:hAnsi="Times New Roman" w:eastAsia="宋体" w:cs="Times New Roman"/>
        </w:rPr>
        <w:t>，B是</w:t>
      </w:r>
      <w:r>
        <w:rPr>
          <w:rFonts w:hint="eastAsia" w:ascii="Times New Roman" w:hAnsi="Times New Roman" w:eastAsia="宋体" w:cs="Times New Roman"/>
        </w:rPr>
        <w:t>________________</w:t>
      </w:r>
      <w:r>
        <w:rPr>
          <w:rFonts w:ascii="Times New Roman" w:hAnsi="Times New Roman" w:eastAsia="宋体" w:cs="Times New Roman"/>
        </w:rPr>
        <w:t>，C是</w:t>
      </w:r>
      <w:r>
        <w:rPr>
          <w:rFonts w:hint="eastAsia" w:ascii="Times New Roman" w:hAnsi="Times New Roman" w:eastAsia="宋体" w:cs="Times New Roman"/>
        </w:rPr>
        <w:t>__________________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p>
    <w:p>
      <w:pPr>
        <w:spacing w:line="400" w:lineRule="atLeast"/>
        <w:ind w:firstLine="420"/>
        <w:jc w:val="left"/>
        <w:rPr>
          <w:rFonts w:ascii="Times New Roman" w:hAnsi="Times New Roman" w:eastAsia="宋体" w:cs="Times New Roman"/>
        </w:rPr>
      </w:pPr>
    </w:p>
    <w:p>
      <w:pPr>
        <w:spacing w:line="400" w:lineRule="atLeast"/>
        <w:ind w:firstLine="420"/>
        <w:jc w:val="left"/>
        <w:rPr>
          <w:rFonts w:ascii="Times New Roman" w:hAnsi="Times New Roman" w:eastAsia="宋体" w:cs="Times New Roman"/>
        </w:rPr>
      </w:pPr>
    </w:p>
    <w:p>
      <w:pPr>
        <w:spacing w:line="400" w:lineRule="atLeast"/>
        <w:ind w:firstLine="420"/>
        <w:jc w:val="left"/>
        <w:rPr>
          <w:rFonts w:ascii="Times New Roman" w:hAnsi="Times New Roman" w:eastAsia="宋体" w:cs="Times New Roman"/>
        </w:rPr>
      </w:pPr>
    </w:p>
    <w:p>
      <w:pPr>
        <w:pBdr>
          <w:top w:val="none" w:color="auto" w:sz="0" w:space="1"/>
          <w:left w:val="none" w:color="auto" w:sz="0" w:space="1"/>
          <w:bottom w:val="none" w:color="auto" w:sz="0" w:space="1"/>
          <w:right w:val="none" w:color="auto" w:sz="0" w:space="5"/>
        </w:pBdr>
        <w:spacing w:line="400" w:lineRule="atLeast"/>
        <w:ind w:firstLine="420"/>
        <w:rPr>
          <w:rFonts w:ascii="Times New Roman" w:hAnsi="Times New Roman" w:eastAsia="宋体" w:cs="Times New Roman"/>
          <w:color w:val="000000" w:themeColor="text1"/>
          <w:szCs w:val="24"/>
          <w14:textFill>
            <w14:solidFill>
              <w14:schemeClr w14:val="tx1"/>
            </w14:solidFill>
          </w14:textFill>
        </w:rPr>
      </w:pPr>
      <w:r>
        <w:rPr>
          <w:rFonts w:ascii="Times New Roman" w:hAnsi="Times New Roman" w:eastAsia="宋体" w:cs="Times New Roman"/>
          <w:b/>
        </w:rPr>
        <w:t>3．实验步骤</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（1）装配好化学反应气体体积测定仪，</w:t>
      </w:r>
      <w:r>
        <w:rPr>
          <w:rFonts w:hint="eastAsia" w:ascii="Times New Roman" w:hAnsi="Times New Roman" w:eastAsia="宋体" w:cs="Times New Roman"/>
        </w:rPr>
        <w:t>做__________________</w:t>
      </w:r>
      <w:r>
        <w:rPr>
          <w:rFonts w:ascii="Times New Roman" w:hAnsi="Times New Roman" w:eastAsia="宋体" w:cs="Times New Roman"/>
        </w:rPr>
        <w:t>。</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（2）</w:t>
      </w:r>
      <w:r>
        <w:rPr>
          <w:rFonts w:ascii="Times New Roman" w:hAnsi="Times New Roman" w:eastAsia="宋体" w:cs="Times New Roman"/>
          <w:b/>
        </w:rPr>
        <w:t>用砂皮擦去镁带表面的氧化物</w:t>
      </w:r>
      <w:r>
        <w:rPr>
          <w:rFonts w:ascii="Times New Roman" w:hAnsi="Times New Roman" w:eastAsia="宋体" w:cs="Times New Roman"/>
        </w:rPr>
        <w:t>，然后称取0.100~0.110g镁带（精确至0.001g），把数值记录于表格。</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（3）在A瓶出气口处拆下胶管，使A瓶倾斜，取下A瓶加料口橡皮塞，用小烧杯加入约20mL水于A瓶中（目的是</w:t>
      </w:r>
      <w:r>
        <w:rPr>
          <w:rFonts w:hint="eastAsia" w:ascii="Times New Roman" w:hAnsi="Times New Roman" w:eastAsia="宋体" w:cs="Times New Roman"/>
        </w:rPr>
        <w:t>________________________</w:t>
      </w:r>
      <w:r>
        <w:rPr>
          <w:rFonts w:ascii="Times New Roman" w:hAnsi="Times New Roman" w:eastAsia="宋体" w:cs="Times New Roman"/>
        </w:rPr>
        <w:t>），再把已称量的镁带加到A瓶底部，用橡皮塞塞紧加料口。</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（4）用注射器在A瓶加料口抽气，使B瓶导管内液面和导管外液面持平。注射器拔出时要注意捏住</w:t>
      </w:r>
      <w:r>
        <w:rPr>
          <w:rFonts w:hint="eastAsia" w:ascii="Times New Roman" w:hAnsi="Times New Roman" w:eastAsia="宋体" w:cs="Times New Roman"/>
        </w:rPr>
        <w:t>针</w:t>
      </w:r>
      <w:r>
        <w:rPr>
          <w:rFonts w:ascii="Times New Roman" w:hAnsi="Times New Roman" w:eastAsia="宋体" w:cs="Times New Roman"/>
        </w:rPr>
        <w:t>头拔出。</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（5）用注射器吸取10mL 3mol/L硫酸，用针头扎进A瓶加料口橡皮塞</w:t>
      </w:r>
      <w:r>
        <w:rPr>
          <w:rFonts w:ascii="Times New Roman" w:hAnsi="Times New Roman" w:eastAsia="宋体" w:cs="Times New Roman"/>
          <w:b/>
        </w:rPr>
        <w:t>慢慢注入硫酸</w:t>
      </w:r>
      <w:r>
        <w:rPr>
          <w:rFonts w:ascii="Times New Roman" w:hAnsi="Times New Roman" w:eastAsia="宋体" w:cs="Times New Roman"/>
        </w:rPr>
        <w:t>。观察现象，记录气体温度。</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（6）当镁带完全反应后，读出C瓶中液体的体积，读数估计至0.2~0.3mL（最小刻度值0.5mL的一半），记录于表格。</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（7）用注射器在A瓶加料口抽气，使B瓶中导管内外液面持平。记录抽出气体的体积，把数据记录于表格。</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（8）将计算后的氢气体积填入表格。</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（9）重复上述操作进行第二次实验。</w:t>
      </w:r>
      <w:r>
        <w:rPr>
          <w:rFonts w:ascii="Times New Roman" w:hAnsi="Times New Roman" w:eastAsia="宋体" w:cs="Times New Roman"/>
        </w:rPr>
        <w:br w:type="textWrapping"/>
      </w:r>
    </w:p>
    <w:p>
      <w:pPr>
        <w:widowControl/>
        <w:spacing w:line="400" w:lineRule="atLeast"/>
        <w:ind w:firstLine="420"/>
        <w:jc w:val="left"/>
        <w:rPr>
          <w:rFonts w:ascii="Times New Roman" w:hAnsi="Times New Roman" w:eastAsia="宋体" w:cs="Times New Roman"/>
          <w:color w:val="FF0000"/>
        </w:rPr>
      </w:pPr>
      <w:r>
        <w:rPr>
          <w:rFonts w:hint="eastAsia" w:ascii="Times New Roman" w:hAnsi="Times New Roman" w:eastAsia="宋体" w:cs="Times New Roman"/>
          <w:color w:val="FF0000"/>
        </w:rPr>
        <w:t>【答案】</w:t>
      </w:r>
      <w:r>
        <w:rPr>
          <w:rFonts w:ascii="Times New Roman" w:hAnsi="Times New Roman" w:eastAsia="宋体" w:cs="Times New Roman"/>
          <w:color w:val="FF0000"/>
        </w:rPr>
        <w:t>V(H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rPr>
        <w:t>)/n(H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rPr>
        <w:t>)=V(H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rPr>
        <w:t>)/n(Mg)=V(H</w:t>
      </w:r>
      <w:r>
        <w:rPr>
          <w:rFonts w:ascii="Times New Roman" w:hAnsi="Times New Roman" w:eastAsia="宋体" w:cs="Times New Roman"/>
          <w:color w:val="FF0000"/>
          <w:vertAlign w:val="subscript"/>
        </w:rPr>
        <w:t>2</w:t>
      </w:r>
      <w:r>
        <w:rPr>
          <w:rFonts w:ascii="Times New Roman" w:hAnsi="Times New Roman" w:eastAsia="宋体" w:cs="Times New Roman"/>
          <w:color w:val="FF0000"/>
        </w:rPr>
        <w:t>)M(Mg)/m(Mg)</w:t>
      </w:r>
    </w:p>
    <w:p>
      <w:pPr>
        <w:widowControl/>
        <w:tabs>
          <w:tab w:val="left" w:pos="2200"/>
        </w:tabs>
        <w:spacing w:line="400" w:lineRule="atLeast"/>
        <w:ind w:firstLine="420"/>
        <w:jc w:val="left"/>
        <w:rPr>
          <w:rFonts w:ascii="Times New Roman" w:hAnsi="Times New Roman" w:eastAsia="宋体" w:cs="Times New Roman"/>
          <w:bCs/>
          <w:color w:val="FF0000"/>
        </w:rPr>
      </w:pPr>
      <w:r>
        <w:rPr>
          <w:rFonts w:ascii="Times New Roman" w:hAnsi="Times New Roman" w:eastAsia="宋体" w:cs="Times New Roman"/>
          <w:color w:val="FF0000"/>
        </w:rPr>
        <w:t>气体发生器</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储液瓶</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液体量瓶</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bCs/>
          <w:color w:val="FF0000"/>
        </w:rPr>
        <w:t>气密性检查</w:t>
      </w:r>
    </w:p>
    <w:p>
      <w:pPr>
        <w:widowControl/>
        <w:tabs>
          <w:tab w:val="left" w:pos="2200"/>
        </w:tabs>
        <w:spacing w:line="400" w:lineRule="atLeast"/>
        <w:ind w:firstLine="420"/>
        <w:jc w:val="left"/>
        <w:rPr>
          <w:rFonts w:ascii="Times New Roman" w:hAnsi="Times New Roman" w:eastAsia="宋体" w:cs="Times New Roman"/>
          <w:bCs/>
        </w:rPr>
      </w:pPr>
      <w:r>
        <w:rPr>
          <w:rFonts w:ascii="Times New Roman" w:hAnsi="Times New Roman" w:eastAsia="宋体" w:cs="Times New Roman"/>
          <w:color w:val="FF0000"/>
        </w:rPr>
        <w:t>降低反应时硫酸的浓度</w:t>
      </w:r>
      <w:r>
        <w:rPr>
          <w:rFonts w:hint="eastAsia" w:ascii="Times New Roman" w:hAnsi="Times New Roman" w:eastAsia="宋体" w:cs="Times New Roman"/>
        </w:rPr>
        <w:tab/>
      </w:r>
      <w:r>
        <w:rPr>
          <w:rFonts w:hint="eastAsia" w:ascii="Times New Roman" w:hAnsi="Times New Roman" w:eastAsia="宋体" w:cs="Times New Roman"/>
        </w:rPr>
        <w:tab/>
      </w:r>
    </w:p>
    <w:p>
      <w:pPr>
        <w:widowControl/>
        <w:spacing w:line="400" w:lineRule="atLeast"/>
        <w:jc w:val="left"/>
        <w:rPr>
          <w:rFonts w:ascii="Times New Roman" w:hAnsi="Times New Roman" w:eastAsia="宋体" w:cs="Times New Roman"/>
        </w:rPr>
      </w:pPr>
    </w:p>
    <w:p>
      <w:pPr>
        <w:widowControl/>
        <w:spacing w:line="400" w:lineRule="atLeast"/>
        <w:jc w:val="left"/>
        <w:rPr>
          <w:rFonts w:ascii="Times New Roman" w:hAnsi="Times New Roman" w:eastAsia="宋体" w:cs="Times New Roman"/>
        </w:rPr>
      </w:pPr>
    </w:p>
    <w:p>
      <w:pPr>
        <w:widowControl/>
        <w:spacing w:line="400" w:lineRule="atLeast"/>
        <w:jc w:val="left"/>
        <w:rPr>
          <w:rFonts w:ascii="Times New Roman" w:hAnsi="Times New Roman" w:eastAsia="宋体" w:cs="Times New Roman"/>
        </w:rPr>
      </w:pPr>
    </w:p>
    <w:p>
      <w:pPr>
        <w:widowControl/>
        <w:spacing w:line="400" w:lineRule="atLeast"/>
        <w:ind w:firstLine="420"/>
        <w:jc w:val="left"/>
        <w:rPr>
          <w:rFonts w:ascii="楷体" w:hAnsi="楷体" w:eastAsia="楷体" w:cs="楷体"/>
        </w:rPr>
      </w:pPr>
      <w:r>
        <w:rPr>
          <w:rFonts w:hint="eastAsia" w:ascii="楷体" w:hAnsi="楷体" w:eastAsia="楷体" w:cs="楷体"/>
        </w:rPr>
        <w:t>【思考1】如何进行装置气密性的检查？</w:t>
      </w:r>
      <w:r>
        <w:rPr>
          <w:rFonts w:hint="eastAsia" w:ascii="楷体" w:hAnsi="楷体" w:eastAsia="楷体" w:cs="楷体"/>
        </w:rPr>
        <w:br w:type="textWrapping"/>
      </w:r>
      <w:r>
        <w:rPr>
          <w:rFonts w:hint="eastAsia" w:ascii="楷体" w:hAnsi="楷体" w:eastAsia="楷体" w:cs="楷体"/>
        </w:rPr>
        <w:tab/>
      </w:r>
      <w:r>
        <w:rPr>
          <w:rFonts w:hint="eastAsia" w:ascii="楷体" w:hAnsi="楷体" w:eastAsia="楷体" w:cs="楷体"/>
        </w:rPr>
        <w:tab/>
      </w:r>
      <w:r>
        <w:rPr>
          <w:rFonts w:hint="eastAsia" w:ascii="楷体" w:hAnsi="楷体" w:eastAsia="楷体" w:cs="楷体"/>
          <w:color w:val="FF0000"/>
        </w:rPr>
        <w:t>答案：用双手握住气体发生器的下部，看见储液瓶导管内品红溶液面略高于储液瓶内液面就可以了。</w:t>
      </w:r>
    </w:p>
    <w:p>
      <w:pPr>
        <w:spacing w:line="400" w:lineRule="atLeast"/>
        <w:ind w:left="420" w:hanging="420" w:hangingChars="200"/>
        <w:rPr>
          <w:rFonts w:ascii="楷体" w:hAnsi="楷体" w:eastAsia="楷体" w:cs="楷体"/>
        </w:rPr>
      </w:pPr>
    </w:p>
    <w:p>
      <w:pPr>
        <w:spacing w:line="400" w:lineRule="atLeast"/>
        <w:ind w:left="420"/>
        <w:rPr>
          <w:rFonts w:ascii="楷体" w:hAnsi="楷体" w:eastAsia="楷体" w:cs="楷体"/>
        </w:rPr>
      </w:pPr>
      <w:r>
        <w:rPr>
          <w:rFonts w:hint="eastAsia" w:ascii="楷体" w:hAnsi="楷体" w:eastAsia="楷体" w:cs="楷体"/>
        </w:rPr>
        <w:t>【思考2】镁带表面的氧化膜为什么要擦去？</w:t>
      </w:r>
    </w:p>
    <w:p>
      <w:pPr>
        <w:spacing w:line="400" w:lineRule="atLeast"/>
        <w:ind w:left="420" w:firstLine="420"/>
        <w:rPr>
          <w:rFonts w:ascii="楷体" w:hAnsi="楷体" w:eastAsia="楷体" w:cs="楷体"/>
          <w:color w:val="FF0000"/>
        </w:rPr>
      </w:pPr>
      <w:r>
        <w:rPr>
          <w:rFonts w:hint="eastAsia" w:ascii="楷体" w:hAnsi="楷体" w:eastAsia="楷体" w:cs="楷体"/>
          <w:color w:val="FF0000"/>
        </w:rPr>
        <w:t>答案：镁的实际质量小于称量值，导致产生的氢气的量偏小。</w:t>
      </w:r>
    </w:p>
    <w:p>
      <w:pPr>
        <w:spacing w:line="400" w:lineRule="atLeast"/>
        <w:ind w:left="420" w:hanging="420" w:hangingChars="200"/>
        <w:rPr>
          <w:rFonts w:ascii="楷体" w:hAnsi="楷体" w:eastAsia="楷体" w:cs="楷体"/>
        </w:rPr>
      </w:pPr>
    </w:p>
    <w:p>
      <w:pPr>
        <w:tabs>
          <w:tab w:val="left" w:pos="840"/>
        </w:tabs>
        <w:spacing w:line="400" w:lineRule="atLeast"/>
        <w:ind w:left="420" w:hanging="420" w:hangingChars="200"/>
        <w:rPr>
          <w:rFonts w:ascii="楷体" w:hAnsi="楷体" w:eastAsia="楷体" w:cs="楷体"/>
        </w:rPr>
      </w:pPr>
      <w:r>
        <w:rPr>
          <w:rFonts w:hint="eastAsia" w:ascii="楷体" w:hAnsi="楷体" w:eastAsia="楷体" w:cs="楷体"/>
        </w:rPr>
        <w:tab/>
      </w:r>
      <w:r>
        <w:rPr>
          <w:rFonts w:hint="eastAsia" w:ascii="楷体" w:hAnsi="楷体" w:eastAsia="楷体" w:cs="楷体"/>
        </w:rPr>
        <w:t>【思考3】液体量瓶的刻度范围是多少？液体量瓶的刻度范围对镁带的质量有没有要求？大约在什么范围内？</w:t>
      </w:r>
      <w:r>
        <w:rPr>
          <w:rFonts w:hint="eastAsia" w:ascii="楷体" w:hAnsi="楷体" w:eastAsia="楷体" w:cs="楷体"/>
        </w:rPr>
        <w:br w:type="textWrapping"/>
      </w:r>
      <w:r>
        <w:rPr>
          <w:rFonts w:hint="eastAsia" w:ascii="楷体" w:hAnsi="楷体" w:eastAsia="楷体" w:cs="楷体"/>
        </w:rPr>
        <w:tab/>
      </w:r>
      <w:r>
        <w:rPr>
          <w:rFonts w:hint="eastAsia" w:ascii="楷体" w:hAnsi="楷体" w:eastAsia="楷体" w:cs="楷体"/>
          <w:color w:val="FF0000"/>
        </w:rPr>
        <w:t>答案：液体量瓶的读数范围是110~130mL，所以对生成氢气的量有限制，过多或过少都不能测出来。假设液体量瓶最大读数130mL，氢气体积130-10=120mL，消耗镁的质量为（120/22400）×24=0.129g；同理得当V=110mL时，消耗镁的质量为0.107g。所以镁带的总质量理论上应控制在0.107g~0.129g之间。</w:t>
      </w:r>
    </w:p>
    <w:p>
      <w:pPr>
        <w:tabs>
          <w:tab w:val="left" w:pos="840"/>
        </w:tabs>
        <w:spacing w:line="400" w:lineRule="atLeast"/>
        <w:ind w:left="420" w:hanging="420" w:hangingChars="200"/>
        <w:rPr>
          <w:rFonts w:ascii="楷体" w:hAnsi="楷体" w:eastAsia="楷体" w:cs="楷体"/>
        </w:rPr>
      </w:pPr>
    </w:p>
    <w:p>
      <w:pPr>
        <w:tabs>
          <w:tab w:val="left" w:pos="840"/>
        </w:tabs>
        <w:spacing w:line="400" w:lineRule="atLeast"/>
        <w:ind w:left="420" w:hanging="420" w:hangingChars="200"/>
        <w:rPr>
          <w:rFonts w:ascii="楷体" w:hAnsi="楷体" w:eastAsia="楷体" w:cs="楷体"/>
        </w:rPr>
      </w:pPr>
      <w:r>
        <w:rPr>
          <w:rFonts w:hint="eastAsia" w:ascii="楷体" w:hAnsi="楷体" w:eastAsia="楷体" w:cs="楷体"/>
        </w:rPr>
        <w:tab/>
      </w:r>
      <w:r>
        <w:rPr>
          <w:rFonts w:hint="eastAsia" w:ascii="楷体" w:hAnsi="楷体" w:eastAsia="楷体" w:cs="楷体"/>
        </w:rPr>
        <w:t>【思考4】注入稀硫酸时，为什么速度要慢一些？</w:t>
      </w:r>
      <w:r>
        <w:rPr>
          <w:rFonts w:hint="eastAsia" w:ascii="楷体" w:hAnsi="楷体" w:eastAsia="楷体" w:cs="楷体"/>
        </w:rPr>
        <w:br w:type="textWrapping"/>
      </w:r>
      <w:r>
        <w:rPr>
          <w:rFonts w:hint="eastAsia" w:ascii="楷体" w:hAnsi="楷体" w:eastAsia="楷体" w:cs="楷体"/>
        </w:rPr>
        <w:tab/>
      </w:r>
      <w:r>
        <w:rPr>
          <w:rFonts w:hint="eastAsia" w:ascii="楷体" w:hAnsi="楷体" w:eastAsia="楷体" w:cs="楷体"/>
          <w:color w:val="FF0000"/>
        </w:rPr>
        <w:t>答案：镁带与稀硫酸的反应时放热反应。如果加入稀硫酸的速度太快，反应放出</w:t>
      </w:r>
      <w:r>
        <w:rPr>
          <w:rFonts w:ascii="楷体" w:hAnsi="楷体" w:eastAsia="楷体" w:cs="楷体"/>
          <w:color w:val="FF0000"/>
        </w:rPr>
        <w:t>的</w:t>
      </w:r>
      <w:r>
        <w:rPr>
          <w:rFonts w:hint="eastAsia" w:ascii="楷体" w:hAnsi="楷体" w:eastAsia="楷体" w:cs="楷体"/>
          <w:color w:val="FF0000"/>
        </w:rPr>
        <w:t>热量没有及时扩散，导致气体膨胀，产生实验误差。</w:t>
      </w:r>
    </w:p>
    <w:p>
      <w:pPr>
        <w:tabs>
          <w:tab w:val="left" w:pos="840"/>
        </w:tabs>
        <w:spacing w:line="400" w:lineRule="atLeast"/>
        <w:ind w:left="420" w:hanging="420" w:hangingChars="200"/>
        <w:rPr>
          <w:rFonts w:ascii="楷体" w:hAnsi="楷体" w:eastAsia="楷体" w:cs="楷体"/>
        </w:rPr>
      </w:pPr>
    </w:p>
    <w:p>
      <w:pPr>
        <w:tabs>
          <w:tab w:val="left" w:pos="840"/>
        </w:tabs>
        <w:spacing w:line="400" w:lineRule="atLeast"/>
        <w:ind w:left="420" w:hanging="420" w:hangingChars="200"/>
        <w:rPr>
          <w:rFonts w:ascii="楷体" w:hAnsi="楷体" w:eastAsia="楷体" w:cs="楷体"/>
        </w:rPr>
      </w:pPr>
      <w:r>
        <w:rPr>
          <w:rFonts w:hint="eastAsia" w:ascii="楷体" w:hAnsi="楷体" w:eastAsia="楷体" w:cs="楷体"/>
        </w:rPr>
        <w:tab/>
      </w:r>
      <w:r>
        <w:rPr>
          <w:rFonts w:hint="eastAsia" w:ascii="楷体" w:hAnsi="楷体" w:eastAsia="楷体" w:cs="楷体"/>
        </w:rPr>
        <w:t>【思考5】液体量瓶的体积读数是否就是H</w:t>
      </w:r>
      <w:r>
        <w:rPr>
          <w:rFonts w:hint="eastAsia" w:ascii="楷体" w:hAnsi="楷体" w:eastAsia="楷体" w:cs="楷体"/>
          <w:vertAlign w:val="subscript"/>
        </w:rPr>
        <w:t>2</w:t>
      </w:r>
      <w:r>
        <w:rPr>
          <w:rFonts w:hint="eastAsia" w:ascii="楷体" w:hAnsi="楷体" w:eastAsia="楷体" w:cs="楷体"/>
        </w:rPr>
        <w:t>的体积？</w:t>
      </w:r>
      <w:r>
        <w:rPr>
          <w:rFonts w:hint="eastAsia" w:ascii="楷体" w:hAnsi="楷体" w:eastAsia="楷体" w:cs="楷体"/>
        </w:rPr>
        <w:br w:type="textWrapping"/>
      </w:r>
      <w:r>
        <w:rPr>
          <w:rFonts w:hint="eastAsia" w:ascii="楷体" w:hAnsi="楷体" w:eastAsia="楷体" w:cs="楷体"/>
          <w:color w:val="FF0000"/>
        </w:rPr>
        <w:tab/>
      </w:r>
      <w:r>
        <w:rPr>
          <w:rFonts w:hint="eastAsia" w:ascii="楷体" w:hAnsi="楷体" w:eastAsia="楷体" w:cs="楷体"/>
          <w:color w:val="FF0000"/>
        </w:rPr>
        <w:t>答案：生成氢气的体积=液体量瓶的读数-注入硫酸的体积+抽出气体的体积</w:t>
      </w:r>
    </w:p>
    <w:p>
      <w:pPr>
        <w:tabs>
          <w:tab w:val="left" w:pos="840"/>
        </w:tabs>
        <w:spacing w:line="400" w:lineRule="atLeast"/>
        <w:ind w:left="420" w:hanging="420" w:hangingChars="200"/>
        <w:rPr>
          <w:rFonts w:ascii="楷体" w:hAnsi="楷体" w:eastAsia="楷体" w:cs="楷体"/>
        </w:rPr>
      </w:pPr>
    </w:p>
    <w:p>
      <w:pPr>
        <w:tabs>
          <w:tab w:val="left" w:pos="840"/>
        </w:tabs>
        <w:spacing w:line="400" w:lineRule="atLeast"/>
        <w:ind w:left="420" w:hanging="420" w:hangingChars="200"/>
        <w:rPr>
          <w:rFonts w:ascii="楷体" w:hAnsi="楷体" w:eastAsia="楷体" w:cs="楷体"/>
        </w:rPr>
      </w:pPr>
      <w:r>
        <w:rPr>
          <w:rFonts w:hint="eastAsia" w:ascii="楷体" w:hAnsi="楷体" w:eastAsia="楷体" w:cs="楷体"/>
        </w:rPr>
        <w:tab/>
      </w:r>
      <w:r>
        <w:rPr>
          <w:rFonts w:hint="eastAsia" w:ascii="楷体" w:hAnsi="楷体" w:eastAsia="楷体" w:cs="楷体"/>
        </w:rPr>
        <w:t>【思考6】为什么要进行第二次重复实验？</w:t>
      </w:r>
      <w:r>
        <w:rPr>
          <w:rFonts w:hint="eastAsia" w:ascii="楷体" w:hAnsi="楷体" w:eastAsia="楷体" w:cs="楷体"/>
        </w:rPr>
        <w:br w:type="textWrapping"/>
      </w:r>
      <w:r>
        <w:rPr>
          <w:rFonts w:hint="eastAsia" w:ascii="楷体" w:hAnsi="楷体" w:eastAsia="楷体" w:cs="楷体"/>
        </w:rPr>
        <w:tab/>
      </w:r>
      <w:r>
        <w:rPr>
          <w:rFonts w:hint="eastAsia" w:ascii="楷体" w:hAnsi="楷体" w:eastAsia="楷体" w:cs="楷体"/>
          <w:color w:val="FF0000"/>
        </w:rPr>
        <w:t>答案：在相同条件下，做多次测定取平均值，可减小实验误差，这种方法叫做平行实验。</w:t>
      </w:r>
    </w:p>
    <w:p>
      <w:pPr>
        <w:spacing w:line="400" w:lineRule="atLeast"/>
        <w:rPr>
          <w:rFonts w:ascii="Times New Roman" w:hAnsi="Times New Roman" w:eastAsia="宋体" w:cs="Times New Roman"/>
          <w:color w:val="FF0000"/>
        </w:rPr>
      </w:pP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b/>
        </w:rPr>
        <w:t>4．实验误差的原因分析</w:t>
      </w:r>
    </w:p>
    <w:p>
      <w:pPr>
        <w:spacing w:line="400" w:lineRule="atLeast"/>
        <w:ind w:left="420" w:firstLine="420"/>
        <w:rPr>
          <w:rFonts w:ascii="Times New Roman" w:hAnsi="Times New Roman" w:eastAsia="宋体" w:cs="Times New Roman"/>
          <w:bCs/>
        </w:rPr>
      </w:pPr>
      <w:r>
        <w:rPr>
          <w:rFonts w:hint="eastAsia" w:ascii="Times New Roman" w:hAnsi="Times New Roman" w:eastAsia="宋体" w:cs="Times New Roman"/>
          <w:bCs/>
        </w:rPr>
        <w:t>（1）</w:t>
      </w:r>
      <w:r>
        <w:rPr>
          <w:rFonts w:ascii="Times New Roman" w:hAnsi="Times New Roman" w:eastAsia="宋体" w:cs="Times New Roman"/>
          <w:bCs/>
        </w:rPr>
        <w:t>没有进行装置的气密性检查</w:t>
      </w:r>
    </w:p>
    <w:p>
      <w:pPr>
        <w:spacing w:line="400" w:lineRule="atLeast"/>
        <w:ind w:left="840" w:firstLine="420"/>
        <w:rPr>
          <w:rFonts w:ascii="Times New Roman" w:hAnsi="Times New Roman" w:eastAsia="宋体" w:cs="Times New Roman"/>
          <w:bCs/>
        </w:rPr>
      </w:pPr>
      <w:r>
        <w:rPr>
          <w:rFonts w:ascii="Times New Roman" w:hAnsi="Times New Roman" w:eastAsia="宋体" w:cs="Times New Roman"/>
          <w:position w:val="-14"/>
        </w:rPr>
        <w:object>
          <v:shape id="_x0000_i1026" o:spt="75" type="#_x0000_t75" style="height:18.75pt;width:18.7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r>
        <w:rPr>
          <w:rFonts w:ascii="Times New Roman" w:hAnsi="Times New Roman" w:eastAsia="宋体" w:cs="Times New Roman"/>
          <w:position w:val="-12"/>
        </w:rPr>
        <w:object>
          <v:shape id="_x0000_i1027" o:spt="75" type="#_x0000_t75" style="height:18pt;width:17.2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；(填“偏高”“偏低”，下同)</w:t>
      </w:r>
    </w:p>
    <w:p>
      <w:pPr>
        <w:spacing w:line="400" w:lineRule="atLeast"/>
        <w:ind w:left="420" w:firstLine="420"/>
        <w:rPr>
          <w:rFonts w:ascii="Times New Roman" w:hAnsi="Times New Roman" w:eastAsia="宋体" w:cs="Times New Roman"/>
          <w:bCs/>
        </w:rPr>
      </w:pPr>
      <w:r>
        <w:rPr>
          <w:rFonts w:hint="eastAsia" w:ascii="Times New Roman" w:hAnsi="Times New Roman" w:eastAsia="宋体" w:cs="Times New Roman"/>
          <w:bCs/>
        </w:rPr>
        <w:t>（2）</w:t>
      </w:r>
      <w:r>
        <w:rPr>
          <w:rFonts w:ascii="Times New Roman" w:hAnsi="Times New Roman" w:eastAsia="宋体" w:cs="Times New Roman"/>
          <w:bCs/>
        </w:rPr>
        <w:t>镁带表面氧化镁没有擦除或没有除尽</w:t>
      </w:r>
    </w:p>
    <w:p>
      <w:pPr>
        <w:spacing w:line="400" w:lineRule="atLeast"/>
        <w:ind w:left="840" w:firstLine="420"/>
        <w:rPr>
          <w:rFonts w:ascii="Times New Roman" w:hAnsi="Times New Roman" w:eastAsia="宋体" w:cs="Times New Roman"/>
          <w:bCs/>
        </w:rPr>
      </w:pPr>
      <w:r>
        <w:rPr>
          <w:rFonts w:ascii="Times New Roman" w:hAnsi="Times New Roman" w:eastAsia="宋体" w:cs="Times New Roman"/>
          <w:position w:val="-14"/>
        </w:rPr>
        <w:object>
          <v:shape id="_x0000_i1028" o:spt="75" type="#_x0000_t75" style="height:18.75pt;width:18.75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r>
        <w:rPr>
          <w:rFonts w:ascii="Times New Roman" w:hAnsi="Times New Roman" w:eastAsia="宋体" w:cs="Times New Roman"/>
          <w:position w:val="-12"/>
        </w:rPr>
        <w:object>
          <v:shape id="_x0000_i1029" o:spt="75" type="#_x0000_t75" style="height:18pt;width:17.25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p>
    <w:p>
      <w:pPr>
        <w:spacing w:line="400" w:lineRule="atLeast"/>
        <w:ind w:left="420" w:firstLine="420"/>
        <w:rPr>
          <w:rFonts w:ascii="Times New Roman" w:hAnsi="Times New Roman" w:eastAsia="宋体" w:cs="Times New Roman"/>
          <w:bCs/>
        </w:rPr>
      </w:pPr>
      <w:r>
        <w:rPr>
          <w:rFonts w:hint="eastAsia" w:ascii="Times New Roman" w:hAnsi="Times New Roman" w:eastAsia="宋体" w:cs="Times New Roman"/>
          <w:bCs/>
        </w:rPr>
        <w:t>（3）</w:t>
      </w:r>
      <w:r>
        <w:rPr>
          <w:rFonts w:ascii="Times New Roman" w:hAnsi="Times New Roman" w:eastAsia="宋体" w:cs="Times New Roman"/>
          <w:bCs/>
        </w:rPr>
        <w:t>硫酸的量不足，镁带没有完全反应</w:t>
      </w:r>
    </w:p>
    <w:p>
      <w:pPr>
        <w:spacing w:line="400" w:lineRule="atLeast"/>
        <w:ind w:left="840" w:firstLine="420"/>
        <w:rPr>
          <w:rFonts w:ascii="Times New Roman" w:hAnsi="Times New Roman" w:eastAsia="宋体" w:cs="Times New Roman"/>
          <w:bCs/>
        </w:rPr>
      </w:pPr>
      <w:r>
        <w:rPr>
          <w:rFonts w:ascii="Times New Roman" w:hAnsi="Times New Roman" w:eastAsia="宋体" w:cs="Times New Roman"/>
          <w:position w:val="-14"/>
        </w:rPr>
        <w:object>
          <v:shape id="_x0000_i1030" o:spt="75" type="#_x0000_t75" style="height:18.75pt;width:18.75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r>
        <w:rPr>
          <w:rFonts w:ascii="Times New Roman" w:hAnsi="Times New Roman" w:eastAsia="宋体" w:cs="Times New Roman"/>
          <w:position w:val="-12"/>
        </w:rPr>
        <w:object>
          <v:shape id="_x0000_i1031" o:spt="75" type="#_x0000_t75" style="height:18pt;width:17.25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p>
    <w:p>
      <w:pPr>
        <w:spacing w:line="400" w:lineRule="atLeast"/>
        <w:ind w:left="420" w:firstLine="420"/>
        <w:rPr>
          <w:rFonts w:ascii="Times New Roman" w:hAnsi="Times New Roman" w:eastAsia="宋体" w:cs="Times New Roman"/>
          <w:bCs/>
        </w:rPr>
      </w:pPr>
      <w:r>
        <w:rPr>
          <w:rFonts w:hint="eastAsia" w:ascii="Times New Roman" w:hAnsi="Times New Roman" w:eastAsia="宋体" w:cs="Times New Roman"/>
          <w:bCs/>
        </w:rPr>
        <w:t>（4）</w:t>
      </w:r>
      <w:r>
        <w:rPr>
          <w:rFonts w:ascii="Times New Roman" w:hAnsi="Times New Roman" w:eastAsia="宋体" w:cs="Times New Roman"/>
          <w:bCs/>
        </w:rPr>
        <w:t>称量好镁带后用砂纸擦表面的氧化膜，</w:t>
      </w:r>
    </w:p>
    <w:p>
      <w:pPr>
        <w:spacing w:line="400" w:lineRule="atLeast"/>
        <w:ind w:left="840" w:firstLine="420"/>
        <w:rPr>
          <w:rFonts w:ascii="Times New Roman" w:hAnsi="Times New Roman" w:eastAsia="宋体" w:cs="Times New Roman"/>
          <w:bCs/>
        </w:rPr>
      </w:pPr>
      <w:r>
        <w:rPr>
          <w:rFonts w:ascii="Times New Roman" w:hAnsi="Times New Roman" w:eastAsia="宋体" w:cs="Times New Roman"/>
          <w:position w:val="-14"/>
        </w:rPr>
        <w:object>
          <v:shape id="_x0000_i1032" o:spt="75" type="#_x0000_t75" style="height:18.75pt;width:18.75pt;" o:ole="t" filled="f" o:preferrelative="t" stroked="f" coordsize="21600,21600">
            <v:path/>
            <v:fill on="f" focussize="0,0"/>
            <v:stroke on="f" joinstyle="miter"/>
            <v:imagedata r:id="rId25" o:title=""/>
            <o:lock v:ext="edit" aspectratio="t"/>
            <w10:wrap type="none"/>
            <w10:anchorlock/>
          </v:shape>
          <o:OLEObject Type="Embed" ProgID="Equation.DSMT4" ShapeID="_x0000_i1032" DrawAspect="Content" ObjectID="_1468075732" r:id="rId24">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r>
        <w:rPr>
          <w:rFonts w:ascii="Times New Roman" w:hAnsi="Times New Roman" w:eastAsia="宋体" w:cs="Times New Roman"/>
          <w:position w:val="-12"/>
        </w:rPr>
        <w:object>
          <v:shape id="_x0000_i1033" o:spt="75" type="#_x0000_t75" style="height:18pt;width:17.25pt;" o:ole="t" filled="f" o:preferrelative="t" stroked="f" coordsize="21600,21600">
            <v:path/>
            <v:fill on="f" focussize="0,0"/>
            <v:stroke on="f" joinstyle="miter"/>
            <v:imagedata r:id="rId27" o:title=""/>
            <o:lock v:ext="edit" aspectratio="t"/>
            <w10:wrap type="none"/>
            <w10:anchorlock/>
          </v:shape>
          <o:OLEObject Type="Embed" ProgID="Equation.DSMT4" ShapeID="_x0000_i1033" DrawAspect="Content" ObjectID="_1468075733" r:id="rId26">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p>
    <w:p>
      <w:pPr>
        <w:spacing w:line="400" w:lineRule="atLeast"/>
        <w:ind w:left="420" w:firstLine="420"/>
        <w:rPr>
          <w:rFonts w:ascii="Times New Roman" w:hAnsi="Times New Roman" w:eastAsia="宋体" w:cs="Times New Roman"/>
          <w:bCs/>
        </w:rPr>
      </w:pPr>
      <w:r>
        <w:rPr>
          <w:rFonts w:hint="eastAsia" w:ascii="Times New Roman" w:hAnsi="Times New Roman" w:eastAsia="宋体" w:cs="Times New Roman"/>
          <w:bCs/>
        </w:rPr>
        <w:t>（5）</w:t>
      </w:r>
      <w:r>
        <w:rPr>
          <w:rFonts w:ascii="Times New Roman" w:hAnsi="Times New Roman" w:eastAsia="宋体" w:cs="Times New Roman"/>
          <w:bCs/>
        </w:rPr>
        <w:t>没有冷却到室温读数，</w:t>
      </w:r>
    </w:p>
    <w:p>
      <w:pPr>
        <w:spacing w:line="400" w:lineRule="atLeast"/>
        <w:ind w:left="840" w:firstLine="420"/>
        <w:rPr>
          <w:rFonts w:ascii="Times New Roman" w:hAnsi="Times New Roman" w:eastAsia="宋体" w:cs="Times New Roman"/>
          <w:bCs/>
        </w:rPr>
      </w:pPr>
      <w:r>
        <w:rPr>
          <w:rFonts w:ascii="Times New Roman" w:hAnsi="Times New Roman" w:eastAsia="宋体" w:cs="Times New Roman"/>
          <w:position w:val="-14"/>
        </w:rPr>
        <w:object>
          <v:shape id="_x0000_i1034" o:spt="75" type="#_x0000_t75" style="height:18.75pt;width:18.75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34" r:id="rId28">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r>
        <w:rPr>
          <w:rFonts w:ascii="Times New Roman" w:hAnsi="Times New Roman" w:eastAsia="宋体" w:cs="Times New Roman"/>
          <w:position w:val="-12"/>
        </w:rPr>
        <w:object>
          <v:shape id="_x0000_i1035" o:spt="75" type="#_x0000_t75" style="height:18pt;width:17.25pt;" o:ole="t" filled="f" o:preferrelative="t" stroked="f" coordsize="21600,21600">
            <v:path/>
            <v:fill on="f" focussize="0,0"/>
            <v:stroke on="f" joinstyle="miter"/>
            <v:imagedata r:id="rId31" o:title=""/>
            <o:lock v:ext="edit" aspectratio="t"/>
            <w10:wrap type="none"/>
            <w10:anchorlock/>
          </v:shape>
          <o:OLEObject Type="Embed" ProgID="Equation.DSMT4" ShapeID="_x0000_i1035" DrawAspect="Content" ObjectID="_1468075735" r:id="rId30">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p>
    <w:p>
      <w:pPr>
        <w:spacing w:line="400" w:lineRule="atLeast"/>
        <w:ind w:left="420" w:firstLine="420"/>
        <w:rPr>
          <w:rFonts w:ascii="Times New Roman" w:hAnsi="Times New Roman" w:eastAsia="宋体" w:cs="Times New Roman"/>
        </w:rPr>
      </w:pPr>
    </w:p>
    <w:p>
      <w:pPr>
        <w:spacing w:line="400" w:lineRule="atLeast"/>
        <w:ind w:left="420" w:firstLine="420"/>
        <w:rPr>
          <w:rFonts w:ascii="Times New Roman" w:hAnsi="Times New Roman" w:eastAsia="宋体" w:cs="Times New Roman"/>
          <w:color w:val="FF0000"/>
        </w:rPr>
      </w:pPr>
      <w:r>
        <w:rPr>
          <w:rFonts w:hint="eastAsia" w:ascii="Times New Roman" w:hAnsi="Times New Roman" w:eastAsia="宋体" w:cs="Times New Roman"/>
          <w:color w:val="FF0000"/>
        </w:rPr>
        <w:t>【答案】（1）偏低</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偏低</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（2）偏低</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偏低</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（3）偏低</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偏低</w:t>
      </w:r>
      <w:r>
        <w:rPr>
          <w:rFonts w:hint="eastAsia" w:ascii="Times New Roman" w:hAnsi="Times New Roman" w:eastAsia="宋体" w:cs="Times New Roman"/>
          <w:color w:val="FF0000"/>
        </w:rPr>
        <w:tab/>
      </w:r>
      <w:r>
        <w:rPr>
          <w:rFonts w:hint="eastAsia" w:ascii="Times New Roman" w:hAnsi="Times New Roman" w:eastAsia="宋体" w:cs="Times New Roman"/>
          <w:color w:val="FF0000"/>
        </w:rPr>
        <w:br w:type="textWrapping"/>
      </w:r>
      <w:r>
        <w:rPr>
          <w:rFonts w:hint="eastAsia" w:ascii="Times New Roman" w:hAnsi="Times New Roman" w:eastAsia="宋体" w:cs="Times New Roman"/>
          <w:color w:val="FF0000"/>
        </w:rPr>
        <w:tab/>
      </w:r>
      <w:r>
        <w:rPr>
          <w:rFonts w:hint="eastAsia" w:ascii="Times New Roman" w:hAnsi="Times New Roman" w:eastAsia="宋体" w:cs="Times New Roman"/>
          <w:color w:val="FF0000"/>
        </w:rPr>
        <w:t>（4）偏低</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偏低</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（5）偏高</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偏高</w:t>
      </w:r>
    </w:p>
    <w:p>
      <w:pPr>
        <w:spacing w:line="400" w:lineRule="atLeast"/>
        <w:rPr>
          <w:rFonts w:ascii="Times New Roman" w:hAnsi="Times New Roman" w:eastAsia="宋体" w:cs="Times New Roman"/>
        </w:rPr>
      </w:pPr>
    </w:p>
    <w:p>
      <w:pPr>
        <w:spacing w:line="400" w:lineRule="atLeast"/>
        <w:ind w:firstLine="420"/>
        <w:rPr>
          <w:rFonts w:hint="eastAsia" w:ascii="Times New Roman" w:hAnsi="Times New Roman" w:eastAsia="宋体" w:cs="Times New Roman"/>
        </w:rPr>
      </w:pPr>
    </w:p>
    <w:p>
      <w:pPr>
        <w:spacing w:line="400" w:lineRule="atLeast"/>
        <w:ind w:firstLine="420"/>
        <w:rPr>
          <w:rFonts w:ascii="Times New Roman" w:hAnsi="Times New Roman" w:eastAsia="宋体" w:cs="Times New Roman"/>
          <w:color w:val="FF0000"/>
        </w:rPr>
      </w:pPr>
      <w:r>
        <w:rPr>
          <w:rFonts w:hint="eastAsia" w:ascii="Times New Roman" w:hAnsi="Times New Roman" w:eastAsia="宋体" w:cs="Times New Roman"/>
        </w:rPr>
        <w:t>【练习】</w:t>
      </w:r>
      <w:r>
        <w:rPr>
          <w:rFonts w:ascii="Times New Roman" w:hAnsi="Times New Roman" w:eastAsia="宋体" w:cs="Times New Roman"/>
        </w:rPr>
        <w:t>下列实验操作使实验结果偏大，还是偏小？</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（1）镁带含有跟硫酸不反应的杂质；</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（2）没有擦去镁带表面的氧化镁；</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（3）镁带中混有与酸反应的杂质；</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（4）将液体量瓶刻度读数作为氢气的体积；</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（5）硫酸注入量不足10mL。</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color w:val="FF0000"/>
        </w:rPr>
        <w:tab/>
      </w:r>
      <w:r>
        <w:rPr>
          <w:rFonts w:hint="eastAsia" w:ascii="Times New Roman" w:hAnsi="Times New Roman" w:eastAsia="宋体" w:cs="Times New Roman"/>
          <w:color w:val="FF0000"/>
        </w:rPr>
        <w:t>【答案】</w:t>
      </w:r>
      <w:r>
        <w:rPr>
          <w:rFonts w:ascii="Times New Roman" w:hAnsi="Times New Roman" w:eastAsia="宋体" w:cs="Times New Roman"/>
          <w:color w:val="FF0000"/>
        </w:rPr>
        <w:t>偏小；偏小；偏大或偏小；偏大；偏大</w:t>
      </w:r>
    </w:p>
    <w:p>
      <w:pPr>
        <w:spacing w:line="400" w:lineRule="atLeast"/>
        <w:ind w:firstLine="420"/>
        <w:jc w:val="left"/>
        <w:rPr>
          <w:rFonts w:ascii="Times New Roman" w:hAnsi="Times New Roman" w:eastAsia="宋体" w:cs="Times New Roman"/>
        </w:rPr>
      </w:pPr>
    </w:p>
    <w:p>
      <w:pPr>
        <w:tabs>
          <w:tab w:val="left" w:pos="6360"/>
        </w:tabs>
        <w:spacing w:line="400" w:lineRule="atLeast"/>
        <w:jc w:val="left"/>
        <w:rPr>
          <w:rFonts w:ascii="Times New Roman" w:hAnsi="Times New Roman" w:eastAsia="宋体" w:cs="Times New Roman"/>
          <w:b/>
          <w:color w:val="000000"/>
          <w:sz w:val="24"/>
        </w:rPr>
      </w:pPr>
      <w:r>
        <w:rPr>
          <w:rFonts w:ascii="Times New Roman" w:hAnsi="Times New Roman" w:eastAsia="宋体" w:cs="Times New Roman"/>
          <w:b/>
          <w:color w:val="000000"/>
          <w:sz w:val="24"/>
        </w:rPr>
        <w:t>三、误差分析</w:t>
      </w:r>
    </w:p>
    <w:p>
      <w:pPr>
        <w:spacing w:line="400" w:lineRule="atLeast"/>
        <w:ind w:firstLine="420"/>
        <w:jc w:val="left"/>
        <w:rPr>
          <w:rFonts w:ascii="Times New Roman" w:hAnsi="Times New Roman" w:eastAsia="宋体" w:cs="Times New Roman"/>
          <w:b/>
        </w:rPr>
      </w:pPr>
      <w:r>
        <w:rPr>
          <w:rFonts w:ascii="Times New Roman" w:hAnsi="Times New Roman" w:eastAsia="宋体" w:cs="Times New Roman"/>
          <w:b/>
        </w:rPr>
        <w:t>1．绝对误差和相对误差</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绝对误差=测定值-标准值</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相对误差=</w:t>
      </w:r>
      <w:r>
        <w:rPr>
          <w:rFonts w:ascii="Times New Roman" w:hAnsi="Times New Roman" w:eastAsia="宋体" w:cs="Times New Roman"/>
          <w:position w:val="-26"/>
        </w:rPr>
        <w:object>
          <v:shape id="_x0000_i1036" o:spt="75" type="#_x0000_t75" style="height:33pt;width:84.75pt;" o:ole="t" filled="f" o:preferrelative="t" stroked="f" coordsize="21600,21600">
            <v:path/>
            <v:fill on="f" focussize="0,0"/>
            <v:stroke on="f" joinstyle="miter"/>
            <v:imagedata r:id="rId33" o:title=""/>
            <o:lock v:ext="edit" aspectratio="t"/>
            <w10:wrap type="none"/>
            <w10:anchorlock/>
          </v:shape>
          <o:OLEObject Type="Embed" ProgID="Equation.3" ShapeID="_x0000_i1036" DrawAspect="Content" ObjectID="_1468075736" r:id="rId32">
            <o:LockedField>false</o:LockedField>
          </o:OLEObject>
        </w:object>
      </w:r>
      <w:r>
        <w:rPr>
          <w:rFonts w:ascii="Times New Roman" w:hAnsi="Times New Roman" w:eastAsia="宋体" w:cs="Times New Roman"/>
        </w:rPr>
        <w:t>×100%=</w:t>
      </w:r>
      <w:r>
        <w:rPr>
          <w:rFonts w:ascii="Times New Roman" w:hAnsi="Times New Roman" w:eastAsia="宋体" w:cs="Times New Roman"/>
          <w:position w:val="-26"/>
        </w:rPr>
        <w:object>
          <v:shape id="_x0000_i1037" o:spt="75" type="#_x0000_t75" style="height:33pt;width:53.25pt;" o:ole="t" filled="f" o:preferrelative="t" stroked="f" coordsize="21600,21600">
            <v:path/>
            <v:fill on="f" focussize="0,0"/>
            <v:stroke on="f" joinstyle="miter"/>
            <v:imagedata r:id="rId35" o:title=""/>
            <o:lock v:ext="edit" aspectratio="t"/>
            <w10:wrap type="none"/>
            <w10:anchorlock/>
          </v:shape>
          <o:OLEObject Type="Embed" ProgID="Equation.DSMT4" ShapeID="_x0000_i1037" DrawAspect="Content" ObjectID="_1468075737" r:id="rId34">
            <o:LockedField>false</o:LockedField>
          </o:OLEObject>
        </w:object>
      </w:r>
      <w:r>
        <w:rPr>
          <w:rFonts w:ascii="Times New Roman" w:hAnsi="Times New Roman" w:eastAsia="宋体" w:cs="Times New Roman"/>
        </w:rPr>
        <w:t>×100%</w:t>
      </w:r>
    </w:p>
    <w:p>
      <w:pPr>
        <w:spacing w:line="400" w:lineRule="atLeast"/>
        <w:ind w:firstLine="420"/>
        <w:rPr>
          <w:rFonts w:ascii="Times New Roman" w:hAnsi="Times New Roman" w:eastAsia="宋体" w:cs="Times New Roman"/>
          <w:b/>
        </w:rPr>
      </w:pPr>
      <w:r>
        <w:rPr>
          <w:rFonts w:hint="eastAsia" w:ascii="Times New Roman" w:hAnsi="Times New Roman" w:eastAsia="宋体" w:cs="Times New Roman"/>
        </w:rPr>
        <w:t>【练习】</w:t>
      </w:r>
      <w:r>
        <w:rPr>
          <w:rFonts w:ascii="Times New Roman" w:hAnsi="Times New Roman" w:eastAsia="宋体" w:cs="Times New Roman"/>
        </w:rPr>
        <w:t>用电子天平称出两种物质的质量分别为3.151g和0.235g，假设两者的真实质量是3.141g</w:t>
      </w:r>
      <w:r>
        <w:rPr>
          <w:rFonts w:hint="eastAsia" w:ascii="Times New Roman" w:hAnsi="Times New Roman" w:eastAsia="宋体" w:cs="Times New Roman"/>
        </w:rPr>
        <w:tab/>
      </w:r>
      <w:r>
        <w:rPr>
          <w:rFonts w:ascii="Times New Roman" w:hAnsi="Times New Roman" w:eastAsia="宋体" w:cs="Times New Roman"/>
        </w:rPr>
        <w:t>和0.245g，则它们测定的相对误差分别为多少？</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color w:val="FF0000"/>
        </w:rPr>
        <w:tab/>
      </w:r>
      <w:r>
        <w:rPr>
          <w:rFonts w:ascii="Times New Roman" w:hAnsi="Times New Roman" w:eastAsia="宋体" w:cs="Times New Roman"/>
          <w:color w:val="FF0000"/>
        </w:rPr>
        <w:t>答案：0.32%，-4.08%</w:t>
      </w:r>
    </w:p>
    <w:p>
      <w:pPr>
        <w:spacing w:line="400" w:lineRule="atLeast"/>
        <w:jc w:val="left"/>
        <w:rPr>
          <w:rFonts w:ascii="Times New Roman" w:hAnsi="Times New Roman" w:eastAsia="宋体" w:cs="Times New Roman"/>
          <w:b/>
        </w:rPr>
      </w:pPr>
    </w:p>
    <w:p>
      <w:pPr>
        <w:spacing w:line="400" w:lineRule="atLeast"/>
        <w:jc w:val="left"/>
        <w:rPr>
          <w:rFonts w:ascii="Times New Roman" w:hAnsi="Times New Roman" w:eastAsia="宋体" w:cs="Times New Roman"/>
          <w:b/>
        </w:rPr>
      </w:pPr>
      <w:r>
        <w:rPr>
          <w:rFonts w:ascii="Times New Roman" w:hAnsi="Times New Roman" w:eastAsia="宋体" w:cs="Times New Roman"/>
          <w:b/>
        </w:rPr>
        <w:tab/>
      </w:r>
      <w:r>
        <w:rPr>
          <w:rFonts w:ascii="Times New Roman" w:hAnsi="Times New Roman" w:eastAsia="宋体" w:cs="Times New Roman"/>
          <w:b/>
        </w:rPr>
        <w:t>2．系统误差和偶然误差</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系统误差：由于测定方法有限，仪器和试剂所产生的误差。如：气体摩尔体积测定仪中气</w:t>
      </w:r>
      <w:r>
        <w:rPr>
          <w:rFonts w:hint="eastAsia" w:ascii="Times New Roman" w:hAnsi="Times New Roman" w:eastAsia="宋体" w:cs="Times New Roman"/>
        </w:rPr>
        <w:tab/>
      </w:r>
      <w:r>
        <w:rPr>
          <w:rFonts w:ascii="Times New Roman" w:hAnsi="Times New Roman" w:eastAsia="宋体" w:cs="Times New Roman"/>
        </w:rPr>
        <w:t>体没有干燥等。（系统误差具有方向性）</w:t>
      </w:r>
    </w:p>
    <w:p>
      <w:pPr>
        <w:spacing w:line="400" w:lineRule="atLeast"/>
        <w:ind w:firstLine="420"/>
        <w:jc w:val="left"/>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偶然误差：由偶然因素引起的误差。如：测定者视觉的不稳定性，外界温度、气压的变化</w:t>
      </w:r>
      <w:r>
        <w:rPr>
          <w:rFonts w:hint="eastAsia" w:ascii="Times New Roman" w:hAnsi="Times New Roman" w:eastAsia="宋体" w:cs="Times New Roman"/>
        </w:rPr>
        <w:tab/>
      </w:r>
      <w:r>
        <w:rPr>
          <w:rFonts w:ascii="Times New Roman" w:hAnsi="Times New Roman" w:eastAsia="宋体" w:cs="Times New Roman"/>
        </w:rPr>
        <w:t>等。</w:t>
      </w:r>
    </w:p>
    <w:p>
      <w:pPr>
        <w:spacing w:line="400" w:lineRule="atLeast"/>
        <w:rPr>
          <w:rFonts w:ascii="Times New Roman" w:hAnsi="Times New Roman" w:eastAsia="宋体" w:cs="Times New Roman"/>
          <w:color w:val="FF0000"/>
        </w:rPr>
      </w:pP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b/>
        </w:rPr>
        <w:t>3．过失误差</w:t>
      </w: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rPr>
        <w:t>操作失误所引起的误差叫做过失误差，如液体的读数偏差、装置漏气等。</w:t>
      </w:r>
    </w:p>
    <w:p>
      <w:pPr>
        <w:spacing w:line="400" w:lineRule="atLeast"/>
        <w:rPr>
          <w:rFonts w:ascii="Times New Roman" w:hAnsi="Times New Roman" w:eastAsia="宋体" w:cs="Times New Roman"/>
          <w:color w:val="FF0000"/>
        </w:rPr>
      </w:pP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b/>
        </w:rPr>
        <w:t>4．怎样减小误差</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对照试验：用已知特征量的标准试样，按同样的方法进行测定，以检查仪器是否正常，操</w:t>
      </w:r>
      <w:r>
        <w:rPr>
          <w:rFonts w:hint="eastAsia" w:ascii="Times New Roman" w:hAnsi="Times New Roman" w:eastAsia="宋体" w:cs="Times New Roman"/>
        </w:rPr>
        <w:tab/>
      </w:r>
      <w:r>
        <w:rPr>
          <w:rFonts w:ascii="Times New Roman" w:hAnsi="Times New Roman" w:eastAsia="宋体" w:cs="Times New Roman"/>
        </w:rPr>
        <w:t>作是否正确，以减小系统误差。</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空白试验：在不加试样的情况下，按同样的方法测量得到的结果叫空白值，将试样的测定</w:t>
      </w:r>
      <w:r>
        <w:rPr>
          <w:rFonts w:hint="eastAsia" w:ascii="Times New Roman" w:hAnsi="Times New Roman" w:eastAsia="宋体" w:cs="Times New Roman"/>
        </w:rPr>
        <w:tab/>
      </w:r>
      <w:r>
        <w:rPr>
          <w:rFonts w:ascii="Times New Roman" w:hAnsi="Times New Roman" w:eastAsia="宋体" w:cs="Times New Roman"/>
        </w:rPr>
        <w:t>值扣除空白值，这也是减小误差的方法</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平行试验：在相同条件下，做多次测定取平均值，可减小偶然误差。</w:t>
      </w:r>
    </w:p>
    <w:p>
      <w:pPr>
        <w:spacing w:line="400" w:lineRule="exact"/>
        <w:rPr>
          <w:rFonts w:ascii="Times New Roman" w:hAnsi="Times New Roman" w:cs="Times New Roman"/>
          <w:color w:val="FF0000"/>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6"/>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实验操作和仪器</w:t>
      </w:r>
    </w:p>
    <w:p>
      <w:pPr>
        <w:spacing w:line="400" w:lineRule="atLeast"/>
        <w:rPr>
          <w:rFonts w:ascii="Times New Roman" w:hAnsi="Times New Roman" w:eastAsia="宋体" w:cs="Times New Roman"/>
        </w:rPr>
      </w:pPr>
      <w:r>
        <w:rPr>
          <w:rFonts w:ascii="Times New Roman" w:hAnsi="Times New Roman" w:cs="Times New Roman"/>
          <w:b/>
        </w:rPr>
        <w:t>【例1】</w:t>
      </w:r>
      <w:r>
        <w:rPr>
          <w:rFonts w:ascii="Times New Roman" w:hAnsi="Times New Roman" w:eastAsia="宋体" w:cs="Times New Roman"/>
          <w:szCs w:val="21"/>
        </w:rPr>
        <w:t>在化学反应气体体积测定仪中，起到量气作用的是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气体发生器</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储液瓶</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液体量瓶</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储液瓶与液体量瓶的组合</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【答案】C</w:t>
      </w:r>
    </w:p>
    <w:p>
      <w:pPr>
        <w:spacing w:line="400" w:lineRule="exact"/>
        <w:ind w:firstLine="420" w:firstLineChars="200"/>
        <w:rPr>
          <w:rFonts w:ascii="Times New Roman" w:hAnsi="Times New Roman" w:cs="Times New Roman"/>
          <w:color w:val="FF0000"/>
        </w:rPr>
      </w:pPr>
    </w:p>
    <w:p>
      <w:pPr>
        <w:spacing w:line="400" w:lineRule="atLeast"/>
        <w:rPr>
          <w:rFonts w:ascii="Times New Roman" w:hAnsi="Times New Roman" w:eastAsia="宋体" w:cs="Times New Roman"/>
        </w:rPr>
      </w:pPr>
      <w:r>
        <w:rPr>
          <w:rFonts w:hint="eastAsia" w:ascii="Times New Roman" w:hAnsi="Times New Roman" w:cs="Times New Roman"/>
          <w:b/>
          <w:color w:val="000000"/>
          <w:szCs w:val="21"/>
        </w:rPr>
        <w:t>变式1：</w:t>
      </w:r>
      <w:r>
        <w:rPr>
          <w:rFonts w:ascii="Times New Roman" w:hAnsi="Times New Roman" w:eastAsia="宋体" w:cs="Times New Roman"/>
        </w:rPr>
        <w:t>在测定1mol氢气体积的实验中，下列操作中错误的是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擦净镁带表面的氧化膜再称量</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保证装置不漏气</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硫酸稍过量</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读取液体量瓶的体积读数作为氢气的体积</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【答案】D</w:t>
      </w:r>
    </w:p>
    <w:p>
      <w:pPr>
        <w:spacing w:line="400" w:lineRule="exact"/>
        <w:ind w:firstLine="400"/>
        <w:jc w:val="left"/>
        <w:rPr>
          <w:rFonts w:ascii="Times New Roman" w:hAnsi="Times New Roman" w:cs="Times New Roman"/>
          <w:bCs/>
          <w:color w:val="FF0000"/>
          <w:szCs w:val="21"/>
        </w:rPr>
      </w:pPr>
    </w:p>
    <w:p>
      <w:pPr>
        <w:spacing w:line="400" w:lineRule="atLeast"/>
        <w:rPr>
          <w:rFonts w:ascii="Times New Roman" w:hAnsi="Times New Roman" w:eastAsia="宋体" w:cs="Times New Roman"/>
        </w:rPr>
      </w:pPr>
      <w:r>
        <w:rPr>
          <w:rFonts w:hint="eastAsia" w:ascii="Times New Roman" w:hAnsi="Times New Roman" w:cs="Times New Roman"/>
          <w:b/>
          <w:color w:val="000000"/>
          <w:szCs w:val="21"/>
        </w:rPr>
        <w:t>变式2：</w:t>
      </w:r>
      <w:r>
        <w:rPr>
          <w:rFonts w:ascii="Times New Roman" w:hAnsi="Times New Roman" w:eastAsia="宋体" w:cs="Times New Roman"/>
          <w:szCs w:val="21"/>
        </w:rPr>
        <w:t>气体的摩尔体积的测定实验中（不考虑平行实验）注射器共计使用了</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1次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2次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3次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4次</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【答案】C</w:t>
      </w:r>
    </w:p>
    <w:p>
      <w:pPr>
        <w:spacing w:line="400" w:lineRule="exact"/>
        <w:jc w:val="left"/>
        <w:rPr>
          <w:rFonts w:ascii="Times New Roman" w:hAnsi="Times New Roman" w:cs="Times New Roman"/>
          <w:b/>
          <w:color w:val="000000"/>
          <w:szCs w:val="21"/>
        </w:rPr>
      </w:pPr>
    </w:p>
    <w:p>
      <w:pPr>
        <w:spacing w:line="400" w:lineRule="exact"/>
        <w:jc w:val="left"/>
        <w:rPr>
          <w:rFonts w:ascii="楷体" w:hAnsi="楷体" w:eastAsia="楷体" w:cs="楷体"/>
          <w:bCs/>
          <w:color w:val="000000"/>
          <w:szCs w:val="21"/>
        </w:rPr>
      </w:pPr>
      <w:r>
        <w:rPr>
          <w:rFonts w:hint="eastAsia" w:ascii="楷体" w:hAnsi="楷体" w:eastAsia="楷体" w:cs="楷体"/>
          <w:bCs/>
          <w:color w:val="000000"/>
          <w:szCs w:val="21"/>
        </w:rPr>
        <w:t>【方法提炼】</w:t>
      </w:r>
    </w:p>
    <w:p>
      <w:pPr>
        <w:spacing w:line="400" w:lineRule="exact"/>
        <w:ind w:firstLine="420"/>
        <w:jc w:val="left"/>
        <w:rPr>
          <w:rFonts w:ascii="楷体" w:hAnsi="楷体" w:eastAsia="楷体" w:cs="楷体"/>
          <w:bCs/>
          <w:color w:val="000000"/>
          <w:szCs w:val="21"/>
        </w:rPr>
      </w:pPr>
      <w:r>
        <w:rPr>
          <w:rFonts w:hint="eastAsia" w:ascii="楷体" w:hAnsi="楷体" w:eastAsia="楷体" w:cs="楷体"/>
          <w:bCs/>
          <w:color w:val="000000"/>
          <w:szCs w:val="21"/>
        </w:rPr>
        <w:t>实验中需要注意的两点：</w:t>
      </w:r>
    </w:p>
    <w:p>
      <w:pPr>
        <w:numPr>
          <w:ilvl w:val="0"/>
          <w:numId w:val="1"/>
        </w:numPr>
        <w:spacing w:line="400" w:lineRule="exact"/>
        <w:ind w:firstLine="420"/>
        <w:jc w:val="left"/>
        <w:rPr>
          <w:rFonts w:ascii="楷体" w:hAnsi="楷体" w:eastAsia="楷体" w:cs="楷体"/>
        </w:rPr>
      </w:pPr>
      <w:r>
        <w:rPr>
          <w:rFonts w:hint="eastAsia" w:ascii="楷体" w:hAnsi="楷体" w:eastAsia="楷体" w:cs="楷体"/>
        </w:rPr>
        <w:t>气体摩尔体积测定装置的三部分组成；</w:t>
      </w:r>
    </w:p>
    <w:p>
      <w:pPr>
        <w:numPr>
          <w:ilvl w:val="0"/>
          <w:numId w:val="1"/>
        </w:numPr>
        <w:spacing w:line="400" w:lineRule="exact"/>
        <w:ind w:firstLine="420"/>
        <w:jc w:val="left"/>
        <w:rPr>
          <w:rFonts w:ascii="楷体" w:hAnsi="楷体" w:eastAsia="楷体" w:cs="楷体"/>
        </w:rPr>
      </w:pPr>
      <w:r>
        <w:rPr>
          <w:rFonts w:hint="eastAsia" w:ascii="楷体" w:hAnsi="楷体" w:eastAsia="楷体" w:cs="楷体"/>
        </w:rPr>
        <w:t>注射器的使用。</w:t>
      </w: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计算</w:t>
      </w:r>
    </w:p>
    <w:p>
      <w:pPr>
        <w:spacing w:line="400" w:lineRule="atLeast"/>
        <w:rPr>
          <w:rFonts w:ascii="Times New Roman" w:hAnsi="Times New Roman" w:eastAsia="宋体" w:cs="Times New Roman"/>
        </w:rPr>
      </w:pPr>
      <w:r>
        <w:rPr>
          <w:rFonts w:ascii="Times New Roman" w:hAnsi="Times New Roman" w:cs="Times New Roman"/>
          <w:b/>
          <w:color w:val="000000"/>
          <w:szCs w:val="21"/>
        </w:rPr>
        <w:t>【例2】</w:t>
      </w:r>
      <w:r>
        <w:rPr>
          <w:rFonts w:ascii="Times New Roman" w:hAnsi="Times New Roman" w:eastAsia="宋体" w:cs="Times New Roman"/>
          <w:szCs w:val="21"/>
        </w:rPr>
        <w:t>在测定1mol氢气的体积的实验中，镁带质量为m g，氢气体积为V mL，则1mol氢气的体积是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position w:val="-24"/>
          <w:szCs w:val="21"/>
        </w:rPr>
        <w:object>
          <v:shape id="_x0000_i1038" o:spt="75" type="#_x0000_t75" style="height:33pt;width:72pt;" o:ole="t" filled="f" o:preferrelative="t" stroked="f" coordsize="21600,21600">
            <v:path/>
            <v:fill on="f" focussize="0,0"/>
            <v:stroke on="f" joinstyle="miter"/>
            <v:imagedata r:id="rId38" o:title=""/>
            <o:lock v:ext="edit" aspectratio="t"/>
            <w10:wrap type="none"/>
            <w10:anchorlock/>
          </v:shape>
          <o:OLEObject Type="Embed" ProgID="Equation.3" ShapeID="_x0000_i1038" DrawAspect="Content" ObjectID="_1468075738" r:id="rId37">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position w:val="-24"/>
          <w:szCs w:val="21"/>
        </w:rPr>
        <w:object>
          <v:shape id="_x0000_i1039" o:spt="75" type="#_x0000_t75" style="height:31.5pt;width:44.25pt;" o:ole="t" filled="f" o:preferrelative="t" stroked="f" coordsize="21600,21600">
            <v:path/>
            <v:fill on="f" focussize="0,0"/>
            <v:stroke on="f" joinstyle="miter"/>
            <v:imagedata r:id="rId40" o:title=""/>
            <o:lock v:ext="edit" aspectratio="t"/>
            <w10:wrap type="none"/>
            <w10:anchorlock/>
          </v:shape>
          <o:OLEObject Type="Embed" ProgID="Equation.3" ShapeID="_x0000_i1039" DrawAspect="Content" ObjectID="_1468075739" r:id="rId39">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position w:val="-24"/>
          <w:szCs w:val="21"/>
        </w:rPr>
        <w:object>
          <v:shape id="_x0000_i1040" o:spt="75" type="#_x0000_t75" style="height:31.5pt;width:72.75pt;" o:ole="t" filled="f" o:preferrelative="t" stroked="f" coordsize="21600,21600">
            <v:path/>
            <v:fill on="f" focussize="0,0"/>
            <v:stroke on="f" joinstyle="miter"/>
            <v:imagedata r:id="rId42" o:title=""/>
            <o:lock v:ext="edit" aspectratio="t"/>
            <w10:wrap type="none"/>
            <w10:anchorlock/>
          </v:shape>
          <o:OLEObject Type="Embed" ProgID="Equation.3" ShapeID="_x0000_i1040" DrawAspect="Content" ObjectID="_1468075740" r:id="rId41">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position w:val="-24"/>
          <w:szCs w:val="21"/>
        </w:rPr>
        <w:object>
          <v:shape id="_x0000_i1041" o:spt="75" type="#_x0000_t75" style="height:31.5pt;width:44.25pt;" o:ole="t" filled="f" o:preferrelative="t" stroked="f" coordsize="21600,21600">
            <v:path/>
            <v:fill on="f" focussize="0,0"/>
            <v:stroke on="f" joinstyle="miter"/>
            <v:imagedata r:id="rId44" o:title=""/>
            <o:lock v:ext="edit" aspectratio="t"/>
            <w10:wrap type="none"/>
            <w10:anchorlock/>
          </v:shape>
          <o:OLEObject Type="Embed" ProgID="Equation.3" ShapeID="_x0000_i1041" DrawAspect="Content" ObjectID="_1468075741" r:id="rId43">
            <o:LockedField>false</o:LockedField>
          </o:OLEObject>
        </w:objec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【答案】A</w:t>
      </w:r>
    </w:p>
    <w:p>
      <w:pPr>
        <w:spacing w:line="400" w:lineRule="exact"/>
        <w:ind w:firstLine="420" w:firstLineChars="200"/>
        <w:rPr>
          <w:rFonts w:ascii="Times New Roman" w:hAnsi="Times New Roman" w:cs="Times New Roman"/>
          <w:bCs/>
          <w:color w:val="FF0000"/>
        </w:rPr>
      </w:pPr>
    </w:p>
    <w:p>
      <w:pPr>
        <w:spacing w:line="400" w:lineRule="atLeast"/>
        <w:rPr>
          <w:rFonts w:hint="eastAsia" w:ascii="Times New Roman" w:hAnsi="Times New Roman" w:cs="Times New Roman"/>
          <w:b/>
          <w:color w:val="000000"/>
          <w:szCs w:val="21"/>
        </w:rPr>
      </w:pP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szCs w:val="21"/>
        </w:rPr>
        <w:t>某温度下，用无水碳酸钠（质量为mg）跟足量盐酸反应制取二氧化碳气体（体积为VL）来测定此温度下1mol二氧化碳的体积，下列计算式正确的是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lang w:val="pt-BR"/>
        </w:rPr>
        <w:t>A</w:t>
      </w:r>
      <w:r>
        <w:rPr>
          <w:rFonts w:hint="eastAsia" w:ascii="Times New Roman" w:hAnsi="Times New Roman" w:cs="Times New Roman"/>
          <w:szCs w:val="21"/>
        </w:rPr>
        <w:t>．</w:t>
      </w:r>
      <w:r>
        <w:rPr>
          <w:rFonts w:ascii="Times New Roman" w:hAnsi="Times New Roman" w:eastAsia="宋体" w:cs="Times New Roman"/>
          <w:szCs w:val="21"/>
          <w:lang w:val="pt-BR"/>
        </w:rPr>
        <w:t>106V/m</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lang w:val="pt-BR"/>
        </w:rPr>
        <w:t>B</w:t>
      </w:r>
      <w:r>
        <w:rPr>
          <w:rFonts w:hint="eastAsia" w:ascii="Times New Roman" w:hAnsi="Times New Roman" w:cs="Times New Roman"/>
          <w:szCs w:val="21"/>
        </w:rPr>
        <w:t>．</w:t>
      </w:r>
      <w:r>
        <w:rPr>
          <w:rFonts w:ascii="Times New Roman" w:hAnsi="Times New Roman" w:eastAsia="宋体" w:cs="Times New Roman"/>
          <w:szCs w:val="21"/>
          <w:lang w:val="pt-BR"/>
        </w:rPr>
        <w:t>44V/m</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lang w:val="pt-BR"/>
        </w:rPr>
        <w:t>C</w:t>
      </w:r>
      <w:r>
        <w:rPr>
          <w:rFonts w:hint="eastAsia" w:ascii="Times New Roman" w:hAnsi="Times New Roman" w:cs="Times New Roman"/>
          <w:szCs w:val="21"/>
        </w:rPr>
        <w:t>．</w:t>
      </w:r>
      <w:r>
        <w:rPr>
          <w:rFonts w:ascii="Times New Roman" w:hAnsi="Times New Roman" w:eastAsia="宋体" w:cs="Times New Roman"/>
          <w:szCs w:val="21"/>
          <w:lang w:val="pt-BR"/>
        </w:rPr>
        <w:t>106m/V</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lang w:val="pt-BR"/>
        </w:rPr>
        <w:t>D</w:t>
      </w:r>
      <w:r>
        <w:rPr>
          <w:rFonts w:hint="eastAsia" w:ascii="Times New Roman" w:hAnsi="Times New Roman" w:cs="Times New Roman"/>
          <w:szCs w:val="21"/>
        </w:rPr>
        <w:t>．</w:t>
      </w:r>
      <w:r>
        <w:rPr>
          <w:rFonts w:ascii="Times New Roman" w:hAnsi="Times New Roman" w:eastAsia="宋体" w:cs="Times New Roman"/>
          <w:szCs w:val="21"/>
          <w:lang w:val="pt-BR"/>
        </w:rPr>
        <w:t>44m/V</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【答案】A</w:t>
      </w:r>
    </w:p>
    <w:p>
      <w:pPr>
        <w:spacing w:line="400" w:lineRule="exact"/>
        <w:jc w:val="left"/>
        <w:rPr>
          <w:rFonts w:ascii="Times New Roman" w:hAnsi="Times New Roman" w:cs="Times New Roman"/>
          <w:bCs/>
          <w:color w:val="FF0000"/>
          <w:szCs w:val="21"/>
        </w:rPr>
      </w:pPr>
    </w:p>
    <w:p>
      <w:pPr>
        <w:spacing w:line="400" w:lineRule="atLeast"/>
        <w:jc w:val="left"/>
        <w:rPr>
          <w:rFonts w:ascii="宋体" w:hAnsi="宋体" w:eastAsia="宋体" w:cs="宋体"/>
          <w:color w:val="FF0000"/>
        </w:rPr>
      </w:pPr>
      <w:r>
        <w:rPr>
          <w:rFonts w:hint="eastAsia" w:ascii="Times New Roman" w:hAnsi="Times New Roman" w:cs="Times New Roman"/>
          <w:b/>
          <w:color w:val="000000"/>
          <w:szCs w:val="21"/>
        </w:rPr>
        <w:t>变式2：</w:t>
      </w:r>
      <w:r>
        <w:rPr>
          <w:rFonts w:ascii="Times New Roman" w:hAnsi="Times New Roman" w:eastAsia="宋体" w:cs="Times New Roman"/>
        </w:rPr>
        <w:t>用气体摩尔体积测定装置测定1mol氢气的体积，称取镁带的质量为0.116g，估计氢气的体积为___________mL（用标准状况下的气体摩尔体积计算）。现测定体积为125.0mL，则在测定的温度下，1moL氢气的体积测定值为_______________。</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atLeast"/>
        <w:ind w:firstLine="420"/>
        <w:rPr>
          <w:rFonts w:ascii="Times New Roman" w:hAnsi="Times New Roman" w:eastAsia="宋体" w:cs="Times New Roman"/>
        </w:rPr>
      </w:pPr>
      <w:r>
        <w:rPr>
          <w:rFonts w:hint="eastAsia" w:ascii="Times New Roman" w:hAnsi="Times New Roman" w:cs="Times New Roman"/>
          <w:bCs/>
          <w:color w:val="FF0000"/>
          <w:szCs w:val="21"/>
        </w:rPr>
        <w:t>【答案】</w:t>
      </w:r>
      <w:r>
        <w:rPr>
          <w:rFonts w:ascii="Times New Roman" w:hAnsi="Times New Roman" w:eastAsia="宋体" w:cs="Times New Roman"/>
          <w:color w:val="FF0000"/>
        </w:rPr>
        <w:t>10</w:t>
      </w:r>
      <w:r>
        <w:rPr>
          <w:rFonts w:hint="eastAsia" w:ascii="Times New Roman" w:hAnsi="Times New Roman" w:eastAsia="宋体" w:cs="Times New Roman"/>
          <w:color w:val="FF0000"/>
        </w:rPr>
        <w:t>8</w:t>
      </w:r>
      <w:r>
        <w:rPr>
          <w:rFonts w:ascii="Times New Roman" w:hAnsi="Times New Roman" w:eastAsia="宋体" w:cs="Times New Roman"/>
          <w:color w:val="FF0000"/>
        </w:rPr>
        <w:t>.3, 26mL</w:t>
      </w:r>
    </w:p>
    <w:p>
      <w:pPr>
        <w:spacing w:line="400" w:lineRule="exact"/>
        <w:rPr>
          <w:rFonts w:ascii="Times New Roman" w:hAnsi="Times New Roman" w:cs="Times New Roman"/>
          <w:bCs/>
          <w:color w:val="FF0000"/>
        </w:rPr>
      </w:pPr>
    </w:p>
    <w:p>
      <w:pPr>
        <w:spacing w:line="400" w:lineRule="exact"/>
        <w:rPr>
          <w:rFonts w:ascii="楷体" w:hAnsi="楷体" w:eastAsia="楷体" w:cs="楷体"/>
          <w:bCs/>
          <w:szCs w:val="21"/>
        </w:rPr>
      </w:pPr>
      <w:r>
        <w:rPr>
          <w:rFonts w:ascii="Times New Roman" w:hAnsi="Times New Roman" w:eastAsia="宋体" w:cs="Times New Roman"/>
          <w:position w:val="-24"/>
          <w:szCs w:val="21"/>
        </w:rPr>
        <w:pict>
          <v:shape id="_x0000_s1026" o:spid="_x0000_s1026" o:spt="75" type="#_x0000_t75" style="position:absolute;left:0pt;margin-left:164.85pt;margin-top:17.05pt;height:30.95pt;width:13.95pt;mso-wrap-distance-left:9pt;mso-wrap-distance-right:9pt;z-index:-251590656;mso-width-relative:page;mso-height-relative:page;" o:ole="t" filled="f" o:preferrelative="t" stroked="f" coordsize="21600,21600" wrapcoords="21592 -2 0 0 0 21600 21592 21602 8 21602 21600 21600 21600 0 8 -2 21592 -2">
            <v:path/>
            <v:fill on="f" focussize="0,0"/>
            <v:stroke on="f" joinstyle="miter"/>
            <v:imagedata r:id="rId10" o:title=""/>
            <o:lock v:ext="edit" aspectratio="t"/>
            <w10:wrap type="tight"/>
          </v:shape>
          <o:OLEObject Type="Embed" ProgID="Equation.3" ShapeID="_x0000_s1026" DrawAspect="Content" ObjectID="_1468075742" r:id="rId45">
            <o:LockedField>false</o:LockedField>
          </o:OLEObject>
        </w:pict>
      </w:r>
      <w:r>
        <w:rPr>
          <w:rFonts w:hint="eastAsia" w:ascii="楷体" w:hAnsi="楷体" w:eastAsia="楷体" w:cs="楷体"/>
          <w:bCs/>
          <w:szCs w:val="21"/>
        </w:rPr>
        <w:t>【方法提炼】</w:t>
      </w:r>
    </w:p>
    <w:p>
      <w:pPr>
        <w:spacing w:line="400" w:lineRule="exact"/>
        <w:ind w:firstLine="420"/>
        <w:rPr>
          <w:rFonts w:ascii="楷体" w:hAnsi="楷体" w:eastAsia="楷体" w:cs="楷体"/>
          <w:bCs/>
          <w:szCs w:val="21"/>
        </w:rPr>
      </w:pPr>
      <w:r>
        <w:rPr>
          <w:rFonts w:hint="eastAsia" w:ascii="楷体" w:hAnsi="楷体" w:eastAsia="楷体" w:cs="楷体"/>
          <w:bCs/>
          <w:szCs w:val="21"/>
        </w:rPr>
        <w:t>从最基础的公式入手：</w:t>
      </w:r>
      <w:r>
        <w:rPr>
          <w:rFonts w:hint="eastAsia" w:ascii="楷体" w:hAnsi="楷体" w:eastAsia="楷体" w:cs="楷体"/>
          <w:szCs w:val="21"/>
        </w:rPr>
        <w:t xml:space="preserve">Vm = </w:t>
      </w:r>
      <w:r>
        <w:rPr>
          <w:rFonts w:hint="eastAsia" w:ascii="楷体" w:hAnsi="楷体" w:eastAsia="楷体" w:cs="楷体"/>
          <w:szCs w:val="21"/>
        </w:rPr>
        <w:tab/>
      </w:r>
      <w:r>
        <w:rPr>
          <w:rFonts w:hint="eastAsia" w:ascii="楷体" w:hAnsi="楷体" w:eastAsia="楷体" w:cs="楷体"/>
          <w:szCs w:val="21"/>
        </w:rPr>
        <w:t>，V（气体的体积）来自于实验测定数据，n（气体的物质量的）来自于计算结果。</w:t>
      </w:r>
    </w:p>
    <w:p>
      <w:pPr>
        <w:spacing w:line="400" w:lineRule="exact"/>
        <w:rPr>
          <w:rFonts w:ascii="Times New Roman" w:hAnsi="Times New Roman" w:cs="Times New Roman"/>
          <w:bCs/>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误差分析</w:t>
      </w:r>
    </w:p>
    <w:p>
      <w:pPr>
        <w:spacing w:line="400" w:lineRule="atLeast"/>
        <w:rPr>
          <w:rFonts w:ascii="Times New Roman" w:hAnsi="Times New Roman" w:eastAsia="宋体" w:cs="Times New Roman"/>
          <w:szCs w:val="21"/>
        </w:rPr>
      </w:pPr>
      <w:r>
        <w:rPr>
          <w:rFonts w:ascii="Times New Roman" w:hAnsi="Times New Roman" w:cs="Times New Roman"/>
          <w:b/>
          <w:color w:val="000000"/>
          <w:szCs w:val="21"/>
        </w:rPr>
        <w:t>【例</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eastAsia="宋体" w:cs="Times New Roman"/>
          <w:szCs w:val="21"/>
        </w:rPr>
        <w:t>用镁带和稀硫酸反应产生氢气来测定氢气的气体摩尔体积时，下列因素可能造成结果偏高的是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硫酸的量不足</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镁带中含有少量金属铝杂质</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称量的镁带表面有氧化膜</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镁带中含有不与硫酸反应的杂质</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color w:val="FF0000"/>
          <w:szCs w:val="21"/>
        </w:rPr>
      </w:pPr>
      <w:r>
        <w:rPr>
          <w:rFonts w:hint="eastAsia" w:ascii="Times New Roman" w:hAnsi="Times New Roman" w:cs="Times New Roman"/>
          <w:bCs/>
          <w:color w:val="FF0000"/>
          <w:szCs w:val="21"/>
        </w:rPr>
        <w:t>【答案】B</w:t>
      </w:r>
    </w:p>
    <w:p>
      <w:pPr>
        <w:spacing w:line="400" w:lineRule="exact"/>
        <w:rPr>
          <w:rFonts w:ascii="Times New Roman" w:hAnsi="Times New Roman" w:cs="Times New Roman"/>
          <w:b/>
          <w:sz w:val="24"/>
        </w:rPr>
      </w:pPr>
    </w:p>
    <w:p>
      <w:pPr>
        <w:spacing w:line="400" w:lineRule="atLeast"/>
        <w:rPr>
          <w:rFonts w:ascii="Times New Roman" w:hAnsi="Times New Roman" w:eastAsia="宋体" w:cs="Times New Roman"/>
        </w:rPr>
      </w:pPr>
      <w:r>
        <w:rPr>
          <w:rFonts w:hint="eastAsia" w:ascii="Times New Roman" w:hAnsi="Times New Roman" w:cs="Times New Roman"/>
          <w:b/>
          <w:color w:val="000000"/>
          <w:szCs w:val="21"/>
        </w:rPr>
        <w:t>变式1：</w:t>
      </w:r>
      <w:r>
        <w:rPr>
          <w:rFonts w:ascii="Times New Roman" w:hAnsi="Times New Roman" w:eastAsia="宋体" w:cs="Times New Roman"/>
          <w:szCs w:val="21"/>
        </w:rPr>
        <w:t>下列操作中不影响测定1mol氢气体积的实验结果的是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镁带称量后，用砂纸擦去表面氧化层</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操作中漏气</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硫酸稍过量</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读取液体量瓶的体积读数时仰视</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【答案】C</w:t>
      </w:r>
    </w:p>
    <w:p>
      <w:pPr>
        <w:spacing w:line="400" w:lineRule="exact"/>
        <w:jc w:val="left"/>
        <w:rPr>
          <w:rFonts w:ascii="Times New Roman" w:hAnsi="Times New Roman" w:cs="Times New Roman"/>
          <w:bCs/>
          <w:color w:val="FF0000"/>
          <w:szCs w:val="21"/>
        </w:rPr>
      </w:pP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变式2：</w:t>
      </w:r>
      <w:r>
        <w:rPr>
          <w:rFonts w:ascii="Times New Roman" w:hAnsi="Times New Roman" w:eastAsia="宋体" w:cs="Times New Roman"/>
          <w:szCs w:val="21"/>
        </w:rPr>
        <w:t>下列各操作，分别对实验结果产生什么影响（答“偏大”、“偏小”或“无影响”）？并说明为什么？</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（1）当镁带与硫酸反应完全后，立即读出液体量液瓶中液体的体积；</w:t>
      </w:r>
      <w:r>
        <w:rPr>
          <w:rFonts w:ascii="Times New Roman" w:hAnsi="Times New Roman" w:eastAsia="宋体" w:cs="Times New Roman"/>
          <w:szCs w:val="21"/>
        </w:rPr>
        <w:br w:type="textWrapping"/>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（2）若以液体量液瓶的读数作为氢气的体积计算；</w:t>
      </w:r>
      <w:r>
        <w:rPr>
          <w:rFonts w:ascii="Times New Roman" w:hAnsi="Times New Roman" w:eastAsia="宋体" w:cs="Times New Roman"/>
          <w:szCs w:val="21"/>
        </w:rPr>
        <w:br w:type="textWrapping"/>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（3）若读数时，储液瓶内的导管中仍保留有液体</w:t>
      </w:r>
      <w:r>
        <w:rPr>
          <w:rFonts w:hint="eastAsia"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（4）用注射器注入硫酸后拔出时，针头和针筒脱开，针头仍插在橡皮胶上</w:t>
      </w:r>
      <w:r>
        <w:rPr>
          <w:rFonts w:hint="eastAsia" w:ascii="Times New Roman" w:hAnsi="Times New Roman" w:eastAsia="宋体" w:cs="Times New Roman"/>
          <w:szCs w:val="21"/>
        </w:rPr>
        <w:t>。</w:t>
      </w:r>
    </w:p>
    <w:p>
      <w:pPr>
        <w:spacing w:line="400" w:lineRule="exact"/>
        <w:ind w:left="420"/>
        <w:rPr>
          <w:rFonts w:ascii="Times New Roman" w:hAnsi="Times New Roman" w:cs="Times New Roman"/>
          <w:szCs w:val="21"/>
        </w:rPr>
      </w:pP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eastAsia="宋体" w:cs="Times New Roman"/>
          <w:color w:val="FF0000"/>
          <w:szCs w:val="21"/>
        </w:rPr>
      </w:pPr>
      <w:r>
        <w:rPr>
          <w:rFonts w:hint="eastAsia" w:ascii="Times New Roman" w:hAnsi="Times New Roman" w:cs="Times New Roman"/>
          <w:bCs/>
          <w:color w:val="FF0000"/>
          <w:szCs w:val="21"/>
        </w:rPr>
        <w:t>【答案】（1）</w:t>
      </w:r>
      <w:r>
        <w:rPr>
          <w:rFonts w:ascii="Times New Roman" w:hAnsi="Times New Roman" w:eastAsia="宋体" w:cs="Times New Roman"/>
          <w:color w:val="FF0000"/>
          <w:szCs w:val="21"/>
        </w:rPr>
        <w:t>偏大，反应放热，刚生成热的气体的体积比常温大。</w:t>
      </w:r>
    </w:p>
    <w:p>
      <w:pPr>
        <w:spacing w:line="400" w:lineRule="exact"/>
        <w:ind w:left="840" w:firstLine="420"/>
        <w:jc w:val="left"/>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（2）</w:t>
      </w:r>
      <w:r>
        <w:rPr>
          <w:rFonts w:ascii="Times New Roman" w:hAnsi="Times New Roman" w:eastAsia="宋体" w:cs="Times New Roman"/>
          <w:color w:val="FF0000"/>
          <w:szCs w:val="21"/>
        </w:rPr>
        <w:t>偏大，未扣除加入10mL硫酸的体积。</w:t>
      </w:r>
    </w:p>
    <w:p>
      <w:pPr>
        <w:spacing w:line="400" w:lineRule="exact"/>
        <w:ind w:left="840" w:firstLine="420"/>
        <w:jc w:val="left"/>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（3）</w:t>
      </w:r>
      <w:r>
        <w:rPr>
          <w:rFonts w:ascii="Times New Roman" w:hAnsi="Times New Roman" w:eastAsia="宋体" w:cs="Times New Roman"/>
          <w:color w:val="FF0000"/>
          <w:szCs w:val="21"/>
        </w:rPr>
        <w:t>偏小，储液瓶导管中的液体体积未计算在内。</w:t>
      </w:r>
    </w:p>
    <w:p>
      <w:pPr>
        <w:spacing w:line="400" w:lineRule="exact"/>
        <w:ind w:left="840" w:firstLine="420"/>
        <w:jc w:val="left"/>
        <w:rPr>
          <w:rFonts w:ascii="Times New Roman" w:hAnsi="Times New Roman" w:cs="Times New Roman"/>
          <w:bCs/>
          <w:color w:val="FF0000"/>
          <w:szCs w:val="21"/>
        </w:rPr>
      </w:pPr>
      <w:r>
        <w:rPr>
          <w:rFonts w:hint="eastAsia" w:ascii="Times New Roman" w:hAnsi="Times New Roman" w:eastAsia="宋体" w:cs="Times New Roman"/>
          <w:color w:val="FF0000"/>
          <w:szCs w:val="21"/>
        </w:rPr>
        <w:t>（4）</w:t>
      </w:r>
      <w:r>
        <w:rPr>
          <w:rFonts w:ascii="Times New Roman" w:hAnsi="Times New Roman" w:eastAsia="宋体" w:cs="Times New Roman"/>
          <w:color w:val="FF0000"/>
          <w:szCs w:val="21"/>
        </w:rPr>
        <w:t>偏小，因为针头中间是空心的，针头与针筒脱开后仍插在橡皮塞上，会造成装置漏气，故偏小。</w:t>
      </w:r>
    </w:p>
    <w:p>
      <w:pPr>
        <w:spacing w:line="400" w:lineRule="exact"/>
        <w:rPr>
          <w:rFonts w:ascii="Times New Roman" w:hAnsi="Times New Roman" w:cs="Times New Roman"/>
          <w:b/>
          <w:sz w:val="24"/>
        </w:rPr>
      </w:pPr>
    </w:p>
    <w:p>
      <w:pPr>
        <w:spacing w:line="400" w:lineRule="exact"/>
        <w:rPr>
          <w:rFonts w:ascii="楷体" w:hAnsi="楷体" w:eastAsia="楷体" w:cs="楷体"/>
          <w:bCs/>
          <w:szCs w:val="21"/>
        </w:rPr>
      </w:pPr>
      <w:r>
        <w:rPr>
          <w:rFonts w:hint="eastAsia" w:ascii="楷体" w:hAnsi="楷体" w:eastAsia="楷体" w:cs="楷体"/>
          <w:bCs/>
          <w:szCs w:val="21"/>
        </w:rPr>
        <w:t>【方法提炼】</w:t>
      </w:r>
    </w:p>
    <w:p>
      <w:pPr>
        <w:spacing w:line="400" w:lineRule="exact"/>
        <w:ind w:firstLine="420"/>
        <w:rPr>
          <w:rFonts w:ascii="楷体" w:hAnsi="楷体" w:eastAsia="楷体" w:cs="楷体"/>
          <w:bCs/>
          <w:szCs w:val="21"/>
        </w:rPr>
      </w:pPr>
      <w:r>
        <w:rPr>
          <w:rFonts w:hint="eastAsia" w:ascii="楷体" w:hAnsi="楷体" w:eastAsia="楷体" w:cs="楷体"/>
          <w:bCs/>
          <w:szCs w:val="21"/>
        </w:rPr>
        <w:t>错误操作使测量到的气体的体积偏大，最后的实验结果就偏大，成正比关系。</w:t>
      </w:r>
    </w:p>
    <w:p>
      <w:pPr>
        <w:spacing w:line="400" w:lineRule="exact"/>
        <w:rPr>
          <w:rFonts w:ascii="Times New Roman" w:hAnsi="Times New Roman" w:cs="Times New Roman"/>
          <w:b/>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4</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综合题</w:t>
      </w:r>
    </w:p>
    <w:p>
      <w:pPr>
        <w:spacing w:line="400" w:lineRule="atLeast"/>
        <w:rPr>
          <w:rFonts w:ascii="Times New Roman" w:hAnsi="Times New Roman" w:eastAsia="宋体" w:cs="Times New Roman"/>
          <w:szCs w:val="21"/>
        </w:rPr>
      </w:pPr>
      <w:r>
        <w:rPr>
          <w:rFonts w:ascii="Times New Roman" w:hAnsi="Times New Roman" w:eastAsia="宋体" w:cs="Times New Roman"/>
        </w:rPr>
        <w:drawing>
          <wp:anchor distT="0" distB="0" distL="114300" distR="114300" simplePos="0" relativeHeight="251721728" behindDoc="0" locked="0" layoutInCell="1" allowOverlap="1">
            <wp:simplePos x="0" y="0"/>
            <wp:positionH relativeFrom="column">
              <wp:posOffset>4895850</wp:posOffset>
            </wp:positionH>
            <wp:positionV relativeFrom="paragraph">
              <wp:posOffset>304800</wp:posOffset>
            </wp:positionV>
            <wp:extent cx="1276350" cy="1241425"/>
            <wp:effectExtent l="0" t="0" r="6350" b="3175"/>
            <wp:wrapSquare wrapText="bothSides"/>
            <wp:docPr id="59" name="Picture 2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2" descr="未命名"/>
                    <pic:cNvPicPr>
                      <a:picLocks noChangeAspect="1"/>
                    </pic:cNvPicPr>
                  </pic:nvPicPr>
                  <pic:blipFill>
                    <a:blip r:embed="rId46"/>
                    <a:stretch>
                      <a:fillRect/>
                    </a:stretch>
                  </pic:blipFill>
                  <pic:spPr>
                    <a:xfrm>
                      <a:off x="0" y="0"/>
                      <a:ext cx="1276350" cy="1241425"/>
                    </a:xfrm>
                    <a:prstGeom prst="rect">
                      <a:avLst/>
                    </a:prstGeom>
                    <a:noFill/>
                    <a:ln w="9525">
                      <a:noFill/>
                    </a:ln>
                  </pic:spPr>
                </pic:pic>
              </a:graphicData>
            </a:graphic>
          </wp:anchor>
        </w:drawing>
      </w:r>
      <w:r>
        <w:rPr>
          <w:rFonts w:ascii="Times New Roman" w:hAnsi="Times New Roman" w:cs="Times New Roman"/>
          <w:b/>
          <w:color w:val="000000"/>
          <w:szCs w:val="21"/>
        </w:rPr>
        <w:t>【例</w:t>
      </w:r>
      <w:r>
        <w:rPr>
          <w:rFonts w:hint="eastAsia" w:ascii="Times New Roman" w:hAnsi="Times New Roman" w:cs="Times New Roman"/>
          <w:b/>
          <w:color w:val="000000"/>
          <w:szCs w:val="21"/>
        </w:rPr>
        <w:t>4</w:t>
      </w:r>
      <w:r>
        <w:rPr>
          <w:rFonts w:ascii="Times New Roman" w:hAnsi="Times New Roman" w:cs="Times New Roman"/>
          <w:b/>
          <w:color w:val="000000"/>
          <w:szCs w:val="21"/>
        </w:rPr>
        <w:t>】</w:t>
      </w:r>
      <w:r>
        <w:rPr>
          <w:rFonts w:ascii="Times New Roman" w:hAnsi="Times New Roman" w:eastAsia="宋体" w:cs="Times New Roman"/>
          <w:szCs w:val="21"/>
        </w:rPr>
        <w:t>以碳酸钙为原料，用化学反应气体体积测定仪（如图）来测定1 mol CO</w:t>
      </w:r>
      <w:r>
        <w:rPr>
          <w:rFonts w:ascii="Times New Roman" w:hAnsi="Times New Roman" w:eastAsia="宋体" w:cs="Times New Roman"/>
          <w:szCs w:val="21"/>
          <w:vertAlign w:val="subscript"/>
        </w:rPr>
        <w:t>2</w:t>
      </w:r>
      <w:r>
        <w:rPr>
          <w:rFonts w:ascii="Times New Roman" w:hAnsi="Times New Roman" w:eastAsia="宋体" w:cs="Times New Roman"/>
          <w:szCs w:val="21"/>
        </w:rPr>
        <w:t>的体积。</w:t>
      </w:r>
      <w:r>
        <w:rPr>
          <w:rFonts w:ascii="Times New Roman" w:hAnsi="Times New Roman" w:eastAsia="宋体" w:cs="Times New Roman"/>
          <w:szCs w:val="21"/>
        </w:rPr>
        <w:br w:type="textWrapping"/>
      </w:r>
      <w:r>
        <w:rPr>
          <w:rFonts w:ascii="Times New Roman" w:hAnsi="Times New Roman" w:eastAsia="宋体" w:cs="Times New Roman"/>
          <w:szCs w:val="21"/>
        </w:rPr>
        <w:t>回答下列问题：</w:t>
      </w:r>
      <w:r>
        <w:rPr>
          <w:rFonts w:ascii="Times New Roman" w:hAnsi="Times New Roman" w:eastAsia="宋体" w:cs="Times New Roman"/>
          <w:szCs w:val="21"/>
        </w:rPr>
        <w:br w:type="textWrapping"/>
      </w:r>
      <w:r>
        <w:rPr>
          <w:rFonts w:ascii="Times New Roman" w:hAnsi="Times New Roman" w:eastAsia="宋体" w:cs="Times New Roman"/>
          <w:szCs w:val="21"/>
        </w:rPr>
        <w:t>（1）图中仪器A的名称是_______________，其中发生反应的离子方程式为_______________________________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（2）B瓶中的液体最好选用_____（填编号）</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品红溶液</w:t>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饱和碳酸氢钠溶液</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用稀硫酸酸化的品红溶液</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（3）完成一次测定实验，需要用____次注射器，其中最后一次是反应结束后，在A瓶的加料口处抽气，使_______________________________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（4）20℃时，实验测得的数据如下表：</w:t>
      </w:r>
    </w:p>
    <w:tbl>
      <w:tblPr>
        <w:tblStyle w:val="10"/>
        <w:tblW w:w="7931" w:type="dxa"/>
        <w:tblInd w:w="6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8"/>
        <w:gridCol w:w="2183"/>
        <w:gridCol w:w="2333"/>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碳酸钙的质量</w:t>
            </w:r>
          </w:p>
        </w:tc>
        <w:tc>
          <w:tcPr>
            <w:tcW w:w="218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w:t>
            </w:r>
            <w:r>
              <w:rPr>
                <w:rFonts w:ascii="Times New Roman" w:hAnsi="Times New Roman" w:eastAsia="宋体" w:cs="Times New Roman"/>
                <w:szCs w:val="21"/>
                <w:vertAlign w:val="superscript"/>
              </w:rPr>
              <w:t xml:space="preserve"> </w:t>
            </w:r>
            <w:r>
              <w:rPr>
                <w:rFonts w:ascii="Times New Roman" w:hAnsi="Times New Roman" w:eastAsia="宋体" w:cs="Times New Roman"/>
                <w:szCs w:val="21"/>
              </w:rPr>
              <w:t>mol</w:t>
            </w:r>
            <w:r>
              <w:rPr>
                <w:rFonts w:ascii="Times New Roman" w:hAnsi="Times New Roman" w:eastAsia="宋体" w:cs="Times New Roman"/>
                <w:sz w:val="15"/>
                <w:szCs w:val="15"/>
              </w:rPr>
              <w:t>·</w:t>
            </w:r>
            <w:r>
              <w:rPr>
                <w:rFonts w:ascii="Times New Roman" w:hAnsi="Times New Roman" w:eastAsia="宋体" w:cs="Times New Roman"/>
                <w:szCs w:val="21"/>
              </w:rPr>
              <w:t>L</w:t>
            </w:r>
            <w:r>
              <w:rPr>
                <w:rFonts w:ascii="Times New Roman" w:hAnsi="Times New Roman" w:eastAsia="宋体" w:cs="Times New Roman"/>
                <w:szCs w:val="21"/>
                <w:vertAlign w:val="superscript"/>
              </w:rPr>
              <w:t>－1</w:t>
            </w:r>
            <w:r>
              <w:rPr>
                <w:rFonts w:ascii="Times New Roman" w:hAnsi="Times New Roman" w:eastAsia="宋体" w:cs="Times New Roman"/>
                <w:szCs w:val="21"/>
              </w:rPr>
              <w:t>盐酸的体积</w:t>
            </w:r>
          </w:p>
        </w:tc>
        <w:tc>
          <w:tcPr>
            <w:tcW w:w="23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液体量瓶中液体的体积</w:t>
            </w:r>
          </w:p>
        </w:tc>
        <w:tc>
          <w:tcPr>
            <w:tcW w:w="1847"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抽出气体的体积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0.460 g</w:t>
            </w:r>
          </w:p>
        </w:tc>
        <w:tc>
          <w:tcPr>
            <w:tcW w:w="218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10.0 mL</w:t>
            </w:r>
          </w:p>
        </w:tc>
        <w:tc>
          <w:tcPr>
            <w:tcW w:w="23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115.5 mL</w:t>
            </w:r>
          </w:p>
        </w:tc>
        <w:tc>
          <w:tcPr>
            <w:tcW w:w="1847"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5.0 mL</w:t>
            </w:r>
          </w:p>
        </w:tc>
      </w:tr>
    </w:tbl>
    <w:p>
      <w:pPr>
        <w:spacing w:line="400" w:lineRule="atLeast"/>
        <w:ind w:firstLine="415" w:firstLineChars="198"/>
        <w:rPr>
          <w:rFonts w:ascii="Times New Roman" w:hAnsi="Times New Roman" w:eastAsia="宋体" w:cs="Times New Roman"/>
          <w:szCs w:val="21"/>
        </w:rPr>
      </w:pPr>
      <w:r>
        <w:rPr>
          <w:rFonts w:ascii="Times New Roman" w:hAnsi="Times New Roman" w:eastAsia="宋体" w:cs="Times New Roman"/>
          <w:szCs w:val="21"/>
        </w:rPr>
        <w:t>根据上述数据可以计算出该条件下1mol CO</w:t>
      </w:r>
      <w:r>
        <w:rPr>
          <w:rFonts w:ascii="Times New Roman" w:hAnsi="Times New Roman" w:eastAsia="宋体" w:cs="Times New Roman"/>
          <w:szCs w:val="21"/>
          <w:vertAlign w:val="subscript"/>
        </w:rPr>
        <w:t>2</w:t>
      </w:r>
      <w:r>
        <w:rPr>
          <w:rFonts w:ascii="Times New Roman" w:hAnsi="Times New Roman" w:eastAsia="宋体" w:cs="Times New Roman"/>
          <w:szCs w:val="21"/>
        </w:rPr>
        <w:t>的体积为_______ L（精确到0.1）</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（5）下列情况会导致实验结果偏高的是______（填编号）</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碳酸钙中含有碳酸镁杂质</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储液瓶中的液体是水</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液体量瓶读数时俯视</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反应完成后未进行抽气，就读数</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color w:val="FF0000"/>
          <w:szCs w:val="21"/>
        </w:rPr>
      </w:pPr>
      <w:r>
        <w:rPr>
          <w:rFonts w:hint="eastAsia" w:ascii="Times New Roman" w:hAnsi="Times New Roman" w:cs="Times New Roman"/>
          <w:bCs/>
          <w:color w:val="FF0000"/>
          <w:szCs w:val="21"/>
        </w:rPr>
        <w:t>【答案】</w:t>
      </w:r>
      <w:r>
        <w:rPr>
          <w:rFonts w:ascii="Times New Roman" w:hAnsi="Times New Roman" w:eastAsia="宋体" w:cs="Times New Roman"/>
          <w:color w:val="FF0000"/>
          <w:szCs w:val="21"/>
        </w:rPr>
        <w:t>（1）气体发生器；略（2）b，（3）3，使B瓶中导管内外液面持平；（4）24.0</w:t>
      </w:r>
      <w:r>
        <w:rPr>
          <w:rFonts w:ascii="Times New Roman" w:hAnsi="Times New Roman" w:eastAsia="宋体" w:cs="Times New Roman"/>
          <w:color w:val="FF0000"/>
          <w:szCs w:val="21"/>
        </w:rPr>
        <w:br w:type="textWrapp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（5）a，c</w:t>
      </w:r>
    </w:p>
    <w:p>
      <w:pPr>
        <w:spacing w:line="400" w:lineRule="exact"/>
        <w:rPr>
          <w:rFonts w:ascii="Times New Roman" w:hAnsi="Times New Roman" w:cs="Times New Roman"/>
          <w:b/>
          <w:sz w:val="24"/>
        </w:rPr>
      </w:pPr>
    </w:p>
    <w:p>
      <w:pPr>
        <w:spacing w:line="400" w:lineRule="exact"/>
        <w:rPr>
          <w:rFonts w:ascii="Times New Roman" w:hAnsi="Times New Roman" w:eastAsia="宋体" w:cs="Times New Roman"/>
        </w:rPr>
      </w:pPr>
      <w:r>
        <w:rPr>
          <w:rFonts w:ascii="Times New Roman" w:hAnsi="Times New Roman" w:eastAsia="宋体" w:cs="Times New Roman"/>
        </w:rPr>
        <w:drawing>
          <wp:anchor distT="0" distB="0" distL="114300" distR="114300" simplePos="0" relativeHeight="251720704" behindDoc="1" locked="0" layoutInCell="1" allowOverlap="1">
            <wp:simplePos x="0" y="0"/>
            <wp:positionH relativeFrom="column">
              <wp:posOffset>626745</wp:posOffset>
            </wp:positionH>
            <wp:positionV relativeFrom="paragraph">
              <wp:posOffset>583565</wp:posOffset>
            </wp:positionV>
            <wp:extent cx="5267325" cy="1295400"/>
            <wp:effectExtent l="0" t="0" r="3175" b="0"/>
            <wp:wrapTight wrapText="bothSides">
              <wp:wrapPolygon>
                <wp:start x="0" y="0"/>
                <wp:lineTo x="0" y="21388"/>
                <wp:lineTo x="21561" y="21388"/>
                <wp:lineTo x="21561" y="0"/>
                <wp:lineTo x="0" y="0"/>
              </wp:wrapPolygon>
            </wp:wrapTight>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267325" cy="1295400"/>
                    </a:xfrm>
                    <a:prstGeom prst="rect">
                      <a:avLst/>
                    </a:prstGeom>
                    <a:noFill/>
                    <a:ln>
                      <a:noFill/>
                    </a:ln>
                  </pic:spPr>
                </pic:pic>
              </a:graphicData>
            </a:graphic>
          </wp:anchor>
        </w:drawing>
      </w:r>
      <w:r>
        <w:rPr>
          <w:rFonts w:hint="eastAsia" w:ascii="Times New Roman" w:hAnsi="Times New Roman" w:cs="Times New Roman"/>
          <w:b/>
          <w:color w:val="000000"/>
          <w:szCs w:val="21"/>
        </w:rPr>
        <w:t>变式1：</w:t>
      </w:r>
      <w:r>
        <w:rPr>
          <w:rFonts w:ascii="Times New Roman" w:hAnsi="Times New Roman" w:eastAsia="宋体" w:cs="Times New Roman"/>
        </w:rPr>
        <w:t>某课外活动小组的学生模拟呼吸面具中的原理（过氧化钠与潮湿二氧化碳反应，生成碳酸钠和氧气），设计用下列仪器来制取氧气并测量氯气的体积。</w:t>
      </w:r>
      <w:r>
        <w:rPr>
          <w:rFonts w:ascii="Times New Roman" w:hAnsi="Times New Roman" w:eastAsia="宋体" w:cs="Times New Roman"/>
        </w:rPr>
        <w:br w:type="textWrapping"/>
      </w:r>
    </w:p>
    <w:p>
      <w:pPr>
        <w:spacing w:line="400" w:lineRule="exact"/>
        <w:ind w:firstLine="420"/>
        <w:jc w:val="left"/>
        <w:rPr>
          <w:rFonts w:ascii="Times New Roman" w:hAnsi="Times New Roman" w:eastAsia="宋体" w:cs="Times New Roman"/>
        </w:rPr>
      </w:pPr>
    </w:p>
    <w:p>
      <w:pPr>
        <w:spacing w:line="400" w:lineRule="exact"/>
        <w:ind w:firstLine="420"/>
        <w:jc w:val="left"/>
        <w:rPr>
          <w:rFonts w:ascii="Times New Roman" w:hAnsi="Times New Roman" w:eastAsia="宋体" w:cs="Times New Roman"/>
        </w:rPr>
      </w:pPr>
    </w:p>
    <w:p>
      <w:pPr>
        <w:spacing w:line="400" w:lineRule="exact"/>
        <w:ind w:firstLine="420"/>
        <w:jc w:val="left"/>
        <w:rPr>
          <w:rFonts w:ascii="Times New Roman" w:hAnsi="Times New Roman" w:eastAsia="宋体" w:cs="Times New Roman"/>
        </w:rPr>
      </w:pPr>
    </w:p>
    <w:p>
      <w:pPr>
        <w:spacing w:line="400" w:lineRule="exact"/>
        <w:ind w:firstLine="420"/>
        <w:jc w:val="left"/>
        <w:rPr>
          <w:rFonts w:ascii="Times New Roman" w:hAnsi="Times New Roman" w:eastAsia="宋体" w:cs="Times New Roman"/>
        </w:rPr>
      </w:pPr>
    </w:p>
    <w:p>
      <w:pPr>
        <w:spacing w:line="400" w:lineRule="exact"/>
        <w:ind w:firstLine="420"/>
        <w:jc w:val="left"/>
        <w:rPr>
          <w:rFonts w:ascii="Times New Roman" w:hAnsi="Times New Roman" w:eastAsia="宋体" w:cs="Times New Roman"/>
        </w:rPr>
      </w:pPr>
    </w:p>
    <w:p>
      <w:pPr>
        <w:spacing w:line="400" w:lineRule="exact"/>
        <w:ind w:firstLine="420"/>
        <w:jc w:val="left"/>
        <w:rPr>
          <w:rFonts w:ascii="Times New Roman" w:hAnsi="Times New Roman" w:cs="Times New Roman"/>
          <w:bCs/>
          <w:color w:val="FF0000"/>
          <w:szCs w:val="21"/>
        </w:rPr>
      </w:pPr>
      <w:r>
        <w:rPr>
          <w:rFonts w:ascii="Times New Roman" w:hAnsi="Times New Roman" w:eastAsia="宋体" w:cs="Times New Roman"/>
        </w:rPr>
        <w:t>图中</w:t>
      </w:r>
      <w:r>
        <w:rPr>
          <w:rFonts w:hint="eastAsia" w:ascii="Times New Roman" w:hAnsi="Times New Roman" w:eastAsia="宋体" w:cs="Times New Roman"/>
        </w:rPr>
        <w:t>量气</w:t>
      </w:r>
      <w:r>
        <w:rPr>
          <w:rFonts w:ascii="Times New Roman" w:hAnsi="Times New Roman" w:eastAsia="宋体" w:cs="Times New Roman"/>
        </w:rPr>
        <w:t>装置E是由甲、乙两根玻璃管组成，它们用橡皮管联通，并装入适量水。甲管有刻度（0~50mL），供量气用；乙管可以上下移动，以调节液面高低。实验室可供选用的药品还有：稀硫酸、盐酸、过氧化钠、碳酸钠、大理石、水。试回答：</w:t>
      </w:r>
      <w:r>
        <w:rPr>
          <w:rFonts w:ascii="Times New Roman" w:hAnsi="Times New Roman" w:eastAsia="宋体" w:cs="Times New Roman"/>
        </w:rPr>
        <w:br w:type="textWrapping"/>
      </w:r>
      <w:r>
        <w:rPr>
          <w:rFonts w:ascii="Times New Roman" w:hAnsi="Times New Roman" w:eastAsia="宋体" w:cs="Times New Roman"/>
        </w:rPr>
        <w:t>（1）上述装置的连接顺序是（填各接口的编号，其中连接用的胶管及夹持装置均省略）_______________________________________。</w:t>
      </w:r>
      <w:r>
        <w:rPr>
          <w:rFonts w:ascii="Times New Roman" w:hAnsi="Times New Roman" w:eastAsia="宋体" w:cs="Times New Roman"/>
        </w:rPr>
        <w:br w:type="textWrapping"/>
      </w:r>
      <w:r>
        <w:rPr>
          <w:rFonts w:ascii="Times New Roman" w:hAnsi="Times New Roman" w:eastAsia="宋体" w:cs="Times New Roman"/>
        </w:rPr>
        <w:t>（2）装置C中放入的反应物是______________和_____________。</w:t>
      </w:r>
      <w:r>
        <w:rPr>
          <w:rFonts w:ascii="Times New Roman" w:hAnsi="Times New Roman" w:eastAsia="宋体" w:cs="Times New Roman"/>
        </w:rPr>
        <w:br w:type="textWrapping"/>
      </w:r>
      <w:r>
        <w:rPr>
          <w:rFonts w:ascii="Times New Roman" w:hAnsi="Times New Roman" w:eastAsia="宋体" w:cs="Times New Roman"/>
        </w:rPr>
        <w:t>（3）装置A的作用是__________________________________________。</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装置B的作用是__________________________________________。</w:t>
      </w:r>
      <w:r>
        <w:rPr>
          <w:rFonts w:ascii="Times New Roman" w:hAnsi="Times New Roman" w:eastAsia="宋体" w:cs="Times New Roman"/>
        </w:rPr>
        <w:br w:type="textWrapping"/>
      </w:r>
      <w:r>
        <w:rPr>
          <w:rFonts w:ascii="Times New Roman" w:hAnsi="Times New Roman" w:eastAsia="宋体" w:cs="Times New Roman"/>
        </w:rPr>
        <w:t>（4）装置D中放过氧化钠粉末，写出CO</w:t>
      </w:r>
      <w:r>
        <w:rPr>
          <w:rFonts w:ascii="Times New Roman" w:hAnsi="Times New Roman" w:eastAsia="宋体" w:cs="Times New Roman"/>
          <w:vertAlign w:val="subscript"/>
        </w:rPr>
        <w:t>2</w:t>
      </w:r>
      <w:r>
        <w:rPr>
          <w:rFonts w:ascii="Times New Roman" w:hAnsi="Times New Roman" w:eastAsia="宋体" w:cs="Times New Roman"/>
        </w:rPr>
        <w:t>与Na</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2</w:t>
      </w:r>
      <w:r>
        <w:rPr>
          <w:rFonts w:ascii="Times New Roman" w:hAnsi="Times New Roman" w:eastAsia="宋体" w:cs="Times New Roman"/>
        </w:rPr>
        <w:t>反应的化学方程式：</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______________________________________________________________</w:t>
      </w:r>
      <w:r>
        <w:rPr>
          <w:rFonts w:ascii="Times New Roman" w:hAnsi="Times New Roman" w:eastAsia="宋体" w:cs="Times New Roman"/>
        </w:rPr>
        <w:br w:type="textWrapping"/>
      </w:r>
      <w:r>
        <w:rPr>
          <w:rFonts w:ascii="Times New Roman" w:hAnsi="Times New Roman" w:eastAsia="宋体" w:cs="Times New Roman"/>
        </w:rPr>
        <w:t>（5）为了较准确地测量氧气的体积，除了必须检查整个装置的气密性外，在读取反应前后甲管中液面的读数、求其差值的过程中，应注意________和_______（填写字母编号）。</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a</w:t>
      </w:r>
      <w:r>
        <w:rPr>
          <w:rFonts w:hint="eastAsia" w:ascii="Times New Roman" w:hAnsi="Times New Roman" w:cs="Times New Roman"/>
          <w:szCs w:val="21"/>
        </w:rPr>
        <w:t>．</w:t>
      </w:r>
      <w:r>
        <w:rPr>
          <w:rFonts w:ascii="Times New Roman" w:hAnsi="Times New Roman" w:eastAsia="宋体" w:cs="Times New Roman"/>
        </w:rPr>
        <w:t>视线与凹液面最低处</w:t>
      </w:r>
      <w:r>
        <w:rPr>
          <w:rFonts w:hint="eastAsia" w:ascii="Times New Roman" w:hAnsi="Times New Roman" w:eastAsia="宋体" w:cs="Times New Roman"/>
        </w:rPr>
        <w:t>相</w:t>
      </w:r>
      <w:r>
        <w:rPr>
          <w:rFonts w:ascii="Times New Roman" w:hAnsi="Times New Roman" w:eastAsia="宋体" w:cs="Times New Roman"/>
        </w:rPr>
        <w:t>平</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b</w:t>
      </w:r>
      <w:r>
        <w:rPr>
          <w:rFonts w:hint="eastAsia" w:ascii="Times New Roman" w:hAnsi="Times New Roman" w:cs="Times New Roman"/>
          <w:szCs w:val="21"/>
        </w:rPr>
        <w:t>．</w:t>
      </w:r>
      <w:r>
        <w:rPr>
          <w:rFonts w:ascii="Times New Roman" w:hAnsi="Times New Roman" w:eastAsia="宋体" w:cs="Times New Roman"/>
        </w:rPr>
        <w:t>等待片刻，待乙管中液面不再上升时，立即读数</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c</w:t>
      </w:r>
      <w:r>
        <w:rPr>
          <w:rFonts w:hint="eastAsia" w:ascii="Times New Roman" w:hAnsi="Times New Roman" w:cs="Times New Roman"/>
          <w:szCs w:val="21"/>
        </w:rPr>
        <w:t>．</w:t>
      </w:r>
      <w:r>
        <w:rPr>
          <w:rFonts w:ascii="Times New Roman" w:hAnsi="Times New Roman" w:eastAsia="宋体" w:cs="Times New Roman"/>
        </w:rPr>
        <w:t>读数时应上下移动乙管，使甲、乙两管液面持平</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d</w:t>
      </w:r>
      <w:r>
        <w:rPr>
          <w:rFonts w:hint="eastAsia" w:ascii="Times New Roman" w:hAnsi="Times New Roman" w:cs="Times New Roman"/>
          <w:szCs w:val="21"/>
        </w:rPr>
        <w:t>．</w:t>
      </w:r>
      <w:r>
        <w:rPr>
          <w:rFonts w:ascii="Times New Roman" w:hAnsi="Times New Roman" w:eastAsia="宋体" w:cs="Times New Roman"/>
        </w:rPr>
        <w:t>读数时不一定使甲、乙两管液面</w:t>
      </w:r>
      <w:r>
        <w:rPr>
          <w:rFonts w:hint="eastAsia" w:ascii="Times New Roman" w:hAnsi="Times New Roman" w:eastAsia="宋体" w:cs="Times New Roman"/>
        </w:rPr>
        <w:t>相</w:t>
      </w:r>
      <w:r>
        <w:rPr>
          <w:rFonts w:ascii="Times New Roman" w:hAnsi="Times New Roman" w:eastAsia="宋体" w:cs="Times New Roman"/>
        </w:rPr>
        <w:t>平</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rPr>
          <w:rFonts w:ascii="Times New Roman" w:hAnsi="Times New Roman" w:cs="Times New Roman"/>
          <w:szCs w:val="21"/>
        </w:rPr>
      </w:pPr>
      <w:r>
        <w:rPr>
          <w:rFonts w:hint="eastAsia" w:ascii="Times New Roman" w:hAnsi="Times New Roman" w:cs="Times New Roman"/>
          <w:bCs/>
          <w:color w:val="FF0000"/>
          <w:szCs w:val="21"/>
        </w:rPr>
        <w:t>【答案】</w:t>
      </w:r>
      <w:r>
        <w:rPr>
          <w:rFonts w:ascii="Times New Roman" w:hAnsi="Times New Roman" w:eastAsia="宋体" w:cs="Times New Roman"/>
          <w:color w:val="FF0000"/>
        </w:rPr>
        <w:t>（1）⑤③④⑥⑦②①⑧</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（2）大理石，盐酸</w:t>
      </w:r>
      <w:r>
        <w:rPr>
          <w:rFonts w:ascii="Times New Roman" w:hAnsi="Times New Roman" w:eastAsia="宋体" w:cs="Times New Roman"/>
          <w:color w:val="FF0000"/>
        </w:rPr>
        <w:br w:type="textWrapping"/>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（3）吸收O</w:t>
      </w:r>
      <w:r>
        <w:rPr>
          <w:rFonts w:ascii="Times New Roman" w:hAnsi="Times New Roman" w:eastAsia="宋体" w:cs="Times New Roman"/>
          <w:color w:val="FF0000"/>
          <w:vertAlign w:val="subscript"/>
        </w:rPr>
        <w:t>2</w:t>
      </w:r>
      <w:r>
        <w:rPr>
          <w:rFonts w:ascii="Times New Roman" w:hAnsi="Times New Roman" w:eastAsia="宋体" w:cs="Times New Roman"/>
          <w:color w:val="FF0000"/>
        </w:rPr>
        <w:t>中的CO</w:t>
      </w:r>
      <w:r>
        <w:rPr>
          <w:rFonts w:ascii="Times New Roman" w:hAnsi="Times New Roman" w:eastAsia="宋体" w:cs="Times New Roman"/>
          <w:color w:val="FF0000"/>
          <w:vertAlign w:val="subscript"/>
        </w:rPr>
        <w:t>2</w:t>
      </w:r>
      <w:r>
        <w:rPr>
          <w:rFonts w:ascii="Times New Roman" w:hAnsi="Times New Roman" w:eastAsia="宋体" w:cs="Times New Roman"/>
          <w:color w:val="FF0000"/>
        </w:rPr>
        <w:t>；吸收CO</w:t>
      </w:r>
      <w:r>
        <w:rPr>
          <w:rFonts w:ascii="Times New Roman" w:hAnsi="Times New Roman" w:eastAsia="宋体" w:cs="Times New Roman"/>
          <w:color w:val="FF0000"/>
          <w:vertAlign w:val="subscript"/>
        </w:rPr>
        <w:t>2</w:t>
      </w:r>
      <w:r>
        <w:rPr>
          <w:rFonts w:ascii="Times New Roman" w:hAnsi="Times New Roman" w:eastAsia="宋体" w:cs="Times New Roman"/>
          <w:color w:val="FF0000"/>
        </w:rPr>
        <w:t>中的HCl</w:t>
      </w:r>
      <w:r>
        <w:rPr>
          <w:rFonts w:ascii="Times New Roman" w:hAnsi="Times New Roman" w:eastAsia="宋体" w:cs="Times New Roman"/>
          <w:color w:val="FF0000"/>
        </w:rPr>
        <w:br w:type="textWrapping"/>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（4）2CO</w:t>
      </w:r>
      <w:r>
        <w:rPr>
          <w:rFonts w:ascii="Times New Roman" w:hAnsi="Times New Roman" w:eastAsia="宋体" w:cs="Times New Roman"/>
          <w:color w:val="FF0000"/>
          <w:vertAlign w:val="subscript"/>
        </w:rPr>
        <w:t>2</w:t>
      </w:r>
      <w:r>
        <w:rPr>
          <w:rFonts w:ascii="Times New Roman" w:hAnsi="Times New Roman" w:eastAsia="宋体" w:cs="Times New Roman"/>
          <w:color w:val="FF0000"/>
        </w:rPr>
        <w:t xml:space="preserve"> + 2Na</w:t>
      </w:r>
      <w:r>
        <w:rPr>
          <w:rFonts w:ascii="Times New Roman" w:hAnsi="Times New Roman" w:eastAsia="宋体" w:cs="Times New Roman"/>
          <w:color w:val="FF0000"/>
          <w:vertAlign w:val="subscript"/>
        </w:rPr>
        <w:t>2</w:t>
      </w:r>
      <w:r>
        <w:rPr>
          <w:rFonts w:ascii="Times New Roman" w:hAnsi="Times New Roman" w:eastAsia="宋体" w:cs="Times New Roman"/>
          <w:color w:val="FF0000"/>
        </w:rPr>
        <w:t>O</w:t>
      </w:r>
      <w:r>
        <w:rPr>
          <w:rFonts w:ascii="Times New Roman" w:hAnsi="Times New Roman" w:eastAsia="宋体" w:cs="Times New Roman"/>
          <w:color w:val="FF0000"/>
          <w:vertAlign w:val="subscript"/>
        </w:rPr>
        <w:t>2</w:t>
      </w:r>
      <w:r>
        <w:rPr>
          <w:rFonts w:ascii="Times New Roman" w:hAnsi="Times New Roman" w:eastAsia="宋体" w:cs="Times New Roman"/>
          <w:color w:val="FF0000"/>
        </w:rPr>
        <w:t xml:space="preserve"> → 2Na</w:t>
      </w:r>
      <w:r>
        <w:rPr>
          <w:rFonts w:ascii="Times New Roman" w:hAnsi="Times New Roman" w:eastAsia="宋体" w:cs="Times New Roman"/>
          <w:color w:val="FF0000"/>
          <w:vertAlign w:val="subscript"/>
        </w:rPr>
        <w:t>2</w:t>
      </w:r>
      <w:r>
        <w:rPr>
          <w:rFonts w:ascii="Times New Roman" w:hAnsi="Times New Roman" w:eastAsia="宋体" w:cs="Times New Roman"/>
          <w:color w:val="FF0000"/>
        </w:rPr>
        <w:t>CO</w:t>
      </w:r>
      <w:r>
        <w:rPr>
          <w:rFonts w:ascii="Times New Roman" w:hAnsi="Times New Roman" w:eastAsia="宋体" w:cs="Times New Roman"/>
          <w:color w:val="FF0000"/>
          <w:vertAlign w:val="subscript"/>
        </w:rPr>
        <w:t>3</w:t>
      </w:r>
      <w:r>
        <w:rPr>
          <w:rFonts w:ascii="Times New Roman" w:hAnsi="Times New Roman" w:eastAsia="宋体" w:cs="Times New Roman"/>
          <w:color w:val="FF0000"/>
        </w:rPr>
        <w:t xml:space="preserve"> + O</w:t>
      </w:r>
      <w:r>
        <w:rPr>
          <w:rFonts w:ascii="Times New Roman" w:hAnsi="Times New Roman" w:eastAsia="宋体" w:cs="Times New Roman"/>
          <w:color w:val="FF0000"/>
          <w:vertAlign w:val="subscript"/>
        </w:rPr>
        <w:t>2</w:t>
      </w:r>
      <w:r>
        <w:rPr>
          <w:rFonts w:ascii="Times New Roman" w:hAnsi="Times New Roman" w:eastAsia="宋体" w:cs="Times New Roman"/>
          <w:color w:val="FF0000"/>
        </w:rPr>
        <w:br w:type="textWrapping"/>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（5）a,c</w:t>
      </w:r>
    </w:p>
    <w:p>
      <w:pPr>
        <w:spacing w:line="400" w:lineRule="exact"/>
        <w:jc w:val="left"/>
        <w:rPr>
          <w:rFonts w:ascii="Times New Roman" w:hAnsi="Times New Roman" w:cs="Times New Roman"/>
          <w:bCs/>
          <w:color w:val="FF0000"/>
          <w:szCs w:val="21"/>
        </w:rPr>
      </w:pPr>
    </w:p>
    <w:p>
      <w:pPr>
        <w:spacing w:line="400" w:lineRule="exact"/>
        <w:jc w:val="left"/>
        <w:rPr>
          <w:rFonts w:ascii="Times New Roman" w:hAnsi="Times New Roman" w:cs="Times New Roman"/>
          <w:bCs/>
          <w:color w:val="FF0000"/>
          <w:szCs w:val="21"/>
        </w:rPr>
      </w:pPr>
    </w:p>
    <w:p>
      <w:pPr>
        <w:spacing w:line="400" w:lineRule="exact"/>
        <w:jc w:val="left"/>
        <w:rPr>
          <w:rFonts w:ascii="Times New Roman" w:hAnsi="Times New Roman" w:cs="Times New Roman"/>
          <w:bCs/>
          <w:color w:val="FF0000"/>
          <w:szCs w:val="21"/>
        </w:rPr>
      </w:pPr>
    </w:p>
    <w:p>
      <w:pPr>
        <w:spacing w:line="400" w:lineRule="exact"/>
        <w:jc w:val="left"/>
        <w:rPr>
          <w:rFonts w:ascii="Times New Roman" w:hAnsi="Times New Roman" w:cs="Times New Roman"/>
          <w:bCs/>
          <w:color w:val="FF0000"/>
          <w:szCs w:val="21"/>
        </w:rPr>
      </w:pPr>
    </w:p>
    <w:p>
      <w:pPr>
        <w:spacing w:line="400" w:lineRule="exact"/>
        <w:jc w:val="left"/>
        <w:rPr>
          <w:rFonts w:ascii="Times New Roman" w:hAnsi="Times New Roman" w:cs="Times New Roman"/>
          <w:bCs/>
          <w:color w:val="FF0000"/>
          <w:szCs w:val="21"/>
        </w:rPr>
      </w:pPr>
    </w:p>
    <w:p>
      <w:pPr>
        <w:spacing w:line="400" w:lineRule="exact"/>
        <w:jc w:val="left"/>
        <w:rPr>
          <w:rFonts w:ascii="Times New Roman" w:hAnsi="Times New Roman" w:cs="Times New Roman"/>
          <w:bCs/>
          <w:color w:val="FF0000"/>
          <w:szCs w:val="21"/>
        </w:rPr>
      </w:pPr>
    </w:p>
    <w:p>
      <w:pPr>
        <w:spacing w:line="400" w:lineRule="atLeast"/>
        <w:rPr>
          <w:rFonts w:ascii="Times New Roman" w:hAnsi="Times New Roman" w:eastAsia="宋体" w:cs="Times New Roman"/>
        </w:rPr>
      </w:pPr>
      <w:r>
        <w:rPr>
          <w:rFonts w:ascii="Times New Roman" w:hAnsi="Times New Roman" w:eastAsia="宋体" w:cs="Times New Roman"/>
          <w:color w:val="000000"/>
        </w:rPr>
        <w:drawing>
          <wp:anchor distT="0" distB="0" distL="114300" distR="114300" simplePos="0" relativeHeight="251722752" behindDoc="1" locked="0" layoutInCell="1" allowOverlap="1">
            <wp:simplePos x="0" y="0"/>
            <wp:positionH relativeFrom="column">
              <wp:posOffset>4662170</wp:posOffset>
            </wp:positionH>
            <wp:positionV relativeFrom="paragraph">
              <wp:posOffset>401320</wp:posOffset>
            </wp:positionV>
            <wp:extent cx="1721485" cy="1721485"/>
            <wp:effectExtent l="0" t="0" r="5715" b="5715"/>
            <wp:wrapTight wrapText="left">
              <wp:wrapPolygon>
                <wp:start x="0" y="0"/>
                <wp:lineTo x="0" y="21512"/>
                <wp:lineTo x="21512" y="21512"/>
                <wp:lineTo x="21512" y="0"/>
                <wp:lineTo x="0" y="0"/>
              </wp:wrapPolygon>
            </wp:wrapTight>
            <wp:docPr id="61" name="Picture 23" descr="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3" descr="301"/>
                    <pic:cNvPicPr>
                      <a:picLocks noChangeAspect="1"/>
                    </pic:cNvPicPr>
                  </pic:nvPicPr>
                  <pic:blipFill>
                    <a:blip r:embed="rId48"/>
                    <a:stretch>
                      <a:fillRect/>
                    </a:stretch>
                  </pic:blipFill>
                  <pic:spPr>
                    <a:xfrm>
                      <a:off x="0" y="0"/>
                      <a:ext cx="1721485" cy="1721485"/>
                    </a:xfrm>
                    <a:prstGeom prst="rect">
                      <a:avLst/>
                    </a:prstGeom>
                    <a:noFill/>
                    <a:ln w="9525">
                      <a:noFill/>
                    </a:ln>
                  </pic:spPr>
                </pic:pic>
              </a:graphicData>
            </a:graphic>
          </wp:anchor>
        </w:drawing>
      </w:r>
      <w:r>
        <w:rPr>
          <w:rFonts w:hint="eastAsia" w:ascii="Times New Roman" w:hAnsi="Times New Roman" w:cs="Times New Roman"/>
          <w:b/>
          <w:color w:val="000000"/>
          <w:szCs w:val="21"/>
        </w:rPr>
        <w:t>变式2：</w:t>
      </w:r>
      <w:r>
        <w:rPr>
          <w:rFonts w:ascii="Times New Roman" w:hAnsi="Times New Roman" w:eastAsia="宋体" w:cs="Times New Roman"/>
        </w:rPr>
        <w:t>某学习小组用下图装置测定铝镁合金中铝的质量分数和铝的相对原子质量。</w:t>
      </w:r>
      <w:r>
        <w:rPr>
          <w:rFonts w:ascii="Times New Roman" w:hAnsi="Times New Roman" w:eastAsia="宋体" w:cs="Times New Roman"/>
        </w:rPr>
        <w:br w:type="textWrapping"/>
      </w:r>
      <w:r>
        <w:rPr>
          <w:rFonts w:hint="eastAsia" w:ascii="Times New Roman" w:hAnsi="Times New Roman" w:eastAsia="宋体" w:cs="Times New Roman"/>
        </w:rPr>
        <w:t>（1）</w:t>
      </w:r>
      <w:r>
        <w:rPr>
          <w:rFonts w:ascii="Times New Roman" w:hAnsi="Times New Roman" w:eastAsia="宋体" w:cs="Times New Roman"/>
        </w:rPr>
        <w:t>A中试剂为</w:t>
      </w:r>
      <w:r>
        <w:rPr>
          <w:rFonts w:hint="eastAsia" w:ascii="Times New Roman" w:hAnsi="Times New Roman" w:eastAsia="宋体" w:cs="Times New Roman"/>
        </w:rPr>
        <w:t>____________________；</w:t>
      </w:r>
    </w:p>
    <w:p>
      <w:pPr>
        <w:spacing w:line="400" w:lineRule="atLeast"/>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实验前，先将铝镁合金在稀硝酸中浸泡片刻，其目的是</w:t>
      </w:r>
      <w:r>
        <w:rPr>
          <w:rFonts w:hint="eastAsia" w:ascii="Times New Roman" w:hAnsi="Times New Roman" w:eastAsia="宋体" w:cs="Times New Roman"/>
        </w:rPr>
        <w:t>___________</w:t>
      </w:r>
      <w:r>
        <w:rPr>
          <w:rFonts w:hint="eastAsia" w:ascii="Times New Roman" w:hAnsi="Times New Roman" w:eastAsia="宋体" w:cs="Times New Roman"/>
        </w:rPr>
        <w:br w:type="textWrapping"/>
      </w:r>
      <w:r>
        <w:rPr>
          <w:rFonts w:hint="eastAsia" w:ascii="Times New Roman" w:hAnsi="Times New Roman" w:eastAsia="宋体" w:cs="Times New Roman"/>
        </w:rPr>
        <w:t>______________________________________。</w:t>
      </w:r>
    </w:p>
    <w:p>
      <w:pPr>
        <w:spacing w:line="400" w:lineRule="atLeast"/>
        <w:rPr>
          <w:rFonts w:ascii="Times New Roman" w:hAnsi="Times New Roman" w:eastAsia="宋体" w:cs="Times New Roman"/>
          <w:u w:val="single"/>
        </w:rPr>
      </w:pPr>
      <w:r>
        <w:rPr>
          <w:rFonts w:hint="eastAsia" w:ascii="Times New Roman" w:hAnsi="Times New Roman" w:eastAsia="宋体" w:cs="Times New Roman"/>
        </w:rPr>
        <w:t>（3）</w:t>
      </w:r>
      <w:r>
        <w:rPr>
          <w:rFonts w:ascii="Times New Roman" w:hAnsi="Times New Roman" w:eastAsia="宋体" w:cs="Times New Roman"/>
        </w:rPr>
        <w:t>检查气密性，将药品和水装入各仪器中，连接好装置后，需进行的操作还有：①记录C的液面位置；②将B中剩余固体过滤、洗涤、干燥，称重；③待B中不再有气体产生并恢复至室温后，记录C的液面位置；④由A向B中滴加足量试剂；⑤检查气密性。上述操作的顺序是</w:t>
      </w:r>
      <w:r>
        <w:rPr>
          <w:rFonts w:hint="eastAsia" w:ascii="Times New Roman" w:hAnsi="Times New Roman" w:eastAsia="宋体" w:cs="Times New Roman"/>
        </w:rPr>
        <w:t>________________</w:t>
      </w:r>
      <w:r>
        <w:rPr>
          <w:rFonts w:ascii="Times New Roman" w:hAnsi="Times New Roman" w:eastAsia="宋体" w:cs="Times New Roman"/>
        </w:rPr>
        <w:t>(填序号)；记录C的液面位置时，除视线平视外，还应</w:t>
      </w:r>
      <w:r>
        <w:rPr>
          <w:rFonts w:hint="eastAsia" w:ascii="Times New Roman" w:hAnsi="Times New Roman" w:eastAsia="宋体" w:cs="Times New Roman"/>
        </w:rPr>
        <w:t>________________________________。</w:t>
      </w:r>
    </w:p>
    <w:p>
      <w:pPr>
        <w:spacing w:line="400" w:lineRule="atLeast"/>
        <w:rPr>
          <w:rFonts w:ascii="Times New Roman" w:hAnsi="Times New Roman" w:eastAsia="宋体" w:cs="Times New Roman"/>
          <w:u w:val="single"/>
        </w:rPr>
      </w:pPr>
      <w:r>
        <w:rPr>
          <w:rFonts w:hint="eastAsia" w:ascii="Times New Roman" w:hAnsi="Times New Roman" w:eastAsia="宋体" w:cs="Times New Roman"/>
        </w:rPr>
        <w:t>（4）</w:t>
      </w:r>
      <w:r>
        <w:rPr>
          <w:rFonts w:ascii="Times New Roman" w:hAnsi="Times New Roman" w:eastAsia="宋体" w:cs="Times New Roman"/>
        </w:rPr>
        <w:t>B中发生反应的化学方程式为</w:t>
      </w:r>
      <w:r>
        <w:rPr>
          <w:rFonts w:hint="eastAsia" w:ascii="Times New Roman" w:hAnsi="Times New Roman" w:eastAsia="宋体" w:cs="Times New Roman"/>
        </w:rPr>
        <w:t>_________________________________________________。</w:t>
      </w:r>
    </w:p>
    <w:p>
      <w:pPr>
        <w:spacing w:line="400" w:lineRule="atLeast"/>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若实验用铝镁合金的质量为</w:t>
      </w:r>
      <w:r>
        <w:rPr>
          <w:rFonts w:ascii="Times New Roman" w:hAnsi="Times New Roman" w:eastAsia="宋体" w:cs="Times New Roman"/>
          <w:i/>
          <w:iCs/>
        </w:rPr>
        <w:t>a</w:t>
      </w:r>
      <w:r>
        <w:rPr>
          <w:rFonts w:ascii="Times New Roman" w:hAnsi="Times New Roman" w:eastAsia="宋体" w:cs="Times New Roman"/>
        </w:rPr>
        <w:t xml:space="preserve"> g，测得氢气体积为</w:t>
      </w:r>
      <w:r>
        <w:rPr>
          <w:rFonts w:ascii="Times New Roman" w:hAnsi="Times New Roman" w:eastAsia="宋体" w:cs="Times New Roman"/>
          <w:bCs/>
          <w:i/>
          <w:iCs/>
        </w:rPr>
        <w:t>b</w:t>
      </w:r>
      <w:r>
        <w:rPr>
          <w:rFonts w:ascii="Times New Roman" w:hAnsi="Times New Roman" w:eastAsia="宋体" w:cs="Times New Roman"/>
          <w:i/>
          <w:iCs/>
        </w:rPr>
        <w:t xml:space="preserve"> </w:t>
      </w:r>
      <w:r>
        <w:rPr>
          <w:rFonts w:ascii="Times New Roman" w:hAnsi="Times New Roman" w:eastAsia="宋体" w:cs="Times New Roman"/>
        </w:rPr>
        <w:t>mL(已换算为标准状况)，B中剩余固体质量为</w:t>
      </w:r>
      <w:r>
        <w:rPr>
          <w:rFonts w:ascii="Times New Roman" w:hAnsi="Times New Roman" w:eastAsia="宋体" w:cs="Times New Roman"/>
          <w:i/>
          <w:iCs/>
        </w:rPr>
        <w:t>c</w:t>
      </w:r>
      <w:r>
        <w:rPr>
          <w:rFonts w:ascii="Times New Roman" w:hAnsi="Times New Roman" w:eastAsia="宋体" w:cs="Times New Roman"/>
        </w:rPr>
        <w:t xml:space="preserve"> g，则铝的相对原子质量为</w:t>
      </w:r>
      <w:r>
        <w:rPr>
          <w:rFonts w:hint="eastAsia" w:ascii="Times New Roman" w:hAnsi="Times New Roman" w:eastAsia="宋体" w:cs="Times New Roman"/>
        </w:rPr>
        <w:t>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(6)实验过程中，若未洗涤过滤所得的不溶物，则测得铝的质量分数将</w:t>
      </w:r>
      <w:r>
        <w:rPr>
          <w:rFonts w:hint="eastAsia" w:ascii="Times New Roman" w:hAnsi="Times New Roman" w:eastAsia="宋体" w:cs="Times New Roman"/>
        </w:rPr>
        <w:t>_______________</w:t>
      </w:r>
      <w:r>
        <w:rPr>
          <w:rFonts w:ascii="Times New Roman" w:hAnsi="Times New Roman" w:eastAsia="宋体" w:cs="Times New Roman"/>
        </w:rPr>
        <w:t>(填“偏大”、“偏小”、“不受影响”)。</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w:t>
      </w:r>
      <w:r>
        <w:rPr>
          <w:rFonts w:ascii="Times New Roman" w:hAnsi="Times New Roman" w:eastAsia="宋体" w:cs="Times New Roman"/>
          <w:bCs/>
          <w:color w:val="FF0000"/>
        </w:rPr>
        <w:t>（1）NaOH溶液（2）除去表面的氧化膜（3）⑤①④③②，使D和C的液面相平</w:t>
      </w:r>
      <w:r>
        <w:rPr>
          <w:rFonts w:ascii="Times New Roman" w:hAnsi="Times New Roman" w:eastAsia="宋体" w:cs="Times New Roman"/>
          <w:bCs/>
          <w:color w:val="FF0000"/>
        </w:rPr>
        <w:br w:type="textWrapping"/>
      </w:r>
      <w:r>
        <w:rPr>
          <w:rFonts w:hint="eastAsia" w:ascii="Times New Roman" w:hAnsi="Times New Roman" w:eastAsia="宋体" w:cs="Times New Roman"/>
          <w:bCs/>
          <w:color w:val="FF0000"/>
        </w:rPr>
        <w:tab/>
      </w:r>
      <w:r>
        <w:rPr>
          <w:rFonts w:hint="eastAsia" w:ascii="Times New Roman" w:hAnsi="Times New Roman" w:eastAsia="宋体" w:cs="Times New Roman"/>
          <w:bCs/>
          <w:color w:val="FF0000"/>
        </w:rPr>
        <w:tab/>
      </w:r>
      <w:r>
        <w:rPr>
          <w:rFonts w:ascii="Times New Roman" w:hAnsi="Times New Roman" w:eastAsia="宋体" w:cs="Times New Roman"/>
          <w:bCs/>
          <w:color w:val="FF0000"/>
        </w:rPr>
        <w:t>（4）略（5）33600(</w:t>
      </w:r>
      <w:r>
        <w:rPr>
          <w:rFonts w:ascii="Times New Roman" w:hAnsi="Times New Roman" w:eastAsia="宋体" w:cs="Times New Roman"/>
          <w:bCs/>
          <w:i/>
          <w:iCs/>
          <w:color w:val="FF0000"/>
        </w:rPr>
        <w:t>a</w:t>
      </w:r>
      <w:r>
        <w:rPr>
          <w:rFonts w:ascii="Times New Roman" w:hAnsi="Times New Roman" w:eastAsia="宋体" w:cs="Times New Roman"/>
          <w:bCs/>
          <w:color w:val="FF0000"/>
        </w:rPr>
        <w:t>-</w:t>
      </w:r>
      <w:r>
        <w:rPr>
          <w:rFonts w:ascii="Times New Roman" w:hAnsi="Times New Roman" w:eastAsia="宋体" w:cs="Times New Roman"/>
          <w:bCs/>
          <w:i/>
          <w:iCs/>
          <w:color w:val="FF0000"/>
        </w:rPr>
        <w:t>c</w:t>
      </w:r>
      <w:r>
        <w:rPr>
          <w:rFonts w:ascii="Times New Roman" w:hAnsi="Times New Roman" w:eastAsia="宋体" w:cs="Times New Roman"/>
          <w:bCs/>
          <w:color w:val="FF0000"/>
        </w:rPr>
        <w:t>)/</w:t>
      </w:r>
      <w:r>
        <w:rPr>
          <w:rFonts w:ascii="Times New Roman" w:hAnsi="Times New Roman" w:eastAsia="宋体" w:cs="Times New Roman"/>
          <w:bCs/>
          <w:i/>
          <w:iCs/>
          <w:color w:val="FF0000"/>
        </w:rPr>
        <w:t>b</w:t>
      </w:r>
      <w:r>
        <w:rPr>
          <w:rFonts w:ascii="Times New Roman" w:hAnsi="Times New Roman" w:eastAsia="宋体" w:cs="Times New Roman"/>
          <w:bCs/>
          <w:color w:val="FF0000"/>
        </w:rPr>
        <w:t>（6）偏小</w:t>
      </w:r>
    </w:p>
    <w:p>
      <w:pPr>
        <w:spacing w:line="400" w:lineRule="exact"/>
        <w:rPr>
          <w:rFonts w:ascii="Times New Roman" w:hAnsi="Times New Roman" w:cs="Times New Roman"/>
          <w:b/>
          <w:sz w:val="24"/>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9"/>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2"/>
        </w:numPr>
        <w:tabs>
          <w:tab w:val="clear" w:pos="420"/>
        </w:tabs>
        <w:spacing w:line="400" w:lineRule="atLeast"/>
        <w:rPr>
          <w:rFonts w:ascii="Times New Roman" w:hAnsi="Times New Roman" w:eastAsia="宋体" w:cs="Times New Roman"/>
        </w:rPr>
      </w:pPr>
      <w:r>
        <w:rPr>
          <w:rFonts w:ascii="Times New Roman" w:hAnsi="Times New Roman" w:eastAsia="宋体" w:cs="Times New Roman"/>
        </w:rPr>
        <w:t>标准状况下，1 mol氧气所占的体积约为_________L，1 mol氢气所占的体积约为__________L，那么0.5mol氧气和0.5mol氢气的混合气体所占体积约为___________L，5L该混合气体的质量为_____________g。</w:t>
      </w:r>
    </w:p>
    <w:p>
      <w:pPr>
        <w:spacing w:line="400" w:lineRule="exact"/>
        <w:ind w:firstLine="420"/>
        <w:jc w:val="left"/>
        <w:rPr>
          <w:rFonts w:ascii="Times New Roman" w:hAnsi="Times New Roman" w:eastAsia="宋体" w:cs="Times New Roman"/>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w:t>
      </w:r>
      <w:r>
        <w:rPr>
          <w:rFonts w:ascii="Times New Roman" w:hAnsi="Times New Roman" w:eastAsia="宋体" w:cs="Times New Roman"/>
          <w:color w:val="FF0000"/>
        </w:rPr>
        <w:t>22.4,</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22.4，</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22.4，</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3.8</w:t>
      </w:r>
    </w:p>
    <w:p>
      <w:pPr>
        <w:spacing w:line="400" w:lineRule="atLeast"/>
        <w:ind w:firstLine="420"/>
        <w:rPr>
          <w:rFonts w:ascii="Times New Roman" w:hAnsi="Times New Roman" w:eastAsia="宋体" w:cs="Times New Roman"/>
          <w:color w:val="FF0000"/>
        </w:rPr>
      </w:pPr>
    </w:p>
    <w:p>
      <w:pPr>
        <w:numPr>
          <w:ilvl w:val="0"/>
          <w:numId w:val="2"/>
        </w:numPr>
        <w:tabs>
          <w:tab w:val="clear" w:pos="420"/>
        </w:tabs>
        <w:spacing w:line="400" w:lineRule="atLeast"/>
        <w:rPr>
          <w:rFonts w:ascii="Times New Roman" w:hAnsi="Times New Roman" w:eastAsia="宋体" w:cs="Times New Roman"/>
          <w:szCs w:val="21"/>
        </w:rPr>
      </w:pPr>
      <w:r>
        <w:rPr>
          <w:rFonts w:ascii="Times New Roman" w:hAnsi="Times New Roman" w:eastAsia="宋体" w:cs="Times New Roman"/>
          <w:szCs w:val="21"/>
        </w:rPr>
        <w:t>下列说法中正确的是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标准状况下，1mol水所占的体积约为22.4L</w:t>
      </w:r>
      <w:r>
        <w:rPr>
          <w:rFonts w:ascii="Times New Roman" w:hAnsi="Times New Roman" w:eastAsia="宋体" w:cs="Times New Roman"/>
          <w:szCs w:val="21"/>
        </w:rPr>
        <w:br w:type="textWrapping"/>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1mol氢气的体积约为22.4L</w:t>
      </w:r>
      <w:r>
        <w:rPr>
          <w:rFonts w:ascii="Times New Roman" w:hAnsi="Times New Roman" w:eastAsia="宋体" w:cs="Times New Roman"/>
          <w:szCs w:val="21"/>
        </w:rPr>
        <w:br w:type="textWrapping"/>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标准状况下，6.02</w:t>
      </w:r>
      <w:r>
        <w:rPr>
          <w:rFonts w:ascii="Times New Roman" w:hAnsi="Times New Roman" w:eastAsia="宋体" w:cs="Times New Roman"/>
          <w:szCs w:val="21"/>
        </w:rPr>
        <w:sym w:font="Symbol" w:char="F0B4"/>
      </w:r>
      <w:r>
        <w:rPr>
          <w:rFonts w:ascii="Times New Roman" w:hAnsi="Times New Roman" w:eastAsia="宋体" w:cs="Times New Roman"/>
          <w:szCs w:val="21"/>
        </w:rPr>
        <w:t>10</w:t>
      </w:r>
      <w:r>
        <w:rPr>
          <w:rFonts w:ascii="Times New Roman" w:hAnsi="Times New Roman" w:eastAsia="宋体" w:cs="Times New Roman"/>
          <w:szCs w:val="21"/>
          <w:vertAlign w:val="superscript"/>
        </w:rPr>
        <w:t>23</w:t>
      </w:r>
      <w:r>
        <w:rPr>
          <w:rFonts w:ascii="Times New Roman" w:hAnsi="Times New Roman" w:eastAsia="宋体" w:cs="Times New Roman"/>
          <w:szCs w:val="21"/>
        </w:rPr>
        <w:t>个三氧化硫分子的体积约为22.4L</w:t>
      </w:r>
      <w:r>
        <w:rPr>
          <w:rFonts w:ascii="Times New Roman" w:hAnsi="Times New Roman" w:eastAsia="宋体" w:cs="Times New Roman"/>
          <w:szCs w:val="21"/>
        </w:rPr>
        <w:br w:type="textWrapping"/>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常温常压下，1mol氮气的体积略大于22.4L</w:t>
      </w:r>
    </w:p>
    <w:p>
      <w:pPr>
        <w:spacing w:line="400" w:lineRule="exact"/>
        <w:ind w:firstLine="420"/>
        <w:jc w:val="left"/>
        <w:rPr>
          <w:rFonts w:ascii="Times New Roman" w:hAnsi="Times New Roman" w:eastAsia="宋体" w:cs="Times New Roman"/>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spacing w:line="400" w:lineRule="atLeast"/>
        <w:rPr>
          <w:rFonts w:ascii="Times New Roman" w:hAnsi="Times New Roman" w:eastAsia="宋体" w:cs="Times New Roman"/>
          <w:color w:val="FF0000"/>
        </w:rPr>
      </w:pPr>
    </w:p>
    <w:p>
      <w:pPr>
        <w:numPr>
          <w:ilvl w:val="0"/>
          <w:numId w:val="2"/>
        </w:numPr>
        <w:tabs>
          <w:tab w:val="clear" w:pos="420"/>
        </w:tabs>
        <w:spacing w:line="400" w:lineRule="atLeast"/>
        <w:rPr>
          <w:rFonts w:ascii="Times New Roman" w:hAnsi="Times New Roman" w:eastAsia="宋体" w:cs="Times New Roman"/>
        </w:rPr>
      </w:pPr>
      <w:r>
        <w:rPr>
          <w:rFonts w:ascii="Times New Roman" w:hAnsi="Times New Roman" w:eastAsia="宋体" w:cs="Times New Roman"/>
          <w:szCs w:val="21"/>
        </w:rPr>
        <w:t>液体量瓶能读取的液体的体积范围是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100-120 mL</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110-120 mL</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110-130 mL</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100-130 mL</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spacing w:line="400" w:lineRule="atLeast"/>
        <w:ind w:firstLine="420"/>
        <w:rPr>
          <w:rFonts w:ascii="Times New Roman" w:hAnsi="Times New Roman" w:cs="Times New Roman"/>
          <w:bCs/>
          <w:color w:val="FF0000"/>
          <w:szCs w:val="21"/>
        </w:rPr>
      </w:pPr>
    </w:p>
    <w:p>
      <w:pPr>
        <w:numPr>
          <w:ilvl w:val="0"/>
          <w:numId w:val="2"/>
        </w:numPr>
        <w:tabs>
          <w:tab w:val="clear" w:pos="420"/>
        </w:tabs>
        <w:spacing w:line="400" w:lineRule="atLeast"/>
        <w:rPr>
          <w:rFonts w:ascii="Times New Roman" w:hAnsi="Times New Roman" w:eastAsia="宋体" w:cs="Times New Roman"/>
        </w:rPr>
      </w:pPr>
      <w:r>
        <w:rPr>
          <w:rFonts w:ascii="Times New Roman" w:hAnsi="Times New Roman" w:eastAsia="宋体" w:cs="Times New Roman"/>
          <w:szCs w:val="21"/>
        </w:rPr>
        <w:t>来自操作失误产生的误差称为</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相对误差</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过失误差</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系统误差</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绝对误差</w:t>
      </w:r>
    </w:p>
    <w:p>
      <w:pPr>
        <w:spacing w:line="400" w:lineRule="exact"/>
        <w:ind w:firstLine="420"/>
        <w:jc w:val="left"/>
        <w:rPr>
          <w:rFonts w:ascii="Times New Roman" w:hAnsi="Times New Roman" w:eastAsia="宋体" w:cs="Times New Roman"/>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spacing w:line="400" w:lineRule="atLeast"/>
        <w:rPr>
          <w:rFonts w:ascii="Times New Roman" w:hAnsi="Times New Roman" w:eastAsia="宋体" w:cs="Times New Roman"/>
          <w:szCs w:val="21"/>
        </w:rPr>
      </w:pPr>
    </w:p>
    <w:p>
      <w:pPr>
        <w:numPr>
          <w:ilvl w:val="0"/>
          <w:numId w:val="2"/>
        </w:numPr>
        <w:tabs>
          <w:tab w:val="clear" w:pos="420"/>
        </w:tabs>
        <w:spacing w:line="400" w:lineRule="atLeast"/>
        <w:rPr>
          <w:rFonts w:ascii="Times New Roman" w:hAnsi="Times New Roman" w:eastAsia="宋体" w:cs="Times New Roman"/>
        </w:rPr>
      </w:pPr>
      <w:r>
        <w:rPr>
          <w:rFonts w:ascii="Times New Roman" w:hAnsi="Times New Roman" w:eastAsia="宋体" w:cs="Times New Roman"/>
        </w:rPr>
        <w:t>测定1mol氢气体积的实验中，氢气体积的计算公式为</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w:t>
      </w:r>
      <w:r>
        <w:rPr>
          <w:rFonts w:hint="eastAsia" w:ascii="Times New Roman" w:hAnsi="Times New Roman" w:cs="Times New Roman"/>
          <w:szCs w:val="21"/>
        </w:rPr>
        <w:t>．</w:t>
      </w:r>
      <w:r>
        <w:rPr>
          <w:rFonts w:ascii="Times New Roman" w:hAnsi="Times New Roman" w:eastAsia="宋体" w:cs="Times New Roman"/>
        </w:rPr>
        <w:t>V(氢)=V(液体量瓶中液体)-V(硫酸)+V(抽出气体)</w:t>
      </w:r>
      <w:r>
        <w:rPr>
          <w:rFonts w:ascii="Times New Roman" w:hAnsi="Times New Roman" w:eastAsia="宋体" w:cs="Times New Roman"/>
        </w:rPr>
        <w:br w:type="textWrapping"/>
      </w:r>
      <w:r>
        <w:rPr>
          <w:rFonts w:ascii="Times New Roman" w:hAnsi="Times New Roman" w:eastAsia="宋体" w:cs="Times New Roman"/>
        </w:rPr>
        <w:t>B</w:t>
      </w:r>
      <w:r>
        <w:rPr>
          <w:rFonts w:hint="eastAsia" w:ascii="Times New Roman" w:hAnsi="Times New Roman" w:cs="Times New Roman"/>
          <w:szCs w:val="21"/>
        </w:rPr>
        <w:t>．</w:t>
      </w:r>
      <w:r>
        <w:rPr>
          <w:rFonts w:ascii="Times New Roman" w:hAnsi="Times New Roman" w:eastAsia="宋体" w:cs="Times New Roman"/>
        </w:rPr>
        <w:t>V(氢)=V(液体量瓶中液体)+V(硫酸)-V(抽出气体)</w:t>
      </w:r>
      <w:r>
        <w:rPr>
          <w:rFonts w:ascii="Times New Roman" w:hAnsi="Times New Roman" w:eastAsia="宋体" w:cs="Times New Roman"/>
        </w:rPr>
        <w:br w:type="textWrapping"/>
      </w:r>
      <w:r>
        <w:rPr>
          <w:rFonts w:ascii="Times New Roman" w:hAnsi="Times New Roman" w:eastAsia="宋体" w:cs="Times New Roman"/>
        </w:rPr>
        <w:t>C</w:t>
      </w:r>
      <w:r>
        <w:rPr>
          <w:rFonts w:hint="eastAsia" w:ascii="Times New Roman" w:hAnsi="Times New Roman" w:cs="Times New Roman"/>
          <w:szCs w:val="21"/>
        </w:rPr>
        <w:t>．</w:t>
      </w:r>
      <w:r>
        <w:rPr>
          <w:rFonts w:ascii="Times New Roman" w:hAnsi="Times New Roman" w:eastAsia="宋体" w:cs="Times New Roman"/>
        </w:rPr>
        <w:t>V(氢)=V(液体量瓶中液体)</w:t>
      </w:r>
      <w:r>
        <w:rPr>
          <w:rFonts w:ascii="Times New Roman" w:hAnsi="Times New Roman" w:eastAsia="宋体" w:cs="Times New Roman"/>
        </w:rPr>
        <w:br w:type="textWrapping"/>
      </w:r>
      <w:r>
        <w:rPr>
          <w:rFonts w:ascii="Times New Roman" w:hAnsi="Times New Roman" w:eastAsia="宋体" w:cs="Times New Roman"/>
        </w:rPr>
        <w:t>D</w:t>
      </w:r>
      <w:r>
        <w:rPr>
          <w:rFonts w:hint="eastAsia" w:ascii="Times New Roman" w:hAnsi="Times New Roman" w:cs="Times New Roman"/>
          <w:szCs w:val="21"/>
        </w:rPr>
        <w:t>．</w:t>
      </w:r>
      <w:r>
        <w:rPr>
          <w:rFonts w:ascii="Times New Roman" w:hAnsi="Times New Roman" w:eastAsia="宋体" w:cs="Times New Roman"/>
        </w:rPr>
        <w:t>V(氢)=V(液体量瓶中液体)-V(硫酸)</w:t>
      </w:r>
    </w:p>
    <w:p>
      <w:pPr>
        <w:spacing w:line="400" w:lineRule="exact"/>
        <w:ind w:firstLine="420"/>
        <w:jc w:val="left"/>
        <w:rPr>
          <w:rFonts w:ascii="Times New Roman" w:hAnsi="Times New Roman" w:eastAsia="宋体" w:cs="Times New Roman"/>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spacing w:line="400" w:lineRule="atLeast"/>
        <w:rPr>
          <w:rFonts w:ascii="Times New Roman" w:hAnsi="Times New Roman" w:eastAsia="宋体" w:cs="Times New Roman"/>
          <w:szCs w:val="21"/>
        </w:rPr>
      </w:pPr>
    </w:p>
    <w:p>
      <w:pPr>
        <w:numPr>
          <w:ilvl w:val="0"/>
          <w:numId w:val="2"/>
        </w:numPr>
        <w:tabs>
          <w:tab w:val="clear" w:pos="420"/>
        </w:tabs>
        <w:spacing w:line="400" w:lineRule="atLeast"/>
        <w:rPr>
          <w:rFonts w:ascii="Times New Roman" w:hAnsi="Times New Roman" w:eastAsia="宋体" w:cs="Times New Roman"/>
          <w:szCs w:val="21"/>
        </w:rPr>
      </w:pPr>
      <w:r>
        <w:rPr>
          <w:rFonts w:ascii="Times New Roman" w:hAnsi="Times New Roman" w:eastAsia="宋体" w:cs="Times New Roman"/>
          <w:szCs w:val="21"/>
        </w:rPr>
        <w:t>下列测定常温下1mol氢气的体积的操作中，使测定结果偏大的是</w:t>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装置接口处有气体漏出</w:t>
      </w:r>
      <w:r>
        <w:rPr>
          <w:rFonts w:ascii="Times New Roman" w:hAnsi="Times New Roman" w:eastAsia="宋体" w:cs="Times New Roman"/>
          <w:szCs w:val="21"/>
        </w:rPr>
        <w:br w:type="textWrapping"/>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称好镁带后用砂皮擦去表面的氧化膜</w:t>
      </w:r>
      <w:r>
        <w:rPr>
          <w:rFonts w:ascii="Times New Roman" w:hAnsi="Times New Roman" w:eastAsia="宋体" w:cs="Times New Roman"/>
          <w:szCs w:val="21"/>
        </w:rPr>
        <w:br w:type="textWrapping"/>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硫酸注入不足10mL，使镁带剩余</w:t>
      </w:r>
      <w:r>
        <w:rPr>
          <w:rFonts w:ascii="Times New Roman" w:hAnsi="Times New Roman" w:eastAsia="宋体" w:cs="Times New Roman"/>
          <w:szCs w:val="21"/>
        </w:rPr>
        <w:br w:type="textWrapping"/>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计量液体体积时液体量瓶的读数没有扣除硫酸的体积</w:t>
      </w:r>
    </w:p>
    <w:p>
      <w:pPr>
        <w:spacing w:line="400" w:lineRule="exact"/>
        <w:ind w:firstLine="420"/>
        <w:jc w:val="left"/>
        <w:rPr>
          <w:rFonts w:ascii="Times New Roman" w:hAnsi="Times New Roman" w:eastAsia="宋体" w:cs="Times New Roman"/>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spacing w:line="400" w:lineRule="atLeast"/>
        <w:jc w:val="left"/>
        <w:rPr>
          <w:rFonts w:ascii="Times New Roman" w:hAnsi="Times New Roman" w:eastAsia="宋体" w:cs="Times New Roman"/>
          <w:szCs w:val="21"/>
        </w:rPr>
      </w:pPr>
    </w:p>
    <w:p>
      <w:pPr>
        <w:numPr>
          <w:ilvl w:val="0"/>
          <w:numId w:val="2"/>
        </w:numPr>
        <w:tabs>
          <w:tab w:val="clear" w:pos="420"/>
        </w:tabs>
        <w:spacing w:line="400" w:lineRule="atLeast"/>
        <w:rPr>
          <w:rFonts w:ascii="Times New Roman" w:hAnsi="Times New Roman" w:eastAsia="宋体" w:cs="Times New Roman"/>
        </w:rPr>
      </w:pPr>
      <w:r>
        <w:rPr>
          <w:rFonts w:ascii="Times New Roman" w:hAnsi="Times New Roman" w:eastAsia="宋体" w:cs="Times New Roman"/>
        </w:rPr>
        <w:t>在“测定常温下1mol氢气体积”的定量试验中，下列几种情况中，试验结果偏大的是（</w:t>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w:t>
      </w:r>
      <w:r>
        <w:rPr>
          <w:rFonts w:hint="eastAsia" w:ascii="Times New Roman" w:hAnsi="Times New Roman" w:cs="Times New Roman"/>
          <w:szCs w:val="21"/>
        </w:rPr>
        <w:t>．</w:t>
      </w:r>
      <w:r>
        <w:rPr>
          <w:rFonts w:ascii="Times New Roman" w:hAnsi="Times New Roman" w:eastAsia="宋体" w:cs="Times New Roman"/>
        </w:rPr>
        <w:t>若镁带表面的氧化镁未擦尽</w:t>
      </w:r>
      <w:r>
        <w:rPr>
          <w:rFonts w:ascii="Times New Roman" w:hAnsi="Times New Roman" w:eastAsia="宋体" w:cs="Times New Roman"/>
        </w:rPr>
        <w:br w:type="textWrapping"/>
      </w:r>
      <w:r>
        <w:rPr>
          <w:rFonts w:ascii="Times New Roman" w:hAnsi="Times New Roman" w:eastAsia="宋体" w:cs="Times New Roman"/>
        </w:rPr>
        <w:t>B</w:t>
      </w:r>
      <w:r>
        <w:rPr>
          <w:rFonts w:hint="eastAsia" w:ascii="Times New Roman" w:hAnsi="Times New Roman" w:cs="Times New Roman"/>
          <w:szCs w:val="21"/>
        </w:rPr>
        <w:t>．</w:t>
      </w:r>
      <w:r>
        <w:rPr>
          <w:rFonts w:ascii="Times New Roman" w:hAnsi="Times New Roman" w:eastAsia="宋体" w:cs="Times New Roman"/>
        </w:rPr>
        <w:t>若镁带中含跟硫酸不反应的杂质</w:t>
      </w:r>
      <w:r>
        <w:rPr>
          <w:rFonts w:ascii="Times New Roman" w:hAnsi="Times New Roman" w:eastAsia="宋体" w:cs="Times New Roman"/>
        </w:rPr>
        <w:br w:type="textWrapping"/>
      </w:r>
      <w:r>
        <w:rPr>
          <w:rFonts w:ascii="Times New Roman" w:hAnsi="Times New Roman" w:eastAsia="宋体" w:cs="Times New Roman"/>
        </w:rPr>
        <w:t>C</w:t>
      </w:r>
      <w:r>
        <w:rPr>
          <w:rFonts w:hint="eastAsia" w:ascii="Times New Roman" w:hAnsi="Times New Roman" w:cs="Times New Roman"/>
          <w:szCs w:val="21"/>
        </w:rPr>
        <w:t>．</w:t>
      </w:r>
      <w:r>
        <w:rPr>
          <w:rFonts w:ascii="Times New Roman" w:hAnsi="Times New Roman" w:eastAsia="宋体" w:cs="Times New Roman"/>
        </w:rPr>
        <w:t>如果反应后</w:t>
      </w:r>
      <w:r>
        <w:rPr>
          <w:rFonts w:hint="eastAsia" w:ascii="Times New Roman" w:hAnsi="Times New Roman" w:eastAsia="宋体" w:cs="Times New Roman"/>
        </w:rPr>
        <w:t>未</w:t>
      </w:r>
      <w:r>
        <w:rPr>
          <w:rFonts w:ascii="Times New Roman" w:hAnsi="Times New Roman" w:eastAsia="宋体" w:cs="Times New Roman"/>
        </w:rPr>
        <w:t>冷却到室温就读</w:t>
      </w:r>
      <w:r>
        <w:rPr>
          <w:rFonts w:hint="eastAsia" w:ascii="Times New Roman" w:hAnsi="Times New Roman" w:eastAsia="宋体" w:cs="Times New Roman"/>
        </w:rPr>
        <w:t>数</w:t>
      </w:r>
      <w:r>
        <w:rPr>
          <w:rFonts w:ascii="Times New Roman" w:hAnsi="Times New Roman" w:eastAsia="宋体" w:cs="Times New Roman"/>
        </w:rPr>
        <w:br w:type="textWrapping"/>
      </w:r>
      <w:r>
        <w:rPr>
          <w:rFonts w:ascii="Times New Roman" w:hAnsi="Times New Roman" w:eastAsia="宋体" w:cs="Times New Roman"/>
        </w:rPr>
        <w:t>D</w:t>
      </w:r>
      <w:r>
        <w:rPr>
          <w:rFonts w:hint="eastAsia" w:ascii="Times New Roman" w:hAnsi="Times New Roman" w:cs="Times New Roman"/>
          <w:szCs w:val="21"/>
        </w:rPr>
        <w:t>．</w:t>
      </w:r>
      <w:r>
        <w:rPr>
          <w:rFonts w:ascii="Times New Roman" w:hAnsi="Times New Roman" w:eastAsia="宋体" w:cs="Times New Roman"/>
        </w:rPr>
        <w:t>若反应</w:t>
      </w:r>
      <w:r>
        <w:rPr>
          <w:rFonts w:hint="eastAsia" w:ascii="Times New Roman" w:hAnsi="Times New Roman" w:eastAsia="宋体" w:cs="Times New Roman"/>
        </w:rPr>
        <w:t>前</w:t>
      </w:r>
      <w:r>
        <w:rPr>
          <w:rFonts w:ascii="Times New Roman" w:hAnsi="Times New Roman" w:eastAsia="宋体" w:cs="Times New Roman"/>
        </w:rPr>
        <w:t>储液瓶的导管中没有液体，反应后读数时该导管中还留有液体</w:t>
      </w:r>
    </w:p>
    <w:p>
      <w:pPr>
        <w:spacing w:line="400" w:lineRule="exact"/>
        <w:ind w:firstLine="420"/>
        <w:jc w:val="left"/>
        <w:rPr>
          <w:rFonts w:ascii="Times New Roman" w:hAnsi="Times New Roman" w:eastAsia="宋体" w:cs="Times New Roman"/>
          <w:i/>
          <w:iCs/>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spacing w:line="400" w:lineRule="atLeast"/>
        <w:jc w:val="left"/>
        <w:rPr>
          <w:rFonts w:ascii="Times New Roman" w:hAnsi="Times New Roman" w:eastAsia="宋体" w:cs="Times New Roman"/>
          <w:i/>
          <w:iCs/>
          <w:szCs w:val="21"/>
        </w:rPr>
      </w:pPr>
    </w:p>
    <w:p>
      <w:pPr>
        <w:numPr>
          <w:ilvl w:val="0"/>
          <w:numId w:val="2"/>
        </w:numPr>
        <w:spacing w:line="400" w:lineRule="atLeast"/>
        <w:rPr>
          <w:rFonts w:ascii="Times New Roman" w:hAnsi="Times New Roman" w:eastAsia="宋体" w:cs="Times New Roman"/>
        </w:rPr>
      </w:pPr>
      <w:r>
        <w:rPr>
          <w:rFonts w:ascii="Times New Roman" w:hAnsi="Times New Roman" w:eastAsia="宋体" w:cs="Times New Roman"/>
        </w:rPr>
        <w:t>用气体摩尔体积测定装置测定1mol氢气的体积，镁带质量为m(Mg)g，氢气的体积为V mL，计算得到氢气的质量为m(H</w:t>
      </w:r>
      <w:r>
        <w:rPr>
          <w:rFonts w:ascii="Times New Roman" w:hAnsi="Times New Roman" w:eastAsia="宋体" w:cs="Times New Roman"/>
          <w:vertAlign w:val="subscript"/>
        </w:rPr>
        <w:t>2</w:t>
      </w:r>
      <w:r>
        <w:rPr>
          <w:rFonts w:ascii="Times New Roman" w:hAnsi="Times New Roman" w:eastAsia="宋体" w:cs="Times New Roman"/>
        </w:rPr>
        <w:t>)g，则1mol氢气的体积是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w:t>
      </w:r>
      <w:r>
        <w:rPr>
          <w:rFonts w:hint="eastAsia" w:ascii="Times New Roman" w:hAnsi="Times New Roman" w:cs="Times New Roman"/>
          <w:szCs w:val="21"/>
        </w:rPr>
        <w:t>．</w:t>
      </w:r>
      <w:r>
        <w:rPr>
          <w:rFonts w:ascii="Times New Roman" w:hAnsi="Times New Roman" w:eastAsia="宋体" w:cs="Times New Roman"/>
          <w:position w:val="-28"/>
        </w:rPr>
        <w:object>
          <v:shape id="_x0000_i1042" o:spt="75" type="#_x0000_t75" style="height:35.25pt;width:82.5pt;" o:ole="t" filled="f" o:preferrelative="t" stroked="f" coordsize="21600,21600">
            <v:path/>
            <v:fill on="f" focussize="0,0"/>
            <v:stroke on="f" joinstyle="miter"/>
            <v:imagedata r:id="rId51" o:title=""/>
            <o:lock v:ext="edit" aspectratio="t"/>
            <w10:wrap type="none"/>
            <w10:anchorlock/>
          </v:shape>
          <o:OLEObject Type="Embed" ProgID="Equation.3" ShapeID="_x0000_i1042" DrawAspect="Content" ObjectID="_1468075743" r:id="rId50">
            <o:LockedField>false</o:LockedField>
          </o:OLEObject>
        </w:objec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w:t>
      </w:r>
      <w:r>
        <w:rPr>
          <w:rFonts w:hint="eastAsia" w:ascii="Times New Roman" w:hAnsi="Times New Roman" w:cs="Times New Roman"/>
          <w:szCs w:val="21"/>
        </w:rPr>
        <w:t>．</w:t>
      </w:r>
      <w:r>
        <w:rPr>
          <w:rFonts w:ascii="Times New Roman" w:hAnsi="Times New Roman" w:eastAsia="宋体" w:cs="Times New Roman"/>
        </w:rPr>
        <w:t>.</w:t>
      </w:r>
      <w:r>
        <w:rPr>
          <w:rFonts w:ascii="Times New Roman" w:hAnsi="Times New Roman" w:eastAsia="宋体" w:cs="Times New Roman"/>
          <w:position w:val="-28"/>
        </w:rPr>
        <w:object>
          <v:shape id="_x0000_i1043" o:spt="75" type="#_x0000_t75" style="height:35.25pt;width:76.5pt;" o:ole="t" filled="f" o:preferrelative="t" stroked="f" coordsize="21600,21600">
            <v:path/>
            <v:fill on="f" focussize="0,0"/>
            <v:stroke on="f" joinstyle="miter"/>
            <v:imagedata r:id="rId53" o:title=""/>
            <o:lock v:ext="edit" aspectratio="t"/>
            <w10:wrap type="none"/>
            <w10:anchorlock/>
          </v:shape>
          <o:OLEObject Type="Embed" ProgID="Equation.3" ShapeID="_x0000_i1043" DrawAspect="Content" ObjectID="_1468075744" r:id="rId52">
            <o:LockedField>false</o:LockedField>
          </o:OLEObject>
        </w:object>
      </w:r>
      <w:r>
        <w:rPr>
          <w:rFonts w:ascii="Times New Roman" w:hAnsi="Times New Roman" w:eastAsia="宋体" w:cs="Times New Roman"/>
        </w:rPr>
        <w:br w:type="textWrapping"/>
      </w:r>
      <w:r>
        <w:rPr>
          <w:rFonts w:ascii="Times New Roman" w:hAnsi="Times New Roman" w:eastAsia="宋体" w:cs="Times New Roman"/>
        </w:rPr>
        <w:t>C</w:t>
      </w:r>
      <w:r>
        <w:rPr>
          <w:rFonts w:hint="eastAsia" w:ascii="Times New Roman" w:hAnsi="Times New Roman" w:cs="Times New Roman"/>
          <w:szCs w:val="21"/>
        </w:rPr>
        <w:t>．</w:t>
      </w:r>
      <w:r>
        <w:rPr>
          <w:rFonts w:ascii="Times New Roman" w:hAnsi="Times New Roman" w:eastAsia="宋体" w:cs="Times New Roman"/>
          <w:position w:val="-24"/>
        </w:rPr>
        <w:object>
          <v:shape id="_x0000_i1044" o:spt="75" type="#_x0000_t75" style="height:31.5pt;width:82.5pt;" o:ole="t" filled="f" o:preferrelative="t" stroked="f" coordsize="21600,21600">
            <v:path/>
            <v:fill on="f" focussize="0,0"/>
            <v:stroke on="f" joinstyle="miter"/>
            <v:imagedata r:id="rId55" o:title=""/>
            <o:lock v:ext="edit" aspectratio="t"/>
            <w10:wrap type="none"/>
            <w10:anchorlock/>
          </v:shape>
          <o:OLEObject Type="Embed" ProgID="Equation.3" ShapeID="_x0000_i1044" DrawAspect="Content" ObjectID="_1468075745" r:id="rId54">
            <o:LockedField>false</o:LockedField>
          </o:OLEObject>
        </w:objec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w:t>
      </w:r>
      <w:r>
        <w:rPr>
          <w:rFonts w:hint="eastAsia" w:ascii="Times New Roman" w:hAnsi="Times New Roman" w:cs="Times New Roman"/>
          <w:szCs w:val="21"/>
        </w:rPr>
        <w:t>．</w:t>
      </w:r>
      <w:r>
        <w:rPr>
          <w:rFonts w:ascii="Times New Roman" w:hAnsi="Times New Roman" w:eastAsia="宋体" w:cs="Times New Roman"/>
          <w:position w:val="-30"/>
        </w:rPr>
        <w:object>
          <v:shape id="_x0000_i1045" o:spt="75" type="#_x0000_t75" style="height:33.75pt;width:87pt;" o:ole="t" filled="f" o:preferrelative="t" stroked="f" coordsize="21600,21600">
            <v:path/>
            <v:fill on="f" focussize="0,0"/>
            <v:stroke on="f" joinstyle="miter"/>
            <v:imagedata r:id="rId57" o:title=""/>
            <o:lock v:ext="edit" aspectratio="t"/>
            <w10:wrap type="none"/>
            <w10:anchorlock/>
          </v:shape>
          <o:OLEObject Type="Embed" ProgID="Equation.3" ShapeID="_x0000_i1045" DrawAspect="Content" ObjectID="_1468075746" r:id="rId56">
            <o:LockedField>false</o:LockedField>
          </o:OLEObject>
        </w:objec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spacing w:line="400" w:lineRule="atLeast"/>
        <w:jc w:val="left"/>
        <w:rPr>
          <w:rFonts w:ascii="Times New Roman" w:hAnsi="Times New Roman" w:eastAsia="宋体" w:cs="Times New Roman"/>
          <w:i/>
          <w:iCs/>
          <w:szCs w:val="21"/>
        </w:rPr>
      </w:pPr>
    </w:p>
    <w:p>
      <w:pPr>
        <w:numPr>
          <w:ilvl w:val="0"/>
          <w:numId w:val="2"/>
        </w:numPr>
        <w:tabs>
          <w:tab w:val="clear" w:pos="420"/>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填表：</w:t>
      </w:r>
    </w:p>
    <w:tbl>
      <w:tblPr>
        <w:tblStyle w:val="10"/>
        <w:tblW w:w="8220"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80"/>
        <w:gridCol w:w="1420"/>
        <w:gridCol w:w="1530"/>
        <w:gridCol w:w="121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实验次数</w:t>
            </w:r>
          </w:p>
        </w:tc>
        <w:tc>
          <w:tcPr>
            <w:tcW w:w="12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镁带质量</w:t>
            </w:r>
          </w:p>
        </w:tc>
        <w:tc>
          <w:tcPr>
            <w:tcW w:w="14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硫酸体积</w:t>
            </w:r>
          </w:p>
        </w:tc>
        <w:tc>
          <w:tcPr>
            <w:tcW w:w="153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液体量瓶中的液体体积</w:t>
            </w:r>
          </w:p>
        </w:tc>
        <w:tc>
          <w:tcPr>
            <w:tcW w:w="121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氢气体积</w:t>
            </w:r>
          </w:p>
        </w:tc>
        <w:tc>
          <w:tcPr>
            <w:tcW w:w="169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1moL氢气体积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w:t>
            </w:r>
          </w:p>
        </w:tc>
        <w:tc>
          <w:tcPr>
            <w:tcW w:w="12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0.112g</w:t>
            </w:r>
          </w:p>
        </w:tc>
        <w:tc>
          <w:tcPr>
            <w:tcW w:w="14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10.00mL</w:t>
            </w:r>
          </w:p>
        </w:tc>
        <w:tc>
          <w:tcPr>
            <w:tcW w:w="153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123.25mL</w:t>
            </w:r>
          </w:p>
        </w:tc>
        <w:tc>
          <w:tcPr>
            <w:tcW w:w="121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_____mL</w:t>
            </w:r>
          </w:p>
        </w:tc>
        <w:tc>
          <w:tcPr>
            <w:tcW w:w="169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______L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（2）</w:t>
            </w:r>
          </w:p>
        </w:tc>
        <w:tc>
          <w:tcPr>
            <w:tcW w:w="12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0.109g</w:t>
            </w:r>
          </w:p>
        </w:tc>
        <w:tc>
          <w:tcPr>
            <w:tcW w:w="14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10.00mL</w:t>
            </w:r>
          </w:p>
        </w:tc>
        <w:tc>
          <w:tcPr>
            <w:tcW w:w="153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120.75mL</w:t>
            </w:r>
          </w:p>
        </w:tc>
        <w:tc>
          <w:tcPr>
            <w:tcW w:w="121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_____mL</w:t>
            </w:r>
          </w:p>
        </w:tc>
        <w:tc>
          <w:tcPr>
            <w:tcW w:w="169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______L</w:t>
            </w:r>
          </w:p>
        </w:tc>
      </w:tr>
    </w:tbl>
    <w:p>
      <w:pPr>
        <w:spacing w:line="400" w:lineRule="exact"/>
        <w:ind w:firstLine="420"/>
        <w:jc w:val="left"/>
        <w:rPr>
          <w:rFonts w:ascii="Times New Roman" w:hAnsi="Times New Roman" w:eastAsia="宋体" w:cs="Times New Roman"/>
          <w:szCs w:val="21"/>
        </w:rPr>
      </w:pPr>
      <w:r>
        <w:rPr>
          <w:rFonts w:ascii="Times New Roman" w:hAnsi="Times New Roman" w:eastAsia="宋体" w:cs="Times New Roman"/>
          <w:szCs w:val="21"/>
        </w:rPr>
        <w:t>实验平均值为_______________（理论值为24.20L）。</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相对误差分别为___________，___________。</w:t>
      </w:r>
    </w:p>
    <w:p>
      <w:pPr>
        <w:spacing w:line="400" w:lineRule="exact"/>
        <w:ind w:firstLine="420"/>
        <w:jc w:val="left"/>
        <w:rPr>
          <w:rFonts w:ascii="Times New Roman" w:hAnsi="Times New Roman" w:eastAsia="宋体" w:cs="Times New Roman"/>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w:t>
      </w:r>
      <w:r>
        <w:rPr>
          <w:rFonts w:ascii="Times New Roman" w:hAnsi="Times New Roman" w:eastAsia="宋体" w:cs="Times New Roman"/>
          <w:color w:val="FF0000"/>
          <w:szCs w:val="21"/>
        </w:rPr>
        <w:t>氢气的体积：113.25,110.75；1moL氢气体积：24.27,24.39</w:t>
      </w:r>
      <w:r>
        <w:rPr>
          <w:rFonts w:ascii="Times New Roman" w:hAnsi="Times New Roman" w:eastAsia="宋体" w:cs="Times New Roman"/>
          <w:color w:val="FF0000"/>
          <w:szCs w:val="21"/>
        </w:rPr>
        <w:br w:type="textWrapp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24.33L；0.29%，0.79%</w:t>
      </w:r>
    </w:p>
    <w:p>
      <w:pPr>
        <w:spacing w:line="400" w:lineRule="atLeast"/>
        <w:rPr>
          <w:rFonts w:ascii="Times New Roman" w:hAnsi="Times New Roman" w:eastAsia="宋体" w:cs="Times New Roman"/>
        </w:rPr>
      </w:pPr>
    </w:p>
    <w:p>
      <w:pPr>
        <w:numPr>
          <w:ilvl w:val="0"/>
          <w:numId w:val="2"/>
        </w:numPr>
        <w:spacing w:line="400" w:lineRule="exact"/>
        <w:jc w:val="left"/>
        <w:rPr>
          <w:rFonts w:ascii="Times New Roman" w:hAnsi="Times New Roman" w:eastAsia="宋体" w:cs="Times New Roman"/>
          <w:color w:val="FF0000"/>
        </w:rPr>
      </w:pPr>
      <w:r>
        <w:rPr>
          <w:rFonts w:ascii="Times New Roman" w:hAnsi="Times New Roman" w:eastAsia="宋体" w:cs="Times New Roman"/>
        </w:rPr>
        <w:t>用气体摩尔体积的测定装置测定某温度下1mol氢气的体积，正确称取镁带质量为0.101g，注入10mL稀硫酸使镁带完全反应，实验中测得读数为113.5mL 。</w:t>
      </w:r>
      <w:r>
        <w:rPr>
          <w:rFonts w:ascii="Times New Roman" w:hAnsi="Times New Roman" w:eastAsia="宋体" w:cs="Times New Roman"/>
        </w:rPr>
        <w:br w:type="textWrapping"/>
      </w:r>
      <w:r>
        <w:rPr>
          <w:rFonts w:ascii="Times New Roman" w:hAnsi="Times New Roman" w:eastAsia="宋体" w:cs="Times New Roman"/>
        </w:rPr>
        <w:t>（1）有关反应方程式为____________________________。</w:t>
      </w:r>
      <w:r>
        <w:rPr>
          <w:rFonts w:ascii="Times New Roman" w:hAnsi="Times New Roman" w:eastAsia="宋体" w:cs="Times New Roman"/>
        </w:rPr>
        <w:br w:type="textWrapping"/>
      </w:r>
      <w:r>
        <w:rPr>
          <w:rFonts w:ascii="Times New Roman" w:hAnsi="Times New Roman" w:eastAsia="宋体" w:cs="Times New Roman"/>
        </w:rPr>
        <w:t>（2）产生氢气的体积为___________________。</w:t>
      </w:r>
      <w:r>
        <w:rPr>
          <w:rFonts w:ascii="Times New Roman" w:hAnsi="Times New Roman" w:eastAsia="宋体" w:cs="Times New Roman"/>
        </w:rPr>
        <w:br w:type="textWrapping"/>
      </w:r>
      <w:r>
        <w:rPr>
          <w:rFonts w:ascii="Times New Roman" w:hAnsi="Times New Roman" w:eastAsia="宋体" w:cs="Times New Roman"/>
        </w:rPr>
        <w:t>（3）计算1mol氢气的体积为______________。</w:t>
      </w:r>
      <w:r>
        <w:rPr>
          <w:rFonts w:ascii="Times New Roman" w:hAnsi="Times New Roman" w:eastAsia="宋体" w:cs="Times New Roman"/>
        </w:rPr>
        <w:br w:type="textWrapping"/>
      </w:r>
      <w:r>
        <w:rPr>
          <w:rFonts w:ascii="Times New Roman" w:hAnsi="Times New Roman" w:eastAsia="宋体" w:cs="Times New Roman"/>
        </w:rPr>
        <w:t>（4）若该温度下1mol氢气的精确值为24.1L，该实验中相对误差的计算公式为___________，则该次测验的相对误差为_______________。</w:t>
      </w:r>
      <w:r>
        <w:rPr>
          <w:rFonts w:ascii="Times New Roman" w:hAnsi="Times New Roman" w:eastAsia="宋体" w:cs="Times New Roman"/>
        </w:rPr>
        <w:br w:type="textWrapping"/>
      </w: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w:t>
      </w:r>
      <w:r>
        <w:rPr>
          <w:rFonts w:ascii="Times New Roman" w:hAnsi="Times New Roman" w:eastAsia="宋体" w:cs="Times New Roman"/>
          <w:color w:val="FF0000"/>
        </w:rPr>
        <w:t>（1）略</w:t>
      </w:r>
      <w:r>
        <w:rPr>
          <w:rFonts w:hint="eastAsia" w:ascii="Times New Roman" w:hAnsi="Times New Roman" w:eastAsia="宋体" w:cs="Times New Roman"/>
          <w:color w:val="FF0000"/>
        </w:rPr>
        <w:tab/>
      </w:r>
      <w:r>
        <w:rPr>
          <w:rFonts w:ascii="Times New Roman" w:hAnsi="Times New Roman" w:eastAsia="宋体" w:cs="Times New Roman"/>
          <w:color w:val="FF0000"/>
        </w:rPr>
        <w:t>（2）103.5mL</w:t>
      </w:r>
      <w:r>
        <w:rPr>
          <w:rFonts w:hint="eastAsia" w:ascii="Times New Roman" w:hAnsi="Times New Roman" w:eastAsia="宋体" w:cs="Times New Roman"/>
          <w:color w:val="FF0000"/>
        </w:rPr>
        <w:tab/>
      </w:r>
      <w:r>
        <w:rPr>
          <w:rFonts w:ascii="Times New Roman" w:hAnsi="Times New Roman" w:eastAsia="宋体" w:cs="Times New Roman"/>
          <w:color w:val="FF0000"/>
        </w:rPr>
        <w:t>（3）24.6mL</w:t>
      </w:r>
      <w:r>
        <w:rPr>
          <w:rFonts w:ascii="Times New Roman" w:hAnsi="Times New Roman" w:eastAsia="宋体" w:cs="Times New Roman"/>
          <w:color w:val="FF0000"/>
        </w:rPr>
        <w:br w:type="textWrapping"/>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（4）相对误差=</w:t>
      </w:r>
      <w:r>
        <w:rPr>
          <w:rFonts w:ascii="Times New Roman" w:hAnsi="Times New Roman" w:eastAsia="宋体" w:cs="Times New Roman"/>
          <w:color w:val="FF0000"/>
          <w:position w:val="-26"/>
        </w:rPr>
        <w:object>
          <v:shape id="_x0000_i1046" o:spt="75" type="#_x0000_t75" style="height:33pt;width:84.75pt;" o:ole="t" filled="f" o:preferrelative="t" stroked="f" coordsize="21600,21600">
            <v:path/>
            <v:fill on="f" focussize="0,0"/>
            <v:stroke on="f" joinstyle="miter"/>
            <v:imagedata r:id="rId33" o:title=""/>
            <o:lock v:ext="edit" aspectratio="t"/>
            <w10:wrap type="none"/>
            <w10:anchorlock/>
          </v:shape>
          <o:OLEObject Type="Embed" ProgID="Equation.3" ShapeID="_x0000_i1046" DrawAspect="Content" ObjectID="_1468075747" r:id="rId58">
            <o:LockedField>false</o:LockedField>
          </o:OLEObject>
        </w:object>
      </w:r>
      <w:r>
        <w:rPr>
          <w:rFonts w:ascii="Times New Roman" w:hAnsi="Times New Roman" w:eastAsia="宋体" w:cs="Times New Roman"/>
          <w:color w:val="FF0000"/>
        </w:rPr>
        <w:t>×100%，2.07%</w:t>
      </w:r>
    </w:p>
    <w:p>
      <w:pPr>
        <w:numPr>
          <w:ilvl w:val="0"/>
          <w:numId w:val="2"/>
        </w:numPr>
        <w:spacing w:line="380" w:lineRule="atLeast"/>
        <w:rPr>
          <w:rFonts w:ascii="Times New Roman" w:hAnsi="Times New Roman" w:eastAsia="宋体" w:cs="Times New Roman"/>
        </w:rPr>
      </w:pPr>
      <w:r>
        <w:rPr>
          <w:rFonts w:ascii="Times New Roman" w:hAnsi="Times New Roman" w:eastAsia="宋体" w:cs="Times New Roman"/>
        </w:rPr>
        <w:t>在常温常压下，可利用下列装置来测定气体体积</w:t>
      </w:r>
    </w:p>
    <w:p>
      <w:pPr>
        <w:spacing w:line="380" w:lineRule="atLeast"/>
        <w:rPr>
          <w:rFonts w:ascii="Times New Roman" w:hAnsi="Times New Roman" w:eastAsia="宋体" w:cs="Times New Roman"/>
        </w:rPr>
      </w:pPr>
      <w:r>
        <w:rPr>
          <w:rFonts w:ascii="Times New Roman" w:hAnsi="Times New Roman" w:eastAsia="宋体" w:cs="Times New Roman"/>
        </w:rPr>
        <w:t>（1）写出装置名称：A</w:t>
      </w:r>
      <w:r>
        <w:rPr>
          <w:rFonts w:hint="eastAsia" w:ascii="Times New Roman" w:hAnsi="Times New Roman" w:eastAsia="宋体" w:cs="Times New Roman"/>
        </w:rPr>
        <w:t>_______________</w:t>
      </w:r>
      <w:r>
        <w:rPr>
          <w:rFonts w:ascii="Times New Roman" w:hAnsi="Times New Roman" w:eastAsia="宋体" w:cs="Times New Roman"/>
        </w:rPr>
        <w:t>。C装置的作用是</w:t>
      </w:r>
      <w:r>
        <w:rPr>
          <w:rFonts w:hint="eastAsia" w:ascii="Times New Roman" w:hAnsi="Times New Roman" w:eastAsia="宋体" w:cs="Times New Roman"/>
        </w:rPr>
        <w:t>________________</w:t>
      </w:r>
      <w:r>
        <w:rPr>
          <w:rFonts w:ascii="Times New Roman" w:hAnsi="Times New Roman" w:eastAsia="宋体" w:cs="Times New Roman"/>
        </w:rPr>
        <w:t>。</w:t>
      </w:r>
    </w:p>
    <w:p>
      <w:pPr>
        <w:spacing w:line="380" w:lineRule="atLeast"/>
        <w:rPr>
          <w:rFonts w:ascii="Times New Roman" w:hAnsi="Times New Roman" w:eastAsia="宋体" w:cs="Times New Roman"/>
        </w:rPr>
      </w:pPr>
      <w:r>
        <w:rPr>
          <w:rFonts w:ascii="Times New Roman" w:hAnsi="Times New Roman" w:eastAsia="宋体" w:cs="Times New Roman"/>
        </w:rPr>
        <w:t>（2）若称取0.113 g镁带跟10.00 mL稀硫酸（足量）完全反应制取氢气，并测定1 mol氢气的体积（在常温常压下测定）。反应结束时C中的液面刻度为128.00 mL，则得此条件下1 mol氢气的体积为</w:t>
      </w:r>
      <w:r>
        <w:rPr>
          <w:rFonts w:hint="eastAsia" w:ascii="Times New Roman" w:hAnsi="Times New Roman" w:eastAsia="宋体" w:cs="Times New Roman"/>
        </w:rPr>
        <w:t>__________________</w:t>
      </w:r>
      <w:r>
        <w:rPr>
          <w:rFonts w:ascii="Times New Roman" w:hAnsi="Times New Roman" w:eastAsia="宋体" w:cs="Times New Roman"/>
        </w:rPr>
        <w:t>L（精确到0.001）。</w:t>
      </w:r>
    </w:p>
    <w:p>
      <w:pPr>
        <w:spacing w:line="380" w:lineRule="atLeast"/>
        <w:rPr>
          <w:rFonts w:ascii="Times New Roman" w:hAnsi="Times New Roman" w:eastAsia="宋体" w:cs="Times New Roman"/>
        </w:rPr>
      </w:pPr>
      <w:r>
        <w:rPr>
          <w:rFonts w:ascii="Times New Roman" w:hAnsi="Times New Roman" w:eastAsia="宋体" w:cs="Times New Roman"/>
        </w:rPr>
        <mc:AlternateContent>
          <mc:Choice Requires="wpg">
            <w:drawing>
              <wp:anchor distT="0" distB="0" distL="114300" distR="114300" simplePos="0" relativeHeight="251730944" behindDoc="1" locked="0" layoutInCell="1" allowOverlap="1">
                <wp:simplePos x="0" y="0"/>
                <wp:positionH relativeFrom="column">
                  <wp:posOffset>4185285</wp:posOffset>
                </wp:positionH>
                <wp:positionV relativeFrom="paragraph">
                  <wp:posOffset>360680</wp:posOffset>
                </wp:positionV>
                <wp:extent cx="2133600" cy="1543050"/>
                <wp:effectExtent l="0" t="0" r="0" b="6350"/>
                <wp:wrapTight wrapText="bothSides">
                  <wp:wrapPolygon>
                    <wp:start x="6043" y="0"/>
                    <wp:lineTo x="6043" y="10631"/>
                    <wp:lineTo x="51" y="10631"/>
                    <wp:lineTo x="51" y="12560"/>
                    <wp:lineTo x="5554" y="12560"/>
                    <wp:lineTo x="5529" y="12622"/>
                    <wp:lineTo x="6043" y="19911"/>
                    <wp:lineTo x="6043" y="21511"/>
                    <wp:lineTo x="21471" y="21511"/>
                    <wp:lineTo x="21471" y="0"/>
                    <wp:lineTo x="6043" y="0"/>
                  </wp:wrapPolygon>
                </wp:wrapTight>
                <wp:docPr id="62" name="Group 187"/>
                <wp:cNvGraphicFramePr/>
                <a:graphic xmlns:a="http://schemas.openxmlformats.org/drawingml/2006/main">
                  <a:graphicData uri="http://schemas.microsoft.com/office/word/2010/wordprocessingGroup">
                    <wpg:wgp>
                      <wpg:cNvGrpSpPr/>
                      <wpg:grpSpPr>
                        <a:xfrm>
                          <a:off x="0" y="0"/>
                          <a:ext cx="2133600" cy="1543050"/>
                          <a:chOff x="0" y="0"/>
                          <a:chExt cx="2531" cy="1777"/>
                        </a:xfrm>
                      </wpg:grpSpPr>
                      <wpg:grpSp>
                        <wpg:cNvPr id="63" name="Group 188"/>
                        <wpg:cNvGrpSpPr/>
                        <wpg:grpSpPr>
                          <a:xfrm>
                            <a:off x="686" y="0"/>
                            <a:ext cx="1845" cy="1777"/>
                            <a:chOff x="0" y="0"/>
                            <a:chExt cx="1845" cy="1777"/>
                          </a:xfrm>
                        </wpg:grpSpPr>
                        <pic:pic xmlns:pic="http://schemas.openxmlformats.org/drawingml/2006/picture">
                          <pic:nvPicPr>
                            <pic:cNvPr id="64" name="Picture 189" descr="2"/>
                            <pic:cNvPicPr>
                              <a:picLocks noChangeAspect="1"/>
                            </pic:cNvPicPr>
                          </pic:nvPicPr>
                          <pic:blipFill>
                            <a:blip r:embed="rId59">
                              <a:biLevel thresh="50000"/>
                              <a:grayscl/>
                            </a:blip>
                            <a:srcRect l="14632" t="11003" r="19336" b="10658"/>
                            <a:stretch>
                              <a:fillRect/>
                            </a:stretch>
                          </pic:blipFill>
                          <pic:spPr>
                            <a:xfrm>
                              <a:off x="45" y="0"/>
                              <a:ext cx="1800" cy="1777"/>
                            </a:xfrm>
                            <a:prstGeom prst="rect">
                              <a:avLst/>
                            </a:prstGeom>
                            <a:noFill/>
                            <a:ln w="9525">
                              <a:noFill/>
                            </a:ln>
                          </pic:spPr>
                        </pic:pic>
                        <wpg:grpSp>
                          <wpg:cNvPr id="65" name="Group 190"/>
                          <wpg:cNvGrpSpPr/>
                          <wpg:grpSpPr>
                            <a:xfrm>
                              <a:off x="0" y="1037"/>
                              <a:ext cx="257" cy="399"/>
                              <a:chOff x="0" y="0"/>
                              <a:chExt cx="257" cy="399"/>
                            </a:xfrm>
                          </wpg:grpSpPr>
                          <wps:wsp>
                            <wps:cNvPr id="66" name="Line 191"/>
                            <wps:cNvCnPr/>
                            <wps:spPr>
                              <a:xfrm rot="-5400000" flipH="1">
                                <a:off x="184" y="326"/>
                                <a:ext cx="80" cy="53"/>
                              </a:xfrm>
                              <a:prstGeom prst="line">
                                <a:avLst/>
                              </a:prstGeom>
                              <a:ln w="12700" cap="flat" cmpd="sng">
                                <a:solidFill>
                                  <a:srgbClr val="000000"/>
                                </a:solidFill>
                                <a:prstDash val="solid"/>
                                <a:headEnd type="none" w="med" len="med"/>
                                <a:tailEnd type="none" w="med" len="med"/>
                              </a:ln>
                            </wps:spPr>
                            <wps:bodyPr/>
                          </wps:wsp>
                          <wps:wsp>
                            <wps:cNvPr id="67" name="Line 192"/>
                            <wps:cNvCnPr/>
                            <wps:spPr>
                              <a:xfrm flipV="1">
                                <a:off x="87" y="168"/>
                                <a:ext cx="86" cy="64"/>
                              </a:xfrm>
                              <a:prstGeom prst="line">
                                <a:avLst/>
                              </a:prstGeom>
                              <a:ln w="9525" cap="flat" cmpd="sng">
                                <a:solidFill>
                                  <a:srgbClr val="000000"/>
                                </a:solidFill>
                                <a:prstDash val="solid"/>
                                <a:headEnd type="none" w="med" len="med"/>
                                <a:tailEnd type="none" w="med" len="med"/>
                              </a:ln>
                            </wps:spPr>
                            <wps:bodyPr/>
                          </wps:wsp>
                          <wps:wsp>
                            <wps:cNvPr id="68" name="Line 193"/>
                            <wps:cNvCnPr/>
                            <wps:spPr>
                              <a:xfrm rot="-5400000" flipH="1">
                                <a:off x="80" y="111"/>
                                <a:ext cx="203" cy="135"/>
                              </a:xfrm>
                              <a:prstGeom prst="line">
                                <a:avLst/>
                              </a:prstGeom>
                              <a:ln w="9525" cap="flat" cmpd="sng">
                                <a:solidFill>
                                  <a:srgbClr val="000000"/>
                                </a:solidFill>
                                <a:prstDash val="solid"/>
                                <a:headEnd type="none" w="med" len="med"/>
                                <a:tailEnd type="none" w="med" len="med"/>
                              </a:ln>
                            </wps:spPr>
                            <wps:bodyPr/>
                          </wps:wsp>
                          <wps:wsp>
                            <wps:cNvPr id="69" name="Line 194"/>
                            <wps:cNvCnPr/>
                            <wps:spPr>
                              <a:xfrm flipV="1">
                                <a:off x="173" y="283"/>
                                <a:ext cx="74" cy="58"/>
                              </a:xfrm>
                              <a:prstGeom prst="line">
                                <a:avLst/>
                              </a:prstGeom>
                              <a:ln w="12700" cap="flat" cmpd="sng">
                                <a:solidFill>
                                  <a:srgbClr val="000000"/>
                                </a:solidFill>
                                <a:prstDash val="solid"/>
                                <a:headEnd type="none" w="med" len="med"/>
                                <a:tailEnd type="none" w="med" len="med"/>
                              </a:ln>
                            </wps:spPr>
                            <wps:bodyPr/>
                          </wps:wsp>
                          <wps:wsp>
                            <wps:cNvPr id="70" name="Line 195"/>
                            <wps:cNvCnPr/>
                            <wps:spPr>
                              <a:xfrm rot="-5400000" flipH="1">
                                <a:off x="-7" y="178"/>
                                <a:ext cx="203" cy="135"/>
                              </a:xfrm>
                              <a:prstGeom prst="line">
                                <a:avLst/>
                              </a:prstGeom>
                              <a:ln w="9525" cap="flat" cmpd="sng">
                                <a:solidFill>
                                  <a:srgbClr val="000000"/>
                                </a:solidFill>
                                <a:prstDash val="solid"/>
                                <a:headEnd type="none" w="med" len="med"/>
                                <a:tailEnd type="none" w="med" len="med"/>
                              </a:ln>
                            </wps:spPr>
                            <wps:bodyPr/>
                          </wps:wsp>
                          <wps:wsp>
                            <wps:cNvPr id="71" name="Line 196"/>
                            <wps:cNvCnPr/>
                            <wps:spPr>
                              <a:xfrm rot="-5400000" flipH="1">
                                <a:off x="-34" y="34"/>
                                <a:ext cx="203" cy="135"/>
                              </a:xfrm>
                              <a:prstGeom prst="line">
                                <a:avLst/>
                              </a:prstGeom>
                              <a:ln w="28575" cap="flat" cmpd="sng">
                                <a:solidFill>
                                  <a:srgbClr val="000000"/>
                                </a:solidFill>
                                <a:prstDash val="solid"/>
                                <a:headEnd type="none" w="med" len="med"/>
                                <a:tailEnd type="none" w="med" len="med"/>
                              </a:ln>
                            </wps:spPr>
                            <wps:bodyPr/>
                          </wps:wsp>
                        </wpg:grpSp>
                      </wpg:grpSp>
                      <wps:wsp>
                        <wps:cNvPr id="72" name="Text Box 197"/>
                        <wps:cNvSpPr txBox="1"/>
                        <wps:spPr>
                          <a:xfrm>
                            <a:off x="0" y="869"/>
                            <a:ext cx="913" cy="170"/>
                          </a:xfrm>
                          <a:prstGeom prst="rect">
                            <a:avLst/>
                          </a:prstGeom>
                          <a:noFill/>
                          <a:ln w="9525">
                            <a:noFill/>
                          </a:ln>
                        </wps:spPr>
                        <wps:txbx>
                          <w:txbxContent>
                            <w:p>
                              <w:pPr>
                                <w:spacing w:line="180" w:lineRule="exact"/>
                                <w:jc w:val="center"/>
                                <w:rPr>
                                  <w:color w:val="000000"/>
                                  <w:sz w:val="15"/>
                                  <w:szCs w:val="15"/>
                                </w:rPr>
                              </w:pPr>
                              <w:r>
                                <w:rPr>
                                  <w:rFonts w:hint="eastAsia"/>
                                  <w:color w:val="000000"/>
                                  <w:sz w:val="15"/>
                                  <w:szCs w:val="15"/>
                                </w:rPr>
                                <w:t>抽气装置</w:t>
                              </w:r>
                            </w:p>
                          </w:txbxContent>
                        </wps:txbx>
                        <wps:bodyPr lIns="0" tIns="0" rIns="0" bIns="0" upright="1"/>
                      </wps:wsp>
                    </wpg:wgp>
                  </a:graphicData>
                </a:graphic>
              </wp:anchor>
            </w:drawing>
          </mc:Choice>
          <mc:Fallback>
            <w:pict>
              <v:group id="Group 187" o:spid="_x0000_s1026" o:spt="203" style="position:absolute;left:0pt;margin-left:329.55pt;margin-top:28.4pt;height:121.5pt;width:168pt;mso-wrap-distance-left:9pt;mso-wrap-distance-right:9pt;z-index:-251585536;mso-width-relative:page;mso-height-relative:page;" coordsize="2531,1777" wrapcoords="6043 0 6043 10631 51 10631 51 12560 5554 12560 5529 12622 6043 19911 6043 21511 21471 21511 21471 0 6043 0" o:gfxdata="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">
                <o:lock v:ext="edit" aspectratio="f"/>
                <v:group id="Group 188" o:spid="_x0000_s1026" o:spt="203" style="position:absolute;left:686;top:0;height:1777;width:1845;" coordsize="1845,1777"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Picture 189" o:spid="_x0000_s1026" o:spt="75" alt="2" type="#_x0000_t75" style="position:absolute;left:45;top:0;height:1777;width:1800;" filled="f" o:preferrelative="t" stroked="f" coordsize="21600,21600" o:gfxdata="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EP4L4A&#10;AADbAAAADwAAAAAAAAABACAAAAAiAAAAZHJzL2Rvd25yZXYueG1sUEsBAhQAFAAAAAgAh07iQDMv&#10;BZ47AAAAOQAAABAAAAAAAAAAAQAgAAAADQEAAGRycy9zaGFwZXhtbC54bWxQSwUGAAAAAAYABgBb&#10;AQAAtwMAAAAA&#10;">
                    <v:fill on="f" focussize="0,0"/>
                    <v:stroke on="f"/>
                    <v:imagedata r:id="rId59" cropleft="9589f" croptop="7211f" cropright="12672f" cropbottom="6985f" grayscale="t" bilevel="t" o:title=""/>
                    <o:lock v:ext="edit" aspectratio="t"/>
                  </v:shape>
                  <v:group id="Group 190" o:spid="_x0000_s1026" o:spt="203" style="position:absolute;left:0;top:1037;height:399;width:257;" coordsize="257,399"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Line 191" o:spid="_x0000_s1026" o:spt="20" style="position:absolute;left:184;top:326;flip:x;height:53;width:80;rotation:5898240f;" filled="f" stroked="t" coordsize="21600,21600" o:gfxdata="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8eE4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92" o:spid="_x0000_s1026" o:spt="20" style="position:absolute;left:87;top:168;flip:y;height:64;width:86;" filled="f" stroked="t" coordsize="21600,21600" o:gfxdata="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3QW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3" o:spid="_x0000_s1026" o:spt="20" style="position:absolute;left:80;top:111;flip:x;height:135;width:203;rotation:5898240f;" filled="f" stroked="t" coordsize="21600,21600" o:gfxdata="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oBYw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94" o:spid="_x0000_s1026" o:spt="20" style="position:absolute;left:173;top:283;flip:y;height:58;width:74;" filled="f" stroked="t" coordsize="21600,21600" o:gfxdata="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jN3i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95" o:spid="_x0000_s1026" o:spt="20" style="position:absolute;left:-7;top:178;flip:x;height:135;width:203;rotation:5898240f;" filled="f" stroked="t" coordsize="21600,21600" o:gfxdata="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L8I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96" o:spid="_x0000_s1026" o:spt="20" style="position:absolute;left:-34;top:34;flip:x;height:135;width:203;rotation:5898240f;" filled="f" stroked="t" coordsize="21600,21600" o:gfxdata="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ePFG8AAAA&#10;2w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line>
                  </v:group>
                </v:group>
                <v:shape id="Text Box 197" o:spid="_x0000_s1026" o:spt="202" type="#_x0000_t202" style="position:absolute;left:0;top:869;height:170;width:913;"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180" w:lineRule="exact"/>
                          <w:jc w:val="center"/>
                          <w:rPr>
                            <w:color w:val="000000"/>
                            <w:sz w:val="15"/>
                            <w:szCs w:val="15"/>
                          </w:rPr>
                        </w:pPr>
                        <w:r>
                          <w:rPr>
                            <w:rFonts w:hint="eastAsia"/>
                            <w:color w:val="000000"/>
                            <w:sz w:val="15"/>
                            <w:szCs w:val="15"/>
                          </w:rPr>
                          <w:t>抽气装置</w:t>
                        </w:r>
                      </w:p>
                    </w:txbxContent>
                  </v:textbox>
                </v:shape>
                <w10:wrap type="tight"/>
              </v:group>
            </w:pict>
          </mc:Fallback>
        </mc:AlternateContent>
      </w:r>
      <w:r>
        <w:rPr>
          <w:rFonts w:ascii="Times New Roman" w:hAnsi="Times New Roman" w:eastAsia="宋体" w:cs="Times New Roman"/>
        </w:rPr>
        <w:t>（3）上述测出1 mol氢气的体积比该温度和压强下的理论值偏高的原因是（假设操作和装置都无问题）</w:t>
      </w:r>
      <w:r>
        <w:rPr>
          <w:rFonts w:hint="eastAsia" w:ascii="Times New Roman" w:hAnsi="Times New Roman" w:eastAsia="宋体" w:cs="Times New Roman"/>
        </w:rPr>
        <w:t>__________</w:t>
      </w:r>
      <w:r>
        <w:rPr>
          <w:rFonts w:ascii="Times New Roman" w:hAnsi="Times New Roman" w:eastAsia="宋体" w:cs="Times New Roman"/>
        </w:rPr>
        <w:t>（选填编号，下同）。</w:t>
      </w:r>
    </w:p>
    <w:p>
      <w:pPr>
        <w:spacing w:line="380" w:lineRule="atLeast"/>
        <w:ind w:firstLine="420"/>
        <w:rPr>
          <w:rFonts w:ascii="Times New Roman" w:hAnsi="Times New Roman" w:eastAsia="宋体" w:cs="Times New Roman"/>
        </w:rPr>
      </w:pPr>
      <w:r>
        <w:rPr>
          <w:rFonts w:ascii="Times New Roman" w:hAnsi="Times New Roman" w:eastAsia="宋体" w:cs="Times New Roman"/>
        </w:rPr>
        <w:t>A．未冷却到室温</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B．反应速率太快</w:t>
      </w:r>
    </w:p>
    <w:p>
      <w:pPr>
        <w:spacing w:line="380" w:lineRule="atLeast"/>
        <w:ind w:firstLine="420"/>
        <w:rPr>
          <w:rFonts w:ascii="Times New Roman" w:hAnsi="Times New Roman" w:eastAsia="宋体" w:cs="Times New Roman"/>
        </w:rPr>
      </w:pPr>
      <w:r>
        <w:rPr>
          <w:rFonts w:ascii="Times New Roman" w:hAnsi="Times New Roman" w:eastAsia="宋体" w:cs="Times New Roman"/>
        </w:rPr>
        <w:t>C．未进行抽气操作</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D．装置气密性不好</w:t>
      </w:r>
    </w:p>
    <w:p>
      <w:pPr>
        <w:spacing w:line="380" w:lineRule="atLeast"/>
        <w:rPr>
          <w:rFonts w:ascii="Times New Roman" w:hAnsi="Times New Roman" w:eastAsia="宋体" w:cs="Times New Roman"/>
        </w:rPr>
      </w:pPr>
      <w:r>
        <w:rPr>
          <w:rFonts w:ascii="Times New Roman" w:hAnsi="Times New Roman" w:eastAsia="宋体" w:cs="Times New Roman"/>
        </w:rPr>
        <w:t>（4）若利用上述装置测定CO</w:t>
      </w:r>
      <w:r>
        <w:rPr>
          <w:rFonts w:ascii="Times New Roman" w:hAnsi="Times New Roman" w:eastAsia="宋体" w:cs="Times New Roman"/>
          <w:vertAlign w:val="subscript"/>
        </w:rPr>
        <w:t>2</w:t>
      </w:r>
      <w:r>
        <w:rPr>
          <w:rFonts w:ascii="Times New Roman" w:hAnsi="Times New Roman" w:eastAsia="宋体" w:cs="Times New Roman"/>
        </w:rPr>
        <w:t>的气体摩尔体积。</w:t>
      </w:r>
    </w:p>
    <w:p>
      <w:pPr>
        <w:spacing w:line="380" w:lineRule="atLeast"/>
        <w:ind w:firstLine="420"/>
        <w:rPr>
          <w:rFonts w:ascii="Times New Roman" w:hAnsi="Times New Roman" w:eastAsia="宋体" w:cs="Times New Roman"/>
        </w:rPr>
      </w:pPr>
      <w:r>
        <w:rPr>
          <w:rFonts w:ascii="Times New Roman" w:hAnsi="Times New Roman" w:eastAsia="宋体" w:cs="Times New Roman"/>
        </w:rPr>
        <w:t>①B中所盛放的液体应为</w:t>
      </w:r>
      <w:r>
        <w:rPr>
          <w:rFonts w:hint="eastAsia" w:ascii="Times New Roman" w:hAnsi="Times New Roman" w:eastAsia="宋体" w:cs="Times New Roman"/>
        </w:rPr>
        <w:t>____________</w:t>
      </w:r>
    </w:p>
    <w:p>
      <w:pPr>
        <w:spacing w:line="380" w:lineRule="atLeast"/>
        <w:ind w:left="420" w:firstLine="420"/>
        <w:rPr>
          <w:rFonts w:ascii="Times New Roman" w:hAnsi="Times New Roman" w:eastAsia="宋体" w:cs="Times New Roman"/>
        </w:rPr>
      </w:pPr>
      <w:r>
        <w:rPr>
          <w:rFonts w:ascii="Times New Roman" w:hAnsi="Times New Roman" w:eastAsia="宋体" w:cs="Times New Roman"/>
        </w:rPr>
        <w:t>A．饱和Na</w:t>
      </w:r>
      <w:r>
        <w:rPr>
          <w:rFonts w:ascii="Times New Roman" w:hAnsi="Times New Roman" w:eastAsia="宋体" w:cs="Times New Roman"/>
          <w:vertAlign w:val="subscript"/>
        </w:rPr>
        <w:t>2</w:t>
      </w:r>
      <w:r>
        <w:rPr>
          <w:rFonts w:ascii="Times New Roman" w:hAnsi="Times New Roman" w:eastAsia="宋体" w:cs="Times New Roman"/>
        </w:rPr>
        <w:t>CO</w:t>
      </w:r>
      <w:r>
        <w:rPr>
          <w:rFonts w:ascii="Times New Roman" w:hAnsi="Times New Roman" w:eastAsia="宋体" w:cs="Times New Roman"/>
          <w:vertAlign w:val="subscript"/>
        </w:rPr>
        <w:t>3</w:t>
      </w:r>
      <w:r>
        <w:rPr>
          <w:rFonts w:ascii="Times New Roman" w:hAnsi="Times New Roman" w:eastAsia="宋体" w:cs="Times New Roman"/>
        </w:rPr>
        <w:t>溶液</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B．饱和NaHCO</w:t>
      </w:r>
      <w:r>
        <w:rPr>
          <w:rFonts w:ascii="Times New Roman" w:hAnsi="Times New Roman" w:eastAsia="宋体" w:cs="Times New Roman"/>
          <w:vertAlign w:val="subscript"/>
        </w:rPr>
        <w:t>3</w:t>
      </w:r>
      <w:r>
        <w:rPr>
          <w:rFonts w:ascii="Times New Roman" w:hAnsi="Times New Roman" w:eastAsia="宋体" w:cs="Times New Roman"/>
        </w:rPr>
        <w:t>溶液</w:t>
      </w:r>
    </w:p>
    <w:p>
      <w:pPr>
        <w:spacing w:line="380" w:lineRule="atLeast"/>
        <w:ind w:left="420" w:firstLine="420"/>
        <w:rPr>
          <w:rFonts w:ascii="Times New Roman" w:hAnsi="Times New Roman" w:eastAsia="宋体" w:cs="Times New Roman"/>
        </w:rPr>
      </w:pPr>
      <w:r>
        <w:rPr>
          <w:rFonts w:ascii="Times New Roman" w:hAnsi="Times New Roman" w:eastAsia="宋体" w:cs="Times New Roman"/>
        </w:rPr>
        <w:t>C．水</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D．澄清石灰水</w:t>
      </w:r>
    </w:p>
    <w:p>
      <w:pPr>
        <w:spacing w:line="380" w:lineRule="atLeast"/>
        <w:ind w:firstLine="420"/>
        <w:rPr>
          <w:rFonts w:ascii="Times New Roman" w:hAnsi="Times New Roman" w:eastAsia="宋体" w:cs="Times New Roman"/>
        </w:rPr>
      </w:pPr>
      <w:r>
        <w:rPr>
          <w:rFonts w:ascii="Times New Roman" w:hAnsi="Times New Roman" w:eastAsia="宋体" w:cs="Times New Roman"/>
        </w:rPr>
        <w:t>②仪器A中盛放的试剂应为____</w:t>
      </w:r>
      <w:r>
        <w:rPr>
          <w:rFonts w:hint="eastAsia" w:ascii="Times New Roman" w:hAnsi="Times New Roman" w:eastAsia="宋体" w:cs="Times New Roman"/>
        </w:rPr>
        <w:t>_____</w:t>
      </w:r>
    </w:p>
    <w:p>
      <w:pPr>
        <w:spacing w:line="380" w:lineRule="atLeast"/>
        <w:ind w:left="420" w:firstLine="420"/>
        <w:rPr>
          <w:rFonts w:ascii="Times New Roman" w:hAnsi="Times New Roman" w:eastAsia="宋体" w:cs="Times New Roman"/>
        </w:rPr>
      </w:pPr>
      <w:r>
        <w:rPr>
          <w:rFonts w:ascii="Times New Roman" w:hAnsi="Times New Roman" w:eastAsia="宋体" w:cs="Times New Roman"/>
        </w:rPr>
        <w:t>A．大理石，浓盐酸</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B．纯碳酸钠，稀硫酸</w:t>
      </w:r>
    </w:p>
    <w:p>
      <w:pPr>
        <w:spacing w:line="380" w:lineRule="atLeast"/>
        <w:ind w:left="420" w:firstLine="420"/>
        <w:rPr>
          <w:rFonts w:ascii="Times New Roman" w:hAnsi="Times New Roman" w:eastAsia="宋体" w:cs="Times New Roman"/>
        </w:rPr>
      </w:pPr>
      <w:r>
        <w:rPr>
          <w:rFonts w:ascii="Times New Roman" w:hAnsi="Times New Roman" w:eastAsia="宋体" w:cs="Times New Roman"/>
        </w:rPr>
        <w:t>C．纯碳酸钙，稀硫酸</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D．纯碳酸钠，稀盐酸</w:t>
      </w:r>
    </w:p>
    <w:p>
      <w:pPr>
        <w:spacing w:line="380" w:lineRule="atLeast"/>
        <w:rPr>
          <w:rFonts w:ascii="Times New Roman" w:hAnsi="Times New Roman" w:eastAsia="宋体" w:cs="Times New Roman"/>
        </w:rPr>
      </w:pPr>
      <w:r>
        <w:rPr>
          <w:rFonts w:ascii="Times New Roman" w:hAnsi="Times New Roman" w:eastAsia="宋体" w:cs="Times New Roman"/>
        </w:rPr>
        <w:t>（5）用以上装置测出的气体摩尔体积均比理论值大，你认为减小实验误差可行的措施是____</w:t>
      </w:r>
      <w:r>
        <w:rPr>
          <w:rFonts w:hint="eastAsia" w:ascii="Times New Roman" w:hAnsi="Times New Roman" w:eastAsia="宋体" w:cs="Times New Roman"/>
        </w:rPr>
        <w:t>___</w:t>
      </w:r>
    </w:p>
    <w:p>
      <w:pPr>
        <w:spacing w:line="380" w:lineRule="atLeast"/>
        <w:ind w:firstLine="420"/>
        <w:rPr>
          <w:rFonts w:ascii="Times New Roman" w:hAnsi="Times New Roman" w:eastAsia="宋体" w:cs="Times New Roman"/>
        </w:rPr>
      </w:pPr>
      <w:r>
        <w:rPr>
          <w:rFonts w:ascii="Times New Roman" w:hAnsi="Times New Roman" w:eastAsia="宋体" w:cs="Times New Roman"/>
        </w:rPr>
        <w:t>A．把A装置浸入盛水（常温）的水槽中</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B．减小酸的浓度</w:t>
      </w:r>
    </w:p>
    <w:p>
      <w:pPr>
        <w:spacing w:line="380" w:lineRule="atLeast"/>
        <w:ind w:firstLine="420"/>
        <w:rPr>
          <w:rFonts w:ascii="Times New Roman" w:hAnsi="Times New Roman" w:eastAsia="宋体" w:cs="Times New Roman"/>
        </w:rPr>
      </w:pPr>
      <w:r>
        <w:rPr>
          <w:rFonts w:ascii="Times New Roman" w:hAnsi="Times New Roman" w:eastAsia="宋体" w:cs="Times New Roman"/>
        </w:rPr>
        <w:t>C．把A装置浸入盛冰水的水槽中</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D．增大酸的浓度</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38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【答案】（1）气体发生器</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测量气体的体积</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（2）25.062</w:t>
      </w:r>
    </w:p>
    <w:p>
      <w:pPr>
        <w:spacing w:line="38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（3）AB</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（4）B</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B</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（5）AB</w:t>
      </w:r>
    </w:p>
    <w:p>
      <w:pPr>
        <w:spacing w:line="380" w:lineRule="atLeast"/>
        <w:rPr>
          <w:rFonts w:ascii="Times New Roman" w:hAnsi="Times New Roman" w:eastAsia="宋体" w:cs="Times New Roman"/>
        </w:rPr>
      </w:pPr>
    </w:p>
    <w:p>
      <w:pPr>
        <w:numPr>
          <w:ilvl w:val="0"/>
          <w:numId w:val="2"/>
        </w:numPr>
        <w:tabs>
          <w:tab w:val="clear" w:pos="420"/>
        </w:tabs>
        <w:spacing w:line="400" w:lineRule="atLeast"/>
        <w:rPr>
          <w:rFonts w:ascii="Times New Roman" w:hAnsi="Times New Roman" w:eastAsia="宋体" w:cs="Times New Roman"/>
          <w:bCs/>
          <w:szCs w:val="21"/>
        </w:rPr>
      </w:pPr>
      <w:r>
        <w:rPr>
          <w:rFonts w:ascii="Times New Roman" w:hAnsi="Times New Roman" w:eastAsia="宋体" w:cs="Times New Roman"/>
          <w:bCs/>
          <w:szCs w:val="21"/>
        </w:rPr>
        <w:drawing>
          <wp:anchor distT="0" distB="0" distL="114300" distR="114300" simplePos="0" relativeHeight="251731968" behindDoc="1" locked="0" layoutInCell="1" allowOverlap="1">
            <wp:simplePos x="0" y="0"/>
            <wp:positionH relativeFrom="column">
              <wp:posOffset>4278630</wp:posOffset>
            </wp:positionH>
            <wp:positionV relativeFrom="paragraph">
              <wp:posOffset>3810</wp:posOffset>
            </wp:positionV>
            <wp:extent cx="2186940" cy="1136650"/>
            <wp:effectExtent l="0" t="0" r="10160" b="6350"/>
            <wp:wrapTight wrapText="bothSides">
              <wp:wrapPolygon>
                <wp:start x="0" y="0"/>
                <wp:lineTo x="0" y="21479"/>
                <wp:lineTo x="21449" y="21479"/>
                <wp:lineTo x="21449" y="0"/>
                <wp:lineTo x="0" y="0"/>
              </wp:wrapPolygon>
            </wp:wrapTight>
            <wp:docPr id="73"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2055"/>
                    <pic:cNvPicPr>
                      <a:picLocks noChangeAspect="1"/>
                    </pic:cNvPicPr>
                  </pic:nvPicPr>
                  <pic:blipFill>
                    <a:blip r:embed="rId60"/>
                    <a:stretch>
                      <a:fillRect/>
                    </a:stretch>
                  </pic:blipFill>
                  <pic:spPr>
                    <a:xfrm>
                      <a:off x="0" y="0"/>
                      <a:ext cx="2186940" cy="1136650"/>
                    </a:xfrm>
                    <a:prstGeom prst="rect">
                      <a:avLst/>
                    </a:prstGeom>
                    <a:noFill/>
                    <a:ln w="9525">
                      <a:noFill/>
                    </a:ln>
                  </pic:spPr>
                </pic:pic>
              </a:graphicData>
            </a:graphic>
          </wp:anchor>
        </w:drawing>
      </w:r>
      <w:r>
        <w:rPr>
          <w:rFonts w:ascii="Times New Roman" w:hAnsi="Times New Roman" w:eastAsia="宋体" w:cs="Times New Roman"/>
          <w:bCs/>
          <w:szCs w:val="21"/>
        </w:rPr>
        <w:t>某课外兴趣小组为了探究铁与硫在隔绝空气的条件下反应所得固体M的成分，设计了如右图装置。倾斜A使稀硫酸（足量)与固体M充分反应，待反应停止后，B装置增重，C装置中溶液无变化，反应后进入量气管气体的体积为V mL（已折算成标准状况）由上述实验事实可知：</w:t>
      </w:r>
    </w:p>
    <w:p>
      <w:pPr>
        <w:spacing w:line="400" w:lineRule="atLeast"/>
        <w:ind w:firstLine="420"/>
        <w:jc w:val="left"/>
        <w:rPr>
          <w:rFonts w:ascii="Times New Roman" w:hAnsi="Times New Roman" w:eastAsia="宋体" w:cs="Times New Roman"/>
          <w:bCs/>
          <w:szCs w:val="21"/>
        </w:rPr>
      </w:pPr>
      <w:r>
        <w:rPr>
          <w:rFonts w:ascii="Times New Roman" w:hAnsi="Times New Roman" w:eastAsia="宋体" w:cs="Times New Roman"/>
          <w:bCs/>
          <w:szCs w:val="21"/>
        </w:rPr>
        <w:t>（1）①固体M中一定有的物质是_________（填化学式）；理由是_________________________________。</w:t>
      </w:r>
    </w:p>
    <w:p>
      <w:pPr>
        <w:spacing w:line="400" w:lineRule="atLeast"/>
        <w:ind w:left="105" w:leftChars="50" w:firstLine="838"/>
        <w:rPr>
          <w:rFonts w:ascii="Times New Roman" w:hAnsi="Times New Roman" w:eastAsia="宋体" w:cs="Times New Roman"/>
          <w:bCs/>
          <w:szCs w:val="21"/>
        </w:rPr>
      </w:pPr>
      <w:r>
        <w:rPr>
          <w:rFonts w:ascii="Times New Roman" w:hAnsi="Times New Roman" w:eastAsia="宋体" w:cs="Times New Roman"/>
          <w:bCs/>
          <w:szCs w:val="21"/>
        </w:rPr>
        <w:t>②其中一种物质的质量可以确定为_______g（用代数式表示）。</w:t>
      </w:r>
    </w:p>
    <w:p>
      <w:pPr>
        <w:spacing w:line="400" w:lineRule="atLeast"/>
        <w:ind w:firstLine="420"/>
        <w:rPr>
          <w:rFonts w:ascii="Times New Roman" w:hAnsi="Times New Roman" w:eastAsia="宋体" w:cs="Times New Roman"/>
          <w:bCs/>
          <w:szCs w:val="21"/>
        </w:rPr>
      </w:pPr>
      <w:r>
        <w:rPr>
          <w:rFonts w:ascii="Times New Roman" w:hAnsi="Times New Roman" w:eastAsia="宋体" w:cs="Times New Roman"/>
          <w:bCs/>
          <w:szCs w:val="21"/>
        </w:rPr>
        <w:t>（2）B装置的名称是_______。写出B装置中反应的离子方程式_____________。</w:t>
      </w:r>
    </w:p>
    <w:p>
      <w:pPr>
        <w:spacing w:line="400" w:lineRule="atLeast"/>
        <w:ind w:firstLine="420"/>
        <w:rPr>
          <w:rFonts w:ascii="Times New Roman" w:hAnsi="Times New Roman" w:eastAsia="宋体" w:cs="Times New Roman"/>
          <w:bCs/>
          <w:szCs w:val="21"/>
        </w:rPr>
      </w:pPr>
      <w:r>
        <w:rPr>
          <w:rFonts w:ascii="Times New Roman" w:hAnsi="Times New Roman" w:eastAsia="宋体" w:cs="Times New Roman"/>
          <w:bCs/>
          <w:szCs w:val="21"/>
        </w:rPr>
        <w:t>（3）C装置的作用是_________________________，如果实验中没有B装置，则C装置中产生的现象是____________________________。</w:t>
      </w:r>
    </w:p>
    <w:p>
      <w:pPr>
        <w:spacing w:line="400" w:lineRule="atLeast"/>
        <w:ind w:firstLine="420"/>
        <w:rPr>
          <w:rFonts w:ascii="Times New Roman" w:hAnsi="Times New Roman" w:eastAsia="宋体" w:cs="Times New Roman"/>
          <w:bCs/>
          <w:szCs w:val="21"/>
        </w:rPr>
      </w:pPr>
      <w:r>
        <w:rPr>
          <w:rFonts w:ascii="Times New Roman" w:hAnsi="Times New Roman" w:eastAsia="宋体" w:cs="Times New Roman"/>
          <w:bCs/>
          <w:szCs w:val="21"/>
        </w:rPr>
        <w:t>（4）稀硫酸和固体M反应后溶液中还残留淡黄色固体，该固体是_____________，要分离出该固体，在实验操作中，除烧杯外还需要用到的玻璃仪器是__________________________。</w:t>
      </w:r>
    </w:p>
    <w:p>
      <w:pPr>
        <w:spacing w:line="400" w:lineRule="atLeast"/>
        <w:ind w:firstLine="420"/>
        <w:jc w:val="left"/>
        <w:rPr>
          <w:rFonts w:ascii="Times New Roman" w:hAnsi="Times New Roman" w:eastAsia="宋体" w:cs="Times New Roman"/>
          <w:bCs/>
          <w:szCs w:val="21"/>
        </w:rPr>
      </w:pPr>
      <w:r>
        <w:rPr>
          <w:rFonts w:ascii="Times New Roman" w:hAnsi="Times New Roman" w:eastAsia="宋体" w:cs="Times New Roman"/>
          <w:bCs/>
          <w:szCs w:val="21"/>
        </w:rPr>
        <w:t>（5）通过进一步实验，测得固体M中各种成分的质量之和小于反应前铁粉和硫粉的质量之和，</w:t>
      </w:r>
      <w:r>
        <w:rPr>
          <w:rFonts w:hint="eastAsia" w:ascii="Times New Roman" w:hAnsi="Times New Roman" w:eastAsia="宋体" w:cs="Times New Roman"/>
          <w:bCs/>
          <w:szCs w:val="21"/>
        </w:rPr>
        <w:tab/>
      </w:r>
      <w:r>
        <w:rPr>
          <w:rFonts w:ascii="Times New Roman" w:hAnsi="Times New Roman" w:eastAsia="宋体" w:cs="Times New Roman"/>
          <w:bCs/>
          <w:szCs w:val="21"/>
        </w:rPr>
        <w:t>产生这种现象的原因可能是___________</w:t>
      </w:r>
      <w:r>
        <w:rPr>
          <w:rFonts w:hint="eastAsia" w:ascii="Times New Roman" w:hAnsi="Times New Roman" w:eastAsia="宋体" w:cs="Times New Roman"/>
          <w:bCs/>
          <w:szCs w:val="21"/>
        </w:rPr>
        <w:t>。</w:t>
      </w:r>
    </w:p>
    <w:p>
      <w:pPr>
        <w:spacing w:line="400" w:lineRule="atLeast"/>
        <w:ind w:left="420" w:firstLine="420"/>
        <w:rPr>
          <w:rFonts w:ascii="Times New Roman" w:hAnsi="Times New Roman" w:eastAsia="宋体" w:cs="Times New Roman"/>
          <w:bCs/>
          <w:szCs w:val="21"/>
        </w:rPr>
      </w:pPr>
      <w:r>
        <w:rPr>
          <w:rFonts w:ascii="Times New Roman" w:hAnsi="Times New Roman" w:eastAsia="宋体" w:cs="Times New Roman"/>
          <w:bCs/>
          <w:szCs w:val="21"/>
        </w:rPr>
        <w:t>A．M中有未反应的铁和硫</w:t>
      </w:r>
    </w:p>
    <w:p>
      <w:pPr>
        <w:spacing w:line="400" w:lineRule="atLeast"/>
        <w:ind w:left="420" w:firstLine="420"/>
        <w:rPr>
          <w:rFonts w:ascii="Times New Roman" w:hAnsi="Times New Roman" w:eastAsia="宋体" w:cs="Times New Roman"/>
          <w:bCs/>
          <w:szCs w:val="21"/>
        </w:rPr>
      </w:pPr>
      <w:r>
        <w:rPr>
          <w:rFonts w:ascii="Times New Roman" w:hAnsi="Times New Roman" w:eastAsia="宋体" w:cs="Times New Roman"/>
          <w:bCs/>
          <w:szCs w:val="21"/>
        </w:rPr>
        <w:t>B．测定气体体积时水准管的水面高于量气管的水面</w:t>
      </w:r>
    </w:p>
    <w:p>
      <w:pPr>
        <w:spacing w:line="400" w:lineRule="atLeast"/>
        <w:ind w:left="420" w:firstLine="420"/>
        <w:rPr>
          <w:rFonts w:ascii="Times New Roman" w:hAnsi="Times New Roman" w:eastAsia="宋体" w:cs="Times New Roman"/>
          <w:bCs/>
          <w:szCs w:val="21"/>
        </w:rPr>
      </w:pPr>
      <w:r>
        <w:rPr>
          <w:rFonts w:ascii="Times New Roman" w:hAnsi="Times New Roman" w:eastAsia="宋体" w:cs="Times New Roman"/>
          <w:bCs/>
          <w:szCs w:val="21"/>
        </w:rPr>
        <w:t>C．A中留有反应生成的气体</w:t>
      </w:r>
    </w:p>
    <w:p>
      <w:pPr>
        <w:spacing w:line="400" w:lineRule="atLeast"/>
        <w:ind w:left="420" w:firstLine="420"/>
        <w:rPr>
          <w:rFonts w:ascii="Times New Roman" w:hAnsi="Times New Roman" w:eastAsia="宋体" w:cs="Times New Roman"/>
          <w:bCs/>
          <w:szCs w:val="21"/>
        </w:rPr>
      </w:pPr>
      <w:r>
        <w:rPr>
          <w:rFonts w:ascii="Times New Roman" w:hAnsi="Times New Roman" w:eastAsia="宋体" w:cs="Times New Roman"/>
          <w:bCs/>
          <w:szCs w:val="21"/>
        </w:rPr>
        <w:t>D．气体进入D装置前未用浓硫酸干燥</w:t>
      </w:r>
    </w:p>
    <w:p>
      <w:pPr>
        <w:spacing w:line="400" w:lineRule="exact"/>
        <w:ind w:firstLine="420"/>
        <w:jc w:val="left"/>
        <w:rPr>
          <w:rFonts w:ascii="宋体" w:hAnsi="宋体" w:eastAsia="宋体" w:cs="宋体"/>
          <w:color w:val="FF0000"/>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【答案】（1）Fe、FeS</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B装置增重，而C无变化</w:t>
      </w:r>
      <w:r>
        <w:rPr>
          <w:rFonts w:ascii="Times New Roman" w:hAnsi="Times New Roman" w:cs="Times New Roman"/>
          <w:bCs/>
          <w:color w:val="FF0000"/>
          <w:szCs w:val="21"/>
        </w:rPr>
        <w:t>，</w:t>
      </w:r>
      <w:r>
        <w:rPr>
          <w:rFonts w:hint="eastAsia" w:ascii="Times New Roman" w:hAnsi="Times New Roman" w:cs="Times New Roman"/>
          <w:bCs/>
          <w:color w:val="FF0000"/>
          <w:szCs w:val="21"/>
        </w:rPr>
        <w:t>说明生成了溶于水呈酸性的气体H</w:t>
      </w:r>
      <w:r>
        <w:rPr>
          <w:rFonts w:hint="eastAsia" w:ascii="Times New Roman" w:hAnsi="Times New Roman" w:cs="Times New Roman"/>
          <w:bCs/>
          <w:color w:val="FF0000"/>
          <w:szCs w:val="21"/>
          <w:vertAlign w:val="subscript"/>
        </w:rPr>
        <w:t>2</w:t>
      </w:r>
      <w:r>
        <w:rPr>
          <w:rFonts w:hint="eastAsia" w:ascii="Times New Roman" w:hAnsi="Times New Roman" w:cs="Times New Roman"/>
          <w:bCs/>
          <w:color w:val="FF0000"/>
          <w:szCs w:val="21"/>
        </w:rPr>
        <w:t>S，</w:t>
      </w:r>
      <w:r>
        <w:rPr>
          <w:rFonts w:ascii="Times New Roman" w:hAnsi="Times New Roman" w:cs="Times New Roman"/>
          <w:bCs/>
          <w:color w:val="FF0000"/>
          <w:szCs w:val="21"/>
        </w:rPr>
        <w:t>量气管有气体说明还产生了不溶于水的气体</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2.5×10</w:t>
      </w:r>
      <w:r>
        <w:rPr>
          <w:rFonts w:hint="eastAsia" w:ascii="Times New Roman" w:hAnsi="Times New Roman" w:cs="Times New Roman"/>
          <w:bCs/>
          <w:color w:val="FF0000"/>
          <w:szCs w:val="21"/>
          <w:vertAlign w:val="superscript"/>
        </w:rPr>
        <w:t>-3</w:t>
      </w:r>
      <w:r>
        <w:rPr>
          <w:rFonts w:hint="eastAsia" w:ascii="Times New Roman" w:hAnsi="Times New Roman" w:cs="Times New Roman"/>
          <w:bCs/>
          <w:color w:val="FF0000"/>
          <w:szCs w:val="21"/>
        </w:rPr>
        <w:t>V</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（2）洗气瓶</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2OH</w:t>
      </w:r>
      <w:r>
        <w:rPr>
          <w:rFonts w:hint="eastAsia" w:ascii="宋体" w:hAnsi="宋体" w:eastAsia="宋体" w:cs="Times New Roman"/>
          <w:bCs/>
          <w:color w:val="FF0000"/>
          <w:szCs w:val="21"/>
          <w:vertAlign w:val="superscript"/>
        </w:rPr>
        <w:t>－</w:t>
      </w:r>
      <w:r>
        <w:rPr>
          <w:rFonts w:hint="eastAsia" w:ascii="Times New Roman" w:hAnsi="Times New Roman" w:cs="Times New Roman"/>
          <w:bCs/>
          <w:color w:val="FF0000"/>
          <w:szCs w:val="21"/>
        </w:rPr>
        <w:t>+H</w:t>
      </w:r>
      <w:r>
        <w:rPr>
          <w:rFonts w:hint="eastAsia" w:ascii="Times New Roman" w:hAnsi="Times New Roman" w:cs="Times New Roman"/>
          <w:bCs/>
          <w:color w:val="FF0000"/>
          <w:szCs w:val="21"/>
          <w:vertAlign w:val="subscript"/>
        </w:rPr>
        <w:t>2</w:t>
      </w:r>
      <w:r>
        <w:rPr>
          <w:rFonts w:hint="eastAsia" w:ascii="Times New Roman" w:hAnsi="Times New Roman" w:cs="Times New Roman"/>
          <w:bCs/>
          <w:color w:val="FF0000"/>
          <w:szCs w:val="21"/>
        </w:rPr>
        <w:t>S→2H</w:t>
      </w:r>
      <w:r>
        <w:rPr>
          <w:rFonts w:hint="eastAsia" w:ascii="Times New Roman" w:hAnsi="Times New Roman" w:cs="Times New Roman"/>
          <w:bCs/>
          <w:color w:val="FF0000"/>
          <w:szCs w:val="21"/>
          <w:vertAlign w:val="subscript"/>
        </w:rPr>
        <w:t>2</w:t>
      </w:r>
      <w:r>
        <w:rPr>
          <w:rFonts w:hint="eastAsia" w:ascii="Times New Roman" w:hAnsi="Times New Roman" w:cs="Times New Roman"/>
          <w:bCs/>
          <w:color w:val="FF0000"/>
          <w:szCs w:val="21"/>
        </w:rPr>
        <w:t>O+S</w:t>
      </w:r>
      <w:r>
        <w:rPr>
          <w:rFonts w:hint="eastAsia" w:ascii="Times New Roman" w:hAnsi="Times New Roman" w:cs="Times New Roman"/>
          <w:bCs/>
          <w:color w:val="FF0000"/>
          <w:szCs w:val="21"/>
          <w:vertAlign w:val="superscript"/>
        </w:rPr>
        <w:t>2</w:t>
      </w:r>
      <w:r>
        <w:rPr>
          <w:rFonts w:hint="eastAsia" w:ascii="宋体" w:hAnsi="宋体" w:eastAsia="宋体" w:cs="Times New Roman"/>
          <w:bCs/>
          <w:color w:val="FF0000"/>
          <w:szCs w:val="21"/>
          <w:vertAlign w:val="superscript"/>
        </w:rPr>
        <w:t>－</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（3）检验硫化氢气体是否完全被B装置吸收</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硫酸铜溶液中出现黑色沉淀</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（4）硫</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漏斗、玻璃棒</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br w:type="textWrapping"/>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（5）B</w:t>
      </w:r>
    </w:p>
    <w:p>
      <w:pPr>
        <w:spacing w:line="400" w:lineRule="atLeast"/>
        <w:ind w:left="420" w:firstLine="420"/>
        <w:rPr>
          <w:rFonts w:ascii="Times New Roman" w:hAnsi="Times New Roman" w:eastAsia="宋体" w:cs="Times New Roman"/>
          <w:bCs/>
          <w:szCs w:val="21"/>
        </w:rPr>
      </w:pPr>
    </w:p>
    <w:p>
      <w:pPr>
        <w:spacing w:line="400" w:lineRule="atLeast"/>
        <w:rPr>
          <w:rFonts w:ascii="Times New Roman" w:hAnsi="Times New Roman" w:cs="Times New Roman"/>
        </w:rPr>
      </w:pPr>
    </w:p>
    <w:p>
      <w:pPr>
        <w:spacing w:before="167" w:line="244" w:lineRule="exact"/>
        <w:rPr>
          <w:rFonts w:hint="eastAsia"/>
          <w:lang w:val="en-US" w:eastAsia="zh-CN"/>
        </w:rPr>
      </w:pPr>
    </w:p>
    <w:p>
      <w:pPr>
        <w:spacing w:before="167" w:line="244" w:lineRule="exact"/>
        <w:rPr>
          <w:rFonts w:hint="eastAsia"/>
          <w:lang w:val="en-US" w:eastAsia="zh-CN"/>
        </w:rPr>
      </w:pPr>
    </w:p>
    <w:p>
      <w:pPr>
        <w:spacing w:before="167" w:line="244" w:lineRule="exact"/>
        <w:rPr>
          <w:rFonts w:hint="eastAsia"/>
          <w:lang w:val="en-US" w:eastAsia="zh-CN"/>
        </w:rPr>
      </w:pPr>
    </w:p>
    <w:p>
      <w:pPr>
        <w:spacing w:before="167" w:line="244" w:lineRule="exact"/>
        <w:rPr>
          <w:rFonts w:hint="eastAsia"/>
          <w:lang w:val="en-US" w:eastAsia="zh-CN"/>
        </w:rPr>
      </w:pPr>
    </w:p>
    <w:p>
      <w:pPr>
        <w:spacing w:before="167" w:line="244" w:lineRule="exact"/>
        <w:rPr>
          <w:rFonts w:hint="eastAsia"/>
          <w:lang w:val="en-US" w:eastAsia="zh-CN"/>
        </w:rPr>
      </w:pPr>
      <w:bookmarkStart w:id="0" w:name="_GoBack"/>
      <w:bookmarkEnd w:id="0"/>
    </w:p>
    <w:p>
      <w:pPr>
        <w:spacing w:before="167" w:line="244" w:lineRule="exact"/>
        <w:rPr>
          <w:rFonts w:hint="eastAsia"/>
          <w:lang w:val="en-US" w:eastAsia="zh-CN"/>
        </w:rPr>
      </w:pPr>
    </w:p>
    <w:p>
      <w:pPr>
        <w:spacing w:before="167" w:line="244" w:lineRule="exact"/>
        <w:rPr>
          <w:rFonts w:hint="eastAsia"/>
          <w:lang w:val="en-US" w:eastAsia="zh-CN"/>
        </w:rPr>
      </w:pPr>
    </w:p>
    <w:p>
      <w:pPr>
        <w:spacing w:before="167" w:line="244" w:lineRule="exact"/>
        <w:rPr>
          <w:rFonts w:hint="eastAsia"/>
          <w:lang w:val="en-US" w:eastAsia="zh-CN"/>
        </w:rPr>
      </w:pPr>
    </w:p>
    <w:p>
      <w:pPr>
        <w:spacing w:before="167" w:line="244" w:lineRule="exact"/>
        <w:rPr>
          <w:rFonts w:hint="eastAsia"/>
          <w:lang w:val="en-US" w:eastAsia="zh-CN"/>
        </w:rPr>
      </w:pPr>
    </w:p>
    <w:p>
      <w:pPr>
        <w:spacing w:before="167" w:line="244" w:lineRule="exact"/>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RWTVJC+å®ä½">
    <w:altName w:val="Verdana"/>
    <w:panose1 w:val="02010600030101010101"/>
    <w:charset w:val="01"/>
    <w:family w:val="auto"/>
    <w:pitch w:val="default"/>
    <w:sig w:usb0="00000000" w:usb1="00000000" w:usb2="01010101" w:usb3="01010101" w:csb0="01010101" w:csb1="01010101"/>
  </w:font>
  <w:font w:name="华文行楷">
    <w:altName w:val="微软雅黑"/>
    <w:panose1 w:val="02010800040101010101"/>
    <w:charset w:val="86"/>
    <w:family w:val="auto"/>
    <w:pitch w:val="default"/>
    <w:sig w:usb0="00000000" w:usb1="00000000" w:usb2="00000000" w:usb3="00000000" w:csb0="00040000" w:csb1="00000000"/>
  </w:font>
  <w:font w:name="Verdana">
    <w:panose1 w:val="020B0604030504040204"/>
    <w:charset w:val="00"/>
    <w:family w:val="auto"/>
    <w:pitch w:val="default"/>
    <w:sig w:usb0="A00006FF" w:usb1="4000205B" w:usb2="00000010" w:usb3="00000000" w:csb0="2000019F" w:csb1="00000000"/>
  </w:font>
  <w:font w:name="Verdana">
    <w:panose1 w:val="020B0604030504040204"/>
    <w:charset w:val="01"/>
    <w:family w:val="auto"/>
    <w:pitch w:val="default"/>
    <w:sig w:usb0="A00006FF" w:usb1="4000205B" w:usb2="0000001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7E776B3"/>
    <w:multiLevelType w:val="singleLevel"/>
    <w:tmpl w:val="57E776B3"/>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8A80FE4"/>
    <w:rsid w:val="098F341E"/>
    <w:rsid w:val="09934FC3"/>
    <w:rsid w:val="0A540B6F"/>
    <w:rsid w:val="0DA711F7"/>
    <w:rsid w:val="0DF842BC"/>
    <w:rsid w:val="101D7B6E"/>
    <w:rsid w:val="10A15358"/>
    <w:rsid w:val="13B244BC"/>
    <w:rsid w:val="144572C2"/>
    <w:rsid w:val="14744F67"/>
    <w:rsid w:val="17767986"/>
    <w:rsid w:val="17A77B5A"/>
    <w:rsid w:val="1A131EB0"/>
    <w:rsid w:val="1C765307"/>
    <w:rsid w:val="1CC02F9F"/>
    <w:rsid w:val="1CEE1CFB"/>
    <w:rsid w:val="1E1B1472"/>
    <w:rsid w:val="1E7B1B50"/>
    <w:rsid w:val="1F2C6675"/>
    <w:rsid w:val="1F9B0364"/>
    <w:rsid w:val="20EC24F4"/>
    <w:rsid w:val="2223715A"/>
    <w:rsid w:val="22E4571D"/>
    <w:rsid w:val="23C072CE"/>
    <w:rsid w:val="26E97488"/>
    <w:rsid w:val="2778350A"/>
    <w:rsid w:val="29FF490B"/>
    <w:rsid w:val="2A1C4950"/>
    <w:rsid w:val="2D572ADE"/>
    <w:rsid w:val="2EC74A28"/>
    <w:rsid w:val="2FC7694F"/>
    <w:rsid w:val="30FD67B2"/>
    <w:rsid w:val="327F64B4"/>
    <w:rsid w:val="33511F27"/>
    <w:rsid w:val="340C5B03"/>
    <w:rsid w:val="350B29A2"/>
    <w:rsid w:val="358C0F46"/>
    <w:rsid w:val="36AA3F15"/>
    <w:rsid w:val="37152127"/>
    <w:rsid w:val="396468D5"/>
    <w:rsid w:val="39BB1685"/>
    <w:rsid w:val="3A8F1145"/>
    <w:rsid w:val="3A9F0C9A"/>
    <w:rsid w:val="3C0A1819"/>
    <w:rsid w:val="3DED0582"/>
    <w:rsid w:val="403D3BD8"/>
    <w:rsid w:val="406003A9"/>
    <w:rsid w:val="40B37989"/>
    <w:rsid w:val="42775C28"/>
    <w:rsid w:val="43A854B5"/>
    <w:rsid w:val="44A61B1D"/>
    <w:rsid w:val="46003987"/>
    <w:rsid w:val="470D6593"/>
    <w:rsid w:val="48040F81"/>
    <w:rsid w:val="4B0B3D25"/>
    <w:rsid w:val="4BF64A20"/>
    <w:rsid w:val="4F2549AD"/>
    <w:rsid w:val="4F6B6E2B"/>
    <w:rsid w:val="50025FAB"/>
    <w:rsid w:val="51962B70"/>
    <w:rsid w:val="530E63D9"/>
    <w:rsid w:val="547A3A85"/>
    <w:rsid w:val="54CA6589"/>
    <w:rsid w:val="5A601F1E"/>
    <w:rsid w:val="5B8B5824"/>
    <w:rsid w:val="5CBB0159"/>
    <w:rsid w:val="5D842D20"/>
    <w:rsid w:val="5EEE18E0"/>
    <w:rsid w:val="5F7E060B"/>
    <w:rsid w:val="5FF236E0"/>
    <w:rsid w:val="600C3092"/>
    <w:rsid w:val="603B5021"/>
    <w:rsid w:val="61DD1E91"/>
    <w:rsid w:val="627611F5"/>
    <w:rsid w:val="627F46F2"/>
    <w:rsid w:val="62B81DBC"/>
    <w:rsid w:val="62E122F9"/>
    <w:rsid w:val="63582487"/>
    <w:rsid w:val="64162535"/>
    <w:rsid w:val="664A4668"/>
    <w:rsid w:val="678845B7"/>
    <w:rsid w:val="67E34EDB"/>
    <w:rsid w:val="6AB52260"/>
    <w:rsid w:val="6ABD4BF1"/>
    <w:rsid w:val="6BB223DD"/>
    <w:rsid w:val="6D520921"/>
    <w:rsid w:val="6E655822"/>
    <w:rsid w:val="6FA665BA"/>
    <w:rsid w:val="713D32F0"/>
    <w:rsid w:val="72CC0E41"/>
    <w:rsid w:val="73805DAF"/>
    <w:rsid w:val="7480680F"/>
    <w:rsid w:val="7503035C"/>
    <w:rsid w:val="75EF1FC2"/>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styleId="16">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7">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34.png"/><Relationship Id="rId6" Type="http://schemas.openxmlformats.org/officeDocument/2006/relationships/image" Target="media/image3.emf"/><Relationship Id="rId59" Type="http://schemas.openxmlformats.org/officeDocument/2006/relationships/image" Target="media/image33.png"/><Relationship Id="rId58" Type="http://schemas.openxmlformats.org/officeDocument/2006/relationships/oleObject" Target="embeddings/oleObject23.bin"/><Relationship Id="rId57" Type="http://schemas.openxmlformats.org/officeDocument/2006/relationships/image" Target="media/image32.wmf"/><Relationship Id="rId56" Type="http://schemas.openxmlformats.org/officeDocument/2006/relationships/oleObject" Target="embeddings/oleObject22.bin"/><Relationship Id="rId55" Type="http://schemas.openxmlformats.org/officeDocument/2006/relationships/image" Target="media/image31.wmf"/><Relationship Id="rId54" Type="http://schemas.openxmlformats.org/officeDocument/2006/relationships/oleObject" Target="embeddings/oleObject21.bin"/><Relationship Id="rId53" Type="http://schemas.openxmlformats.org/officeDocument/2006/relationships/image" Target="media/image30.wmf"/><Relationship Id="rId52" Type="http://schemas.openxmlformats.org/officeDocument/2006/relationships/oleObject" Target="embeddings/oleObject20.bin"/><Relationship Id="rId51" Type="http://schemas.openxmlformats.org/officeDocument/2006/relationships/image" Target="media/image29.wmf"/><Relationship Id="rId50" Type="http://schemas.openxmlformats.org/officeDocument/2006/relationships/oleObject" Target="embeddings/oleObject19.bin"/><Relationship Id="rId5" Type="http://schemas.openxmlformats.org/officeDocument/2006/relationships/theme" Target="theme/theme1.xml"/><Relationship Id="rId49" Type="http://schemas.openxmlformats.org/officeDocument/2006/relationships/image" Target="media/image28.png"/><Relationship Id="rId48" Type="http://schemas.openxmlformats.org/officeDocument/2006/relationships/image" Target="media/image27.png"/><Relationship Id="rId47" Type="http://schemas.openxmlformats.org/officeDocument/2006/relationships/image" Target="media/image26.png"/><Relationship Id="rId46" Type="http://schemas.openxmlformats.org/officeDocument/2006/relationships/image" Target="media/image25.jpeg"/><Relationship Id="rId45" Type="http://schemas.openxmlformats.org/officeDocument/2006/relationships/oleObject" Target="embeddings/oleObject18.bin"/><Relationship Id="rId44" Type="http://schemas.openxmlformats.org/officeDocument/2006/relationships/image" Target="media/image24.wmf"/><Relationship Id="rId43" Type="http://schemas.openxmlformats.org/officeDocument/2006/relationships/oleObject" Target="embeddings/oleObject17.bin"/><Relationship Id="rId42" Type="http://schemas.openxmlformats.org/officeDocument/2006/relationships/image" Target="media/image23.wmf"/><Relationship Id="rId41" Type="http://schemas.openxmlformats.org/officeDocument/2006/relationships/oleObject" Target="embeddings/oleObject16.bin"/><Relationship Id="rId40" Type="http://schemas.openxmlformats.org/officeDocument/2006/relationships/image" Target="media/image22.wmf"/><Relationship Id="rId4" Type="http://schemas.openxmlformats.org/officeDocument/2006/relationships/footer" Target="footer1.xml"/><Relationship Id="rId39" Type="http://schemas.openxmlformats.org/officeDocument/2006/relationships/oleObject" Target="embeddings/oleObject15.bin"/><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image" Target="media/image20.jpeg"/><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4</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2021-11-04T08:30:42Z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