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76" w:lineRule="auto"/>
        <w:jc w:val="center"/>
        <w:rPr>
          <w:rFonts w:asciiTheme="majorHAnsi" w:hAnsiTheme="majorHAnsi" w:cstheme="majorHAnsi"/>
          <w:szCs w:val="21"/>
        </w:rPr>
      </w:pPr>
      <w:r>
        <w:rPr>
          <w:rFonts w:ascii="Times New Roman" w:hAnsi="Times New Roman" w:eastAsia="黑体"/>
          <w:sz w:val="36"/>
          <w:szCs w:val="36"/>
        </w:rPr>
        <w:t>高一物理</w:t>
      </w:r>
    </w:p>
    <w:p>
      <w:pPr>
        <w:spacing w:line="276" w:lineRule="auto"/>
        <w:rPr>
          <w:rFonts w:asciiTheme="majorHAnsi" w:hAnsiTheme="majorHAnsi" w:cstheme="majorHAnsi"/>
          <w:szCs w:val="21"/>
        </w:rPr>
      </w:pPr>
    </w:p>
    <w:p>
      <w:pPr>
        <w:pStyle w:val="16"/>
        <w:spacing w:before="0" w:after="0" w:line="276" w:lineRule="auto"/>
        <w:rPr>
          <w:rFonts w:asciiTheme="majorHAnsi" w:hAnsiTheme="majorHAnsi" w:cstheme="majorHAnsi"/>
          <w:sz w:val="21"/>
          <w:szCs w:val="21"/>
        </w:rPr>
      </w:pPr>
      <w:r>
        <w:rPr>
          <w:rFonts w:asciiTheme="majorHAnsi" w:hAnsiTheme="majorHAnsi" w:cstheme="majorHAnsi"/>
          <w:sz w:val="21"/>
          <w:szCs w:val="21"/>
        </w:rPr>
        <w:pict>
          <v:group id="_x0000_s2050" o:spid="_x0000_s2050" o:spt="203" style="height:49.95pt;width:289pt;" coordorigin="4512,1761" coordsize="5780,999">
            <o:lock v:ext="edit"/>
            <v:shape id="图片 7" o:spid="_x0000_s2051" o:spt="75" type="#_x0000_t75" style="position:absolute;left:4512;top:1761;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2052" o:spt="202" type="#_x0000_t202" style="position:absolute;left:5757;top:2023;height:737;width:453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机械能守恒定律</w:t>
                    </w:r>
                  </w:p>
                </w:txbxContent>
              </v:textbox>
            </v:shape>
            <w10:wrap type="none"/>
            <w10:anchorlock/>
          </v:group>
        </w:pi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053" o:spid="_x0000_s2053" o:spt="203" style="height:51.05pt;width:130.25pt;" coordorigin="1258,3147" coordsize="2605,1021">
            <o:lock v:ext="edit"/>
            <v:shape id="图片 54" o:spid="_x0000_s2054"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2055" o:spt="202" type="#_x0000_t202" style="position:absolute;left:2162;top:3532;height:48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新课引入</w:t>
                    </w:r>
                  </w:p>
                </w:txbxContent>
              </v:textbox>
            </v:shape>
            <w10:wrap type="none"/>
            <w10:anchorlock/>
          </v:group>
        </w:pict>
      </w:r>
    </w:p>
    <w:p>
      <w:pPr>
        <w:spacing w:line="276" w:lineRule="auto"/>
        <w:rPr>
          <w:rFonts w:asciiTheme="majorHAnsi" w:hAnsiTheme="majorHAnsi" w:cstheme="majorHAnsi"/>
          <w:szCs w:val="21"/>
        </w:rPr>
      </w:pPr>
      <w:r>
        <w:rPr>
          <w:rFonts w:hAnsi="Times New Roman" w:asciiTheme="majorHAnsi" w:cstheme="majorHAnsi"/>
          <w:szCs w:val="21"/>
        </w:rPr>
        <w:t>游乐场有一个惊险、刺激的游乐项目</w:t>
      </w:r>
      <w:r>
        <w:rPr>
          <w:rFonts w:asciiTheme="majorHAnsi" w:hAnsiTheme="majorHAnsi" w:cstheme="majorHAnsi"/>
          <w:szCs w:val="21"/>
        </w:rPr>
        <w:t>——</w:t>
      </w:r>
      <w:r>
        <w:rPr>
          <w:rFonts w:hAnsi="Times New Roman" w:asciiTheme="majorHAnsi" w:cstheme="majorHAnsi"/>
          <w:szCs w:val="21"/>
        </w:rPr>
        <w:t>过山车，一辆载有数人的小车，从高处慢悠悠的启动，在没有任何动力的情况下自行下滑，随着轨道下降，小车速度越来越快，当小车到达最低点时速度达到最大，小车在下滑过程中既然没有动力，为什么能达到高速度呢？</w:t>
      </w:r>
    </w:p>
    <w:p>
      <w:pPr>
        <w:spacing w:line="276" w:lineRule="auto"/>
        <w:jc w:val="center"/>
        <w:rPr>
          <w:rFonts w:asciiTheme="majorHAnsi" w:hAnsiTheme="majorHAnsi" w:cstheme="majorHAnsi"/>
          <w:szCs w:val="21"/>
        </w:rPr>
      </w:pPr>
      <w:r>
        <w:rPr>
          <w:rFonts w:asciiTheme="majorHAnsi" w:hAnsiTheme="majorHAnsi" w:cstheme="majorHAnsi"/>
          <w:szCs w:val="21"/>
        </w:rPr>
        <w:drawing>
          <wp:inline distT="0" distB="0" distL="0" distR="0">
            <wp:extent cx="2286000" cy="1600200"/>
            <wp:effectExtent l="19050" t="0" r="0" b="0"/>
            <wp:docPr id="14" name="图片 1" descr="xin_203090430082056249279"/>
            <wp:cNvGraphicFramePr/>
            <a:graphic xmlns:a="http://schemas.openxmlformats.org/drawingml/2006/main">
              <a:graphicData uri="http://schemas.openxmlformats.org/drawingml/2006/picture">
                <pic:pic xmlns:pic="http://schemas.openxmlformats.org/drawingml/2006/picture">
                  <pic:nvPicPr>
                    <pic:cNvPr id="14" name="图片 1" descr="xin_203090430082056249279"/>
                    <pic:cNvPicPr>
                      <a:picLocks noChangeArrowheads="1"/>
                    </pic:cNvPicPr>
                  </pic:nvPicPr>
                  <pic:blipFill>
                    <a:blip r:embed="rId8"/>
                    <a:srcRect/>
                    <a:stretch>
                      <a:fillRect/>
                    </a:stretch>
                  </pic:blipFill>
                  <pic:spPr>
                    <a:xfrm>
                      <a:off x="0" y="0"/>
                      <a:ext cx="2286000" cy="160020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056" o:spid="_x0000_s2056" o:spt="203" style="height:48.75pt;width:126.3pt;" coordorigin="1320,7946" coordsize="2526,975">
            <o:lock v:ext="edit"/>
            <v:shape id="图片 57" o:spid="_x0000_s2057"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2058"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heme="majorHAnsi" w:hAnsiTheme="majorHAnsi" w:cstheme="majorHAnsi"/>
          <w:b/>
          <w:szCs w:val="21"/>
        </w:rPr>
      </w:pPr>
      <w:r>
        <w:rPr>
          <w:rFonts w:asciiTheme="majorHAnsi" w:hAnsiTheme="majorHAnsi" w:cstheme="majorHAnsi"/>
          <w:szCs w:val="21"/>
        </w:rPr>
        <w:pict>
          <v:group id="_x0000_s2059" o:spid="_x0000_s2059" o:spt="203" style="height:51.75pt;width:308.25pt;" coordorigin="3210,9483" coordsize="6165,1035">
            <o:lock v:ext="edit"/>
            <v:shape id="图片 18" o:spid="_x0000_s2060"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2061"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知识点一：动能</w:t>
                    </w:r>
                  </w:p>
                </w:txbxContent>
              </v:textbox>
            </v:shape>
            <w10:wrap type="none"/>
            <w10:anchorlock/>
          </v:group>
        </w:pict>
      </w:r>
    </w:p>
    <w:p>
      <w:pPr>
        <w:spacing w:line="276" w:lineRule="auto"/>
        <w:jc w:val="left"/>
        <w:rPr>
          <w:rFonts w:asciiTheme="majorHAnsi" w:hAnsiTheme="majorHAnsi" w:cstheme="majorHAnsi"/>
          <w:szCs w:val="21"/>
        </w:rPr>
      </w:pPr>
      <w:r>
        <w:rPr>
          <w:rFonts w:hAnsi="Times New Roman" w:asciiTheme="majorHAnsi" w:cstheme="majorHAnsi"/>
          <w:szCs w:val="21"/>
        </w:rPr>
        <w:t>一、动能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1</w:t>
      </w:r>
      <w:r>
        <w:rPr>
          <w:rFonts w:hAnsi="Times New Roman" w:asciiTheme="majorHAnsi" w:cstheme="majorHAnsi"/>
          <w:bCs/>
          <w:kern w:val="0"/>
          <w:szCs w:val="21"/>
        </w:rPr>
        <w:t>、定义：物体由于运动而具有的能叫动能。</w:t>
      </w: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hAnsi="Times New Roman" w:asciiTheme="majorHAnsi" w:cstheme="majorHAnsi"/>
          <w:bCs/>
          <w:kern w:val="0"/>
          <w:szCs w:val="21"/>
        </w:rPr>
        <w:t>、表达式：</w:t>
      </w:r>
      <w:bookmarkStart w:id="0" w:name="MTBlankEqn"/>
      <w:r>
        <w:rPr>
          <w:rFonts w:asciiTheme="majorHAnsi" w:hAnsiTheme="majorHAnsi" w:cstheme="majorHAnsi"/>
          <w:position w:val="-22"/>
          <w:szCs w:val="21"/>
        </w:rPr>
        <w:object>
          <v:shape id="_x0000_i1025" o:spt="75" type="#_x0000_t75" style="height:27.75pt;width:50.2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bookmarkEnd w:id="0"/>
    </w:p>
    <w:p>
      <w:pPr>
        <w:spacing w:line="276" w:lineRule="auto"/>
        <w:rPr>
          <w:rFonts w:asciiTheme="majorHAnsi" w:hAnsiTheme="majorHAnsi" w:cstheme="majorHAnsi"/>
          <w:bCs/>
          <w:kern w:val="0"/>
          <w:szCs w:val="21"/>
        </w:rPr>
      </w:pPr>
      <w:r>
        <w:rPr>
          <w:rFonts w:asciiTheme="majorHAnsi" w:hAnsiTheme="majorHAnsi" w:cstheme="majorHAnsi"/>
          <w:bCs/>
          <w:kern w:val="0"/>
          <w:szCs w:val="21"/>
        </w:rPr>
        <w:t>3</w:t>
      </w:r>
      <w:r>
        <w:rPr>
          <w:rFonts w:hAnsi="Times New Roman" w:asciiTheme="majorHAnsi" w:cstheme="majorHAnsi"/>
          <w:bCs/>
          <w:kern w:val="0"/>
          <w:szCs w:val="21"/>
        </w:rPr>
        <w:t>、推导</w: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在光滑的水平面上，有一个质量为</w:t>
      </w:r>
      <w:r>
        <w:rPr>
          <w:rFonts w:asciiTheme="majorHAnsi" w:hAnsiTheme="majorHAnsi" w:cstheme="majorHAnsi"/>
          <w:bCs/>
          <w:i/>
          <w:kern w:val="0"/>
          <w:szCs w:val="21"/>
        </w:rPr>
        <w:t>m</w:t>
      </w:r>
      <w:r>
        <w:rPr>
          <w:rFonts w:hAnsi="Times New Roman" w:asciiTheme="majorHAnsi" w:cstheme="majorHAnsi"/>
          <w:bCs/>
          <w:kern w:val="0"/>
          <w:szCs w:val="21"/>
        </w:rPr>
        <w:t>的物体，在与运动方向相同的水平恒力</w:t>
      </w:r>
      <w:r>
        <w:rPr>
          <w:rFonts w:asciiTheme="majorHAnsi" w:hAnsiTheme="majorHAnsi" w:cstheme="majorHAnsi"/>
          <w:bCs/>
          <w:i/>
          <w:kern w:val="0"/>
          <w:szCs w:val="21"/>
        </w:rPr>
        <w:t>F</w:t>
      </w:r>
      <w:r>
        <w:rPr>
          <w:rFonts w:hAnsi="Times New Roman" w:asciiTheme="majorHAnsi" w:cstheme="majorHAnsi"/>
          <w:bCs/>
          <w:kern w:val="0"/>
          <w:szCs w:val="21"/>
        </w:rPr>
        <w:t>的作用下发生一段位移，速度有</w:t>
      </w:r>
      <w:r>
        <w:rPr>
          <w:rFonts w:asciiTheme="majorHAnsi" w:hAnsiTheme="majorHAnsi" w:cstheme="majorHAnsi"/>
          <w:bCs/>
          <w:i/>
          <w:kern w:val="0"/>
          <w:szCs w:val="21"/>
        </w:rPr>
        <w:t>v</w:t>
      </w:r>
      <w:r>
        <w:rPr>
          <w:rFonts w:asciiTheme="majorHAnsi" w:hAnsiTheme="majorHAnsi" w:cstheme="majorHAnsi"/>
          <w:bCs/>
          <w:kern w:val="0"/>
          <w:szCs w:val="21"/>
          <w:vertAlign w:val="subscript"/>
        </w:rPr>
        <w:t>1</w:t>
      </w:r>
      <w:r>
        <w:rPr>
          <w:rFonts w:hAnsi="Times New Roman" w:asciiTheme="majorHAnsi" w:cstheme="majorHAnsi"/>
          <w:bCs/>
          <w:kern w:val="0"/>
          <w:szCs w:val="21"/>
        </w:rPr>
        <w:t>增加到</w:t>
      </w:r>
      <w:r>
        <w:rPr>
          <w:rFonts w:asciiTheme="majorHAnsi" w:hAnsiTheme="majorHAnsi" w:cstheme="majorHAnsi"/>
          <w:bCs/>
          <w:i/>
          <w:kern w:val="0"/>
          <w:szCs w:val="21"/>
        </w:rPr>
        <w:t>v</w:t>
      </w:r>
      <w:r>
        <w:rPr>
          <w:rFonts w:asciiTheme="majorHAnsi" w:hAnsiTheme="majorHAnsi" w:cstheme="majorHAnsi"/>
          <w:bCs/>
          <w:kern w:val="0"/>
          <w:szCs w:val="21"/>
          <w:vertAlign w:val="subscript"/>
        </w:rPr>
        <w:t>2</w:t>
      </w:r>
      <w:r>
        <w:rPr>
          <w:rFonts w:hAnsi="Times New Roman" w:asciiTheme="majorHAnsi" w:cstheme="majorHAnsi"/>
          <w:bCs/>
          <w:kern w:val="0"/>
          <w:szCs w:val="21"/>
        </w:rPr>
        <w:t>，该过程中恒力</w:t>
      </w:r>
      <w:r>
        <w:rPr>
          <w:rFonts w:asciiTheme="majorHAnsi" w:hAnsiTheme="majorHAnsi" w:cstheme="majorHAnsi"/>
          <w:bCs/>
          <w:i/>
          <w:kern w:val="0"/>
          <w:szCs w:val="21"/>
        </w:rPr>
        <w:t>F</w:t>
      </w:r>
      <w:r>
        <w:rPr>
          <w:rFonts w:hAnsi="Times New Roman" w:asciiTheme="majorHAnsi" w:cstheme="majorHAnsi"/>
          <w:bCs/>
          <w:kern w:val="0"/>
          <w:szCs w:val="21"/>
        </w:rPr>
        <w:t>做的功为</w:t>
      </w:r>
    </w:p>
    <w:p>
      <w:pPr>
        <w:spacing w:line="276" w:lineRule="auto"/>
        <w:rPr>
          <w:rFonts w:asciiTheme="majorHAnsi" w:hAnsiTheme="majorHAnsi" w:cstheme="majorHAnsi"/>
          <w:bCs/>
          <w:kern w:val="0"/>
          <w:szCs w:val="21"/>
        </w:rPr>
      </w:pPr>
      <w:r>
        <w:rPr>
          <w:rFonts w:asciiTheme="majorHAnsi" w:hAnsiTheme="majorHAnsi" w:cstheme="majorHAnsi"/>
          <w:bCs/>
          <w:kern w:val="0"/>
          <w:position w:val="-22"/>
          <w:szCs w:val="21"/>
        </w:rPr>
        <w:object>
          <v:shape id="_x0000_i1026" o:spt="75" type="#_x0000_t75" style="height:30pt;width:164.2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spacing w:line="276" w:lineRule="auto"/>
        <w:rPr>
          <w:rFonts w:asciiTheme="majorHAnsi" w:hAnsiTheme="majorHAnsi" w:cstheme="majorHAnsi"/>
          <w:bCs/>
          <w:kern w:val="0"/>
          <w:szCs w:val="21"/>
        </w:rPr>
      </w:pPr>
      <w:r>
        <w:rPr>
          <w:rFonts w:hAnsi="Times New Roman" w:asciiTheme="majorHAnsi" w:cstheme="majorHAnsi"/>
          <w:bCs/>
          <w:kern w:val="0"/>
          <w:szCs w:val="21"/>
        </w:rPr>
        <w:t>可见，做的功是状态量</w:t>
      </w:r>
      <w:r>
        <w:rPr>
          <w:rFonts w:asciiTheme="majorHAnsi" w:hAnsiTheme="majorHAnsi" w:cstheme="majorHAnsi"/>
          <w:bCs/>
          <w:kern w:val="0"/>
          <w:position w:val="-22"/>
          <w:szCs w:val="21"/>
        </w:rPr>
        <w:object>
          <v:shape id="_x0000_i1027" o:spt="75" type="#_x0000_t75" style="height:27.75pt;width:27.75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rPr>
          <w:rFonts w:hAnsi="Times New Roman" w:asciiTheme="majorHAnsi" w:cstheme="majorHAnsi"/>
          <w:bCs/>
          <w:kern w:val="0"/>
          <w:szCs w:val="21"/>
        </w:rPr>
        <w:t>的变化量，</w:t>
      </w:r>
      <w:r>
        <w:rPr>
          <w:rFonts w:hint="eastAsia" w:hAnsi="Times New Roman" w:asciiTheme="majorHAnsi" w:cstheme="majorHAnsi"/>
          <w:bCs/>
          <w:kern w:val="0"/>
          <w:szCs w:val="21"/>
        </w:rPr>
        <w:t>结合</w:t>
      </w:r>
      <w:r>
        <w:rPr>
          <w:rFonts w:hAnsi="Times New Roman" w:asciiTheme="majorHAnsi" w:cstheme="majorHAnsi"/>
          <w:bCs/>
          <w:kern w:val="0"/>
          <w:szCs w:val="21"/>
        </w:rPr>
        <w:t>做功是能量转化的量度，所以</w:t>
      </w:r>
      <w:r>
        <w:rPr>
          <w:rFonts w:asciiTheme="majorHAnsi" w:hAnsiTheme="majorHAnsi" w:cstheme="majorHAnsi"/>
          <w:bCs/>
          <w:kern w:val="0"/>
          <w:position w:val="-22"/>
          <w:szCs w:val="21"/>
        </w:rPr>
        <w:object>
          <v:shape id="_x0000_i1028" o:spt="75" type="#_x0000_t75" style="height:27.75pt;width:27.7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7">
            <o:LockedField>false</o:LockedField>
          </o:OLEObject>
        </w:object>
      </w:r>
      <w:r>
        <w:rPr>
          <w:rFonts w:hAnsi="Times New Roman" w:asciiTheme="majorHAnsi" w:cstheme="majorHAnsi"/>
          <w:bCs/>
          <w:kern w:val="0"/>
          <w:szCs w:val="21"/>
        </w:rPr>
        <w:t>可以表示</w:t>
      </w:r>
      <w:r>
        <w:rPr>
          <w:rFonts w:hint="eastAsia" w:hAnsi="Times New Roman" w:asciiTheme="majorHAnsi" w:cstheme="majorHAnsi"/>
          <w:bCs/>
          <w:kern w:val="0"/>
          <w:szCs w:val="21"/>
        </w:rPr>
        <w:t>某种</w:t>
      </w:r>
      <w:r>
        <w:rPr>
          <w:rFonts w:hAnsi="Times New Roman" w:asciiTheme="majorHAnsi" w:cstheme="majorHAnsi"/>
          <w:bCs/>
          <w:kern w:val="0"/>
          <w:szCs w:val="21"/>
        </w:rPr>
        <w:t>能量。</w:t>
      </w: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r>
        <w:rPr>
          <w:rFonts w:asciiTheme="majorHAnsi" w:hAnsiTheme="majorHAnsi" w:cstheme="majorHAnsi"/>
          <w:bCs/>
          <w:kern w:val="0"/>
          <w:szCs w:val="21"/>
        </w:rPr>
        <w:t>4</w:t>
      </w:r>
      <w:r>
        <w:rPr>
          <w:rFonts w:hAnsi="Times New Roman" w:asciiTheme="majorHAnsi" w:cstheme="majorHAnsi"/>
          <w:bCs/>
          <w:kern w:val="0"/>
          <w:szCs w:val="21"/>
        </w:rPr>
        <w:t>、特点：</w:t>
      </w:r>
    </w:p>
    <w:p>
      <w:pPr>
        <w:spacing w:line="276" w:lineRule="auto"/>
        <w:rPr>
          <w:rFonts w:asciiTheme="majorHAnsi" w:hAnsiTheme="majorHAnsi" w:cstheme="majorHAnsi"/>
          <w:szCs w:val="21"/>
        </w:rPr>
      </w:pPr>
      <w:r>
        <w:rPr>
          <w:rFonts w:hint="eastAsia" w:hAnsi="Times New Roman" w:asciiTheme="majorHAnsi" w:cstheme="majorHAnsi"/>
          <w:szCs w:val="21"/>
        </w:rPr>
        <w:t>（1）</w:t>
      </w:r>
      <w:r>
        <w:rPr>
          <w:rFonts w:hAnsi="Times New Roman" w:asciiTheme="majorHAnsi" w:cstheme="majorHAnsi"/>
          <w:szCs w:val="21"/>
        </w:rPr>
        <w:t>动能是状态量，是标量。与速度的方向无关</w:t>
      </w:r>
    </w:p>
    <w:p>
      <w:pPr>
        <w:spacing w:line="276" w:lineRule="auto"/>
        <w:rPr>
          <w:rFonts w:asciiTheme="majorHAnsi" w:hAnsiTheme="majorHAnsi" w:cstheme="majorHAnsi"/>
          <w:bCs/>
          <w:kern w:val="0"/>
          <w:szCs w:val="21"/>
        </w:rPr>
      </w:pPr>
      <w:r>
        <w:rPr>
          <w:rFonts w:hint="eastAsia" w:hAnsi="Times New Roman" w:asciiTheme="majorHAnsi" w:cstheme="majorHAnsi"/>
          <w:bCs/>
          <w:kern w:val="0"/>
          <w:szCs w:val="21"/>
        </w:rPr>
        <w:t>（2）</w:t>
      </w:r>
      <w:r>
        <w:rPr>
          <w:rFonts w:hAnsi="Times New Roman" w:asciiTheme="majorHAnsi" w:cstheme="majorHAnsi"/>
          <w:bCs/>
          <w:kern w:val="0"/>
          <w:szCs w:val="21"/>
        </w:rPr>
        <w:t>动能是具有相对性，因为公式中的</w:t>
      </w:r>
      <w:r>
        <w:rPr>
          <w:rFonts w:asciiTheme="majorHAnsi" w:hAnsiTheme="majorHAnsi" w:cstheme="majorHAnsi"/>
          <w:bCs/>
          <w:i/>
          <w:kern w:val="0"/>
          <w:szCs w:val="21"/>
        </w:rPr>
        <w:t>v</w:t>
      </w:r>
      <w:r>
        <w:rPr>
          <w:rFonts w:hAnsi="Times New Roman" w:asciiTheme="majorHAnsi" w:cstheme="majorHAnsi"/>
          <w:bCs/>
          <w:kern w:val="0"/>
          <w:szCs w:val="21"/>
        </w:rPr>
        <w:t>为瞬时速度，且与参照系的选择有关</w:t>
      </w:r>
      <w:r>
        <w:rPr>
          <w:rFonts w:asciiTheme="majorHAnsi" w:hAnsiTheme="majorHAnsi" w:cstheme="majorHAnsi"/>
          <w:bCs/>
          <w:kern w:val="0"/>
          <w:szCs w:val="21"/>
        </w:rPr>
        <w:t>.</w:t>
      </w:r>
    </w:p>
    <w:p>
      <w:pPr>
        <w:spacing w:line="276" w:lineRule="auto"/>
        <w:rPr>
          <w:rFonts w:asciiTheme="majorHAnsi" w:hAnsiTheme="majorHAnsi" w:cstheme="majorHAnsi"/>
          <w:bCs/>
          <w:kern w:val="0"/>
          <w:szCs w:val="21"/>
        </w:rPr>
      </w:pPr>
    </w:p>
    <w:p>
      <w:pPr>
        <w:pStyle w:val="7"/>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质量不等，但有相同动能的两个物体，在动摩擦因数相同的水平地面上滑行，直至停止，则</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．质量大的物体滑行的距离大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B</w:t>
      </w:r>
      <w:r>
        <w:rPr>
          <w:rFonts w:hAnsi="Times New Roman" w:asciiTheme="majorHAnsi" w:cstheme="majorHAnsi"/>
        </w:rPr>
        <w:t>．质量小的物体滑行的距离大</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．它们滑行的距离一样大</w:t>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hint="eastAsia" w:hAnsi="Times New Roman" w:asciiTheme="majorHAnsi" w:cstheme="majorHAnsi"/>
        </w:rPr>
        <w:tab/>
      </w:r>
      <w:r>
        <w:rPr>
          <w:rFonts w:asciiTheme="majorHAnsi" w:hAnsiTheme="majorHAnsi" w:cstheme="majorHAnsi"/>
        </w:rPr>
        <w:t>D</w:t>
      </w:r>
      <w:r>
        <w:rPr>
          <w:rFonts w:hAnsi="Times New Roman" w:asciiTheme="majorHAnsi" w:cstheme="majorHAnsi"/>
        </w:rPr>
        <w:t>．无法确定</w:t>
      </w:r>
    </w:p>
    <w:p>
      <w:pPr>
        <w:adjustRightInd w:val="0"/>
        <w:spacing w:line="276" w:lineRule="auto"/>
        <w:rPr>
          <w:rFonts w:hint="eastAsia" w:eastAsia="宋体" w:asciiTheme="majorHAnsi" w:hAnsiTheme="majorHAnsi" w:cstheme="majorHAnsi"/>
          <w:szCs w:val="21"/>
          <w:lang w:eastAsia="zh-CN"/>
        </w:rPr>
      </w:pPr>
    </w:p>
    <w:p>
      <w:pPr>
        <w:pStyle w:val="7"/>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关于动能的理解，下列说法正确的是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．动能是机械能的一种表现形式，凡是运动的物体都具有动能</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．物体的动能不可能为负值</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．一定质量的物体动能变化时，速度一定变化，但速度变化时，动能不一定变化</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．动能不变的物体，一定处于平衡状态</w:t>
      </w:r>
    </w:p>
    <w:p>
      <w:pPr>
        <w:adjustRightInd w:val="0"/>
        <w:spacing w:line="276" w:lineRule="auto"/>
        <w:rPr>
          <w:rFonts w:hint="eastAsia" w:eastAsia="宋体" w:asciiTheme="majorHAnsi" w:hAnsiTheme="majorHAnsi" w:cstheme="majorHAnsi"/>
          <w:szCs w:val="21"/>
          <w:lang w:eastAsia="zh-CN"/>
        </w:rPr>
      </w:pPr>
    </w:p>
    <w:p>
      <w:pPr>
        <w:spacing w:line="276" w:lineRule="auto"/>
        <w:rPr>
          <w:rFonts w:hint="eastAsia" w:eastAsia="宋体" w:asciiTheme="majorHAnsi" w:hAnsiTheme="majorHAnsi" w:cstheme="majorHAnsi"/>
          <w:szCs w:val="21"/>
          <w:lang w:eastAsia="zh-CN"/>
        </w:rPr>
      </w:pPr>
    </w:p>
    <w:p>
      <w:pPr>
        <w:pStyle w:val="7"/>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一辆</w:t>
      </w:r>
      <w:r>
        <w:rPr>
          <w:rFonts w:asciiTheme="majorHAnsi" w:hAnsiTheme="majorHAnsi" w:cstheme="majorHAnsi"/>
        </w:rPr>
        <w:t>3000kg</w:t>
      </w:r>
      <w:r>
        <w:rPr>
          <w:rFonts w:hAnsi="Times New Roman" w:asciiTheme="majorHAnsi" w:cstheme="majorHAnsi"/>
        </w:rPr>
        <w:t>的汽车以</w:t>
      </w:r>
      <w:r>
        <w:rPr>
          <w:rFonts w:asciiTheme="majorHAnsi" w:hAnsiTheme="majorHAnsi" w:cstheme="majorHAnsi"/>
        </w:rPr>
        <w:t>54000J</w:t>
      </w:r>
      <w:r>
        <w:rPr>
          <w:rFonts w:hAnsi="Times New Roman" w:asciiTheme="majorHAnsi" w:cstheme="majorHAnsi"/>
        </w:rPr>
        <w:t>的动能沿水平路面行驶时，急刹车后能滑行</w:t>
      </w:r>
      <w:r>
        <w:rPr>
          <w:rFonts w:asciiTheme="majorHAnsi" w:hAnsiTheme="majorHAnsi" w:cstheme="majorHAnsi"/>
          <w:i/>
        </w:rPr>
        <w:t>s</w:t>
      </w:r>
      <w:r>
        <w:rPr>
          <w:rFonts w:asciiTheme="majorHAnsi" w:hAnsiTheme="majorHAnsi" w:cstheme="majorHAnsi"/>
          <w:vertAlign w:val="subscript"/>
        </w:rPr>
        <w:t>1</w:t>
      </w:r>
      <w:r>
        <w:rPr>
          <w:rFonts w:asciiTheme="majorHAnsi" w:hAnsiTheme="majorHAnsi" w:cstheme="majorHAnsi"/>
        </w:rPr>
        <w:t>＝3.6 m</w:t>
      </w:r>
      <w:r>
        <w:rPr>
          <w:rFonts w:hAnsi="Times New Roman" w:asciiTheme="majorHAnsi" w:cstheme="majorHAnsi"/>
        </w:rPr>
        <w:t>，如果改以</w:t>
      </w:r>
      <w:r>
        <w:rPr>
          <w:rFonts w:asciiTheme="majorHAnsi" w:hAnsiTheme="majorHAnsi" w:cstheme="majorHAnsi"/>
        </w:rPr>
        <w:t>96000J</w:t>
      </w:r>
      <w:r>
        <w:rPr>
          <w:rFonts w:hAnsi="Times New Roman" w:asciiTheme="majorHAnsi" w:cstheme="majorHAnsi"/>
        </w:rPr>
        <w:t>的动能行驶时，同样情况下急刹车后滑行的距离</w:t>
      </w:r>
      <w:r>
        <w:rPr>
          <w:rFonts w:asciiTheme="majorHAnsi" w:hAnsiTheme="majorHAnsi" w:cstheme="majorHAnsi"/>
          <w:i/>
        </w:rPr>
        <w:t>s</w:t>
      </w:r>
      <w:r>
        <w:rPr>
          <w:rFonts w:asciiTheme="majorHAnsi" w:hAnsiTheme="majorHAnsi" w:cstheme="majorHAnsi"/>
          <w:vertAlign w:val="subscript"/>
        </w:rPr>
        <w:t>2</w:t>
      </w:r>
      <w:r>
        <w:rPr>
          <w:rFonts w:hAnsi="Times New Roman" w:asciiTheme="majorHAnsi" w:cstheme="majorHAnsi"/>
        </w:rPr>
        <w:t>为</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firstLine="420"/>
        <w:rPr>
          <w:rFonts w:asciiTheme="majorHAnsi" w:hAnsiTheme="majorHAnsi" w:cstheme="majorHAnsi"/>
        </w:rPr>
      </w:pPr>
      <w:r>
        <w:rPr>
          <w:rFonts w:asciiTheme="majorHAnsi" w:hAnsiTheme="majorHAnsi" w:cstheme="majorHAnsi"/>
        </w:rPr>
        <w:t>A</w:t>
      </w:r>
      <w:r>
        <w:rPr>
          <w:rFonts w:hAnsi="Times New Roman" w:asciiTheme="majorHAnsi" w:cstheme="majorHAnsi"/>
        </w:rPr>
        <w:t>．</w:t>
      </w:r>
      <w:r>
        <w:rPr>
          <w:rFonts w:asciiTheme="majorHAnsi" w:hAnsiTheme="majorHAnsi" w:cstheme="majorHAnsi"/>
        </w:rPr>
        <w:t>6.4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w:t>
      </w:r>
      <w:r>
        <w:rPr>
          <w:rFonts w:asciiTheme="majorHAnsi" w:hAnsiTheme="majorHAnsi" w:cstheme="majorHAnsi"/>
        </w:rPr>
        <w:t>5.6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C</w:t>
      </w:r>
      <w:r>
        <w:rPr>
          <w:rFonts w:hAnsi="Times New Roman" w:asciiTheme="majorHAnsi" w:cstheme="majorHAnsi"/>
        </w:rPr>
        <w:t>．</w:t>
      </w:r>
      <w:r>
        <w:rPr>
          <w:rFonts w:asciiTheme="majorHAnsi" w:hAnsiTheme="majorHAnsi" w:cstheme="majorHAnsi"/>
        </w:rPr>
        <w:t>7.2 m</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w:t>
      </w:r>
      <w:r>
        <w:rPr>
          <w:rFonts w:asciiTheme="majorHAnsi" w:hAnsiTheme="majorHAnsi" w:cstheme="majorHAnsi"/>
        </w:rPr>
        <w:t>10.8 m</w:t>
      </w:r>
    </w:p>
    <w:p>
      <w:pPr>
        <w:adjustRightInd w:val="0"/>
        <w:spacing w:line="276" w:lineRule="auto"/>
        <w:rPr>
          <w:rFonts w:hint="eastAsia" w:eastAsia="宋体" w:asciiTheme="majorHAnsi" w:hAnsiTheme="majorHAnsi" w:cstheme="majorHAnsi"/>
          <w:szCs w:val="21"/>
          <w:lang w:eastAsia="zh-CN"/>
        </w:rPr>
      </w:pP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szCs w:val="21"/>
        </w:rPr>
      </w:pPr>
      <w:r>
        <w:rPr>
          <w:rFonts w:asciiTheme="majorHAnsi" w:hAnsiTheme="majorHAnsi" w:cstheme="majorHAnsi"/>
        </w:rPr>
        <w:t xml:space="preserve"> </w:t>
      </w:r>
    </w:p>
    <w:p>
      <w:pPr>
        <w:pStyle w:val="7"/>
        <w:spacing w:line="276" w:lineRule="auto"/>
        <w:rPr>
          <w:rFonts w:asciiTheme="majorHAnsi" w:hAnsiTheme="majorHAnsi" w:cstheme="majorHAnsi"/>
        </w:rPr>
      </w:pPr>
      <w:r>
        <w:rPr>
          <w:rFonts w:hint="eastAsia" w:asciiTheme="majorHAnsi" w:hAnsiTheme="majorHAnsi" w:cstheme="majorHAnsi"/>
        </w:rPr>
        <w:t>【例4】</w:t>
      </w:r>
      <w:r>
        <w:rPr>
          <w:rFonts w:hAnsi="Times New Roman" w:asciiTheme="majorHAnsi" w:cstheme="majorHAnsi"/>
        </w:rPr>
        <w:t>在地面上某处将一金属小球竖直向上抛出，上升一定高度后再落回原处，若不考虑空气阻力，则下列图象能正确反映小球的速度、加速度、位移和动能随时间变化关系的是（取向上为正方向）</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jc w:val="center"/>
        <w:rPr>
          <w:rFonts w:asciiTheme="majorHAnsi" w:hAnsiTheme="majorHAnsi" w:cstheme="majorHAnsi"/>
        </w:rPr>
      </w:pPr>
      <w:r>
        <w:rPr>
          <w:rFonts w:asciiTheme="majorHAnsi" w:hAnsiTheme="majorHAnsi" w:cstheme="majorHAnsi"/>
        </w:rPr>
        <w:drawing>
          <wp:inline distT="0" distB="0" distL="0" distR="0">
            <wp:extent cx="5019675" cy="1085850"/>
            <wp:effectExtent l="19050" t="0" r="9525" b="0"/>
            <wp:docPr id="4"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7"/>
                    <pic:cNvPicPr>
                      <a:picLocks noChangeAspect="1" noChangeArrowheads="1"/>
                    </pic:cNvPicPr>
                  </pic:nvPicPr>
                  <pic:blipFill>
                    <a:blip r:embed="rId18"/>
                    <a:srcRect/>
                    <a:stretch>
                      <a:fillRect/>
                    </a:stretch>
                  </pic:blipFill>
                  <pic:spPr>
                    <a:xfrm>
                      <a:off x="0" y="0"/>
                      <a:ext cx="5019675" cy="1085850"/>
                    </a:xfrm>
                    <a:prstGeom prst="rect">
                      <a:avLst/>
                    </a:prstGeom>
                    <a:noFill/>
                    <a:ln w="9525">
                      <a:noFill/>
                      <a:miter lim="800000"/>
                      <a:headEnd/>
                      <a:tailEnd/>
                    </a:ln>
                  </pic:spPr>
                </pic:pic>
              </a:graphicData>
            </a:graphic>
          </wp:inline>
        </w:drawing>
      </w:r>
    </w:p>
    <w:p>
      <w:pPr>
        <w:spacing w:line="276" w:lineRule="auto"/>
        <w:rPr>
          <w:rFonts w:asciiTheme="majorHAnsi" w:hAnsiTheme="majorHAnsi" w:cstheme="majorHAnsi"/>
          <w:szCs w:val="21"/>
        </w:rPr>
      </w:pPr>
      <w:r>
        <w:rPr>
          <w:rFonts w:asciiTheme="majorHAnsi" w:hAnsiTheme="majorHAnsi" w:cstheme="majorHAnsi"/>
          <w:szCs w:val="21"/>
        </w:rPr>
        <w:pict>
          <v:group id="_x0000_s2062" o:spid="_x0000_s2062" o:spt="203" style="height:49.5pt;width:127.05pt;" coordorigin="1849,10974" coordsize="2541,990">
            <o:lock v:ext="edit"/>
            <v:shape id="图片 60" o:spid="_x0000_s2063"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64"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color w:val="000000"/>
          <w:szCs w:val="21"/>
        </w:rPr>
      </w:pPr>
      <w:r>
        <w:rPr>
          <w:rFonts w:hint="eastAsia" w:asciiTheme="majorHAnsi" w:hAnsiTheme="majorHAnsi" w:cstheme="majorHAnsi"/>
          <w:szCs w:val="21"/>
        </w:rPr>
        <w:t>1</w:t>
      </w:r>
      <w:r>
        <w:rPr>
          <w:rFonts w:hAnsi="Times New Roman" w:asciiTheme="majorHAnsi" w:cstheme="majorHAnsi"/>
          <w:szCs w:val="21"/>
        </w:rPr>
        <w:t>、</w:t>
      </w:r>
      <w:r>
        <w:rPr>
          <w:rFonts w:hAnsi="Times New Roman" w:asciiTheme="majorHAnsi" w:cstheme="majorHAnsi"/>
          <w:color w:val="000000"/>
          <w:szCs w:val="21"/>
        </w:rPr>
        <w:t>在下列几种情况中，甲乙两物体的动能相等的是</w:t>
      </w:r>
      <w:r>
        <w:rPr>
          <w:rFonts w:asciiTheme="majorHAnsi" w:hAnsiTheme="majorHAnsi" w:cstheme="majorHAnsi"/>
          <w:color w:val="000000"/>
          <w:szCs w:val="21"/>
        </w:rPr>
        <w:tab/>
      </w:r>
      <w:r>
        <w:rPr>
          <w:rFonts w:hAnsi="Times New Roman" w:asciiTheme="majorHAnsi" w:cstheme="majorHAnsi"/>
          <w:color w:val="000000"/>
          <w:szCs w:val="21"/>
        </w:rPr>
        <w:t>（</w:t>
      </w:r>
      <w:r>
        <w:rPr>
          <w:rFonts w:asciiTheme="majorHAnsi" w:hAnsiTheme="majorHAnsi" w:cstheme="majorHAnsi"/>
          <w:color w:val="000000"/>
          <w:szCs w:val="21"/>
        </w:rPr>
        <w:tab/>
      </w:r>
      <w:r>
        <w:rPr>
          <w:rFonts w:asciiTheme="majorHAnsi" w:hAnsiTheme="majorHAnsi" w:cstheme="majorHAnsi"/>
          <w:color w:val="000000"/>
          <w:szCs w:val="21"/>
        </w:rPr>
        <w:tab/>
      </w:r>
      <w:r>
        <w:rPr>
          <w:rFonts w:hAnsi="Times New Roman" w:asciiTheme="majorHAnsi" w:cstheme="majorHAnsi"/>
          <w:color w:val="000000"/>
          <w:szCs w:val="21"/>
        </w:rPr>
        <w:t>）（多选）</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A</w:t>
      </w:r>
      <w:r>
        <w:rPr>
          <w:rFonts w:hAnsi="Times New Roman" w:asciiTheme="majorHAnsi" w:cstheme="majorHAnsi"/>
          <w:szCs w:val="21"/>
        </w:rPr>
        <w:t>．</w:t>
      </w:r>
      <w:r>
        <w:rPr>
          <w:rFonts w:hAnsi="Times New Roman" w:asciiTheme="majorHAnsi" w:cstheme="majorHAnsi"/>
          <w:color w:val="000000"/>
          <w:szCs w:val="21"/>
        </w:rPr>
        <w:t>甲的速度是乙的</w:t>
      </w:r>
      <w:r>
        <w:rPr>
          <w:rFonts w:asciiTheme="majorHAnsi" w:hAnsiTheme="majorHAnsi" w:cstheme="majorHAnsi"/>
          <w:color w:val="000000"/>
          <w:szCs w:val="21"/>
        </w:rPr>
        <w:t>2</w:t>
      </w:r>
      <w:r>
        <w:rPr>
          <w:rFonts w:hAnsi="Times New Roman" w:asciiTheme="majorHAnsi" w:cstheme="majorHAnsi"/>
          <w:color w:val="000000"/>
          <w:szCs w:val="21"/>
        </w:rPr>
        <w:t>倍，甲的质量是乙的一半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B</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2</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C</w:t>
      </w:r>
      <w:r>
        <w:rPr>
          <w:rFonts w:hAnsi="Times New Roman" w:asciiTheme="majorHAnsi" w:cstheme="majorHAnsi"/>
          <w:szCs w:val="21"/>
        </w:rPr>
        <w:t>．</w:t>
      </w:r>
      <w:r>
        <w:rPr>
          <w:rFonts w:hAnsi="Times New Roman" w:asciiTheme="majorHAnsi" w:cstheme="majorHAnsi"/>
          <w:color w:val="000000"/>
          <w:szCs w:val="21"/>
        </w:rPr>
        <w:t>甲的质量是乙的</w:t>
      </w:r>
      <w:r>
        <w:rPr>
          <w:rFonts w:asciiTheme="majorHAnsi" w:hAnsiTheme="majorHAnsi" w:cstheme="majorHAnsi"/>
          <w:color w:val="000000"/>
          <w:szCs w:val="21"/>
        </w:rPr>
        <w:t>4</w:t>
      </w:r>
      <w:r>
        <w:rPr>
          <w:rFonts w:hAnsi="Times New Roman" w:asciiTheme="majorHAnsi" w:cstheme="majorHAnsi"/>
          <w:color w:val="000000"/>
          <w:szCs w:val="21"/>
        </w:rPr>
        <w:t>倍，甲的速度是乙的一半</w:t>
      </w:r>
    </w:p>
    <w:p>
      <w:pPr>
        <w:spacing w:line="276" w:lineRule="auto"/>
        <w:ind w:left="420" w:leftChars="200"/>
        <w:rPr>
          <w:rFonts w:asciiTheme="majorHAnsi" w:hAnsiTheme="majorHAnsi" w:cstheme="majorHAnsi"/>
          <w:color w:val="000000"/>
          <w:szCs w:val="21"/>
        </w:rPr>
      </w:pPr>
      <w:r>
        <w:rPr>
          <w:rFonts w:asciiTheme="majorHAnsi" w:hAnsiTheme="majorHAnsi" w:cstheme="majorHAnsi"/>
          <w:color w:val="000000"/>
          <w:szCs w:val="21"/>
        </w:rPr>
        <w:t>D</w:t>
      </w:r>
      <w:r>
        <w:rPr>
          <w:rFonts w:hAnsi="Times New Roman" w:asciiTheme="majorHAnsi" w:cstheme="majorHAnsi"/>
          <w:szCs w:val="21"/>
        </w:rPr>
        <w:t>．</w:t>
      </w:r>
      <w:r>
        <w:rPr>
          <w:rFonts w:hAnsi="Times New Roman" w:asciiTheme="majorHAnsi" w:cstheme="majorHAnsi"/>
          <w:color w:val="000000"/>
          <w:szCs w:val="21"/>
        </w:rPr>
        <w:t>质量相同，速度大小也相同，但甲向东运动，乙向西运动</w:t>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r>
        <w:rPr>
          <w:rFonts w:hint="eastAsia" w:asciiTheme="majorHAnsi" w:hAnsiTheme="majorHAnsi" w:cstheme="majorHAnsi"/>
        </w:rPr>
        <w:t>2</w:t>
      </w:r>
      <w:r>
        <w:rPr>
          <w:rFonts w:hAnsi="Times New Roman" w:asciiTheme="majorHAnsi" w:cstheme="majorHAnsi"/>
        </w:rPr>
        <w:t>、一个小球从高处自由落下，则球在下落过程中的动能</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．与它下落的距离成正比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hAnsi="Times New Roman" w:asciiTheme="majorHAnsi" w:cstheme="majorHAnsi"/>
        </w:rPr>
        <w:t>．与它下落距离的平方成正比</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．与它运动的时间成正比</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hAnsi="Times New Roman" w:asciiTheme="majorHAnsi" w:cstheme="majorHAnsi"/>
        </w:rPr>
        <w:t>．与它运动时间的平方成正比</w:t>
      </w:r>
    </w:p>
    <w:p>
      <w:pPr>
        <w:adjustRightInd w:val="0"/>
        <w:spacing w:line="276" w:lineRule="auto"/>
        <w:rPr>
          <w:rFonts w:hint="eastAsia" w:eastAsia="宋体" w:asciiTheme="majorHAnsi" w:hAnsiTheme="majorHAnsi" w:cstheme="majorHAnsi"/>
          <w:szCs w:val="21"/>
          <w:lang w:eastAsia="zh-CN"/>
        </w:rPr>
      </w:pPr>
    </w:p>
    <w:p>
      <w:pPr>
        <w:pStyle w:val="7"/>
        <w:spacing w:line="276" w:lineRule="auto"/>
        <w:rPr>
          <w:rFonts w:asciiTheme="majorHAnsi" w:hAnsiTheme="majorHAnsi" w:cstheme="majorHAnsi"/>
        </w:rPr>
      </w:pPr>
      <w:r>
        <w:rPr>
          <w:rFonts w:hint="eastAsia" w:hAnsi="Times New Roman" w:asciiTheme="majorHAnsi" w:cstheme="majorHAnsi"/>
        </w:rPr>
        <w:t>3</w:t>
      </w:r>
      <w:r>
        <w:rPr>
          <w:rFonts w:hAnsi="Times New Roman" w:asciiTheme="majorHAnsi" w:cstheme="majorHAnsi"/>
        </w:rPr>
        <w:t>、一物体沿固定斜面从静止开始向下运动，经过时间</w:t>
      </w:r>
      <w:r>
        <w:rPr>
          <w:rFonts w:asciiTheme="majorHAnsi" w:hAnsiTheme="majorHAnsi" w:cstheme="majorHAnsi"/>
          <w:i/>
        </w:rPr>
        <w:t>t</w:t>
      </w:r>
      <w:r>
        <w:rPr>
          <w:rFonts w:asciiTheme="majorHAnsi" w:hAnsiTheme="majorHAnsi" w:cstheme="majorHAnsi"/>
          <w:vertAlign w:val="subscript"/>
        </w:rPr>
        <w:t>0</w:t>
      </w:r>
      <w:r>
        <w:rPr>
          <w:rFonts w:hAnsi="Times New Roman" w:asciiTheme="majorHAnsi" w:cstheme="majorHAnsi"/>
        </w:rPr>
        <w:t>滑至斜面底端。已知在物体运动过程中物体所受的摩擦力恒定。若用</w:t>
      </w:r>
      <w:r>
        <w:rPr>
          <w:rFonts w:asciiTheme="majorHAnsi" w:hAnsiTheme="majorHAnsi" w:cstheme="majorHAnsi"/>
          <w:i/>
          <w:iCs/>
        </w:rPr>
        <w:t>F</w:t>
      </w:r>
      <w:r>
        <w:rPr>
          <w:rFonts w:hAnsi="Times New Roman" w:asciiTheme="majorHAnsi" w:cstheme="majorHAnsi"/>
          <w:i/>
        </w:rPr>
        <w:t>、</w:t>
      </w:r>
      <w:r>
        <w:rPr>
          <w:rFonts w:asciiTheme="majorHAnsi" w:hAnsiTheme="majorHAnsi" w:cstheme="majorHAnsi"/>
          <w:i/>
          <w:iCs/>
        </w:rPr>
        <w:t>v</w:t>
      </w:r>
      <w:r>
        <w:rPr>
          <w:rFonts w:hAnsi="Times New Roman" w:asciiTheme="majorHAnsi" w:cstheme="majorHAnsi"/>
          <w:i/>
        </w:rPr>
        <w:t>、</w:t>
      </w:r>
      <w:r>
        <w:rPr>
          <w:rFonts w:asciiTheme="majorHAnsi" w:hAnsiTheme="majorHAnsi" w:cstheme="majorHAnsi"/>
          <w:i/>
        </w:rPr>
        <w:t>s</w:t>
      </w:r>
      <w:r>
        <w:rPr>
          <w:rFonts w:hAnsi="Times New Roman" w:asciiTheme="majorHAnsi" w:cstheme="majorHAnsi"/>
        </w:rPr>
        <w:t>和</w:t>
      </w:r>
      <w:r>
        <w:rPr>
          <w:rFonts w:asciiTheme="majorHAnsi" w:hAnsiTheme="majorHAnsi" w:cstheme="majorHAnsi"/>
          <w:i/>
          <w:iCs/>
        </w:rPr>
        <w:t>E</w:t>
      </w:r>
      <w:r>
        <w:rPr>
          <w:rFonts w:hAnsi="Times New Roman" w:asciiTheme="majorHAnsi" w:cstheme="majorHAnsi"/>
        </w:rPr>
        <w:t>分别表示该物体所受的合力、物体的速度、位移和动能，则下列图像中可能正确的是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r>
        <w:rPr>
          <w:rFonts w:hint="eastAsia" w:hAnsi="Times New Roman" w:asciiTheme="majorHAnsi" w:cstheme="majorHAnsi"/>
        </w:rPr>
        <w:t>（多选）</w:t>
      </w:r>
    </w:p>
    <w:p>
      <w:pPr>
        <w:adjustRightInd w:val="0"/>
        <w:spacing w:line="276" w:lineRule="auto"/>
        <w:rPr>
          <w:rFonts w:hint="eastAsia" w:eastAsia="宋体" w:asciiTheme="majorHAnsi" w:hAnsiTheme="majorHAnsi" w:cstheme="majorHAnsi"/>
          <w:szCs w:val="21"/>
          <w:lang w:eastAsia="zh-CN"/>
        </w:rPr>
      </w:pPr>
    </w:p>
    <w:p>
      <w:pPr>
        <w:adjustRightInd w:val="0"/>
        <w:spacing w:line="276" w:lineRule="auto"/>
        <w:rPr>
          <w:rFonts w:asciiTheme="majorHAnsi" w:hAnsiTheme="majorHAnsi" w:cstheme="majorHAnsi"/>
          <w:color w:val="000000"/>
          <w:szCs w:val="21"/>
        </w:rPr>
      </w:pPr>
      <w:r>
        <w:rPr>
          <w:rFonts w:hint="eastAsia" w:asciiTheme="majorHAnsi" w:hAnsiTheme="majorHAnsi" w:cstheme="majorHAnsi"/>
          <w:szCs w:val="21"/>
        </w:rPr>
        <w:t>4</w:t>
      </w:r>
      <w:r>
        <w:rPr>
          <w:rFonts w:hAnsi="Times New Roman" w:asciiTheme="majorHAnsi" w:cstheme="majorHAnsi"/>
          <w:szCs w:val="21"/>
        </w:rPr>
        <w:t>、</w:t>
      </w:r>
      <w:r>
        <w:rPr>
          <w:rFonts w:hAnsi="Times New Roman" w:asciiTheme="majorHAnsi" w:cstheme="majorHAnsi"/>
          <w:color w:val="000000"/>
          <w:szCs w:val="21"/>
        </w:rPr>
        <w:t>火车的质量是飞机质量的</w:t>
      </w:r>
      <w:r>
        <w:rPr>
          <w:rFonts w:asciiTheme="majorHAnsi" w:hAnsiTheme="majorHAnsi" w:cstheme="majorHAnsi"/>
          <w:color w:val="000000"/>
          <w:szCs w:val="21"/>
        </w:rPr>
        <w:t>110</w:t>
      </w:r>
      <w:r>
        <w:rPr>
          <w:rFonts w:hAnsi="Times New Roman" w:asciiTheme="majorHAnsi" w:cstheme="majorHAnsi"/>
          <w:color w:val="000000"/>
          <w:szCs w:val="21"/>
        </w:rPr>
        <w:t>倍，而飞机的速度是火车速度的</w:t>
      </w:r>
      <w:r>
        <w:rPr>
          <w:rFonts w:asciiTheme="majorHAnsi" w:hAnsiTheme="majorHAnsi" w:cstheme="majorHAnsi"/>
          <w:color w:val="000000"/>
          <w:szCs w:val="21"/>
        </w:rPr>
        <w:t>12</w:t>
      </w:r>
      <w:r>
        <w:rPr>
          <w:rFonts w:hAnsi="Times New Roman" w:asciiTheme="majorHAnsi" w:cstheme="majorHAnsi"/>
          <w:color w:val="000000"/>
          <w:szCs w:val="21"/>
        </w:rPr>
        <w:t>倍，火车和飞机的动能之比为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adjustRightInd w:val="0"/>
        <w:spacing w:line="276" w:lineRule="auto"/>
        <w:rPr>
          <w:rFonts w:hint="eastAsia" w:eastAsia="宋体" w:asciiTheme="majorHAnsi" w:hAnsiTheme="majorHAnsi" w:cstheme="majorHAnsi"/>
          <w:szCs w:val="21"/>
          <w:lang w:eastAsia="zh-CN"/>
        </w:rPr>
      </w:pPr>
    </w:p>
    <w:p>
      <w:pPr>
        <w:spacing w:line="276" w:lineRule="auto"/>
        <w:rPr>
          <w:rFonts w:hint="eastAsia" w:eastAsia="宋体" w:asciiTheme="majorHAnsi" w:hAnsiTheme="majorHAnsi" w:cstheme="majorHAnsi"/>
          <w:szCs w:val="21"/>
          <w:lang w:eastAsia="zh-CN"/>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5</w:t>
      </w:r>
      <w:r>
        <w:rPr>
          <w:rFonts w:hAnsi="Times New Roman" w:asciiTheme="majorHAnsi" w:cstheme="majorHAnsi"/>
          <w:szCs w:val="21"/>
        </w:rPr>
        <w:t>、</w:t>
      </w:r>
      <w:r>
        <w:rPr>
          <w:rFonts w:hAnsi="Times New Roman" w:asciiTheme="majorHAnsi" w:cstheme="majorHAnsi"/>
          <w:color w:val="000000"/>
          <w:szCs w:val="21"/>
        </w:rPr>
        <w:t>甲、乙两物体的质量之比为</w:t>
      </w:r>
      <w:r>
        <w:rPr>
          <w:rFonts w:asciiTheme="majorHAnsi" w:hAnsiTheme="majorHAnsi" w:cstheme="majorHAnsi"/>
          <w:color w:val="000000"/>
          <w:position w:val="-12"/>
          <w:szCs w:val="21"/>
        </w:rPr>
        <w:object>
          <v:shape id="_x0000_i1029" o:spt="75" type="#_x0000_t75" style="height:17.25pt;width:62.25pt;" o:ole="t" filled="f" o:preferrelative="t" stroked="f" coordsize="21600,21600">
            <v:path/>
            <v:fill on="f" focussize="0,0"/>
            <v:stroke on="f" joinstyle="miter"/>
            <v:imagedata r:id="rId21" o:title=""/>
            <o:lock v:ext="edit" aspectratio="t"/>
            <w10:wrap type="none"/>
            <w10:anchorlock/>
          </v:shape>
          <o:OLEObject Type="Embed" ProgID="Equation.DSMT4" ShapeID="_x0000_i1029" DrawAspect="Content" ObjectID="_1468075729" r:id="rId20">
            <o:LockedField>false</o:LockedField>
          </o:OLEObject>
        </w:object>
      </w:r>
      <w:r>
        <w:rPr>
          <w:rFonts w:hAnsi="Times New Roman" w:asciiTheme="majorHAnsi" w:cstheme="majorHAnsi"/>
          <w:color w:val="000000"/>
          <w:szCs w:val="21"/>
        </w:rPr>
        <w:t>，它们分别在相同力的作用下沿光滑水平面从静止开始作匀加速直线运动，当两个物体通过的路程相等时，则甲、乙两物体动能之比为</w:t>
      </w:r>
      <w:r>
        <w:rPr>
          <w:rFonts w:asciiTheme="majorHAnsi" w:hAnsiTheme="majorHAnsi" w:cstheme="majorHAnsi"/>
          <w:color w:val="000000"/>
          <w:szCs w:val="21"/>
        </w:rPr>
        <w:t>______</w:t>
      </w:r>
      <w:r>
        <w:rPr>
          <w:rFonts w:hAnsi="Times New Roman" w:asciiTheme="majorHAnsi" w:cstheme="majorHAnsi"/>
          <w:color w:val="000000"/>
          <w:szCs w:val="21"/>
        </w:rPr>
        <w:t>。</w:t>
      </w:r>
    </w:p>
    <w:p>
      <w:pPr>
        <w:pStyle w:val="7"/>
        <w:spacing w:line="276" w:lineRule="auto"/>
        <w:rPr>
          <w:rFonts w:hint="eastAsia" w:eastAsia="宋体" w:asciiTheme="majorHAnsi" w:hAnsiTheme="majorHAnsi" w:cstheme="majorHAnsi"/>
          <w:lang w:eastAsia="zh-CN"/>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65" o:spid="_x0000_s2065" o:spt="203" style="height:51.75pt;width:308.25pt;" coordorigin="3210,9483" coordsize="6165,1035">
            <o:lock v:ext="edit"/>
            <v:shape id="_x0000_s2066" o:spid="_x0000_s2066"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_x0000_s2067" o:spid="_x0000_s2067"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知识点二：重力势能、重力做功</w:t>
                    </w:r>
                  </w:p>
                </w:txbxContent>
              </v:textbox>
            </v:shape>
            <w10:wrap type="none"/>
            <w10:anchorlock/>
          </v:group>
        </w:pict>
      </w:r>
    </w:p>
    <w:p>
      <w:pPr>
        <w:pStyle w:val="7"/>
        <w:spacing w:line="276" w:lineRule="auto"/>
        <w:rPr>
          <w:rFonts w:asciiTheme="majorHAnsi" w:hAnsiTheme="majorHAnsi" w:cstheme="majorHAnsi"/>
        </w:rPr>
      </w:pPr>
      <w:r>
        <w:rPr>
          <w:rFonts w:hAnsi="Times New Roman" w:asciiTheme="majorHAnsi" w:cstheme="majorHAnsi"/>
        </w:rPr>
        <w:t>一、重力做功的特点</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、重力做功与路径无关，只与初末位置的高度差有关。</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、重力做功不引起物体机械能的变化。</w:t>
      </w: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Ansi="Times New Roman" w:asciiTheme="majorHAnsi" w:cstheme="majorHAnsi"/>
        </w:rPr>
        <w:t>二、重力势能</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、概念：物体由于被举高而具有的能。</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、表达式：</w:t>
      </w:r>
      <w:r>
        <w:rPr>
          <w:rFonts w:asciiTheme="majorHAnsi" w:hAnsiTheme="majorHAnsi" w:cstheme="majorHAnsi"/>
          <w:i/>
        </w:rPr>
        <w:t>E</w:t>
      </w:r>
      <w:r>
        <w:rPr>
          <w:rFonts w:asciiTheme="majorHAnsi" w:hAnsiTheme="majorHAnsi" w:cstheme="majorHAnsi"/>
          <w:vertAlign w:val="subscript"/>
        </w:rPr>
        <w:t>p</w:t>
      </w:r>
      <w:r>
        <w:rPr>
          <w:rFonts w:hAnsi="Times New Roman" w:asciiTheme="majorHAnsi" w:cstheme="majorHAnsi"/>
        </w:rPr>
        <w:t>＝</w:t>
      </w:r>
      <w:r>
        <w:rPr>
          <w:rFonts w:asciiTheme="majorHAnsi" w:hAnsiTheme="majorHAnsi" w:cstheme="majorHAnsi"/>
          <w:i/>
          <w:iCs/>
        </w:rPr>
        <w:t>mgh</w:t>
      </w:r>
      <w:r>
        <w:rPr>
          <w:rFonts w:hAnsi="Times New Roman" w:asciiTheme="majorHAnsi" w:cstheme="majorHAnsi"/>
          <w:iCs/>
        </w:rPr>
        <w:t>（</w:t>
      </w:r>
      <w:r>
        <w:rPr>
          <w:rFonts w:asciiTheme="majorHAnsi" w:hAnsiTheme="majorHAnsi" w:cstheme="majorHAnsi"/>
          <w:i/>
          <w:iCs/>
        </w:rPr>
        <w:t>h</w:t>
      </w:r>
      <w:r>
        <w:rPr>
          <w:rFonts w:hAnsi="Times New Roman" w:asciiTheme="majorHAnsi" w:cstheme="majorHAnsi"/>
          <w:iCs/>
        </w:rPr>
        <w:t>为相对与零势能面的高度，</w:t>
      </w:r>
      <w:r>
        <w:rPr>
          <w:rFonts w:hAnsi="Times New Roman" w:asciiTheme="majorHAnsi" w:cstheme="majorHAnsi"/>
          <w:kern w:val="0"/>
        </w:rPr>
        <w:t>一般我们取地面为零势面</w:t>
      </w:r>
      <w:r>
        <w:rPr>
          <w:rFonts w:hAnsi="Times New Roman" w:asciiTheme="majorHAnsi" w:cstheme="majorHAnsi"/>
          <w:iCs/>
        </w:rPr>
        <w:t>）</w:t>
      </w:r>
      <w:r>
        <w:rPr>
          <w:rFonts w:hAnsi="Times New Roman" w:asciiTheme="majorHAnsi" w:cstheme="majorHAnsi"/>
        </w:rPr>
        <w:t>。</w:t>
      </w:r>
    </w:p>
    <w:p>
      <w:pPr>
        <w:pStyle w:val="7"/>
        <w:spacing w:line="276" w:lineRule="auto"/>
        <w:rPr>
          <w:rFonts w:asciiTheme="majorHAnsi" w:hAnsiTheme="majorHAnsi" w:cstheme="majorHAnsi"/>
        </w:rPr>
      </w:pPr>
      <w:r>
        <w:rPr>
          <w:rFonts w:asciiTheme="majorHAnsi" w:hAnsiTheme="majorHAnsi" w:cstheme="majorHAnsi"/>
        </w:rPr>
        <w:t>3</w:t>
      </w:r>
      <w:r>
        <w:rPr>
          <w:rFonts w:hAnsi="Times New Roman" w:asciiTheme="majorHAnsi" w:cstheme="majorHAnsi"/>
        </w:rPr>
        <w:t>、重力势能是标量，正负表示其大小。</w:t>
      </w:r>
    </w:p>
    <w:p>
      <w:pPr>
        <w:pStyle w:val="7"/>
        <w:spacing w:line="276" w:lineRule="auto"/>
        <w:rPr>
          <w:rFonts w:asciiTheme="majorHAnsi" w:hAnsiTheme="majorHAnsi" w:cstheme="majorHAnsi"/>
        </w:rPr>
      </w:pPr>
      <w:r>
        <w:rPr>
          <w:rFonts w:hint="eastAsia" w:asciiTheme="majorHAnsi" w:hAnsiTheme="majorHAnsi" w:cstheme="majorHAnsi"/>
        </w:rPr>
        <w:t>4、零势能面的选取</w:t>
      </w:r>
    </w:p>
    <w:p>
      <w:pPr>
        <w:pStyle w:val="7"/>
        <w:spacing w:line="276" w:lineRule="auto"/>
        <w:rPr>
          <w:rFonts w:asciiTheme="majorHAnsi" w:hAnsiTheme="majorHAnsi" w:cstheme="majorHAnsi"/>
        </w:rPr>
      </w:pPr>
      <w:r>
        <w:rPr>
          <w:rFonts w:asciiTheme="majorHAnsi" w:hAnsiTheme="majorHAnsi" w:cstheme="majorHAnsi"/>
        </w:rPr>
        <w:t>在研究重力势能时，为了方便研究，所设定的一个规定物体在此处所具有的势能为0的位置。习惯上，将重力势能零势能面设定为大地</w:t>
      </w:r>
      <w:r>
        <w:rPr>
          <w:rFonts w:hint="eastAsia" w:asciiTheme="majorHAnsi" w:hAnsiTheme="majorHAnsi" w:cstheme="majorHAnsi"/>
        </w:rPr>
        <w:t>。</w:t>
      </w:r>
      <w:r>
        <w:rPr>
          <w:rFonts w:asciiTheme="majorHAnsi" w:hAnsiTheme="majorHAnsi" w:cstheme="majorHAnsi"/>
        </w:rPr>
        <w:t>但本质上，由于零势能面是人为规定而不实际存在的，所以可将其设定为任何位置。</w:t>
      </w:r>
      <w:r>
        <w:rPr>
          <w:rFonts w:hint="eastAsia" w:asciiTheme="majorHAnsi" w:hAnsiTheme="majorHAnsi" w:cstheme="majorHAnsi"/>
          <w:bCs/>
        </w:rPr>
        <w:t>物体在零势能面之上的重力势能为正值，在其之下的为负值．</w:t>
      </w:r>
    </w:p>
    <w:p>
      <w:pPr>
        <w:pStyle w:val="7"/>
        <w:spacing w:line="276" w:lineRule="auto"/>
        <w:rPr>
          <w:rFonts w:hAnsi="Times New Roman" w:asciiTheme="majorHAnsi" w:cstheme="majorHAnsi"/>
        </w:rPr>
      </w:pPr>
      <w:r>
        <w:rPr>
          <w:rFonts w:hint="eastAsia" w:hAnsi="Times New Roman" w:asciiTheme="majorHAnsi" w:cstheme="majorHAnsi"/>
        </w:rPr>
        <w:t>5、</w:t>
      </w:r>
      <w:r>
        <w:rPr>
          <w:rFonts w:hint="eastAsia" w:hAnsi="Times New Roman" w:asciiTheme="majorHAnsi" w:cstheme="majorHAnsi"/>
          <w:bCs/>
        </w:rPr>
        <w:t>系统性：重力势能是物体与地球所组成的这个“系统”所共有的．我们通常说物体具有多少重力势能是一种通俗的说法</w:t>
      </w:r>
    </w:p>
    <w:p>
      <w:pPr>
        <w:pStyle w:val="7"/>
        <w:spacing w:line="276" w:lineRule="auto"/>
        <w:rPr>
          <w:rFonts w:hAnsi="Times New Roman" w:asciiTheme="majorHAnsi" w:cstheme="majorHAnsi"/>
        </w:rPr>
      </w:pPr>
    </w:p>
    <w:p>
      <w:pPr>
        <w:pStyle w:val="7"/>
        <w:spacing w:line="276" w:lineRule="auto"/>
        <w:rPr>
          <w:rFonts w:hAnsi="Times New Roman" w:asciiTheme="majorHAnsi" w:cstheme="majorHAnsi"/>
        </w:rPr>
      </w:pPr>
    </w:p>
    <w:p>
      <w:pPr>
        <w:pStyle w:val="7"/>
        <w:spacing w:line="276" w:lineRule="auto"/>
        <w:rPr>
          <w:rFonts w:asciiTheme="majorHAnsi" w:hAnsiTheme="majorHAnsi" w:cstheme="majorHAnsi"/>
        </w:rPr>
      </w:pPr>
      <w:r>
        <w:rPr>
          <w:rFonts w:hAnsi="Times New Roman" w:asciiTheme="majorHAnsi" w:cstheme="majorHAnsi"/>
        </w:rPr>
        <w:t>三、重力做功与重力势能变化的关系</w:t>
      </w:r>
    </w:p>
    <w:p>
      <w:pPr>
        <w:pStyle w:val="7"/>
        <w:spacing w:line="276" w:lineRule="auto"/>
        <w:rPr>
          <w:rFonts w:asciiTheme="majorHAnsi" w:hAnsiTheme="majorHAnsi" w:cstheme="majorHAnsi"/>
        </w:rPr>
      </w:pPr>
      <w:r>
        <w:rPr>
          <w:rFonts w:asciiTheme="majorHAnsi" w:hAnsiTheme="majorHAnsi" w:cstheme="majorHAnsi"/>
        </w:rPr>
        <w:t>1</w:t>
      </w:r>
      <w:r>
        <w:rPr>
          <w:rFonts w:hAnsi="Times New Roman" w:asciiTheme="majorHAnsi" w:cstheme="majorHAnsi"/>
        </w:rPr>
        <w:t>、定性关系：重力对物体做正功，重力势能就减少；重力对物体做负功，重力势能就增加。</w:t>
      </w:r>
    </w:p>
    <w:p>
      <w:pPr>
        <w:pStyle w:val="7"/>
        <w:spacing w:line="276" w:lineRule="auto"/>
        <w:rPr>
          <w:rFonts w:asciiTheme="majorHAnsi" w:hAnsiTheme="majorHAnsi" w:cstheme="majorHAnsi"/>
        </w:rPr>
      </w:pPr>
      <w:r>
        <w:rPr>
          <w:rFonts w:asciiTheme="majorHAnsi" w:hAnsiTheme="majorHAnsi" w:cstheme="majorHAnsi"/>
        </w:rPr>
        <w:t>2</w:t>
      </w:r>
      <w:r>
        <w:rPr>
          <w:rFonts w:hAnsi="Times New Roman" w:asciiTheme="majorHAnsi" w:cstheme="majorHAnsi"/>
        </w:rPr>
        <w:t>、定量关系：重力对物体做的功等于物体重力势能的减少量．即</w:t>
      </w:r>
      <w:r>
        <w:rPr>
          <w:rFonts w:asciiTheme="majorHAnsi" w:hAnsiTheme="majorHAnsi" w:cstheme="majorHAnsi"/>
          <w:position w:val="-14"/>
        </w:rPr>
        <w:object>
          <v:shape id="_x0000_i1030" o:spt="75" type="#_x0000_t75" style="height:18pt;width:113.25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hAnsi="Times New Roman" w:asciiTheme="majorHAnsi" w:cstheme="majorHAnsi"/>
          <w:kern w:val="0"/>
        </w:rPr>
        <w:t>【</w:t>
      </w:r>
      <w:r>
        <w:rPr>
          <w:rFonts w:hAnsi="Times New Roman" w:asciiTheme="majorHAnsi" w:cstheme="majorHAnsi"/>
        </w:rPr>
        <w:t>例</w:t>
      </w:r>
      <w:r>
        <w:rPr>
          <w:rFonts w:asciiTheme="majorHAnsi" w:hAnsiTheme="majorHAnsi" w:cstheme="majorHAnsi"/>
        </w:rPr>
        <w:t>1</w:t>
      </w:r>
      <w:r>
        <w:rPr>
          <w:rFonts w:hAnsi="Times New Roman" w:asciiTheme="majorHAnsi" w:cstheme="majorHAnsi"/>
          <w:kern w:val="0"/>
        </w:rPr>
        <w:t>】</w:t>
      </w:r>
      <w:r>
        <w:rPr>
          <w:rFonts w:hAnsi="Times New Roman" w:asciiTheme="majorHAnsi" w:cstheme="majorHAnsi"/>
        </w:rPr>
        <w:t>将质量为</w:t>
      </w:r>
      <w:r>
        <w:rPr>
          <w:rFonts w:asciiTheme="majorHAnsi" w:hAnsiTheme="majorHAnsi" w:cstheme="majorHAnsi"/>
        </w:rPr>
        <w:t>100 kg</w:t>
      </w:r>
      <w:r>
        <w:rPr>
          <w:rFonts w:hAnsi="Times New Roman" w:asciiTheme="majorHAnsi" w:cstheme="majorHAnsi"/>
        </w:rPr>
        <w:t>的物体从地面提升到</w:t>
      </w:r>
      <w:r>
        <w:rPr>
          <w:rFonts w:asciiTheme="majorHAnsi" w:hAnsiTheme="majorHAnsi" w:cstheme="majorHAnsi"/>
        </w:rPr>
        <w:t>10 m</w:t>
      </w:r>
      <w:r>
        <w:rPr>
          <w:rFonts w:hAnsi="Times New Roman" w:asciiTheme="majorHAnsi" w:cstheme="majorHAnsi"/>
        </w:rPr>
        <w:t>高处，在这个过程中，下列说法中正确的是（取</w:t>
      </w:r>
      <w:r>
        <w:rPr>
          <w:rFonts w:asciiTheme="majorHAnsi" w:hAnsiTheme="majorHAnsi" w:cstheme="majorHAnsi"/>
          <w:i/>
        </w:rPr>
        <w:t>g</w:t>
      </w:r>
      <w:r>
        <w:rPr>
          <w:rFonts w:hAnsi="Times New Roman" w:asciiTheme="majorHAnsi" w:cstheme="majorHAnsi"/>
        </w:rPr>
        <w:t>＝</w:t>
      </w:r>
      <w:r>
        <w:rPr>
          <w:rFonts w:asciiTheme="majorHAnsi" w:hAnsiTheme="majorHAnsi" w:cstheme="majorHAnsi"/>
        </w:rPr>
        <w:t>10 m/s</w:t>
      </w:r>
      <w:r>
        <w:rPr>
          <w:rFonts w:asciiTheme="majorHAnsi" w:hAnsiTheme="majorHAnsi" w:cstheme="majorHAnsi"/>
          <w:vertAlign w:val="superscript"/>
        </w:rPr>
        <w:t>2</w:t>
      </w:r>
      <w:r>
        <w:rPr>
          <w:rFonts w:hAnsi="Times New Roman" w:asciiTheme="majorHAnsi" w:cstheme="majorHAnsi"/>
        </w:rPr>
        <w:t>）</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．重力做正功，重力势能增加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．重力做正功，重力势能减少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．重力做负功，重力势能增加</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．重力做负功，重力势能减少</w:t>
      </w:r>
      <w:r>
        <w:rPr>
          <w:rFonts w:asciiTheme="majorHAnsi" w:hAnsiTheme="majorHAnsi" w:cstheme="majorHAnsi"/>
        </w:rPr>
        <w:t>1.0×10</w:t>
      </w:r>
      <w:r>
        <w:rPr>
          <w:rFonts w:asciiTheme="majorHAnsi" w:hAnsiTheme="majorHAnsi" w:cstheme="majorHAnsi"/>
          <w:vertAlign w:val="superscript"/>
        </w:rPr>
        <w:t>4</w:t>
      </w:r>
      <w:r>
        <w:rPr>
          <w:rFonts w:asciiTheme="majorHAnsi" w:hAnsiTheme="majorHAnsi" w:cstheme="majorHAnsi"/>
        </w:rPr>
        <w:t xml:space="preserve"> J</w:t>
      </w:r>
    </w:p>
    <w:p>
      <w:pPr>
        <w:pStyle w:val="7"/>
        <w:spacing w:line="276" w:lineRule="auto"/>
        <w:rPr>
          <w:rFonts w:hint="eastAsia" w:eastAsia="宋体" w:asciiTheme="majorHAnsi" w:hAnsiTheme="majorHAnsi" w:cstheme="majorHAnsi"/>
          <w:lang w:eastAsia="zh-CN"/>
        </w:rPr>
      </w:pPr>
    </w:p>
    <w:p>
      <w:pPr>
        <w:spacing w:line="276" w:lineRule="auto"/>
        <w:rPr>
          <w:rFonts w:hint="eastAsia" w:eastAsia="宋体" w:asciiTheme="majorHAnsi" w:hAnsiTheme="majorHAnsi" w:cstheme="majorHAnsi"/>
          <w:szCs w:val="21"/>
          <w:lang w:eastAsia="zh-CN"/>
        </w:rPr>
      </w:pPr>
    </w:p>
    <w:p>
      <w:pPr>
        <w:pStyle w:val="7"/>
        <w:spacing w:line="276" w:lineRule="auto"/>
        <w:rPr>
          <w:rFonts w:asciiTheme="majorHAnsi" w:hAnsiTheme="majorHAnsi" w:cstheme="majorHAnsi"/>
        </w:rPr>
      </w:pPr>
      <w:r>
        <w:rPr>
          <w:rFonts w:hint="eastAsia" w:hAnsi="Times New Roman" w:asciiTheme="majorHAnsi" w:cstheme="majorHAnsi"/>
        </w:rPr>
        <w:t>【</w:t>
      </w:r>
      <w:r>
        <w:rPr>
          <w:rFonts w:hAnsi="Times New Roman" w:asciiTheme="majorHAnsi" w:cstheme="majorHAnsi"/>
        </w:rPr>
        <w:t>例</w:t>
      </w:r>
      <w:r>
        <w:rPr>
          <w:rFonts w:asciiTheme="majorHAnsi" w:hAnsiTheme="majorHAnsi" w:cstheme="majorHAnsi"/>
        </w:rPr>
        <w:t>2</w:t>
      </w:r>
      <w:r>
        <w:rPr>
          <w:rFonts w:hint="eastAsia" w:hAnsi="Times New Roman" w:asciiTheme="majorHAnsi" w:cstheme="majorHAnsi"/>
        </w:rPr>
        <w:t>】</w:t>
      </w:r>
      <w:r>
        <w:rPr>
          <w:rFonts w:hAnsi="Times New Roman" w:asciiTheme="majorHAnsi" w:cstheme="majorHAnsi"/>
        </w:rPr>
        <w:t>沿着高度相同，坡度不同，粗糙程度也不同的斜面向上拉同一物体到顶端，以下说法中正确的是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．沿坡度小，长度大的斜面上升克服重力做的功多</w:t>
      </w:r>
      <w:r>
        <w:rPr>
          <w:rFonts w:asciiTheme="majorHAnsi" w:hAnsiTheme="majorHAnsi" w:cstheme="majorHAnsi"/>
        </w:rPr>
        <w:t xml:space="preserve"> </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．沿长度大、粗糙程度大的斜面上升克服重力做的功多</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．沿坡度大、粗糙程度大的斜面上升克服重力做的功少</w:t>
      </w:r>
      <w:r>
        <w:rPr>
          <w:rFonts w:asciiTheme="majorHAnsi" w:hAnsiTheme="majorHAnsi" w:cstheme="majorHAnsi"/>
        </w:rPr>
        <w:t xml:space="preserve">  </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．上述几种情况重力做功同样多</w:t>
      </w:r>
    </w:p>
    <w:p>
      <w:pPr>
        <w:spacing w:line="276" w:lineRule="auto"/>
        <w:rPr>
          <w:rFonts w:hint="eastAsia" w:eastAsia="宋体" w:asciiTheme="majorHAnsi" w:hAnsiTheme="majorHAnsi" w:cstheme="majorHAnsi"/>
          <w:szCs w:val="21"/>
          <w:lang w:eastAsia="zh-CN"/>
        </w:rPr>
      </w:pPr>
    </w:p>
    <w:p>
      <w:pPr>
        <w:spacing w:line="276" w:lineRule="auto"/>
        <w:rPr>
          <w:rFonts w:hint="eastAsia" w:eastAsia="宋体" w:asciiTheme="majorHAnsi" w:hAnsiTheme="majorHAnsi" w:cstheme="majorHAnsi"/>
          <w:szCs w:val="21"/>
          <w:lang w:eastAsia="zh-CN"/>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hAnsi="Times New Roman" w:asciiTheme="majorHAnsi" w:cstheme="majorHAnsi"/>
        </w:rPr>
        <w:t>【例3】</w:t>
      </w:r>
      <w:r>
        <w:rPr>
          <w:rFonts w:hAnsi="Times New Roman" w:asciiTheme="majorHAnsi" w:cstheme="majorHAnsi"/>
        </w:rPr>
        <w:t>关于重力势能，下列说法中正确的是</w:t>
      </w:r>
      <w:r>
        <w:rPr>
          <w:rFonts w:asciiTheme="majorHAnsi" w:hAnsiTheme="majorHAnsi" w:cstheme="majorHAnsi"/>
        </w:rPr>
        <w:tab/>
      </w:r>
      <w:r>
        <w:rPr>
          <w:rFonts w:hAnsi="Times New Roman" w:asciiTheme="majorHAnsi" w:cstheme="majorHAnsi"/>
        </w:rPr>
        <w:t>（</w:t>
      </w:r>
      <w:r>
        <w:rPr>
          <w:rFonts w:asciiTheme="majorHAnsi" w:hAnsiTheme="majorHAnsi" w:cstheme="majorHAnsi"/>
        </w:rPr>
        <w:tab/>
      </w:r>
      <w:r>
        <w:rPr>
          <w:rFonts w:asciiTheme="majorHAnsi" w:hAnsiTheme="majorHAnsi" w:cstheme="majorHAnsi"/>
        </w:rPr>
        <w:tab/>
      </w:r>
      <w:r>
        <w:rPr>
          <w:rFonts w:hAnsi="Times New Roman" w:asci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hAnsi="Times New Roman" w:asciiTheme="majorHAnsi" w:cstheme="majorHAnsi"/>
        </w:rPr>
        <w:t>．物体的位置一旦确定，它的重力势能的大小也随之确定</w:t>
      </w:r>
    </w:p>
    <w:p>
      <w:pPr>
        <w:pStyle w:val="7"/>
        <w:spacing w:line="276" w:lineRule="auto"/>
        <w:ind w:left="420" w:leftChars="200"/>
        <w:rPr>
          <w:rFonts w:asciiTheme="majorHAnsi" w:hAnsiTheme="majorHAnsi" w:cstheme="majorHAnsi"/>
        </w:rPr>
      </w:pPr>
      <w:r>
        <w:rPr>
          <w:rFonts w:asciiTheme="majorHAnsi" w:hAnsiTheme="majorHAnsi" w:cstheme="majorHAnsi"/>
        </w:rPr>
        <w:t>B</w:t>
      </w:r>
      <w:r>
        <w:rPr>
          <w:rFonts w:hAnsi="Times New Roman" w:asciiTheme="majorHAnsi" w:cstheme="majorHAnsi"/>
        </w:rPr>
        <w:t>．物体与零势能面的距离越大，它的重力势能也越大</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hAnsi="Times New Roman" w:asciiTheme="majorHAnsi" w:cstheme="majorHAnsi"/>
        </w:rPr>
        <w:t>．一个物体的重力势能从－</w:t>
      </w:r>
      <w:r>
        <w:rPr>
          <w:rFonts w:asciiTheme="majorHAnsi" w:hAnsiTheme="majorHAnsi" w:cstheme="majorHAnsi"/>
        </w:rPr>
        <w:t>5 J</w:t>
      </w:r>
      <w:r>
        <w:rPr>
          <w:rFonts w:hAnsi="Times New Roman" w:asciiTheme="majorHAnsi" w:cstheme="majorHAnsi"/>
        </w:rPr>
        <w:t>变化到－</w:t>
      </w:r>
      <w:r>
        <w:rPr>
          <w:rFonts w:asciiTheme="majorHAnsi" w:hAnsiTheme="majorHAnsi" w:cstheme="majorHAnsi"/>
        </w:rPr>
        <w:t>3 J</w:t>
      </w:r>
      <w:r>
        <w:rPr>
          <w:rFonts w:hAnsi="Times New Roman" w:asciiTheme="majorHAnsi" w:cstheme="majorHAnsi"/>
        </w:rPr>
        <w:t>，重力势能减少了</w:t>
      </w:r>
    </w:p>
    <w:p>
      <w:pPr>
        <w:pStyle w:val="7"/>
        <w:spacing w:line="276" w:lineRule="auto"/>
        <w:ind w:left="420" w:leftChars="200"/>
        <w:rPr>
          <w:rFonts w:asciiTheme="majorHAnsi" w:hAnsiTheme="majorHAnsi" w:cstheme="majorHAnsi"/>
        </w:rPr>
      </w:pPr>
      <w:r>
        <w:rPr>
          <w:rFonts w:asciiTheme="majorHAnsi" w:hAnsiTheme="majorHAnsi" w:cstheme="majorHAnsi"/>
        </w:rPr>
        <w:t>D</w:t>
      </w:r>
      <w:r>
        <w:rPr>
          <w:rFonts w:hAnsi="Times New Roman" w:asciiTheme="majorHAnsi" w:cstheme="majorHAnsi"/>
        </w:rPr>
        <w:t>．重力势能的减少量等于重力对物体做的功</w:t>
      </w:r>
    </w:p>
    <w:p>
      <w:pPr>
        <w:spacing w:line="276" w:lineRule="auto"/>
        <w:rPr>
          <w:rFonts w:hint="eastAsia" w:eastAsia="宋体" w:asciiTheme="majorHAnsi" w:hAnsiTheme="majorHAnsi" w:cstheme="majorHAnsi"/>
          <w:szCs w:val="21"/>
          <w:lang w:eastAsia="zh-CN"/>
        </w:rPr>
      </w:pPr>
    </w:p>
    <w:p>
      <w:pPr>
        <w:spacing w:line="276" w:lineRule="auto"/>
        <w:rPr>
          <w:rFonts w:asciiTheme="majorHAnsi" w:hAnsiTheme="majorHAnsi" w:cstheme="majorHAnsi"/>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68" o:spid="_x0000_s2068" o:spt="203" style="height:49.5pt;width:127.05pt;" coordorigin="1849,10974" coordsize="2541,990">
            <o:lock v:ext="edit"/>
            <v:shape id="图片 60" o:spid="_x0000_s2069"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70"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autoSpaceDE w:val="0"/>
        <w:autoSpaceDN w:val="0"/>
        <w:adjustRightInd w:val="0"/>
        <w:spacing w:line="276" w:lineRule="auto"/>
        <w:jc w:val="left"/>
        <w:rPr>
          <w:rFonts w:asciiTheme="majorHAnsi" w:hAnsiTheme="majorHAnsi" w:cstheme="majorHAnsi"/>
          <w:kern w:val="0"/>
          <w:szCs w:val="21"/>
          <w:lang w:val="zh-CN"/>
        </w:rPr>
      </w:pPr>
      <w:r>
        <w:rPr>
          <w:rFonts w:asciiTheme="majorHAnsi" w:hAnsiTheme="majorHAnsi" w:cstheme="majorHAnsi"/>
          <w:szCs w:val="21"/>
        </w:rPr>
        <w:t>1</w:t>
      </w:r>
      <w:r>
        <w:rPr>
          <w:rFonts w:hAnsi="Times New Roman" w:asciiTheme="majorHAnsi" w:cstheme="majorHAnsi"/>
          <w:szCs w:val="21"/>
        </w:rPr>
        <w:t>、</w:t>
      </w:r>
      <w:r>
        <w:rPr>
          <w:rFonts w:hAnsi="Times New Roman" w:asciiTheme="majorHAnsi" w:cstheme="majorHAnsi"/>
          <w:kern w:val="0"/>
          <w:szCs w:val="21"/>
          <w:lang w:val="zh-CN"/>
        </w:rPr>
        <w:t>关于重力势能的理解，下列说法正确的是</w:t>
      </w:r>
      <w:r>
        <w:rPr>
          <w:rFonts w:asciiTheme="majorHAnsi" w:hAnsiTheme="majorHAnsi" w:cstheme="majorHAnsi"/>
          <w:kern w:val="0"/>
          <w:szCs w:val="21"/>
          <w:lang w:val="zh-CN"/>
        </w:rPr>
        <w:tab/>
      </w:r>
      <w:r>
        <w:rPr>
          <w:rFonts w:hAnsi="Times New Roman"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hAnsi="Times New Roman" w:asciiTheme="majorHAnsi" w:cstheme="majorHAnsi"/>
          <w:kern w:val="0"/>
          <w:szCs w:val="21"/>
          <w:lang w:val="zh-CN"/>
        </w:rPr>
        <w:t>）（多选）</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A</w:t>
      </w:r>
      <w:r>
        <w:rPr>
          <w:rFonts w:hAnsi="Times New Roman" w:asciiTheme="majorHAnsi" w:cstheme="majorHAnsi"/>
          <w:kern w:val="0"/>
          <w:szCs w:val="21"/>
          <w:lang w:val="zh-CN"/>
        </w:rPr>
        <w:t>．重力势能是一个定值</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B</w:t>
      </w:r>
      <w:r>
        <w:rPr>
          <w:rFonts w:hAnsi="Times New Roman" w:asciiTheme="majorHAnsi" w:cstheme="majorHAnsi"/>
          <w:kern w:val="0"/>
          <w:szCs w:val="21"/>
          <w:lang w:val="zh-CN"/>
        </w:rPr>
        <w:t>．当重力对物体做正功时，物体的重力势能减少</w:t>
      </w:r>
    </w:p>
    <w:p>
      <w:pPr>
        <w:autoSpaceDE w:val="0"/>
        <w:autoSpaceDN w:val="0"/>
        <w:adjustRightInd w:val="0"/>
        <w:spacing w:line="276" w:lineRule="auto"/>
        <w:ind w:left="420" w:leftChars="200"/>
        <w:jc w:val="left"/>
        <w:rPr>
          <w:rFonts w:asciiTheme="majorHAnsi" w:hAnsiTheme="majorHAnsi" w:cstheme="majorHAnsi"/>
          <w:kern w:val="0"/>
          <w:szCs w:val="21"/>
          <w:lang w:val="zh-CN"/>
        </w:rPr>
      </w:pPr>
      <w:r>
        <w:rPr>
          <w:rFonts w:asciiTheme="majorHAnsi" w:hAnsiTheme="majorHAnsi" w:cstheme="majorHAnsi"/>
          <w:kern w:val="0"/>
          <w:szCs w:val="21"/>
          <w:lang w:val="zh-CN"/>
        </w:rPr>
        <w:t>C</w:t>
      </w:r>
      <w:r>
        <w:rPr>
          <w:rFonts w:hAnsi="Times New Roman" w:asciiTheme="majorHAnsi" w:cstheme="majorHAnsi"/>
          <w:kern w:val="0"/>
          <w:szCs w:val="21"/>
          <w:lang w:val="zh-CN"/>
        </w:rPr>
        <w:t>．放在地面上的物体，它的重力势能一定等于</w:t>
      </w:r>
      <w:r>
        <w:rPr>
          <w:rFonts w:asciiTheme="majorHAnsi" w:hAnsiTheme="majorHAnsi" w:cstheme="majorHAnsi"/>
          <w:kern w:val="0"/>
          <w:szCs w:val="21"/>
          <w:lang w:val="zh-CN"/>
        </w:rPr>
        <w:t xml:space="preserve">0 </w:t>
      </w:r>
    </w:p>
    <w:p>
      <w:pPr>
        <w:autoSpaceDE w:val="0"/>
        <w:autoSpaceDN w:val="0"/>
        <w:adjustRightInd w:val="0"/>
        <w:spacing w:line="276" w:lineRule="auto"/>
        <w:ind w:left="420" w:leftChars="200"/>
        <w:jc w:val="left"/>
        <w:rPr>
          <w:rFonts w:asciiTheme="majorHAnsi" w:hAnsiTheme="majorHAnsi" w:cstheme="majorHAnsi"/>
          <w:color w:val="000000"/>
          <w:szCs w:val="21"/>
        </w:rPr>
      </w:pPr>
      <w:r>
        <w:rPr>
          <w:rFonts w:asciiTheme="majorHAnsi" w:hAnsiTheme="majorHAnsi" w:cstheme="majorHAnsi"/>
          <w:kern w:val="0"/>
          <w:szCs w:val="21"/>
          <w:lang w:val="zh-CN"/>
        </w:rPr>
        <w:t>D</w:t>
      </w:r>
      <w:r>
        <w:rPr>
          <w:rFonts w:hAnsi="Times New Roman" w:asciiTheme="majorHAnsi" w:cstheme="majorHAnsi"/>
          <w:kern w:val="0"/>
          <w:szCs w:val="21"/>
          <w:lang w:val="zh-CN"/>
        </w:rPr>
        <w:t>．重力势能是物体和地球共有的，而不是物体单独具有的</w:t>
      </w:r>
    </w:p>
    <w:p>
      <w:pPr>
        <w:autoSpaceDE w:val="0"/>
        <w:autoSpaceDN w:val="0"/>
        <w:adjustRightInd w:val="0"/>
        <w:spacing w:line="276" w:lineRule="auto"/>
        <w:jc w:val="left"/>
        <w:rPr>
          <w:rFonts w:hint="eastAsia" w:eastAsia="宋体" w:asciiTheme="majorHAnsi" w:hAnsiTheme="majorHAnsi" w:cstheme="majorHAnsi"/>
          <w:color w:val="000000"/>
          <w:szCs w:val="21"/>
          <w:lang w:eastAsia="zh-CN"/>
        </w:rPr>
      </w:pPr>
    </w:p>
    <w:p>
      <w:pPr>
        <w:autoSpaceDE w:val="0"/>
        <w:autoSpaceDN w:val="0"/>
        <w:adjustRightInd w:val="0"/>
        <w:spacing w:line="276" w:lineRule="auto"/>
        <w:jc w:val="left"/>
        <w:rPr>
          <w:rFonts w:asciiTheme="majorHAnsi" w:hAnsiTheme="majorHAnsi" w:cstheme="majorHAnsi"/>
          <w:kern w:val="0"/>
          <w:szCs w:val="21"/>
          <w:lang w:val="zh-CN"/>
        </w:rPr>
      </w:pPr>
      <w:r>
        <w:rPr>
          <w:rFonts w:hint="eastAsia" w:asciiTheme="majorHAnsi" w:hAnsiTheme="majorHAnsi" w:cstheme="majorHAnsi"/>
          <w:color w:val="000000"/>
          <w:szCs w:val="21"/>
        </w:rPr>
        <w:t>2</w:t>
      </w:r>
      <w:r>
        <w:rPr>
          <w:rFonts w:asciiTheme="majorHAnsi" w:cstheme="majorHAnsi"/>
          <w:color w:val="000000"/>
          <w:szCs w:val="21"/>
        </w:rPr>
        <w:t>、</w:t>
      </w:r>
      <w:r>
        <w:rPr>
          <w:rFonts w:asciiTheme="majorHAnsi" w:cstheme="majorHAnsi"/>
          <w:kern w:val="0"/>
          <w:szCs w:val="21"/>
          <w:lang w:val="zh-CN"/>
        </w:rPr>
        <w:t>质量相同的实心木球和铜球，放在同一水平桌面上，则它们的重力势能是</w:t>
      </w:r>
      <w:r>
        <w:rPr>
          <w:rFonts w:asciiTheme="majorHAnsi" w:hAnsiTheme="majorHAnsi" w:cstheme="majorHAnsi"/>
          <w:kern w:val="0"/>
          <w:szCs w:val="21"/>
          <w:lang w:val="zh-CN"/>
        </w:rPr>
        <w:tab/>
      </w:r>
      <w:r>
        <w:rPr>
          <w:rFonts w:asciiTheme="majorHAnsi" w:cstheme="majorHAnsi"/>
          <w:kern w:val="0"/>
          <w:szCs w:val="21"/>
          <w:lang w:val="zh-CN"/>
        </w:rPr>
        <w:t>（</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cstheme="majorHAnsi"/>
          <w:kern w:val="0"/>
          <w:szCs w:val="21"/>
          <w:lang w:val="zh-CN"/>
        </w:rPr>
        <w:t>）</w:t>
      </w:r>
    </w:p>
    <w:p>
      <w:pPr>
        <w:autoSpaceDE w:val="0"/>
        <w:autoSpaceDN w:val="0"/>
        <w:adjustRightInd w:val="0"/>
        <w:spacing w:line="276" w:lineRule="auto"/>
        <w:ind w:firstLine="420"/>
        <w:jc w:val="left"/>
        <w:rPr>
          <w:rFonts w:asciiTheme="majorHAnsi" w:hAnsiTheme="majorHAnsi" w:cstheme="majorHAnsi"/>
          <w:color w:val="000000"/>
          <w:szCs w:val="21"/>
          <w:vertAlign w:val="subscript"/>
        </w:rPr>
      </w:pPr>
      <w:r>
        <w:rPr>
          <w:rFonts w:asciiTheme="majorHAnsi" w:hAnsiTheme="majorHAnsi" w:cstheme="majorHAnsi"/>
          <w:kern w:val="0"/>
          <w:szCs w:val="21"/>
          <w:lang w:val="zh-CN"/>
        </w:rPr>
        <w:t>A</w:t>
      </w:r>
      <w:r>
        <w:rPr>
          <w:rFonts w:asciiTheme="majorHAnsi" w:cstheme="majorHAnsi"/>
          <w:kern w:val="0"/>
          <w:szCs w:val="21"/>
          <w:lang w:val="zh-CN"/>
        </w:rPr>
        <w:t>．木球大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B</w:t>
      </w:r>
      <w:r>
        <w:rPr>
          <w:rFonts w:asciiTheme="majorHAnsi" w:cstheme="majorHAnsi"/>
          <w:kern w:val="0"/>
          <w:szCs w:val="21"/>
          <w:lang w:val="zh-CN"/>
        </w:rPr>
        <w:t>．铜球大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C</w:t>
      </w:r>
      <w:r>
        <w:rPr>
          <w:rFonts w:asciiTheme="majorHAnsi" w:cstheme="majorHAnsi"/>
          <w:kern w:val="0"/>
          <w:szCs w:val="21"/>
          <w:lang w:val="zh-CN"/>
        </w:rPr>
        <w:t>．一样大</w:t>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ab/>
      </w:r>
      <w:r>
        <w:rPr>
          <w:rFonts w:asciiTheme="majorHAnsi" w:hAnsiTheme="majorHAnsi" w:cstheme="majorHAnsi"/>
          <w:kern w:val="0"/>
          <w:szCs w:val="21"/>
          <w:lang w:val="zh-CN"/>
        </w:rPr>
        <w:t>D</w:t>
      </w:r>
      <w:r>
        <w:rPr>
          <w:rFonts w:asciiTheme="majorHAnsi" w:cstheme="majorHAnsi"/>
          <w:kern w:val="0"/>
          <w:szCs w:val="21"/>
          <w:lang w:val="zh-CN"/>
        </w:rPr>
        <w:t>．不能比较</w:t>
      </w:r>
    </w:p>
    <w:p>
      <w:pPr>
        <w:spacing w:line="276" w:lineRule="auto"/>
        <w:rPr>
          <w:rFonts w:hint="eastAsia" w:eastAsia="宋体" w:asciiTheme="majorHAnsi" w:hAnsiTheme="majorHAnsi" w:cstheme="majorHAnsi"/>
          <w:szCs w:val="21"/>
          <w:lang w:eastAsia="zh-CN"/>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w:t>
      </w:r>
      <w:r>
        <w:rPr>
          <w:rFonts w:hAnsi="Times New Roman" w:asciiTheme="majorHAnsi" w:cstheme="majorHAnsi"/>
          <w:szCs w:val="21"/>
        </w:rPr>
        <w:t>、质量为</w:t>
      </w:r>
      <w:r>
        <w:rPr>
          <w:rFonts w:asciiTheme="majorHAnsi" w:hAnsiTheme="majorHAnsi" w:cstheme="majorHAnsi"/>
          <w:i/>
          <w:szCs w:val="21"/>
        </w:rPr>
        <w:t>m</w:t>
      </w:r>
      <w:r>
        <w:rPr>
          <w:rFonts w:hAnsi="Times New Roman" w:asciiTheme="majorHAnsi" w:cstheme="majorHAnsi"/>
          <w:szCs w:val="21"/>
        </w:rPr>
        <w:t>的物体沿倾角为</w:t>
      </w:r>
      <w:r>
        <w:rPr>
          <w:rFonts w:asciiTheme="majorHAnsi" w:hAnsiTheme="majorHAnsi" w:cstheme="majorHAnsi"/>
          <w:i/>
          <w:szCs w:val="21"/>
        </w:rPr>
        <w:t>θ</w:t>
      </w:r>
      <w:r>
        <w:rPr>
          <w:rFonts w:hAnsi="Times New Roman" w:asciiTheme="majorHAnsi" w:cstheme="majorHAnsi"/>
          <w:szCs w:val="21"/>
        </w:rPr>
        <w:t>的斜面下滑，</w:t>
      </w:r>
      <w:r>
        <w:rPr>
          <w:rFonts w:asciiTheme="majorHAnsi" w:hAnsiTheme="majorHAnsi" w:cstheme="majorHAnsi"/>
          <w:i/>
          <w:szCs w:val="21"/>
        </w:rPr>
        <w:t>t</w:t>
      </w:r>
      <w:r>
        <w:rPr>
          <w:rFonts w:hAnsi="Times New Roman" w:asciiTheme="majorHAnsi" w:cstheme="majorHAnsi"/>
          <w:szCs w:val="21"/>
        </w:rPr>
        <w:t>秒内下滑了</w:t>
      </w:r>
      <w:r>
        <w:rPr>
          <w:rFonts w:asciiTheme="majorHAnsi" w:hAnsiTheme="majorHAnsi" w:cstheme="majorHAnsi"/>
          <w:i/>
          <w:szCs w:val="21"/>
        </w:rPr>
        <w:t>s</w:t>
      </w:r>
      <w:r>
        <w:rPr>
          <w:rFonts w:hAnsi="Times New Roman" w:asciiTheme="majorHAnsi" w:cstheme="majorHAnsi"/>
          <w:szCs w:val="21"/>
        </w:rPr>
        <w:t>，则其重力势能改变了</w:t>
      </w:r>
      <w:r>
        <w:rPr>
          <w:rFonts w:hint="eastAsia" w:hAnsi="Times New Roman" w:asciiTheme="majorHAnsi" w:cstheme="majorHAnsi"/>
          <w:szCs w:val="21"/>
        </w:rPr>
        <w:t>_______</w:t>
      </w:r>
    </w:p>
    <w:p>
      <w:pPr>
        <w:autoSpaceDE w:val="0"/>
        <w:autoSpaceDN w:val="0"/>
        <w:adjustRightInd w:val="0"/>
        <w:spacing w:line="276" w:lineRule="auto"/>
        <w:rPr>
          <w:rFonts w:hint="eastAsia" w:eastAsia="宋体" w:asciiTheme="majorHAnsi" w:hAnsiTheme="majorHAnsi" w:cstheme="majorHAnsi"/>
          <w:spacing w:val="2"/>
          <w:szCs w:val="21"/>
          <w:lang w:eastAsia="zh-CN"/>
        </w:rPr>
      </w:pPr>
    </w:p>
    <w:p>
      <w:pPr>
        <w:autoSpaceDE w:val="0"/>
        <w:autoSpaceDN w:val="0"/>
        <w:adjustRightInd w:val="0"/>
        <w:spacing w:line="276" w:lineRule="auto"/>
        <w:rPr>
          <w:rFonts w:hint="eastAsia" w:eastAsia="宋体" w:asciiTheme="majorHAnsi" w:hAnsiTheme="majorHAnsi" w:cstheme="majorHAnsi"/>
          <w:spacing w:val="2"/>
          <w:szCs w:val="21"/>
          <w:lang w:eastAsia="zh-CN"/>
        </w:rPr>
      </w:pPr>
    </w:p>
    <w:p>
      <w:pPr>
        <w:pStyle w:val="7"/>
        <w:spacing w:line="276" w:lineRule="auto"/>
        <w:rPr>
          <w:rFonts w:asciiTheme="majorHAnsi" w:hAnsiTheme="majorHAnsi" w:cstheme="majorHAnsi"/>
        </w:rPr>
      </w:pPr>
      <w:r>
        <w:rPr>
          <w:rFonts w:hint="eastAsia" w:hAnsi="Times New Roman" w:asciiTheme="majorHAnsi" w:cstheme="majorHAnsi"/>
        </w:rPr>
        <w:t>4</w:t>
      </w:r>
      <w:r>
        <w:rPr>
          <w:rFonts w:hAnsi="Times New Roman" w:asciiTheme="majorHAnsi" w:cstheme="majorHAnsi"/>
        </w:rPr>
        <w:t>、</w:t>
      </w:r>
      <w:r>
        <w:rPr>
          <w:rFonts w:hAnsi="Times New Roman" w:asciiTheme="majorHAnsi" w:cstheme="majorHAnsi"/>
          <w:snapToGrid w:val="0"/>
          <w:color w:val="000000"/>
          <w:kern w:val="0"/>
        </w:rPr>
        <w:t>质量为</w:t>
      </w:r>
      <w:r>
        <w:rPr>
          <w:rFonts w:asciiTheme="majorHAnsi" w:hAnsiTheme="majorHAnsi" w:cstheme="majorHAnsi"/>
          <w:snapToGrid w:val="0"/>
          <w:color w:val="000000"/>
          <w:kern w:val="0"/>
        </w:rPr>
        <w:t>2kg</w:t>
      </w:r>
      <w:r>
        <w:rPr>
          <w:rFonts w:hAnsi="Times New Roman" w:asciiTheme="majorHAnsi" w:cstheme="majorHAnsi"/>
          <w:snapToGrid w:val="0"/>
          <w:color w:val="000000"/>
          <w:kern w:val="0"/>
        </w:rPr>
        <w:t>的钢球，从</w:t>
      </w:r>
      <w:r>
        <w:rPr>
          <w:rFonts w:asciiTheme="majorHAnsi" w:hAnsiTheme="majorHAnsi" w:cstheme="majorHAnsi"/>
          <w:snapToGrid w:val="0"/>
          <w:color w:val="000000"/>
          <w:kern w:val="0"/>
        </w:rPr>
        <w:t>50m</w:t>
      </w:r>
      <w:r>
        <w:rPr>
          <w:rFonts w:hAnsi="Times New Roman" w:asciiTheme="majorHAnsi" w:cstheme="majorHAnsi"/>
          <w:snapToGrid w:val="0"/>
          <w:color w:val="000000"/>
          <w:kern w:val="0"/>
        </w:rPr>
        <w:t>高处自由下落，下落</w:t>
      </w:r>
      <w:r>
        <w:rPr>
          <w:rFonts w:asciiTheme="majorHAnsi" w:hAnsiTheme="majorHAnsi" w:cstheme="majorHAnsi"/>
          <w:snapToGrid w:val="0"/>
          <w:color w:val="000000"/>
          <w:kern w:val="0"/>
        </w:rPr>
        <w:t>2s</w:t>
      </w:r>
      <w:r>
        <w:rPr>
          <w:rFonts w:hAnsi="Times New Roman" w:asciiTheme="majorHAnsi" w:cstheme="majorHAnsi"/>
          <w:snapToGrid w:val="0"/>
          <w:color w:val="000000"/>
          <w:kern w:val="0"/>
        </w:rPr>
        <w:t>时，钢球具有的动能为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，重力势能为</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J</w:t>
      </w:r>
      <w:r>
        <w:rPr>
          <w:rFonts w:hAnsi="Times New Roman" w:asciiTheme="majorHAnsi" w:cstheme="majorHAnsi"/>
          <w:snapToGrid w:val="0"/>
          <w:color w:val="000000"/>
          <w:kern w:val="0"/>
        </w:rPr>
        <w:t>；钢球下落</w:t>
      </w:r>
      <w:r>
        <w:rPr>
          <w:rFonts w:asciiTheme="majorHAnsi" w:hAnsiTheme="majorHAnsi" w:cstheme="majorHAnsi"/>
          <w:snapToGrid w:val="0"/>
          <w:color w:val="000000"/>
          <w:kern w:val="0"/>
          <w:u w:val="single"/>
        </w:rPr>
        <w:t>______</w:t>
      </w:r>
      <w:r>
        <w:rPr>
          <w:rFonts w:asciiTheme="majorHAnsi" w:hAnsiTheme="majorHAnsi" w:cstheme="majorHAnsi"/>
          <w:snapToGrid w:val="0"/>
          <w:color w:val="000000"/>
          <w:kern w:val="0"/>
        </w:rPr>
        <w:t>m</w:t>
      </w:r>
      <w:r>
        <w:rPr>
          <w:rFonts w:hAnsi="Times New Roman" w:asciiTheme="majorHAnsi" w:cstheme="majorHAnsi"/>
          <w:snapToGrid w:val="0"/>
          <w:color w:val="000000"/>
          <w:kern w:val="0"/>
        </w:rPr>
        <w:t>时，钢球的动能和重力势能相等。（取地面为参考平面，</w:t>
      </w:r>
      <w:r>
        <w:rPr>
          <w:rFonts w:asciiTheme="majorHAnsi" w:hAnsiTheme="majorHAnsi" w:cstheme="majorHAnsi"/>
          <w:snapToGrid w:val="0"/>
          <w:color w:val="000000"/>
          <w:kern w:val="0"/>
        </w:rPr>
        <w:t>g</w:t>
      </w:r>
      <w:r>
        <w:rPr>
          <w:rFonts w:hAnsi="Times New Roman" w:asciiTheme="majorHAnsi" w:cstheme="majorHAnsi"/>
          <w:snapToGrid w:val="0"/>
          <w:color w:val="000000"/>
          <w:kern w:val="0"/>
        </w:rPr>
        <w:t>取</w:t>
      </w:r>
      <w:r>
        <w:rPr>
          <w:rFonts w:asciiTheme="majorHAnsi" w:hAnsiTheme="majorHAnsi" w:cstheme="majorHAnsi"/>
          <w:snapToGrid w:val="0"/>
          <w:color w:val="000000"/>
          <w:kern w:val="0"/>
        </w:rPr>
        <w:t>10m/s</w:t>
      </w:r>
      <w:r>
        <w:rPr>
          <w:rFonts w:asciiTheme="majorHAnsi" w:hAnsiTheme="majorHAnsi" w:cstheme="majorHAnsi"/>
          <w:snapToGrid w:val="0"/>
          <w:color w:val="000000"/>
          <w:kern w:val="0"/>
          <w:vertAlign w:val="superscript"/>
        </w:rPr>
        <w:t>2</w:t>
      </w:r>
      <w:r>
        <w:rPr>
          <w:rFonts w:hAnsi="Times New Roman" w:asciiTheme="majorHAnsi" w:cstheme="majorHAnsi"/>
          <w:snapToGrid w:val="0"/>
          <w:color w:val="000000"/>
          <w:kern w:val="0"/>
        </w:rPr>
        <w:t>）</w:t>
      </w:r>
    </w:p>
    <w:p>
      <w:pPr>
        <w:spacing w:line="276" w:lineRule="auto"/>
        <w:rPr>
          <w:rFonts w:asciiTheme="majorHAnsi" w:hAnsiTheme="majorHAnsi" w:cstheme="majorHAnsi"/>
          <w:color w:val="000000"/>
          <w:szCs w:val="21"/>
        </w:rPr>
      </w:pPr>
      <w:r>
        <w:rPr>
          <w:rFonts w:asciiTheme="majorHAnsi" w:hAnsiTheme="majorHAnsi" w:cstheme="majorHAnsi"/>
          <w:color w:val="000000"/>
          <w:szCs w:val="21"/>
        </w:rPr>
        <w:t>5</w:t>
      </w:r>
      <w:r>
        <w:rPr>
          <w:rFonts w:asciiTheme="majorHAnsi" w:cstheme="majorHAnsi"/>
          <w:color w:val="000000"/>
          <w:szCs w:val="21"/>
        </w:rPr>
        <w:t>、在水平地面上平铺着</w:t>
      </w:r>
      <w:r>
        <w:rPr>
          <w:rFonts w:asciiTheme="majorHAnsi" w:hAnsiTheme="majorHAnsi" w:cstheme="majorHAnsi"/>
          <w:i/>
          <w:color w:val="000000"/>
          <w:szCs w:val="21"/>
        </w:rPr>
        <w:t>n</w:t>
      </w:r>
      <w:r>
        <w:rPr>
          <w:rFonts w:asciiTheme="majorHAnsi" w:hAnsiTheme="majorHAnsi" w:cstheme="majorHAnsi"/>
          <w:color w:val="000000"/>
          <w:szCs w:val="21"/>
        </w:rPr>
        <w:t>块相同的砖，每块砖的质量都为</w:t>
      </w:r>
      <w:r>
        <w:rPr>
          <w:rFonts w:asciiTheme="majorHAnsi" w:hAnsiTheme="majorHAnsi" w:cstheme="majorHAnsi"/>
          <w:i/>
          <w:color w:val="000000"/>
          <w:szCs w:val="21"/>
        </w:rPr>
        <w:t>m</w:t>
      </w:r>
      <w:r>
        <w:rPr>
          <w:rFonts w:asciiTheme="majorHAnsi" w:hAnsiTheme="majorHAnsi" w:cstheme="majorHAnsi"/>
          <w:color w:val="000000"/>
          <w:szCs w:val="21"/>
        </w:rPr>
        <w:t>，厚度为</w:t>
      </w:r>
      <w:r>
        <w:rPr>
          <w:rFonts w:asciiTheme="majorHAnsi" w:hAnsiTheme="majorHAnsi" w:cstheme="majorHAnsi"/>
          <w:i/>
          <w:color w:val="000000"/>
          <w:szCs w:val="21"/>
        </w:rPr>
        <w:t>d</w:t>
      </w:r>
      <w:r>
        <w:rPr>
          <w:rFonts w:asciiTheme="majorHAnsi" w:hAnsiTheme="majorHAnsi" w:cstheme="majorHAnsi"/>
          <w:color w:val="000000"/>
          <w:szCs w:val="21"/>
        </w:rPr>
        <w:t>。若将这</w:t>
      </w:r>
      <w:r>
        <w:rPr>
          <w:rFonts w:asciiTheme="majorHAnsi" w:hAnsiTheme="majorHAnsi" w:cstheme="majorHAnsi"/>
          <w:i/>
          <w:color w:val="000000"/>
          <w:szCs w:val="21"/>
        </w:rPr>
        <w:t>n</w:t>
      </w:r>
      <w:r>
        <w:rPr>
          <w:rFonts w:asciiTheme="majorHAnsi" w:hAnsiTheme="majorHAnsi" w:cstheme="majorHAnsi"/>
          <w:color w:val="000000"/>
          <w:szCs w:val="21"/>
        </w:rPr>
        <w:t>块砖一块一块地叠放起来，至少需要做功</w:t>
      </w:r>
      <w:r>
        <w:rPr>
          <w:rFonts w:hint="eastAsia" w:asciiTheme="majorHAnsi" w:hAnsiTheme="majorHAnsi" w:cstheme="majorHAnsi"/>
          <w:color w:val="000000"/>
          <w:szCs w:val="21"/>
          <w:u w:val="single"/>
        </w:rPr>
        <w:t>________</w:t>
      </w:r>
      <w:r>
        <w:rPr>
          <w:rFonts w:asciiTheme="majorHAnsi" w:hAnsiTheme="majorHAnsi" w:cstheme="majorHAnsi"/>
          <w:color w:val="000000"/>
          <w:szCs w:val="21"/>
        </w:rPr>
        <w:t>。</w:t>
      </w:r>
    </w:p>
    <w:p>
      <w:pPr>
        <w:autoSpaceDN w:val="0"/>
        <w:spacing w:line="276" w:lineRule="auto"/>
        <w:rPr>
          <w:rFonts w:hint="eastAsia" w:eastAsia="宋体" w:asciiTheme="majorHAnsi" w:hAnsiTheme="majorHAnsi" w:cstheme="majorHAnsi"/>
          <w:szCs w:val="21"/>
          <w:lang w:eastAsia="zh-CN"/>
        </w:rPr>
      </w:pPr>
    </w:p>
    <w:p>
      <w:pPr>
        <w:autoSpaceDE w:val="0"/>
        <w:autoSpaceDN w:val="0"/>
        <w:adjustRightInd w:val="0"/>
        <w:spacing w:line="276" w:lineRule="auto"/>
        <w:rPr>
          <w:rFonts w:asciiTheme="majorHAnsi" w:hAnsiTheme="majorHAnsi" w:cstheme="majorHAnsi"/>
          <w:szCs w:val="21"/>
        </w:rPr>
      </w:pPr>
      <w:r>
        <w:rPr>
          <w:rFonts w:hint="eastAsia" w:asciiTheme="majorHAnsi" w:hAnsiTheme="majorHAnsi" w:cstheme="majorHAnsi"/>
          <w:spacing w:val="2"/>
          <w:szCs w:val="21"/>
        </w:rPr>
        <w:t>6</w:t>
      </w:r>
      <w:r>
        <w:rPr>
          <w:rFonts w:asciiTheme="majorHAnsi" w:hAnsiTheme="majorHAnsi" w:cstheme="majorHAnsi"/>
          <w:spacing w:val="2"/>
          <w:szCs w:val="21"/>
        </w:rPr>
        <w:t>、</w:t>
      </w:r>
      <w:r>
        <w:rPr>
          <w:rFonts w:asciiTheme="majorHAnsi" w:hAnsiTheme="majorHAnsi" w:cstheme="majorHAnsi"/>
          <w:szCs w:val="21"/>
          <w:lang w:val="zh-CN"/>
        </w:rPr>
        <w:t>一质量为</w:t>
      </w:r>
      <w:r>
        <w:rPr>
          <w:rFonts w:asciiTheme="majorHAnsi" w:hAnsiTheme="majorHAnsi" w:cstheme="majorHAnsi"/>
          <w:szCs w:val="21"/>
        </w:rPr>
        <w:t>5kg</w:t>
      </w:r>
      <w:r>
        <w:rPr>
          <w:rFonts w:asciiTheme="majorHAnsi" w:hAnsiTheme="majorHAnsi" w:cstheme="majorHAnsi"/>
          <w:szCs w:val="21"/>
          <w:lang w:val="zh-CN"/>
        </w:rPr>
        <w:t>的小球从</w:t>
      </w:r>
      <w:r>
        <w:rPr>
          <w:rFonts w:asciiTheme="majorHAnsi" w:hAnsiTheme="majorHAnsi" w:cstheme="majorHAnsi"/>
          <w:szCs w:val="21"/>
        </w:rPr>
        <w:t>5m</w:t>
      </w:r>
      <w:r>
        <w:rPr>
          <w:rFonts w:asciiTheme="majorHAnsi" w:hAnsiTheme="majorHAnsi" w:cstheme="majorHAnsi"/>
          <w:szCs w:val="21"/>
          <w:lang w:val="zh-CN"/>
        </w:rPr>
        <w:t>高处下落</w:t>
      </w:r>
      <w:r>
        <w:rPr>
          <w:rFonts w:asciiTheme="majorHAnsi" w:hAnsiTheme="majorHAnsi" w:cstheme="majorHAnsi"/>
          <w:szCs w:val="21"/>
        </w:rPr>
        <w:t>，</w:t>
      </w:r>
      <w:r>
        <w:rPr>
          <w:rFonts w:asciiTheme="majorHAnsi" w:hAnsiTheme="majorHAnsi" w:cstheme="majorHAnsi"/>
          <w:szCs w:val="21"/>
          <w:lang w:val="zh-CN"/>
        </w:rPr>
        <w:t>碰撞地面后弹起</w:t>
      </w:r>
      <w:r>
        <w:rPr>
          <w:rFonts w:asciiTheme="majorHAnsi" w:hAnsiTheme="majorHAnsi" w:cstheme="majorHAnsi"/>
          <w:szCs w:val="21"/>
        </w:rPr>
        <w:t>，</w:t>
      </w:r>
      <w:r>
        <w:rPr>
          <w:rFonts w:asciiTheme="majorHAnsi" w:hAnsiTheme="majorHAnsi" w:cstheme="majorHAnsi"/>
          <w:szCs w:val="21"/>
          <w:lang w:val="zh-CN"/>
        </w:rPr>
        <w:t>每次弹起的高度比下落高度低</w:t>
      </w:r>
      <w:r>
        <w:rPr>
          <w:rFonts w:asciiTheme="majorHAnsi" w:hAnsiTheme="majorHAnsi" w:cstheme="majorHAnsi"/>
          <w:szCs w:val="21"/>
        </w:rPr>
        <w:t>1m，</w:t>
      </w:r>
      <w:r>
        <w:rPr>
          <w:rFonts w:asciiTheme="majorHAnsi" w:hAnsiTheme="majorHAnsi" w:cstheme="majorHAnsi"/>
          <w:szCs w:val="21"/>
          <w:lang w:val="zh-CN"/>
        </w:rPr>
        <w:t>求</w:t>
      </w:r>
      <w:r>
        <w:rPr>
          <w:rFonts w:asciiTheme="majorHAnsi" w:hAnsiTheme="majorHAnsi" w:cstheme="majorHAnsi"/>
          <w:szCs w:val="21"/>
        </w:rPr>
        <w:t>：</w:t>
      </w:r>
      <w:r>
        <w:rPr>
          <w:rFonts w:asciiTheme="majorHAnsi" w:hAnsiTheme="majorHAnsi" w:cstheme="majorHAnsi"/>
          <w:szCs w:val="21"/>
          <w:lang w:val="zh-CN"/>
        </w:rPr>
        <w:t>小球从下落到停在地面的过程中重力一共做了多少功</w:t>
      </w:r>
      <w:r>
        <w:rPr>
          <w:rFonts w:asciiTheme="majorHAnsi" w:hAnsiTheme="majorHAnsi" w:cstheme="majorHAnsi"/>
          <w:szCs w:val="21"/>
        </w:rPr>
        <w:t>? （</w:t>
      </w:r>
      <w:r>
        <w:rPr>
          <w:rFonts w:asciiTheme="majorHAnsi" w:hAnsiTheme="majorHAnsi" w:cstheme="majorHAnsi"/>
          <w:i/>
          <w:szCs w:val="21"/>
        </w:rPr>
        <w:t>g</w:t>
      </w:r>
      <w:r>
        <w:rPr>
          <w:rFonts w:asciiTheme="majorHAnsi" w:hAnsiTheme="majorHAnsi" w:cstheme="majorHAnsi"/>
          <w:szCs w:val="21"/>
        </w:rPr>
        <w:t>＝10m/s</w:t>
      </w:r>
      <w:r>
        <w:rPr>
          <w:rFonts w:asciiTheme="majorHAnsi" w:hAnsiTheme="majorHAnsi" w:cstheme="majorHAnsi"/>
          <w:szCs w:val="21"/>
          <w:vertAlign w:val="superscript"/>
        </w:rPr>
        <w:t>2</w:t>
      </w:r>
      <w:r>
        <w:rPr>
          <w:rFonts w:asciiTheme="majorHAnsi" w:hAnsiTheme="majorHAnsi" w:cstheme="majorHAnsi"/>
          <w:szCs w:val="21"/>
        </w:rPr>
        <w:t>）</w:t>
      </w:r>
    </w:p>
    <w:p>
      <w:pPr>
        <w:autoSpaceDN w:val="0"/>
        <w:spacing w:line="276" w:lineRule="auto"/>
        <w:rPr>
          <w:rFonts w:asciiTheme="majorHAnsi" w:hAnsiTheme="majorHAnsi" w:cstheme="majorHAnsi"/>
          <w:szCs w:val="21"/>
        </w:rPr>
      </w:pPr>
      <w:r>
        <w:rPr>
          <w:rFonts w:asciiTheme="majorHAnsi" w:hAnsiTheme="majorHAnsi" w:cstheme="majorHAnsi"/>
          <w:szCs w:val="21"/>
        </w:rPr>
        <w:pict>
          <v:shape id="_x0000_s2265" o:spid="_x0000_s2265" o:spt="98" type="#_x0000_t98" style="height:170.1pt;width:425.2pt;" coordsize="21600,21600">
            <v:path/>
            <v:fill focussize="0,0"/>
            <v:stroke/>
            <v:imagedata o:title=""/>
            <o:lock v:ext="edit"/>
            <v:textbox>
              <w:txbxContent>
                <w:tbl>
                  <w:tblPr>
                    <w:tblStyle w:val="23"/>
                    <w:tblW w:w="76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
                    <w:gridCol w:w="7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407" w:hRule="atLeast"/>
                    </w:trPr>
                    <w:tc>
                      <w:tcPr>
                        <w:tcW w:w="534" w:type="dxa"/>
                        <w:textDirection w:val="tbRlV"/>
                      </w:tcPr>
                      <w:p>
                        <w:pPr>
                          <w:ind w:left="113" w:right="15" w:rightChars="7"/>
                          <w:jc w:val="center"/>
                          <w:rPr>
                            <w:rFonts w:asciiTheme="majorHAnsi" w:hAnsiTheme="majorHAnsi" w:cstheme="majorHAnsi"/>
                          </w:rPr>
                        </w:pPr>
                        <w:r>
                          <w:rPr>
                            <w:rFonts w:asciiTheme="majorHAnsi" w:cstheme="majorHAnsi"/>
                          </w:rPr>
                          <w:t>科普趣闻</w:t>
                        </w:r>
                      </w:p>
                    </w:tc>
                    <w:tc>
                      <w:tcPr>
                        <w:tcW w:w="7074" w:type="dxa"/>
                        <w:shd w:val="clear" w:color="auto" w:fill="auto"/>
                        <w:vAlign w:val="center"/>
                      </w:tcPr>
                      <w:p>
                        <w:pPr>
                          <w:spacing w:line="276" w:lineRule="auto"/>
                          <w:rPr>
                            <w:szCs w:val="21"/>
                          </w:rPr>
                        </w:pPr>
                        <w:r>
                          <w:rPr>
                            <w:rFonts w:hint="eastAsia"/>
                            <w:szCs w:val="21"/>
                          </w:rPr>
                          <w:t>物体的重力势能严格地讲是物体与地球这个系统所共有的，而不是物体单独具有的。通常所说的物体具有多少重力势能，只是一种简单的说法。重力势能须理解为物理意义上的共有，而不是数量上的共有。因为物体和地球相互靠拢，重力势能转化为物体的动能和地球的动能，两者的比等于地球质量和物体质量之比，所以地球获得的动能可以忽略不计。</w:t>
                        </w:r>
                      </w:p>
                    </w:tc>
                  </w:tr>
                </w:tbl>
                <w:p>
                  <w:pPr>
                    <w:ind w:right="15" w:rightChars="7"/>
                    <w:rPr>
                      <w:rFonts w:asciiTheme="majorHAnsi" w:hAnsiTheme="majorHAnsi" w:cstheme="majorHAnsi"/>
                    </w:rPr>
                  </w:pPr>
                </w:p>
              </w:txbxContent>
            </v:textbox>
            <w10:wrap type="none"/>
            <w10:anchorlock/>
          </v:shape>
        </w:pict>
      </w:r>
    </w:p>
    <w:p>
      <w:pPr>
        <w:autoSpaceDN w:val="0"/>
        <w:spacing w:line="276" w:lineRule="auto"/>
        <w:rPr>
          <w:rFonts w:asciiTheme="majorHAnsi" w:hAnsiTheme="majorHAnsi" w:cstheme="majorHAnsi"/>
          <w:szCs w:val="21"/>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71" o:spid="_x0000_s2071" o:spt="203" style="height:51.75pt;width:308.25pt;" coordorigin="3210,9483" coordsize="6165,1035">
            <o:lock v:ext="edit"/>
            <v:shape id="图片 18" o:spid="_x0000_s2072"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2073" o:spt="202" type="#_x0000_t202" style="position:absolute;left:3525;top:9783;height:447;width:472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focussize="0,0"/>
              <v:stroke on="f" weight="0.5pt" joinstyle="miter"/>
              <v:imagedata o:title=""/>
              <o:lock v:ext="edit"/>
              <v:textbox>
                <w:txbxContent>
                  <w:p>
                    <w:pPr>
                      <w:rPr>
                        <w:rFonts w:ascii="黑体" w:eastAsia="黑体"/>
                        <w:sz w:val="24"/>
                      </w:rPr>
                    </w:pPr>
                    <w:r>
                      <w:rPr>
                        <w:rFonts w:hint="eastAsia" w:ascii="黑体" w:eastAsia="黑体"/>
                        <w:sz w:val="24"/>
                      </w:rPr>
                      <w:t>知识点三：机械能守恒定律</w:t>
                    </w:r>
                  </w:p>
                </w:txbxContent>
              </v:textbox>
            </v:shape>
            <w10:wrap type="none"/>
            <w10:anchorlock/>
          </v:group>
        </w:pic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一、动能和势能的相互转化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1、在做功的过程中，动能、重力势能和弹性势能之间可以相互转化。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因为决定动能和重力势能大小的都是质量、速度、位置等力学量，我们把动能和重力势能统称为机械能。因为动能和势能都是标量，因此一个物体的机械能就等于它的动能和势能的代数和。动能和势能的相互转化就是机械能范围内不同形式能的转化。</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3、常见的实例：瀑布：重力势能转化为动能；撑杆跳高：弹性势能转化为动能和重力势能</w:t>
      </w:r>
    </w:p>
    <w:p>
      <w:pPr>
        <w:adjustRightInd w:val="0"/>
        <w:spacing w:line="276" w:lineRule="auto"/>
        <w:jc w:val="center"/>
        <w:rPr>
          <w:rFonts w:asciiTheme="majorHAnsi" w:hAnsiTheme="majorHAnsi" w:cstheme="majorHAnsi"/>
          <w:bCs/>
          <w:szCs w:val="21"/>
        </w:rPr>
      </w:pPr>
      <w:r>
        <w:rPr>
          <w:rFonts w:asciiTheme="majorHAnsi" w:hAnsiTheme="majorHAnsi" w:cstheme="majorHAnsi"/>
          <w:bCs/>
          <w:szCs w:val="21"/>
        </w:rPr>
        <w:drawing>
          <wp:inline distT="0" distB="0" distL="0" distR="0">
            <wp:extent cx="1590675" cy="2162175"/>
            <wp:effectExtent l="19050" t="0" r="9525" b="0"/>
            <wp:docPr id="22" name="图片 22"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新建 BMP 图像"/>
                    <pic:cNvPicPr>
                      <a:picLocks noChangeAspect="1" noChangeArrowheads="1"/>
                    </pic:cNvPicPr>
                  </pic:nvPicPr>
                  <pic:blipFill>
                    <a:blip r:embed="rId24"/>
                    <a:srcRect/>
                    <a:stretch>
                      <a:fillRect/>
                    </a:stretch>
                  </pic:blipFill>
                  <pic:spPr>
                    <a:xfrm>
                      <a:off x="0" y="0"/>
                      <a:ext cx="1590675" cy="2162175"/>
                    </a:xfrm>
                    <a:prstGeom prst="rect">
                      <a:avLst/>
                    </a:prstGeom>
                    <a:noFill/>
                    <a:ln w="9525">
                      <a:noFill/>
                      <a:miter lim="800000"/>
                      <a:headEnd/>
                      <a:tailEnd/>
                    </a:ln>
                  </pic:spPr>
                </pic:pic>
              </a:graphicData>
            </a:graphic>
          </wp:inline>
        </w:drawing>
      </w:r>
      <w:r>
        <w:rPr>
          <w:rFonts w:asciiTheme="majorHAnsi" w:hAnsiTheme="majorHAnsi" w:cstheme="majorHAnsi"/>
          <w:bCs/>
          <w:szCs w:val="21"/>
        </w:rPr>
        <w:t xml:space="preserve">     </w:t>
      </w:r>
      <w:r>
        <w:rPr>
          <w:rFonts w:asciiTheme="majorHAnsi" w:hAnsiTheme="majorHAnsi" w:cstheme="majorHAnsi"/>
          <w:bCs/>
          <w:szCs w:val="21"/>
        </w:rPr>
        <w:drawing>
          <wp:inline distT="0" distB="0" distL="0" distR="0">
            <wp:extent cx="1609725" cy="21621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5"/>
                    <a:srcRect/>
                    <a:stretch>
                      <a:fillRect/>
                    </a:stretch>
                  </pic:blipFill>
                  <pic:spPr>
                    <a:xfrm>
                      <a:off x="0" y="0"/>
                      <a:ext cx="1609725" cy="2162175"/>
                    </a:xfrm>
                    <a:prstGeom prst="rect">
                      <a:avLst/>
                    </a:prstGeom>
                    <a:noFill/>
                    <a:ln w="9525">
                      <a:noFill/>
                      <a:miter lim="800000"/>
                      <a:headEnd/>
                      <a:tailEnd/>
                    </a:ln>
                  </pic:spPr>
                </pic:pic>
              </a:graphicData>
            </a:graphic>
          </wp:inline>
        </w:drawing>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二、机械能守恒定律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1、定义：在只有重力做功的情况下，物体的动能和势能发生相互转化，但机械能的总量保持不变，这个规律叫做机械能守恒定律。</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2、物体机械能守恒的条件：只有重力做功</w:t>
      </w: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3、理论推导：</w:t>
      </w: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szCs w:val="21"/>
        </w:rPr>
        <w:drawing>
          <wp:anchor distT="0" distB="0" distL="114300" distR="114300" simplePos="0" relativeHeight="251656192" behindDoc="0" locked="0" layoutInCell="1" allowOverlap="1">
            <wp:simplePos x="0" y="0"/>
            <wp:positionH relativeFrom="column">
              <wp:posOffset>4119245</wp:posOffset>
            </wp:positionH>
            <wp:positionV relativeFrom="paragraph">
              <wp:posOffset>401955</wp:posOffset>
            </wp:positionV>
            <wp:extent cx="1514475" cy="2190750"/>
            <wp:effectExtent l="19050" t="0" r="9525" b="0"/>
            <wp:wrapSquare wrapText="bothSides"/>
            <wp:docPr id="101" name="图片 10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新建 BMP 图像"/>
                    <pic:cNvPicPr>
                      <a:picLocks noChangeAspect="1" noChangeArrowheads="1"/>
                    </pic:cNvPicPr>
                  </pic:nvPicPr>
                  <pic:blipFill>
                    <a:blip r:embed="rId26"/>
                    <a:srcRect/>
                    <a:stretch>
                      <a:fillRect/>
                    </a:stretch>
                  </pic:blipFill>
                  <pic:spPr>
                    <a:xfrm>
                      <a:off x="0" y="0"/>
                      <a:ext cx="1514475" cy="2190750"/>
                    </a:xfrm>
                    <a:prstGeom prst="rect">
                      <a:avLst/>
                    </a:prstGeom>
                    <a:noFill/>
                    <a:ln w="9525">
                      <a:noFill/>
                      <a:miter lim="800000"/>
                      <a:headEnd/>
                      <a:tailEnd/>
                    </a:ln>
                  </pic:spPr>
                </pic:pic>
              </a:graphicData>
            </a:graphic>
          </wp:anchor>
        </w:drawing>
      </w:r>
      <w:r>
        <w:rPr>
          <w:rFonts w:asciiTheme="majorHAnsi" w:hAnsiTheme="majorHAnsi" w:cstheme="majorHAnsi"/>
          <w:bCs/>
          <w:szCs w:val="21"/>
        </w:rPr>
        <w:t>质量为</w:t>
      </w:r>
      <w:r>
        <w:rPr>
          <w:rFonts w:asciiTheme="majorHAnsi" w:hAnsiTheme="majorHAnsi" w:cstheme="majorHAnsi"/>
          <w:bCs/>
          <w:i/>
          <w:szCs w:val="21"/>
        </w:rPr>
        <w:t>m</w:t>
      </w:r>
      <w:r>
        <w:rPr>
          <w:rFonts w:asciiTheme="majorHAnsi" w:hAnsiTheme="majorHAnsi" w:cstheme="majorHAnsi"/>
          <w:bCs/>
          <w:szCs w:val="21"/>
        </w:rPr>
        <w:t>的物体自由下落过程中，经过高度</w:t>
      </w:r>
      <w:r>
        <w:rPr>
          <w:rFonts w:asciiTheme="majorHAnsi" w:hAnsiTheme="majorHAnsi" w:cstheme="majorHAnsi"/>
          <w:bCs/>
          <w:i/>
          <w:szCs w:val="21"/>
        </w:rPr>
        <w:t>h</w:t>
      </w:r>
      <w:r>
        <w:rPr>
          <w:rFonts w:asciiTheme="majorHAnsi" w:hAnsiTheme="majorHAnsi" w:cstheme="majorHAnsi"/>
          <w:bCs/>
          <w:szCs w:val="21"/>
          <w:vertAlign w:val="subscript"/>
        </w:rPr>
        <w:t>1</w:t>
      </w:r>
      <w:r>
        <w:rPr>
          <w:rFonts w:asciiTheme="majorHAnsi" w:hAnsiTheme="majorHAnsi" w:cstheme="majorHAnsi"/>
          <w:bCs/>
          <w:szCs w:val="21"/>
        </w:rPr>
        <w:t>的A点时速度为</w:t>
      </w:r>
      <w:r>
        <w:rPr>
          <w:rFonts w:asciiTheme="majorHAnsi" w:hAnsiTheme="majorHAnsi" w:cstheme="majorHAnsi"/>
          <w:bCs/>
          <w:i/>
          <w:szCs w:val="21"/>
        </w:rPr>
        <w:t>v</w:t>
      </w:r>
      <w:r>
        <w:rPr>
          <w:rFonts w:asciiTheme="majorHAnsi" w:hAnsiTheme="majorHAnsi" w:cstheme="majorHAnsi"/>
          <w:bCs/>
          <w:szCs w:val="21"/>
          <w:vertAlign w:val="subscript"/>
        </w:rPr>
        <w:t>1</w:t>
      </w:r>
      <w:r>
        <w:rPr>
          <w:rFonts w:asciiTheme="majorHAnsi" w:hAnsiTheme="majorHAnsi" w:cstheme="majorHAnsi"/>
          <w:bCs/>
          <w:szCs w:val="21"/>
        </w:rPr>
        <w:t>，下落至高度</w:t>
      </w:r>
      <w:r>
        <w:rPr>
          <w:rFonts w:asciiTheme="majorHAnsi" w:hAnsiTheme="majorHAnsi" w:cstheme="majorHAnsi"/>
          <w:bCs/>
          <w:i/>
          <w:szCs w:val="21"/>
        </w:rPr>
        <w:t>h</w:t>
      </w:r>
      <w:r>
        <w:rPr>
          <w:rFonts w:asciiTheme="majorHAnsi" w:hAnsiTheme="majorHAnsi" w:cstheme="majorHAnsi"/>
          <w:bCs/>
          <w:szCs w:val="21"/>
          <w:vertAlign w:val="subscript"/>
        </w:rPr>
        <w:t>2</w:t>
      </w:r>
      <w:r>
        <w:rPr>
          <w:rFonts w:asciiTheme="majorHAnsi" w:hAnsiTheme="majorHAnsi" w:cstheme="majorHAnsi"/>
          <w:bCs/>
          <w:szCs w:val="21"/>
        </w:rPr>
        <w:t>的B点处速度为</w:t>
      </w:r>
      <w:r>
        <w:rPr>
          <w:rFonts w:asciiTheme="majorHAnsi" w:hAnsiTheme="majorHAnsi" w:cstheme="majorHAnsi"/>
          <w:bCs/>
          <w:i/>
          <w:szCs w:val="21"/>
        </w:rPr>
        <w:t>v</w:t>
      </w:r>
      <w:r>
        <w:rPr>
          <w:rFonts w:asciiTheme="majorHAnsi" w:hAnsiTheme="majorHAnsi" w:cstheme="majorHAnsi"/>
          <w:bCs/>
          <w:szCs w:val="21"/>
          <w:vertAlign w:val="subscript"/>
        </w:rPr>
        <w:t>2</w:t>
      </w:r>
      <w:r>
        <w:rPr>
          <w:rFonts w:asciiTheme="majorHAnsi" w:hAnsiTheme="majorHAnsi" w:cstheme="majorHAnsi"/>
          <w:bCs/>
          <w:szCs w:val="21"/>
        </w:rPr>
        <w:t>，不计空气阻力，取地面为参考平面，</w:t>
      </w:r>
    </w:p>
    <w:p>
      <w:pPr>
        <w:spacing w:line="276" w:lineRule="auto"/>
        <w:rPr>
          <w:rFonts w:asciiTheme="majorHAnsi" w:hAnsiTheme="majorHAnsi" w:cstheme="majorHAnsi"/>
          <w:szCs w:val="21"/>
        </w:rPr>
      </w:pPr>
      <w:r>
        <w:rPr>
          <w:rFonts w:asciiTheme="majorHAnsi" w:hAnsiTheme="majorHAnsi" w:cstheme="majorHAnsi"/>
          <w:szCs w:val="21"/>
        </w:rPr>
        <w:t>A点的机械能</w:t>
      </w:r>
      <w:r>
        <w:rPr>
          <w:rFonts w:asciiTheme="majorHAnsi" w:hAnsiTheme="majorHAnsi" w:cstheme="majorHAnsi"/>
          <w:position w:val="-22"/>
          <w:szCs w:val="21"/>
        </w:rPr>
        <w:object>
          <v:shape id="_x0000_i1031" o:spt="75" type="#_x0000_t75" style="height:27.75pt;width:129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1" r:id="rId27">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B点的机械能</w:t>
      </w:r>
      <w:r>
        <w:rPr>
          <w:rFonts w:asciiTheme="majorHAnsi" w:hAnsiTheme="majorHAnsi" w:cstheme="majorHAnsi"/>
          <w:position w:val="-22"/>
          <w:szCs w:val="21"/>
        </w:rPr>
        <w:object>
          <v:shape id="_x0000_i1032" o:spt="75" type="#_x0000_t75" style="height:27.75pt;width:132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2" r:id="rId29">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从A到B，物体做自由落体运动，根据运动学公式得：</w:t>
      </w:r>
    </w:p>
    <w:p>
      <w:pPr>
        <w:spacing w:line="276" w:lineRule="auto"/>
        <w:rPr>
          <w:rFonts w:asciiTheme="majorHAnsi" w:hAnsiTheme="majorHAnsi" w:cstheme="majorHAnsi"/>
          <w:szCs w:val="21"/>
        </w:rPr>
      </w:pPr>
      <w:r>
        <w:rPr>
          <w:rFonts w:asciiTheme="majorHAnsi" w:hAnsiTheme="majorHAnsi" w:cstheme="majorHAnsi"/>
          <w:position w:val="-10"/>
          <w:szCs w:val="21"/>
        </w:rPr>
        <w:object>
          <v:shape id="_x0000_i1033" o:spt="75" type="#_x0000_t75" style="height:17.25pt;width:89.25pt;" o:ole="t" filled="f" o:preferrelative="t" stroked="f" coordsize="21600,21600">
            <v:path/>
            <v:fill on="f" focussize="0,0"/>
            <v:stroke on="f" joinstyle="miter"/>
            <v:imagedata r:id="rId32" o:title=""/>
            <o:lock v:ext="edit" aspectratio="t"/>
            <w10:wrap type="none"/>
            <w10:anchorlock/>
          </v:shape>
          <o:OLEObject Type="Embed" ProgID="Equation.DSMT4" ShapeID="_x0000_i1033" DrawAspect="Content" ObjectID="_1468075733" r:id="rId31">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4" o:spt="75" type="#_x0000_t75" style="height:17.25pt;width:87.75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4" r:id="rId33">
            <o:LockedField>false</o:LockedField>
          </o:OLEObject>
        </w:object>
      </w:r>
      <w:r>
        <w:rPr>
          <w:rFonts w:asciiTheme="majorHAnsi" w:hAnsiTheme="majorHAnsi" w:cstheme="majorHAnsi"/>
          <w:szCs w:val="21"/>
        </w:rPr>
        <w:t>，代入B点机械能表达式</w:t>
      </w:r>
    </w:p>
    <w:p>
      <w:pPr>
        <w:spacing w:line="276" w:lineRule="auto"/>
        <w:rPr>
          <w:rFonts w:asciiTheme="majorHAnsi" w:hAnsiTheme="majorHAnsi" w:cstheme="majorHAnsi"/>
          <w:szCs w:val="21"/>
        </w:rPr>
      </w:pPr>
      <w:r>
        <w:rPr>
          <w:rFonts w:asciiTheme="majorHAnsi" w:hAnsiTheme="majorHAnsi" w:cstheme="majorHAnsi"/>
          <w:position w:val="-22"/>
          <w:szCs w:val="21"/>
        </w:rPr>
        <w:object>
          <v:shape id="_x0000_i1035" o:spt="75" type="#_x0000_t75" style="height:27.75pt;width:282.75pt;" o:ole="t" filled="f" o:preferrelative="t" stroked="f" coordsize="21600,21600">
            <v:path/>
            <v:fill on="f" focussize="0,0"/>
            <v:stroke on="f" joinstyle="miter"/>
            <v:imagedata r:id="rId36" o:title=""/>
            <o:lock v:ext="edit" aspectratio="t"/>
            <w10:wrap type="none"/>
            <w10:anchorlock/>
          </v:shape>
          <o:OLEObject Type="Embed" ProgID="Equation.DSMT4" ShapeID="_x0000_i1035" DrawAspect="Content" ObjectID="_1468075735" r:id="rId35">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即</w:t>
      </w:r>
      <w:r>
        <w:rPr>
          <w:rFonts w:asciiTheme="majorHAnsi" w:hAnsiTheme="majorHAnsi" w:cstheme="majorHAnsi"/>
          <w:position w:val="-10"/>
          <w:szCs w:val="21"/>
        </w:rPr>
        <w:object>
          <v:shape id="_x0000_i1036" o:spt="75" type="#_x0000_t75" style="height:15.75pt;width:38.25pt;" o:ole="t" filled="f" o:preferrelative="t" stroked="f" coordsize="21600,21600">
            <v:path/>
            <v:fill on="f" focussize="0,0"/>
            <v:stroke on="f" joinstyle="miter"/>
            <v:imagedata r:id="rId38" o:title=""/>
            <o:lock v:ext="edit" aspectratio="t"/>
            <w10:wrap type="none"/>
            <w10:anchorlock/>
          </v:shape>
          <o:OLEObject Type="Embed" ProgID="Equation.DSMT4" ShapeID="_x0000_i1036" DrawAspect="Content" ObjectID="_1468075736" r:id="rId37">
            <o:LockedField>false</o:LockedField>
          </o:OLEObject>
        </w:object>
      </w:r>
    </w:p>
    <w:p>
      <w:pPr>
        <w:spacing w:line="276" w:lineRule="auto"/>
        <w:rPr>
          <w:rFonts w:asciiTheme="majorHAnsi" w:hAnsiTheme="majorHAnsi" w:cstheme="majorHAnsi"/>
          <w:szCs w:val="21"/>
        </w:rPr>
      </w:pPr>
    </w:p>
    <w:p>
      <w:pPr>
        <w:adjustRightInd w:val="0"/>
        <w:spacing w:line="276" w:lineRule="auto"/>
        <w:jc w:val="left"/>
        <w:rPr>
          <w:rFonts w:asciiTheme="majorHAnsi" w:hAnsiTheme="majorHAnsi" w:cstheme="majorHAnsi"/>
          <w:bCs/>
          <w:szCs w:val="21"/>
        </w:rPr>
      </w:pPr>
      <w:r>
        <w:rPr>
          <w:rFonts w:asciiTheme="majorHAnsi" w:hAnsiTheme="majorHAnsi" w:cstheme="majorHAnsi"/>
          <w:bCs/>
          <w:szCs w:val="21"/>
        </w:rPr>
        <w:t>三、守恒定律的多种表达方式</w:t>
      </w:r>
    </w:p>
    <w:p>
      <w:pPr>
        <w:spacing w:line="276" w:lineRule="auto"/>
        <w:jc w:val="left"/>
        <w:rPr>
          <w:rFonts w:asciiTheme="majorHAnsi" w:hAnsiTheme="majorHAnsi" w:cstheme="majorHAnsi"/>
          <w:szCs w:val="21"/>
        </w:rPr>
      </w:pPr>
      <w:r>
        <w:rPr>
          <w:rFonts w:asciiTheme="majorHAnsi" w:hAnsiTheme="majorHAnsi" w:cstheme="majorHAnsi"/>
          <w:szCs w:val="21"/>
        </w:rPr>
        <w:t>1、从守恒的角度：</w:t>
      </w:r>
      <w:r>
        <w:rPr>
          <w:rFonts w:asciiTheme="majorHAnsi" w:hAnsiTheme="majorHAnsi" w:cstheme="majorHAnsi"/>
          <w:position w:val="-14"/>
          <w:szCs w:val="21"/>
        </w:rPr>
        <w:object>
          <v:shape id="_x0000_i1037" o:spt="75" type="#_x0000_t75" style="height:18pt;width:89.25pt;" o:ole="t" filled="f" o:preferrelative="t" stroked="f" coordsize="21600,21600">
            <v:path/>
            <v:fill on="f" focussize="0,0"/>
            <v:stroke on="f" joinstyle="miter"/>
            <v:imagedata r:id="rId40" o:title=""/>
            <o:lock v:ext="edit" aspectratio="t"/>
            <w10:wrap type="none"/>
            <w10:anchorlock/>
          </v:shape>
          <o:OLEObject Type="Embed" ProgID="Equation.DSMT4" ShapeID="_x0000_i1037" DrawAspect="Content" ObjectID="_1468075737" r:id="rId39">
            <o:LockedField>false</o:LockedField>
          </o:OLEObject>
        </w:object>
      </w:r>
      <w:r>
        <w:rPr>
          <w:rFonts w:asciiTheme="majorHAnsi" w:hAnsiTheme="majorHAnsi" w:cstheme="majorHAnsi"/>
          <w:szCs w:val="21"/>
        </w:rPr>
        <w:t>物体运动过程中，初状态和末状态机械能相等。</w:t>
      </w:r>
    </w:p>
    <w:p>
      <w:pPr>
        <w:spacing w:line="276" w:lineRule="auto"/>
        <w:jc w:val="left"/>
        <w:rPr>
          <w:rFonts w:asciiTheme="majorHAnsi" w:hAnsiTheme="majorHAnsi" w:cstheme="majorHAnsi"/>
          <w:szCs w:val="21"/>
        </w:rPr>
      </w:pPr>
      <w:r>
        <w:rPr>
          <w:rFonts w:asciiTheme="majorHAnsi" w:hAnsiTheme="majorHAnsi" w:cstheme="majorHAnsi"/>
          <w:szCs w:val="21"/>
        </w:rPr>
        <w:t>2、从转化的角度：</w:t>
      </w:r>
      <w:r>
        <w:rPr>
          <w:rFonts w:asciiTheme="majorHAnsi" w:hAnsiTheme="majorHAnsi" w:cstheme="majorHAnsi"/>
          <w:position w:val="-14"/>
          <w:szCs w:val="21"/>
        </w:rPr>
        <w:object>
          <v:shape id="_x0000_i1038" o:spt="75" type="#_x0000_t75" style="height:18pt;width:54.75pt;" o:ole="t" filled="f" o:preferrelative="t" stroked="f" coordsize="21600,21600">
            <v:path/>
            <v:fill on="f" focussize="0,0"/>
            <v:stroke on="f" joinstyle="miter"/>
            <v:imagedata r:id="rId42" o:title=""/>
            <o:lock v:ext="edit" aspectratio="t"/>
            <w10:wrap type="none"/>
            <w10:anchorlock/>
          </v:shape>
          <o:OLEObject Type="Embed" ProgID="Equation.DSMT4" ShapeID="_x0000_i1038" DrawAspect="Content" ObjectID="_1468075738" r:id="rId41">
            <o:LockedField>false</o:LockedField>
          </o:OLEObject>
        </w:object>
      </w:r>
      <w:r>
        <w:rPr>
          <w:rFonts w:asciiTheme="majorHAnsi" w:hAnsiTheme="majorHAnsi" w:cstheme="majorHAnsi"/>
          <w:szCs w:val="21"/>
        </w:rPr>
        <w:t>动能的增加量等于势能减小量。</w:t>
      </w:r>
    </w:p>
    <w:p>
      <w:pPr>
        <w:spacing w:line="276" w:lineRule="auto"/>
        <w:jc w:val="left"/>
        <w:rPr>
          <w:rFonts w:asciiTheme="majorHAnsi" w:hAnsiTheme="majorHAnsi" w:cstheme="majorHAnsi"/>
          <w:szCs w:val="21"/>
        </w:rPr>
      </w:pPr>
    </w:p>
    <w:p>
      <w:pPr>
        <w:spacing w:line="276" w:lineRule="auto"/>
        <w:jc w:val="left"/>
        <w:rPr>
          <w:rFonts w:asciiTheme="majorHAnsi" w:hAnsiTheme="majorHAnsi" w:cstheme="majorHAnsi"/>
          <w:szCs w:val="21"/>
        </w:rPr>
      </w:pPr>
      <w:r>
        <w:rPr>
          <w:rFonts w:asciiTheme="majorHAnsi" w:hAnsiTheme="majorHAnsi" w:cstheme="majorHAnsi"/>
          <w:szCs w:val="21"/>
        </w:rPr>
        <w:t>四、应用机械能守恒定律的基本思路</w:t>
      </w:r>
    </w:p>
    <w:p>
      <w:pPr>
        <w:spacing w:line="276" w:lineRule="auto"/>
        <w:jc w:val="left"/>
        <w:rPr>
          <w:rFonts w:asciiTheme="majorHAnsi" w:hAnsiTheme="majorHAnsi" w:cstheme="majorHAnsi"/>
          <w:szCs w:val="21"/>
        </w:rPr>
      </w:pPr>
      <w:r>
        <w:rPr>
          <w:rFonts w:asciiTheme="majorHAnsi" w:hAnsiTheme="majorHAnsi" w:cstheme="majorHAnsi"/>
          <w:szCs w:val="21"/>
        </w:rPr>
        <w:t>应用机械能守恒定律时，相互作用的物体间的力可以是变力，也可以是恒力，只要符合守恒条件，机械能就守恒，而且机械能守恒定律，只涉及的系统的初、末状态的物理量，而无需分析中间过程的复杂变化，使处理问题得到简化，应用的基本思路如下：</w:t>
      </w:r>
    </w:p>
    <w:p>
      <w:pPr>
        <w:spacing w:line="276" w:lineRule="auto"/>
        <w:jc w:val="left"/>
        <w:rPr>
          <w:rFonts w:asciiTheme="majorHAnsi" w:hAnsiTheme="majorHAnsi" w:cstheme="majorHAnsi"/>
          <w:szCs w:val="21"/>
        </w:rPr>
      </w:pPr>
      <w:r>
        <w:rPr>
          <w:rFonts w:asciiTheme="majorHAnsi" w:hAnsiTheme="majorHAnsi" w:cstheme="majorHAnsi"/>
          <w:szCs w:val="21"/>
        </w:rPr>
        <w:t>1</w:t>
      </w:r>
      <w:r>
        <w:rPr>
          <w:rFonts w:hint="eastAsia" w:asciiTheme="majorHAnsi" w:hAnsiTheme="majorHAnsi" w:cstheme="majorHAnsi"/>
          <w:szCs w:val="21"/>
        </w:rPr>
        <w:t>、</w:t>
      </w:r>
      <w:r>
        <w:rPr>
          <w:rFonts w:asciiTheme="majorHAnsi" w:hAnsiTheme="majorHAnsi" w:cstheme="majorHAnsi"/>
          <w:szCs w:val="21"/>
        </w:rPr>
        <w:t>取研究对象</w:t>
      </w:r>
    </w:p>
    <w:p>
      <w:pPr>
        <w:spacing w:line="276" w:lineRule="auto"/>
        <w:jc w:val="left"/>
        <w:rPr>
          <w:rFonts w:asciiTheme="majorHAnsi" w:hAnsiTheme="majorHAnsi" w:cstheme="majorHAnsi"/>
          <w:szCs w:val="21"/>
        </w:rPr>
      </w:pPr>
      <w:r>
        <w:rPr>
          <w:rFonts w:asciiTheme="majorHAnsi" w:hAnsiTheme="majorHAnsi" w:cstheme="majorHAnsi"/>
          <w:szCs w:val="21"/>
        </w:rPr>
        <w:t>2</w:t>
      </w:r>
      <w:r>
        <w:rPr>
          <w:rFonts w:hint="eastAsia" w:asciiTheme="majorHAnsi" w:hAnsiTheme="majorHAnsi" w:cstheme="majorHAnsi"/>
          <w:szCs w:val="21"/>
        </w:rPr>
        <w:t>、</w:t>
      </w:r>
      <w:r>
        <w:rPr>
          <w:rFonts w:asciiTheme="majorHAnsi" w:hAnsiTheme="majorHAnsi" w:cstheme="majorHAnsi"/>
          <w:szCs w:val="21"/>
        </w:rPr>
        <w:t>根据研究对象所经历的物理过程，进行受力分析和做功分析，判断机械能是否守恒。</w:t>
      </w:r>
    </w:p>
    <w:p>
      <w:pPr>
        <w:spacing w:line="276" w:lineRule="auto"/>
        <w:jc w:val="left"/>
        <w:rPr>
          <w:rFonts w:asciiTheme="majorHAnsi" w:hAnsiTheme="majorHAnsi" w:cstheme="majorHAnsi"/>
          <w:szCs w:val="21"/>
        </w:rPr>
      </w:pPr>
      <w:r>
        <w:rPr>
          <w:rFonts w:asciiTheme="majorHAnsi" w:hAnsiTheme="majorHAnsi" w:cstheme="majorHAnsi"/>
          <w:szCs w:val="21"/>
        </w:rPr>
        <w:t>3</w:t>
      </w:r>
      <w:r>
        <w:rPr>
          <w:rFonts w:hint="eastAsia" w:asciiTheme="majorHAnsi" w:hAnsiTheme="majorHAnsi" w:cstheme="majorHAnsi"/>
          <w:szCs w:val="21"/>
        </w:rPr>
        <w:t>、</w:t>
      </w:r>
      <w:r>
        <w:rPr>
          <w:rFonts w:asciiTheme="majorHAnsi" w:hAnsiTheme="majorHAnsi" w:cstheme="majorHAnsi"/>
          <w:szCs w:val="21"/>
        </w:rPr>
        <w:t>恰当地选取参考平面，确定研究对象在过程的初末态时的机械能。</w:t>
      </w:r>
    </w:p>
    <w:p>
      <w:pPr>
        <w:spacing w:line="276" w:lineRule="auto"/>
        <w:jc w:val="left"/>
        <w:rPr>
          <w:rFonts w:asciiTheme="majorHAnsi" w:hAnsiTheme="majorHAnsi" w:cstheme="majorHAnsi"/>
          <w:szCs w:val="21"/>
        </w:rPr>
      </w:pPr>
      <w:r>
        <w:rPr>
          <w:rFonts w:asciiTheme="majorHAnsi" w:hAnsiTheme="majorHAnsi" w:cstheme="majorHAnsi"/>
          <w:szCs w:val="21"/>
        </w:rPr>
        <w:t>4</w:t>
      </w:r>
      <w:r>
        <w:rPr>
          <w:rFonts w:hint="eastAsia" w:asciiTheme="majorHAnsi" w:hAnsiTheme="majorHAnsi" w:cstheme="majorHAnsi"/>
          <w:szCs w:val="21"/>
        </w:rPr>
        <w:t>、</w:t>
      </w:r>
      <w:r>
        <w:rPr>
          <w:rFonts w:asciiTheme="majorHAnsi" w:hAnsiTheme="majorHAnsi" w:cstheme="majorHAnsi"/>
          <w:szCs w:val="21"/>
        </w:rPr>
        <w:t>根据机械能守恒定律列方程，进而求解。</w:t>
      </w:r>
    </w:p>
    <w:p>
      <w:pPr>
        <w:spacing w:line="276" w:lineRule="auto"/>
        <w:rPr>
          <w:rFonts w:asciiTheme="majorHAnsi" w:hAnsiTheme="majorHAnsi" w:cstheme="majorHAnsi"/>
          <w:szCs w:val="21"/>
        </w:rPr>
      </w:pPr>
    </w:p>
    <w:p>
      <w:pPr>
        <w:pStyle w:val="7"/>
        <w:spacing w:line="276" w:lineRule="auto"/>
        <w:rPr>
          <w:rFonts w:asciiTheme="majorHAnsi" w:hAnsiTheme="majorHAnsi" w:cstheme="majorHAnsi"/>
        </w:rPr>
      </w:pPr>
      <w:r>
        <w:rPr>
          <w:rFonts w:asciiTheme="majorHAnsi" w:hAnsiTheme="majorHAnsi" w:cstheme="majorHAnsi"/>
          <w:kern w:val="0"/>
        </w:rPr>
        <w:t>【</w:t>
      </w:r>
      <w:r>
        <w:rPr>
          <w:rFonts w:asciiTheme="majorHAnsi" w:hAnsiTheme="majorHAnsi" w:cstheme="majorHAnsi"/>
        </w:rPr>
        <w:t>例1</w:t>
      </w:r>
      <w:r>
        <w:rPr>
          <w:rFonts w:asciiTheme="majorHAnsi" w:hAnsiTheme="majorHAnsi" w:cstheme="majorHAnsi"/>
          <w:kern w:val="0"/>
        </w:rPr>
        <w:t>】</w:t>
      </w:r>
      <w:r>
        <w:rPr>
          <w:rFonts w:asciiTheme="majorHAnsi" w:hAnsiTheme="majorHAnsi" w:cstheme="majorHAnsi"/>
        </w:rPr>
        <w:t>下列物体中，机械能守恒的是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A．做平抛运动的物体</w:t>
      </w:r>
    </w:p>
    <w:p>
      <w:pPr>
        <w:pStyle w:val="7"/>
        <w:spacing w:line="276" w:lineRule="auto"/>
        <w:ind w:left="420" w:leftChars="200"/>
        <w:rPr>
          <w:rFonts w:asciiTheme="majorHAnsi" w:hAnsiTheme="majorHAnsi" w:cstheme="majorHAnsi"/>
        </w:rPr>
      </w:pPr>
      <w:r>
        <w:rPr>
          <w:rFonts w:asciiTheme="majorHAnsi" w:hAnsiTheme="majorHAnsi" w:cstheme="majorHAnsi"/>
        </w:rPr>
        <w:t>B．被匀速吊起的集装箱</w:t>
      </w:r>
    </w:p>
    <w:p>
      <w:pPr>
        <w:pStyle w:val="7"/>
        <w:spacing w:line="276" w:lineRule="auto"/>
        <w:ind w:left="420" w:leftChars="200"/>
        <w:rPr>
          <w:rFonts w:asciiTheme="majorHAnsi" w:hAnsiTheme="majorHAnsi" w:cstheme="majorHAnsi"/>
        </w:rPr>
      </w:pPr>
      <w:r>
        <w:rPr>
          <w:rFonts w:asciiTheme="majorHAnsi" w:hAnsiTheme="majorHAnsi" w:cstheme="majorHAnsi"/>
        </w:rPr>
        <w:t>C．光滑曲面上自由运动的物体</w:t>
      </w:r>
    </w:p>
    <w:p>
      <w:pPr>
        <w:pStyle w:val="7"/>
        <w:spacing w:line="276" w:lineRule="auto"/>
        <w:ind w:left="420" w:leftChars="200"/>
        <w:rPr>
          <w:rFonts w:asciiTheme="majorHAnsi" w:hAnsiTheme="majorHAnsi" w:cstheme="majorHAnsi"/>
        </w:rPr>
      </w:pPr>
      <w:r>
        <w:rPr>
          <w:rFonts w:asciiTheme="majorHAnsi" w:hAnsiTheme="majorHAnsi" w:cstheme="majorHAnsi"/>
        </w:rPr>
        <w:t>D．物体以</w:t>
      </w:r>
      <w:r>
        <w:rPr>
          <w:rFonts w:asciiTheme="majorHAnsi" w:hAnsiTheme="majorHAnsi" w:cstheme="majorHAnsi"/>
          <w:position w:val="-22"/>
        </w:rPr>
        <w:object>
          <v:shape id="_x0000_i1039" o:spt="75" type="#_x0000_t75" style="height:27.75pt;width:18pt;" o:ole="t" filled="f" o:preferrelative="t" stroked="f" coordsize="21600,21600">
            <v:path/>
            <v:fill on="f" focussize="0,0"/>
            <v:stroke on="f" joinstyle="miter"/>
            <v:imagedata r:id="rId44" o:title=""/>
            <o:lock v:ext="edit" aspectratio="t"/>
            <w10:wrap type="none"/>
            <w10:anchorlock/>
          </v:shape>
          <o:OLEObject Type="Embed" ProgID="Equation.DSMT4" ShapeID="_x0000_i1039" DrawAspect="Content" ObjectID="_1468075739" r:id="rId43">
            <o:LockedField>false</o:LockedField>
          </o:OLEObject>
        </w:object>
      </w:r>
      <w:r>
        <w:rPr>
          <w:rFonts w:asciiTheme="majorHAnsi" w:hAnsiTheme="majorHAnsi" w:cstheme="majorHAnsi"/>
        </w:rPr>
        <w:t>的加速度竖直向上做匀减速运动</w:t>
      </w:r>
    </w:p>
    <w:p>
      <w:pPr>
        <w:spacing w:line="276" w:lineRule="auto"/>
        <w:jc w:val="left"/>
        <w:rPr>
          <w:rFonts w:asciiTheme="majorHAnsi" w:hAnsiTheme="majorHAnsi" w:cstheme="majorHAnsi"/>
          <w:bCs/>
          <w:szCs w:val="21"/>
        </w:rPr>
      </w:pPr>
      <w:r>
        <w:rPr>
          <w:rFonts w:hint="eastAsia" w:asciiTheme="majorHAnsi" w:hAnsiTheme="majorHAnsi" w:cstheme="majorHAnsi"/>
          <w:szCs w:val="21"/>
        </w:rPr>
        <w:t>【例2】</w:t>
      </w:r>
      <w:r>
        <w:rPr>
          <w:rFonts w:asciiTheme="majorHAnsi" w:hAnsiTheme="majorHAnsi" w:cstheme="majorHAnsi"/>
          <w:kern w:val="0"/>
          <w:szCs w:val="21"/>
        </w:rPr>
        <w:t>质量为</w:t>
      </w:r>
      <w:r>
        <w:rPr>
          <w:rFonts w:asciiTheme="majorHAnsi" w:hAnsiTheme="majorHAnsi" w:cstheme="majorHAnsi"/>
          <w:i/>
          <w:kern w:val="0"/>
          <w:szCs w:val="21"/>
        </w:rPr>
        <w:t>m</w:t>
      </w:r>
      <w:r>
        <w:rPr>
          <w:rFonts w:asciiTheme="majorHAnsi" w:hAnsiTheme="majorHAnsi" w:cstheme="majorHAnsi"/>
          <w:kern w:val="0"/>
          <w:szCs w:val="21"/>
        </w:rPr>
        <w:t>的小球，从桌面上竖</w:t>
      </w:r>
      <w:r>
        <w:rPr>
          <w:rFonts w:hint="eastAsia" w:asciiTheme="majorHAnsi" w:hAnsiTheme="majorHAnsi" w:cstheme="majorHAnsi"/>
          <w:kern w:val="0"/>
          <w:szCs w:val="21"/>
        </w:rPr>
        <w:t>直向上</w:t>
      </w:r>
      <w:r>
        <w:rPr>
          <w:rFonts w:asciiTheme="majorHAnsi" w:hAnsiTheme="majorHAnsi" w:cstheme="majorHAnsi"/>
          <w:kern w:val="0"/>
          <w:szCs w:val="21"/>
        </w:rPr>
        <w:t>抛出，桌面离地面高为</w:t>
      </w:r>
      <w:r>
        <w:rPr>
          <w:rFonts w:asciiTheme="majorHAnsi" w:hAnsiTheme="majorHAnsi" w:cstheme="majorHAnsi"/>
          <w:i/>
          <w:kern w:val="0"/>
          <w:szCs w:val="21"/>
        </w:rPr>
        <w:t>h</w:t>
      </w:r>
      <w:r>
        <w:rPr>
          <w:rFonts w:asciiTheme="majorHAnsi" w:hAnsiTheme="majorHAnsi" w:cstheme="majorHAnsi"/>
          <w:kern w:val="0"/>
          <w:szCs w:val="21"/>
        </w:rPr>
        <w:t>，小球能达到的最大高度离地面为</w:t>
      </w:r>
      <w:r>
        <w:rPr>
          <w:rFonts w:asciiTheme="majorHAnsi" w:hAnsiTheme="majorHAnsi" w:cstheme="majorHAnsi"/>
          <w:i/>
          <w:kern w:val="0"/>
          <w:szCs w:val="21"/>
        </w:rPr>
        <w:t>H</w:t>
      </w:r>
      <w:r>
        <w:rPr>
          <w:rFonts w:asciiTheme="majorHAnsi" w:hAnsiTheme="majorHAnsi" w:cstheme="majorHAnsi"/>
          <w:kern w:val="0"/>
          <w:szCs w:val="21"/>
        </w:rPr>
        <w:t>。若以桌面作为重力势能的</w:t>
      </w:r>
      <w:r>
        <w:rPr>
          <w:rFonts w:hint="eastAsia" w:asciiTheme="majorHAnsi" w:hAnsiTheme="majorHAnsi" w:cstheme="majorHAnsi"/>
          <w:kern w:val="0"/>
          <w:szCs w:val="21"/>
        </w:rPr>
        <w:t>零势能面</w:t>
      </w:r>
      <w:r>
        <w:rPr>
          <w:rFonts w:asciiTheme="majorHAnsi" w:hAnsiTheme="majorHAnsi" w:cstheme="majorHAnsi"/>
          <w:kern w:val="0"/>
          <w:szCs w:val="21"/>
        </w:rPr>
        <w:t>，不计空气阻力，则小球落地时的机械能为</w:t>
      </w:r>
      <w:r>
        <w:rPr>
          <w:rFonts w:asciiTheme="majorHAnsi" w:hAnsiTheme="majorHAnsi" w:cstheme="majorHAnsi"/>
          <w:bCs/>
          <w:szCs w:val="21"/>
        </w:rPr>
        <w:tab/>
      </w:r>
      <w:r>
        <w:rPr>
          <w:rFonts w:hint="eastAsia" w:asciiTheme="majorHAnsi" w:hAnsiTheme="majorHAnsi" w:cstheme="majorHAnsi"/>
          <w:bCs/>
          <w:szCs w:val="21"/>
        </w:rPr>
        <w:tab/>
      </w:r>
      <w:r>
        <w:rPr>
          <w:rFonts w:hint="eastAsia"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p>
    <w:p>
      <w:pPr>
        <w:spacing w:line="276" w:lineRule="auto"/>
        <w:ind w:firstLine="420"/>
        <w:jc w:val="left"/>
        <w:rPr>
          <w:rFonts w:asciiTheme="majorHAnsi" w:hAnsiTheme="majorHAnsi" w:cstheme="majorHAnsi"/>
          <w:bCs/>
          <w:szCs w:val="21"/>
        </w:rPr>
      </w:pPr>
      <w:r>
        <w:rPr>
          <w:rFonts w:asciiTheme="majorHAnsi" w:hAnsiTheme="majorHAnsi" w:cstheme="majorHAnsi"/>
          <w:szCs w:val="21"/>
        </w:rPr>
        <w:t>A．</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B</w:t>
      </w:r>
      <w:r>
        <w:rPr>
          <w:rFonts w:asciiTheme="majorHAnsi" w:hAnsiTheme="majorHAnsi" w:cstheme="majorHAnsi"/>
          <w:szCs w:val="21"/>
        </w:rPr>
        <w:t>．</w:t>
      </w:r>
      <w:r>
        <w:rPr>
          <w:rFonts w:asciiTheme="majorHAnsi" w:hAnsiTheme="majorHAnsi" w:cstheme="majorHAnsi"/>
          <w:bCs/>
          <w:i/>
          <w:szCs w:val="21"/>
        </w:rPr>
        <w:t>mgh</w:t>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i/>
          <w:szCs w:val="21"/>
        </w:rPr>
        <w:tab/>
      </w:r>
      <w:r>
        <w:rPr>
          <w:rFonts w:asciiTheme="majorHAnsi" w:hAnsiTheme="majorHAnsi" w:cstheme="majorHAnsi"/>
          <w:bCs/>
          <w:szCs w:val="21"/>
        </w:rPr>
        <w:t>C</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D</w:t>
      </w:r>
      <w:r>
        <w:rPr>
          <w:rFonts w:asciiTheme="majorHAnsi" w:hAnsiTheme="majorHAnsi" w:cstheme="majorHAnsi"/>
          <w:szCs w:val="21"/>
        </w:rPr>
        <w:t>．</w:t>
      </w:r>
      <w:r>
        <w:rPr>
          <w:rFonts w:asciiTheme="majorHAnsi" w:hAnsiTheme="majorHAnsi" w:cstheme="majorHAnsi"/>
          <w:bCs/>
          <w:i/>
          <w:szCs w:val="21"/>
        </w:rPr>
        <w:t>mg</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r>
        <w:rPr>
          <w:rFonts w:asciiTheme="majorHAnsi" w:hAnsiTheme="majorHAnsi" w:cstheme="majorHAnsi"/>
          <w:bCs/>
          <w:i/>
          <w:szCs w:val="21"/>
        </w:rPr>
        <w:t>h</w:t>
      </w:r>
      <w:r>
        <w:rPr>
          <w:rFonts w:asciiTheme="majorHAnsi" w:hAnsiTheme="majorHAnsi" w:cstheme="majorHAnsi"/>
          <w:bCs/>
          <w:szCs w:val="21"/>
        </w:rPr>
        <w:t>）</w:t>
      </w:r>
    </w:p>
    <w:p>
      <w:pPr>
        <w:spacing w:line="276" w:lineRule="auto"/>
        <w:rPr>
          <w:rFonts w:hint="eastAsia" w:eastAsia="宋体" w:asciiTheme="majorHAnsi" w:hAnsiTheme="majorHAnsi" w:cstheme="majorHAnsi"/>
          <w:szCs w:val="21"/>
          <w:lang w:eastAsia="zh-CN"/>
        </w:rPr>
      </w:pPr>
    </w:p>
    <w:p>
      <w:pPr>
        <w:spacing w:line="276" w:lineRule="auto"/>
        <w:rPr>
          <w:rFonts w:asciiTheme="majorHAnsi" w:hAnsiTheme="majorHAnsi" w:cstheme="majorHAnsi"/>
          <w:szCs w:val="21"/>
        </w:rPr>
      </w:pPr>
      <w:r>
        <w:rPr>
          <w:rFonts w:hint="eastAsia" w:asciiTheme="majorHAnsi" w:hAnsiTheme="majorHAnsi" w:cstheme="majorHAnsi"/>
          <w:bCs/>
          <w:szCs w:val="21"/>
        </w:rPr>
        <w:drawing>
          <wp:anchor distT="0" distB="0" distL="114300" distR="114300" simplePos="0" relativeHeight="251685888" behindDoc="0" locked="0" layoutInCell="1" allowOverlap="1">
            <wp:simplePos x="0" y="0"/>
            <wp:positionH relativeFrom="column">
              <wp:posOffset>4138295</wp:posOffset>
            </wp:positionH>
            <wp:positionV relativeFrom="paragraph">
              <wp:posOffset>614045</wp:posOffset>
            </wp:positionV>
            <wp:extent cx="1285875" cy="1152525"/>
            <wp:effectExtent l="19050" t="0" r="9525" b="0"/>
            <wp:wrapSquare wrapText="bothSides"/>
            <wp:docPr id="8" name="图片 2" descr="13WB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3WB157"/>
                    <pic:cNvPicPr>
                      <a:picLocks noChangeAspect="1" noChangeArrowheads="1"/>
                    </pic:cNvPicPr>
                  </pic:nvPicPr>
                  <pic:blipFill>
                    <a:blip r:embed="rId45" cstate="print"/>
                    <a:stretch>
                      <a:fillRect/>
                    </a:stretch>
                  </pic:blipFill>
                  <pic:spPr>
                    <a:xfrm>
                      <a:off x="0" y="0"/>
                      <a:ext cx="1285875" cy="1152525"/>
                    </a:xfrm>
                    <a:prstGeom prst="rect">
                      <a:avLst/>
                    </a:prstGeom>
                    <a:noFill/>
                    <a:ln w="9525">
                      <a:noFill/>
                      <a:miter lim="800000"/>
                      <a:headEnd/>
                      <a:tailEnd/>
                    </a:ln>
                  </pic:spPr>
                </pic:pic>
              </a:graphicData>
            </a:graphic>
          </wp:anchor>
        </w:drawing>
      </w:r>
      <w:r>
        <w:rPr>
          <w:rFonts w:hint="eastAsia" w:asciiTheme="majorHAnsi" w:hAnsiTheme="majorHAnsi" w:cstheme="majorHAnsi"/>
          <w:bCs/>
          <w:szCs w:val="21"/>
        </w:rPr>
        <w:t>【例3】</w:t>
      </w:r>
      <w:r>
        <w:rPr>
          <w:rFonts w:asciiTheme="majorHAnsi" w:hAnsiTheme="majorHAnsi" w:cstheme="majorHAnsi"/>
          <w:bCs/>
          <w:szCs w:val="21"/>
        </w:rPr>
        <w:t>如图所示，让摆球从图中</w:t>
      </w:r>
      <w:r>
        <w:rPr>
          <w:rFonts w:asciiTheme="majorHAnsi" w:hAnsiTheme="majorHAnsi" w:cstheme="majorHAnsi"/>
          <w:bCs/>
          <w:i/>
          <w:iCs/>
          <w:szCs w:val="21"/>
        </w:rPr>
        <w:t>A</w:t>
      </w:r>
      <w:r>
        <w:rPr>
          <w:rFonts w:asciiTheme="majorHAnsi" w:hAnsiTheme="majorHAnsi" w:cstheme="majorHAnsi"/>
          <w:bCs/>
          <w:szCs w:val="21"/>
        </w:rPr>
        <w:t>位置由静止开始下摆，正好到最低点</w:t>
      </w:r>
      <w:r>
        <w:rPr>
          <w:rFonts w:asciiTheme="majorHAnsi" w:hAnsiTheme="majorHAnsi" w:cstheme="majorHAnsi"/>
          <w:bCs/>
          <w:i/>
          <w:iCs/>
          <w:szCs w:val="21"/>
        </w:rPr>
        <w:t>B</w:t>
      </w:r>
      <w:r>
        <w:rPr>
          <w:rFonts w:asciiTheme="majorHAnsi" w:hAnsiTheme="majorHAnsi" w:cstheme="majorHAnsi"/>
          <w:bCs/>
          <w:szCs w:val="21"/>
        </w:rPr>
        <w:t>位置时线被拉断．设摆线长为</w:t>
      </w:r>
      <w:r>
        <w:rPr>
          <w:rFonts w:asciiTheme="majorHAnsi" w:hAnsiTheme="majorHAnsi" w:cstheme="majorHAnsi"/>
          <w:bCs/>
          <w:i/>
          <w:iCs/>
          <w:szCs w:val="21"/>
        </w:rPr>
        <w:t>L</w:t>
      </w:r>
      <w:r>
        <w:rPr>
          <w:rFonts w:asciiTheme="majorHAnsi" w:hAnsiTheme="majorHAnsi" w:cstheme="majorHAnsi"/>
          <w:bCs/>
          <w:szCs w:val="21"/>
        </w:rPr>
        <w:t>＝1.6 m，</w:t>
      </w:r>
      <w:r>
        <w:rPr>
          <w:rFonts w:asciiTheme="majorHAnsi" w:hAnsiTheme="majorHAnsi" w:cstheme="majorHAnsi"/>
          <w:bCs/>
          <w:i/>
          <w:iCs/>
          <w:szCs w:val="21"/>
        </w:rPr>
        <w:t>B</w:t>
      </w:r>
      <w:r>
        <w:rPr>
          <w:rFonts w:asciiTheme="majorHAnsi" w:hAnsiTheme="majorHAnsi" w:cstheme="majorHAnsi"/>
          <w:bCs/>
          <w:szCs w:val="21"/>
        </w:rPr>
        <w:t>点与地面的竖直高度为</w:t>
      </w:r>
      <w:r>
        <w:rPr>
          <w:rFonts w:asciiTheme="majorHAnsi" w:hAnsiTheme="majorHAnsi" w:cstheme="majorHAnsi"/>
          <w:bCs/>
          <w:i/>
          <w:iCs/>
          <w:szCs w:val="21"/>
        </w:rPr>
        <w:t>h</w:t>
      </w:r>
      <w:r>
        <w:rPr>
          <w:rFonts w:asciiTheme="majorHAnsi" w:hAnsiTheme="majorHAnsi" w:cstheme="majorHAnsi"/>
          <w:bCs/>
          <w:szCs w:val="21"/>
        </w:rPr>
        <w:t>＝6.4 m，不计空气阻力，求摆球着地时的速度大小．（</w:t>
      </w:r>
      <w:r>
        <w:rPr>
          <w:rFonts w:asciiTheme="majorHAnsi" w:hAnsiTheme="majorHAnsi" w:cstheme="majorHAnsi"/>
          <w:bCs/>
          <w:i/>
          <w:iCs/>
          <w:szCs w:val="21"/>
        </w:rPr>
        <w:t>g</w:t>
      </w:r>
      <w:r>
        <w:rPr>
          <w:rFonts w:asciiTheme="majorHAnsi" w:hAnsiTheme="majorHAnsi" w:cstheme="majorHAnsi"/>
          <w:bCs/>
          <w:szCs w:val="21"/>
        </w:rPr>
        <w:t>取10 m/s</w:t>
      </w:r>
      <w:r>
        <w:rPr>
          <w:rFonts w:asciiTheme="majorHAnsi" w:hAnsiTheme="majorHAnsi" w:cstheme="majorHAnsi"/>
          <w:bCs/>
          <w:szCs w:val="21"/>
          <w:vertAlign w:val="superscript"/>
        </w:rPr>
        <w:t>2</w:t>
      </w:r>
      <w:r>
        <w:rPr>
          <w:rFonts w:asciiTheme="majorHAnsi" w:hAnsiTheme="majorHAnsi" w:cstheme="majorHAnsi"/>
          <w:bCs/>
          <w:szCs w:val="21"/>
        </w:rPr>
        <w:t>）</w:t>
      </w:r>
      <w:bookmarkStart w:id="1" w:name="_GoBack"/>
      <w:bookmarkEnd w:id="1"/>
    </w:p>
    <w:p>
      <w:pPr>
        <w:spacing w:line="276" w:lineRule="auto"/>
        <w:rPr>
          <w:rFonts w:hint="eastAsia" w:eastAsia="宋体" w:asciiTheme="majorHAnsi" w:hAnsiTheme="majorHAnsi" w:cstheme="majorHAnsi"/>
          <w:szCs w:val="21"/>
          <w:lang w:eastAsia="zh-CN"/>
        </w:rPr>
      </w:pPr>
    </w:p>
    <w:p>
      <w:pPr>
        <w:spacing w:line="276" w:lineRule="auto"/>
        <w:rPr>
          <w:rFonts w:asciiTheme="majorHAnsi" w:hAnsiTheme="majorHAnsi" w:cstheme="majorHAnsi"/>
          <w:szCs w:val="21"/>
        </w:rPr>
      </w:pPr>
      <w:r>
        <w:rPr>
          <w:rFonts w:hint="eastAsia" w:asciiTheme="majorHAnsi" w:hAnsiTheme="majorHAnsi" w:cstheme="majorHAnsi"/>
          <w:bCs/>
          <w:szCs w:val="21"/>
        </w:rPr>
        <w:t>【例4】</w:t>
      </w:r>
      <w:r>
        <w:rPr>
          <w:rFonts w:asciiTheme="majorHAnsi" w:hAnsiTheme="majorHAnsi" w:cstheme="majorHAnsi"/>
          <w:bCs/>
          <w:szCs w:val="21"/>
        </w:rPr>
        <w:t>如右图所示，一根全长为</w:t>
      </w:r>
      <w:r>
        <w:rPr>
          <w:rFonts w:asciiTheme="majorHAnsi" w:hAnsiTheme="majorHAnsi" w:cstheme="majorHAnsi"/>
          <w:bCs/>
          <w:i/>
          <w:iCs/>
          <w:szCs w:val="21"/>
        </w:rPr>
        <w:t>l</w:t>
      </w:r>
      <w:r>
        <w:rPr>
          <w:rFonts w:asciiTheme="majorHAnsi" w:hAnsiTheme="majorHAnsi" w:cstheme="majorHAnsi"/>
          <w:bCs/>
          <w:szCs w:val="21"/>
        </w:rPr>
        <w:t>、粗细均匀的铁链，对称地挂在光滑的轻小滑轮上，当受到轻微的扰动时，铁链开始滑动，求铁链脱离滑轮瞬间速度的大小</w:t>
      </w:r>
    </w:p>
    <w:p>
      <w:pPr>
        <w:spacing w:line="276" w:lineRule="auto"/>
        <w:rPr>
          <w:rFonts w:asciiTheme="majorHAnsi" w:hAnsiTheme="majorHAnsi" w:cstheme="majorHAnsi"/>
          <w:szCs w:val="21"/>
        </w:rPr>
      </w:pPr>
      <w:r>
        <w:rPr>
          <w:rFonts w:hint="eastAsia" w:asciiTheme="majorHAnsi" w:hAnsiTheme="majorHAnsi" w:cstheme="majorHAnsi"/>
          <w:szCs w:val="21"/>
        </w:rPr>
        <w:drawing>
          <wp:anchor distT="0" distB="0" distL="114300" distR="114300" simplePos="0" relativeHeight="251684864" behindDoc="0" locked="0" layoutInCell="1" allowOverlap="1">
            <wp:simplePos x="0" y="0"/>
            <wp:positionH relativeFrom="column">
              <wp:posOffset>4400550</wp:posOffset>
            </wp:positionH>
            <wp:positionV relativeFrom="paragraph">
              <wp:posOffset>208280</wp:posOffset>
            </wp:positionV>
            <wp:extent cx="790575" cy="1085850"/>
            <wp:effectExtent l="19050" t="0" r="9525" b="0"/>
            <wp:wrapSquare wrapText="bothSides"/>
            <wp:docPr id="2" name="图片 1" descr="13WB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3WB150"/>
                    <pic:cNvPicPr>
                      <a:picLocks noChangeAspect="1" noChangeArrowheads="1"/>
                    </pic:cNvPicPr>
                  </pic:nvPicPr>
                  <pic:blipFill>
                    <a:blip r:embed="rId46" cstate="print"/>
                    <a:stretch>
                      <a:fillRect/>
                    </a:stretch>
                  </pic:blipFill>
                  <pic:spPr>
                    <a:xfrm>
                      <a:off x="0" y="0"/>
                      <a:ext cx="790575" cy="1085850"/>
                    </a:xfrm>
                    <a:prstGeom prst="rect">
                      <a:avLst/>
                    </a:prstGeom>
                    <a:noFill/>
                    <a:ln w="9525">
                      <a:noFill/>
                      <a:miter lim="800000"/>
                      <a:headEnd/>
                      <a:tailEnd/>
                    </a:ln>
                  </pic:spPr>
                </pic:pic>
              </a:graphicData>
            </a:graphic>
          </wp:anchor>
        </w:drawing>
      </w:r>
    </w:p>
    <w:p>
      <w:pPr>
        <w:spacing w:line="276" w:lineRule="auto"/>
        <w:rPr>
          <w:rFonts w:hint="eastAsia" w:eastAsia="宋体" w:asciiTheme="majorHAnsi" w:hAnsiTheme="majorHAnsi" w:cstheme="majorHAnsi"/>
          <w:szCs w:val="21"/>
          <w:lang w:eastAsia="zh-CN"/>
        </w:rPr>
      </w:pPr>
    </w:p>
    <w:p>
      <w:pPr>
        <w:autoSpaceDN w:val="0"/>
        <w:spacing w:line="276" w:lineRule="auto"/>
        <w:rPr>
          <w:rFonts w:asciiTheme="majorHAnsi" w:hAnsiTheme="majorHAnsi" w:cstheme="majorHAnsi"/>
          <w:szCs w:val="21"/>
        </w:rPr>
      </w:pPr>
      <w:r>
        <w:rPr>
          <w:rFonts w:asciiTheme="majorHAnsi" w:hAnsiTheme="majorHAnsi" w:cstheme="majorHAnsi"/>
          <w:szCs w:val="21"/>
        </w:rPr>
        <w:pict>
          <v:group id="_x0000_s2074" o:spid="_x0000_s2074" o:spt="203" style="height:49.5pt;width:127.05pt;" coordorigin="1849,10974" coordsize="2541,990">
            <o:lock v:ext="edit"/>
            <v:shape id="图片 60" o:spid="_x0000_s2075"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9" o:title=""/>
              <o:lock v:ext="edit" aspectratio="t"/>
            </v:shape>
            <v:shape id="文本框 61" o:spid="_x0000_s2076" o:spt="202" type="#_x0000_t202" style="position:absolute;left:2689;top:11289;height:52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pStyle w:val="7"/>
        <w:spacing w:line="276" w:lineRule="auto"/>
        <w:rPr>
          <w:rFonts w:asciiTheme="majorHAnsi" w:hAnsiTheme="majorHAnsi" w:cstheme="majorHAnsi"/>
        </w:rPr>
      </w:pPr>
      <w:r>
        <w:rPr>
          <w:rFonts w:asciiTheme="majorHAnsi" w:hAnsiTheme="majorHAnsi" w:cstheme="majorHAnsi"/>
        </w:rPr>
        <w:t>1、第16届亚运会于2010年11月12日至11月27日在广州举行．亚运会中的投掷链球、铅球、铁饼和标枪等体育比赛项目都是把物体斜向上抛出的运动，如图所示，这些物体从被抛出到落地的过程中</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7"/>
        <w:spacing w:line="276" w:lineRule="auto"/>
        <w:ind w:firstLine="420" w:firstLineChars="200"/>
        <w:jc w:val="center"/>
        <w:rPr>
          <w:rFonts w:asciiTheme="majorHAnsi" w:hAnsiTheme="majorHAnsi" w:cstheme="majorHAnsi"/>
        </w:rPr>
      </w:pPr>
      <w:r>
        <w:rPr>
          <w:rFonts w:asciiTheme="majorHAnsi" w:hAnsiTheme="majorHAnsi" w:cstheme="majorHAnsi"/>
        </w:rPr>
        <w:drawing>
          <wp:inline distT="0" distB="0" distL="0" distR="0">
            <wp:extent cx="3400425" cy="1104900"/>
            <wp:effectExtent l="19050" t="0" r="9525" b="0"/>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47" r:link="rId48"/>
                    <a:srcRect/>
                    <a:stretch>
                      <a:fillRect/>
                    </a:stretch>
                  </pic:blipFill>
                  <pic:spPr>
                    <a:xfrm>
                      <a:off x="0" y="0"/>
                      <a:ext cx="3400425" cy="1104900"/>
                    </a:xfrm>
                    <a:prstGeom prst="rect">
                      <a:avLst/>
                    </a:prstGeom>
                    <a:noFill/>
                    <a:ln w="9525">
                      <a:noFill/>
                      <a:miter/>
                    </a:ln>
                    <a:effectLst/>
                  </pic:spPr>
                </pic:pic>
              </a:graphicData>
            </a:graphic>
          </wp:inline>
        </w:drawing>
      </w:r>
    </w:p>
    <w:p>
      <w:pPr>
        <w:pStyle w:val="7"/>
        <w:spacing w:line="276" w:lineRule="auto"/>
        <w:ind w:left="420" w:leftChars="200"/>
        <w:rPr>
          <w:rFonts w:asciiTheme="majorHAnsi" w:hAnsiTheme="majorHAnsi" w:cstheme="majorHAnsi"/>
        </w:rPr>
      </w:pPr>
      <w:r>
        <w:rPr>
          <w:rFonts w:asciiTheme="majorHAnsi" w:hAnsiTheme="majorHAnsi" w:cstheme="majorHAnsi"/>
        </w:rPr>
        <w:t>A．物体的机械能先减小后增大</w:t>
      </w:r>
    </w:p>
    <w:p>
      <w:pPr>
        <w:pStyle w:val="7"/>
        <w:spacing w:line="276" w:lineRule="auto"/>
        <w:ind w:left="420" w:leftChars="200"/>
        <w:rPr>
          <w:rFonts w:asciiTheme="majorHAnsi" w:hAnsiTheme="majorHAnsi" w:cstheme="majorHAnsi"/>
        </w:rPr>
      </w:pPr>
      <w:r>
        <w:rPr>
          <w:rFonts w:asciiTheme="majorHAnsi" w:hAnsiTheme="majorHAnsi" w:cstheme="majorHAnsi"/>
        </w:rPr>
        <w:t>B．物体的机械能先增大后减小</w:t>
      </w:r>
    </w:p>
    <w:p>
      <w:pPr>
        <w:pStyle w:val="7"/>
        <w:spacing w:line="276" w:lineRule="auto"/>
        <w:ind w:left="420" w:leftChars="200"/>
        <w:rPr>
          <w:rFonts w:asciiTheme="majorHAnsi" w:hAnsiTheme="majorHAnsi" w:cstheme="majorHAnsi"/>
        </w:rPr>
      </w:pPr>
      <w:r>
        <w:rPr>
          <w:rFonts w:asciiTheme="majorHAnsi" w:hAnsiTheme="majorHAnsi" w:cstheme="majorHAnsi"/>
        </w:rPr>
        <w:t>C．物体的动能先增大后减小，重力势能先减小后增大</w:t>
      </w:r>
    </w:p>
    <w:p>
      <w:pPr>
        <w:spacing w:line="276" w:lineRule="auto"/>
        <w:ind w:left="420" w:leftChars="200"/>
        <w:jc w:val="left"/>
        <w:rPr>
          <w:rFonts w:asciiTheme="majorHAnsi" w:hAnsiTheme="majorHAnsi" w:cstheme="majorHAnsi"/>
          <w:szCs w:val="21"/>
        </w:rPr>
      </w:pPr>
      <w:r>
        <w:rPr>
          <w:rFonts w:asciiTheme="majorHAnsi" w:hAnsiTheme="majorHAnsi" w:cstheme="majorHAnsi"/>
          <w:szCs w:val="21"/>
        </w:rPr>
        <w:t>D．物体的动能先减小后增大，重力势能先增大后减小</w:t>
      </w:r>
    </w:p>
    <w:p>
      <w:pPr>
        <w:spacing w:line="276" w:lineRule="auto"/>
        <w:jc w:val="left"/>
        <w:rPr>
          <w:rFonts w:hint="eastAsia" w:eastAsia="宋体" w:asciiTheme="majorHAnsi" w:hAnsiTheme="majorHAnsi" w:cstheme="majorHAnsi"/>
          <w:szCs w:val="21"/>
          <w:lang w:eastAsia="zh-CN"/>
        </w:rPr>
      </w:pPr>
    </w:p>
    <w:p>
      <w:pPr>
        <w:spacing w:line="276" w:lineRule="auto"/>
        <w:jc w:val="left"/>
        <w:rPr>
          <w:rFonts w:asciiTheme="majorHAnsi" w:hAnsiTheme="majorHAnsi" w:cstheme="majorHAnsi"/>
          <w:bCs/>
          <w:szCs w:val="21"/>
        </w:rPr>
      </w:pPr>
    </w:p>
    <w:p>
      <w:pPr>
        <w:pStyle w:val="7"/>
        <w:spacing w:line="276" w:lineRule="auto"/>
        <w:rPr>
          <w:rFonts w:asciiTheme="majorHAnsi" w:hAnsiTheme="majorHAnsi" w:cstheme="majorHAnsi"/>
        </w:rPr>
      </w:pPr>
      <w:r>
        <w:rPr>
          <w:rFonts w:asciiTheme="majorHAnsi" w:hAnsiTheme="majorHAnsi" w:cstheme="majorHAnsi"/>
        </w:rPr>
        <w:t>2、关于机械能是否守恒，下列说法正确的是</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A．做匀速直线运动的物体机械能一定守恒</w:t>
      </w:r>
    </w:p>
    <w:p>
      <w:pPr>
        <w:pStyle w:val="7"/>
        <w:spacing w:line="276" w:lineRule="auto"/>
        <w:ind w:left="420" w:leftChars="200"/>
        <w:rPr>
          <w:rFonts w:asciiTheme="majorHAnsi" w:hAnsiTheme="majorHAnsi" w:cstheme="majorHAnsi"/>
        </w:rPr>
      </w:pPr>
      <w:r>
        <w:rPr>
          <w:rFonts w:asciiTheme="majorHAnsi" w:hAnsiTheme="majorHAnsi" w:cstheme="majorHAnsi"/>
        </w:rPr>
        <w:t>B．做圆周运动的物体机械能一定守恒</w:t>
      </w:r>
    </w:p>
    <w:p>
      <w:pPr>
        <w:pStyle w:val="7"/>
        <w:spacing w:line="276" w:lineRule="auto"/>
        <w:ind w:left="420" w:leftChars="200"/>
        <w:rPr>
          <w:rFonts w:asciiTheme="majorHAnsi" w:hAnsiTheme="majorHAnsi" w:cstheme="majorHAnsi"/>
        </w:rPr>
      </w:pPr>
      <w:r>
        <w:rPr>
          <w:rFonts w:asciiTheme="majorHAnsi" w:hAnsiTheme="majorHAnsi" w:cstheme="majorHAnsi"/>
        </w:rPr>
        <w:t>C．做变速运动的物体机械能可能守恒</w:t>
      </w:r>
    </w:p>
    <w:p>
      <w:pPr>
        <w:pStyle w:val="7"/>
        <w:spacing w:line="276" w:lineRule="auto"/>
        <w:ind w:left="420" w:leftChars="200"/>
        <w:rPr>
          <w:rFonts w:asciiTheme="majorHAnsi" w:hAnsiTheme="majorHAnsi" w:cstheme="majorHAnsi"/>
        </w:rPr>
      </w:pPr>
      <w:r>
        <w:rPr>
          <w:rFonts w:asciiTheme="majorHAnsi" w:hAnsiTheme="majorHAnsi" w:cstheme="majorHAnsi"/>
        </w:rPr>
        <w:t>D．合外力对物体做功不为零，机械能一定不守恒</w:t>
      </w:r>
    </w:p>
    <w:p>
      <w:pPr>
        <w:pStyle w:val="7"/>
        <w:spacing w:line="276" w:lineRule="auto"/>
        <w:rPr>
          <w:rFonts w:hint="eastAsia" w:eastAsia="宋体" w:asciiTheme="majorHAnsi" w:hAnsiTheme="majorHAnsi" w:cstheme="majorHAnsi"/>
          <w:lang w:eastAsia="zh-CN"/>
        </w:rPr>
      </w:pPr>
    </w:p>
    <w:p>
      <w:pPr>
        <w:spacing w:line="276" w:lineRule="auto"/>
        <w:jc w:val="left"/>
        <w:rPr>
          <w:rFonts w:asciiTheme="majorHAnsi" w:hAnsiTheme="majorHAnsi" w:cstheme="majorHAnsi"/>
          <w:bCs/>
          <w:szCs w:val="21"/>
        </w:rPr>
      </w:pPr>
    </w:p>
    <w:p>
      <w:pPr>
        <w:spacing w:line="276" w:lineRule="auto"/>
        <w:jc w:val="left"/>
        <w:rPr>
          <w:rFonts w:asciiTheme="majorHAnsi" w:hAnsiTheme="majorHAnsi" w:cstheme="majorHAnsi"/>
          <w:bCs/>
          <w:szCs w:val="21"/>
        </w:rPr>
      </w:pPr>
      <w:r>
        <w:rPr>
          <w:rFonts w:hint="eastAsia" w:asciiTheme="majorHAnsi" w:hAnsiTheme="majorHAnsi" w:cstheme="majorHAnsi"/>
          <w:bCs/>
          <w:szCs w:val="21"/>
        </w:rPr>
        <w:t>3</w:t>
      </w:r>
      <w:r>
        <w:rPr>
          <w:rFonts w:asciiTheme="majorHAnsi" w:hAnsiTheme="majorHAnsi" w:cstheme="majorHAnsi"/>
          <w:bCs/>
          <w:szCs w:val="21"/>
        </w:rPr>
        <w:t>、如图所示，两质量相同的小球</w:t>
      </w:r>
      <w:r>
        <w:rPr>
          <w:rFonts w:asciiTheme="majorHAnsi" w:hAnsiTheme="majorHAnsi" w:cstheme="majorHAnsi"/>
          <w:bCs/>
          <w:iCs/>
          <w:szCs w:val="21"/>
        </w:rPr>
        <w:t>A</w:t>
      </w:r>
      <w:r>
        <w:rPr>
          <w:rFonts w:asciiTheme="majorHAnsi" w:hAnsiTheme="majorHAnsi" w:cstheme="majorHAnsi"/>
          <w:bCs/>
          <w:szCs w:val="21"/>
        </w:rPr>
        <w:t>、</w:t>
      </w:r>
      <w:r>
        <w:rPr>
          <w:rFonts w:asciiTheme="majorHAnsi" w:hAnsiTheme="majorHAnsi" w:cstheme="majorHAnsi"/>
          <w:bCs/>
          <w:iCs/>
          <w:szCs w:val="21"/>
        </w:rPr>
        <w:t>B</w:t>
      </w:r>
      <w:r>
        <w:rPr>
          <w:rFonts w:asciiTheme="majorHAnsi" w:hAnsiTheme="majorHAnsi" w:cstheme="majorHAnsi"/>
          <w:bCs/>
          <w:szCs w:val="21"/>
        </w:rPr>
        <w:t>，分别用线悬</w:t>
      </w:r>
      <w:r>
        <w:rPr>
          <w:rFonts w:hint="eastAsia" w:asciiTheme="majorHAnsi" w:hAnsiTheme="majorHAnsi" w:cstheme="majorHAnsi"/>
          <w:bCs/>
          <w:szCs w:val="21"/>
        </w:rPr>
        <w:t>挂</w:t>
      </w:r>
      <w:r>
        <w:rPr>
          <w:rFonts w:asciiTheme="majorHAnsi" w:hAnsiTheme="majorHAnsi" w:cstheme="majorHAnsi"/>
          <w:bCs/>
          <w:szCs w:val="21"/>
        </w:rPr>
        <w:t>在等高的点，A球的悬线比</w:t>
      </w:r>
      <w:r>
        <w:rPr>
          <w:rFonts w:asciiTheme="majorHAnsi" w:hAnsiTheme="majorHAnsi" w:cstheme="majorHAnsi"/>
          <w:bCs/>
          <w:iCs/>
          <w:szCs w:val="21"/>
        </w:rPr>
        <w:t>B</w:t>
      </w:r>
      <w:r>
        <w:rPr>
          <w:rFonts w:asciiTheme="majorHAnsi" w:hAnsiTheme="majorHAnsi" w:cstheme="majorHAnsi"/>
          <w:bCs/>
          <w:szCs w:val="21"/>
        </w:rPr>
        <w:t>比球的悬线长，把两球的悬线均拉到水平后将小球无初速释放，则经过最低点时（悬点为零势能）</w:t>
      </w:r>
      <w:r>
        <w:rPr>
          <w:rFonts w:asciiTheme="majorHAnsi" w:hAnsiTheme="majorHAnsi" w:cstheme="majorHAnsi"/>
          <w:bCs/>
          <w:szCs w:val="21"/>
        </w:rPr>
        <w:tab/>
      </w:r>
      <w:r>
        <w:rPr>
          <w:rFonts w:asciiTheme="majorHAnsi" w:hAnsiTheme="majorHAnsi" w:cstheme="majorHAnsi"/>
          <w:bCs/>
          <w:szCs w:val="21"/>
        </w:rPr>
        <w:t>（</w:t>
      </w:r>
      <w:r>
        <w:rPr>
          <w:rFonts w:asciiTheme="majorHAnsi" w:hAnsiTheme="majorHAnsi" w:cstheme="majorHAnsi"/>
          <w:bCs/>
          <w:szCs w:val="21"/>
        </w:rPr>
        <w:tab/>
      </w:r>
      <w:r>
        <w:rPr>
          <w:rFonts w:asciiTheme="majorHAnsi" w:hAnsiTheme="majorHAnsi" w:cstheme="majorHAnsi"/>
          <w:bCs/>
          <w:szCs w:val="21"/>
        </w:rPr>
        <w:tab/>
      </w:r>
      <w:r>
        <w:rPr>
          <w:rFonts w:asciiTheme="majorHAnsi" w:hAnsiTheme="majorHAnsi" w:cstheme="majorHAnsi"/>
          <w:bCs/>
          <w:szCs w:val="21"/>
        </w:rPr>
        <w:t>）</w:t>
      </w:r>
      <w:r>
        <w:rPr>
          <w:rFonts w:hint="eastAsia" w:asciiTheme="majorHAnsi" w:hAnsiTheme="majorHAnsi" w:cstheme="majorHAnsi"/>
          <w:bCs/>
          <w:szCs w:val="21"/>
        </w:rPr>
        <w:t>（多选）</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pict>
          <v:group id="_x0000_s2157" o:spid="_x0000_s2157" o:spt="203" style="position:absolute;left:0pt;margin-left:270.4pt;margin-top:16.1pt;height:75.1pt;width:161.25pt;mso-wrap-distance-bottom:0pt;mso-wrap-distance-left:9pt;mso-wrap-distance-right:9pt;mso-wrap-distance-top:0pt;z-index:251676672;mso-width-relative:page;mso-height-relative:page;" coordorigin="6555,9721" coordsize="3225,1502">
            <o:lock v:ext="edit"/>
            <v:shape id="_x0000_s2078" o:spid="_x0000_s2078" o:spt="202" type="#_x0000_t202" style="position:absolute;left:9348;top:9721;height:731;width:432;" filled="f" stroked="f" coordsize="21600,21600">
              <v:path/>
              <v:fill on="f" focussize="0,0"/>
              <v:stroke on="f" joinstyle="miter"/>
              <v:imagedata o:title=""/>
              <o:lock v:ext="edit"/>
              <v:textbox>
                <w:txbxContent>
                  <w:p>
                    <w:pPr>
                      <w:rPr>
                        <w:rFonts w:ascii="Times New Roman" w:hAnsi="Times New Roman"/>
                        <w:i/>
                        <w:szCs w:val="21"/>
                      </w:rPr>
                    </w:pPr>
                    <w:r>
                      <w:rPr>
                        <w:rFonts w:ascii="Times New Roman" w:hAnsi="Times New Roman"/>
                        <w:i/>
                        <w:szCs w:val="21"/>
                      </w:rPr>
                      <w:t>B</w:t>
                    </w:r>
                  </w:p>
                </w:txbxContent>
              </v:textbox>
            </v:shape>
            <v:rect id="_x0000_s2080" o:spid="_x0000_s2080" o:spt="1" style="position:absolute;left:6555;top:9721;flip:y;height:86;width:3027;" fillcolor="#000000" filled="t" stroked="f" coordsize="21600,21600">
              <v:path/>
              <v:fill type="pattern" on="t" o:title="浅色上对角线" focussize="0,0" r:id="rId49"/>
              <v:stroke on="f" weight="0.5pt"/>
              <v:imagedata o:title=""/>
              <o:lock v:ext="edit"/>
              <o:callout minusx="t" minusy="t"/>
              <v:textbox>
                <w:txbxContent>
                  <w:p>
                    <w:pPr>
                      <w:rPr>
                        <w:i/>
                      </w:rPr>
                    </w:pPr>
                  </w:p>
                </w:txbxContent>
              </v:textbox>
            </v:rect>
            <v:line id="_x0000_s2081" o:spid="_x0000_s2081" o:spt="20" style="position:absolute;left:6555;top:9805;flip:y;height:0;width:3027;" coordsize="21600,21600">
              <v:path arrowok="t"/>
              <v:fill focussize="0,0"/>
              <v:stroke/>
              <v:imagedata o:title=""/>
              <o:lock v:ext="edit" aspectratio="t"/>
              <o:callout minusx="t" minusy="t"/>
            </v:line>
            <v:line id="_x0000_s2082" o:spid="_x0000_s2082" o:spt="20" style="position:absolute;left:6895;top:9961;height:0;width:1183;" coordsize="21600,21600">
              <v:path arrowok="t"/>
              <v:fill focussize="0,0"/>
              <v:stroke/>
              <v:imagedata o:title=""/>
              <o:lock v:ext="edit"/>
            </v:line>
            <v:line id="_x0000_s2083" o:spid="_x0000_s2083" o:spt="20" style="position:absolute;left:8585;top:9961;height:0;width:789;" coordsize="21600,21600">
              <v:path arrowok="t"/>
              <v:fill focussize="0,0"/>
              <v:stroke/>
              <v:imagedata o:title=""/>
              <o:lock v:ext="edit"/>
            </v:line>
            <v:line id="_x0000_s2084" o:spid="_x0000_s2084" o:spt="20" style="position:absolute;left:6895;top:9961;height:1185;width:0;" coordsize="21600,21600">
              <v:path arrowok="t"/>
              <v:fill focussize="0,0"/>
              <v:stroke dashstyle="1 1" endcap="round"/>
              <v:imagedata o:title=""/>
              <o:lock v:ext="edit"/>
            </v:line>
            <v:line id="_x0000_s2085" o:spid="_x0000_s2085" o:spt="20" style="position:absolute;left:8585;top:9961;height:788;width:0;" coordsize="21600,21600">
              <v:path arrowok="t"/>
              <v:fill focussize="0,0"/>
              <v:stroke dashstyle="1 1" endcap="round"/>
              <v:imagedata o:title=""/>
              <o:lock v:ext="edit"/>
            </v:line>
            <v:shape id="_x0000_s2086" o:spid="_x0000_s2086" o:spt="15" type="#_x0000_t15" style="position:absolute;left:6809;top:9823;height:81;width:139;rotation:5898240f;" fillcolor="#000000" filled="t" coordsize="21600,21600" adj="12281">
              <v:path/>
              <v:fill type="pattern" on="t" o:title="窄竖线" focussize="0,0" r:id="rId50"/>
              <v:stroke weight="0.5pt" joinstyle="miter"/>
              <v:imagedata o:title=""/>
              <o:lock v:ext="edit"/>
              <o:callout minusx="t" minusy="t"/>
              <v:textbox>
                <w:txbxContent>
                  <w:p>
                    <w:pPr>
                      <w:rPr>
                        <w:i/>
                      </w:rPr>
                    </w:pPr>
                  </w:p>
                </w:txbxContent>
              </v:textbox>
            </v:shape>
            <v:shape id="_x0000_s2087" o:spid="_x0000_s2087" o:spt="15" type="#_x0000_t15" style="position:absolute;left:8500;top:9824;height:79;width:139;rotation:5898240f;" fillcolor="#000000" filled="t" coordsize="21600,21600" adj="12281">
              <v:path/>
              <v:fill type="pattern" on="t" o:title="窄竖线" focussize="0,0" r:id="rId50"/>
              <v:stroke weight="0.5pt" joinstyle="miter"/>
              <v:imagedata o:title=""/>
              <o:lock v:ext="edit"/>
              <o:callout minusx="t" minusy="t"/>
              <v:textbox>
                <w:txbxContent>
                  <w:p>
                    <w:pPr>
                      <w:rPr>
                        <w:i/>
                      </w:rPr>
                    </w:pPr>
                  </w:p>
                </w:txbxContent>
              </v:textbox>
            </v:shape>
            <v:shape id="_x0000_s2088" o:spid="_x0000_s2088" o:spt="3" type="#_x0000_t3" style="position:absolute;left:6873;top:9959;height:35;width:40;" fillcolor="#000000" filled="t" coordsize="21600,21600">
              <v:path/>
              <v:fill on="t" focussize="0,0"/>
              <v:stroke/>
              <v:imagedata o:title=""/>
              <o:lock v:ext="edit" aspectratio="t"/>
              <v:textbox>
                <w:txbxContent>
                  <w:p>
                    <w:pPr>
                      <w:rPr>
                        <w:i/>
                      </w:rPr>
                    </w:pPr>
                  </w:p>
                </w:txbxContent>
              </v:textbox>
            </v:shape>
            <v:shape id="_x0000_s2089" o:spid="_x0000_s2089" o:spt="3" type="#_x0000_t3" style="position:absolute;left:8564;top:9959;height:35;width:39;" fillcolor="#000000" filled="t" coordsize="21600,21600">
              <v:path/>
              <v:fill on="t" focussize="0,0"/>
              <v:stroke/>
              <v:imagedata o:title=""/>
              <o:lock v:ext="edit" aspectratio="t"/>
              <v:textbox>
                <w:txbxContent>
                  <w:p>
                    <w:pPr>
                      <w:rPr>
                        <w:i/>
                      </w:rPr>
                    </w:pPr>
                  </w:p>
                </w:txbxContent>
              </v:textbox>
            </v:shape>
            <v:shape id="_x0000_s2090" o:spid="_x0000_s2090" o:spt="3" type="#_x0000_t3" style="position:absolute;left:8058;top:9910;height:103;width:119;" fillcolor="#000000 [3213]" filled="t" coordsize="21600,21600">
              <v:path/>
              <v:fill on="t" focussize="0,0"/>
              <v:stroke weight="0.5pt"/>
              <v:imagedata o:title=""/>
              <o:lock v:ext="edit" aspectratio="t"/>
              <o:callout minusx="t" minusy="t"/>
              <v:textbox>
                <w:txbxContent>
                  <w:p>
                    <w:pPr>
                      <w:rPr>
                        <w:i/>
                      </w:rPr>
                    </w:pPr>
                  </w:p>
                </w:txbxContent>
              </v:textbox>
            </v:shape>
            <v:shape id="_x0000_s2091" o:spid="_x0000_s2091" o:spt="3" type="#_x0000_t3" style="position:absolute;left:9310;top:9910;height:103;width:119;" fillcolor="#000000 [3213]" filled="t" coordsize="21600,21600">
              <v:path/>
              <v:fill on="t" focussize="0,0"/>
              <v:stroke weight="0.5pt"/>
              <v:imagedata o:title=""/>
              <o:lock v:ext="edit" aspectratio="t"/>
              <o:callout minusx="t" minusy="t"/>
              <v:textbox>
                <w:txbxContent>
                  <w:p>
                    <w:pPr>
                      <w:rPr>
                        <w:i/>
                      </w:rPr>
                    </w:pPr>
                  </w:p>
                </w:txbxContent>
              </v:textbox>
            </v:shape>
            <v:shape id="_x0000_s2092" o:spid="_x0000_s2092" o:spt="3" type="#_x0000_t3" style="position:absolute;left:6826;top:11119;height:104;width:118;" fillcolor="#969696" filled="t" coordsize="21600,21600">
              <v:path/>
              <v:fill type="pattern" on="t" o:title="5%" focussize="0,0" r:id="rId51"/>
              <v:stroke weight="0.5pt" dashstyle="dash"/>
              <v:imagedata o:title=""/>
              <o:lock v:ext="edit" aspectratio="t"/>
              <o:callout minusx="t" minusy="t"/>
              <v:textbox>
                <w:txbxContent>
                  <w:p>
                    <w:pPr>
                      <w:rPr>
                        <w:i/>
                      </w:rPr>
                    </w:pPr>
                  </w:p>
                </w:txbxContent>
              </v:textbox>
            </v:shape>
            <v:shape id="_x0000_s2093" o:spid="_x0000_s2093" o:spt="3" type="#_x0000_t3" style="position:absolute;left:8518;top:10749;height:104;width:117;" fillcolor="#969696" filled="t" coordsize="21600,21600">
              <v:path/>
              <v:fill type="pattern" on="t" o:title="5%" focussize="0,0" r:id="rId51"/>
              <v:stroke weight="0.5pt" dashstyle="dash"/>
              <v:imagedata o:title=""/>
              <o:lock v:ext="edit" aspectratio="t"/>
              <o:callout minusx="t" minusy="t"/>
              <v:textbox>
                <w:txbxContent>
                  <w:p>
                    <w:pPr>
                      <w:rPr>
                        <w:i/>
                      </w:rPr>
                    </w:pPr>
                  </w:p>
                </w:txbxContent>
              </v:textbox>
            </v:shape>
            <v:shape id="_x0000_s2094" o:spid="_x0000_s2094" o:spt="202" type="#_x0000_t202" style="position:absolute;left:7636;top:9965;height:731;width:501;" filled="f" stroked="f" coordsize="21600,21600">
              <v:path/>
              <v:fill on="f" focussize="0,0"/>
              <v:stroke on="f" joinstyle="miter"/>
              <v:imagedata o:title=""/>
              <o:lock v:ext="edit"/>
              <v:textbox>
                <w:txbxContent>
                  <w:p>
                    <w:pPr>
                      <w:rPr>
                        <w:rFonts w:ascii="Times New Roman" w:hAnsi="Times New Roman"/>
                        <w:i/>
                        <w:szCs w:val="21"/>
                      </w:rPr>
                    </w:pPr>
                    <w:r>
                      <w:rPr>
                        <w:rFonts w:ascii="Times New Roman" w:hAnsi="Times New Roman"/>
                        <w:i/>
                        <w:szCs w:val="21"/>
                      </w:rPr>
                      <w:t>A</w:t>
                    </w:r>
                  </w:p>
                </w:txbxContent>
              </v:textbox>
            </v:shape>
            <w10:wrap type="square"/>
          </v:group>
        </w:pict>
      </w:r>
      <w:r>
        <w:rPr>
          <w:rFonts w:asciiTheme="majorHAnsi" w:hAnsiTheme="majorHAnsi" w:cstheme="majorHAnsi"/>
          <w:bCs/>
          <w:szCs w:val="21"/>
        </w:rPr>
        <w:t>A．A球的速度大于</w:t>
      </w:r>
      <w:r>
        <w:rPr>
          <w:rFonts w:asciiTheme="majorHAnsi" w:hAnsiTheme="majorHAnsi" w:cstheme="majorHAnsi"/>
          <w:bCs/>
          <w:iCs/>
          <w:szCs w:val="21"/>
        </w:rPr>
        <w:t>B</w:t>
      </w:r>
      <w:r>
        <w:rPr>
          <w:rFonts w:asciiTheme="majorHAnsi" w:hAnsiTheme="majorHAnsi" w:cstheme="majorHAnsi"/>
          <w:bCs/>
          <w:szCs w:val="21"/>
        </w:rPr>
        <w:t xml:space="preserve">球的速度 </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B．A球的动能大于B球的动能</w:t>
      </w:r>
    </w:p>
    <w:p>
      <w:pPr>
        <w:spacing w:line="276" w:lineRule="auto"/>
        <w:ind w:left="420" w:leftChars="200"/>
        <w:jc w:val="left"/>
        <w:rPr>
          <w:rFonts w:asciiTheme="majorHAnsi" w:hAnsiTheme="majorHAnsi" w:cstheme="majorHAnsi"/>
          <w:bCs/>
          <w:szCs w:val="21"/>
        </w:rPr>
      </w:pPr>
      <w:r>
        <w:rPr>
          <w:rFonts w:asciiTheme="majorHAnsi" w:hAnsiTheme="majorHAnsi" w:cstheme="majorHAnsi"/>
          <w:bCs/>
          <w:szCs w:val="21"/>
        </w:rPr>
        <w:t xml:space="preserve">C．A球的机械能大于B球的机械能 </w:t>
      </w:r>
    </w:p>
    <w:p>
      <w:pPr>
        <w:spacing w:line="276" w:lineRule="auto"/>
        <w:ind w:left="420" w:leftChars="200"/>
        <w:jc w:val="left"/>
        <w:rPr>
          <w:rFonts w:asciiTheme="majorHAnsi" w:hAnsiTheme="majorHAnsi" w:cstheme="majorHAnsi"/>
          <w:szCs w:val="21"/>
        </w:rPr>
      </w:pPr>
      <w:r>
        <w:rPr>
          <w:rFonts w:asciiTheme="majorHAnsi" w:hAnsiTheme="majorHAnsi" w:cstheme="majorHAnsi"/>
          <w:bCs/>
          <w:szCs w:val="21"/>
        </w:rPr>
        <w:t>D．A球的机械能等于B球的机械能</w:t>
      </w:r>
    </w:p>
    <w:p>
      <w:pPr>
        <w:pStyle w:val="7"/>
        <w:spacing w:line="276" w:lineRule="auto"/>
        <w:jc w:val="left"/>
        <w:rPr>
          <w:rFonts w:hint="eastAsia" w:eastAsia="宋体" w:asciiTheme="majorHAnsi" w:hAnsiTheme="majorHAnsi" w:cstheme="majorHAnsi"/>
          <w:lang w:eastAsia="zh-CN"/>
        </w:rPr>
      </w:pPr>
    </w:p>
    <w:p>
      <w:pPr>
        <w:spacing w:line="276" w:lineRule="auto"/>
        <w:rPr>
          <w:rFonts w:asciiTheme="majorHAnsi" w:hAnsiTheme="majorHAnsi" w:cstheme="majorHAnsi"/>
          <w:szCs w:val="21"/>
        </w:rPr>
      </w:pPr>
      <w:r>
        <w:rPr>
          <w:rFonts w:hint="eastAsia" w:asciiTheme="majorHAnsi" w:hAnsiTheme="majorHAnsi" w:cstheme="majorHAnsi"/>
          <w:szCs w:val="21"/>
        </w:rPr>
        <w:t>4</w:t>
      </w:r>
      <w:r>
        <w:rPr>
          <w:rFonts w:asciiTheme="majorHAnsi" w:hAnsiTheme="majorHAnsi" w:cstheme="majorHAnsi"/>
          <w:szCs w:val="21"/>
        </w:rPr>
        <w:t>、如图从离地高为</w:t>
      </w:r>
      <w:r>
        <w:rPr>
          <w:rFonts w:asciiTheme="majorHAnsi" w:hAnsiTheme="majorHAnsi" w:cstheme="majorHAnsi"/>
          <w:i/>
          <w:iCs/>
          <w:szCs w:val="21"/>
        </w:rPr>
        <w:t>h</w:t>
      </w:r>
      <w:r>
        <w:rPr>
          <w:rFonts w:asciiTheme="majorHAnsi" w:hAnsiTheme="majorHAnsi" w:cstheme="majorHAnsi"/>
          <w:szCs w:val="21"/>
        </w:rPr>
        <w:t>的台阶上以速度</w:t>
      </w:r>
      <w:r>
        <w:rPr>
          <w:rFonts w:asciiTheme="majorHAnsi" w:hAnsiTheme="majorHAnsi" w:cstheme="majorHAnsi"/>
          <w:i/>
          <w:iCs/>
          <w:szCs w:val="21"/>
        </w:rPr>
        <w:t>v</w:t>
      </w:r>
      <w:r>
        <w:rPr>
          <w:rFonts w:asciiTheme="majorHAnsi" w:hAnsiTheme="majorHAnsi" w:cstheme="majorHAnsi"/>
          <w:szCs w:val="21"/>
        </w:rPr>
        <w:t>竖直向上抛出质量为</w:t>
      </w:r>
      <w:r>
        <w:rPr>
          <w:rFonts w:asciiTheme="majorHAnsi" w:hAnsiTheme="majorHAnsi" w:cstheme="majorHAnsi"/>
          <w:i/>
          <w:iCs/>
          <w:szCs w:val="21"/>
        </w:rPr>
        <w:t>m</w:t>
      </w:r>
      <w:r>
        <w:rPr>
          <w:rFonts w:asciiTheme="majorHAnsi" w:hAnsiTheme="majorHAnsi" w:cstheme="majorHAnsi"/>
          <w:szCs w:val="21"/>
        </w:rPr>
        <w:t>的物体，它上升</w:t>
      </w:r>
      <w:r>
        <w:rPr>
          <w:rFonts w:asciiTheme="majorHAnsi" w:hAnsiTheme="majorHAnsi" w:cstheme="majorHAnsi"/>
          <w:i/>
          <w:iCs/>
          <w:szCs w:val="21"/>
        </w:rPr>
        <w:t>H</w:t>
      </w:r>
      <w:r>
        <w:rPr>
          <w:rFonts w:asciiTheme="majorHAnsi" w:hAnsiTheme="majorHAnsi" w:cstheme="majorHAnsi"/>
          <w:szCs w:val="21"/>
        </w:rPr>
        <w:t>后又返回下落，最后落在地面上，则下列说法中正确的是（不计空气阻力，以地面为</w:t>
      </w:r>
      <w:r>
        <w:rPr>
          <w:rFonts w:hint="eastAsia" w:asciiTheme="majorHAnsi" w:hAnsiTheme="majorHAnsi" w:cstheme="majorHAnsi"/>
          <w:szCs w:val="21"/>
        </w:rPr>
        <w:t>零势能</w:t>
      </w:r>
      <w:r>
        <w:rPr>
          <w:rFonts w:asciiTheme="majorHAnsi" w:hAnsiTheme="majorHAnsi" w:cstheme="majorHAnsi"/>
          <w:szCs w:val="21"/>
        </w:rPr>
        <w:t>面）</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80768" behindDoc="0" locked="0" layoutInCell="1" allowOverlap="1">
            <wp:simplePos x="0" y="0"/>
            <wp:positionH relativeFrom="column">
              <wp:posOffset>4133850</wp:posOffset>
            </wp:positionH>
            <wp:positionV relativeFrom="paragraph">
              <wp:posOffset>152400</wp:posOffset>
            </wp:positionV>
            <wp:extent cx="1581150" cy="1400175"/>
            <wp:effectExtent l="19050" t="0" r="0" b="0"/>
            <wp:wrapSquare wrapText="bothSides"/>
            <wp:docPr id="6"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2"/>
                    <pic:cNvPicPr>
                      <a:picLocks noChangeAspect="1" noChangeArrowheads="1"/>
                    </pic:cNvPicPr>
                  </pic:nvPicPr>
                  <pic:blipFill>
                    <a:blip r:embed="rId52"/>
                    <a:srcRect/>
                    <a:stretch>
                      <a:fillRect/>
                    </a:stretch>
                  </pic:blipFill>
                  <pic:spPr>
                    <a:xfrm>
                      <a:off x="0" y="0"/>
                      <a:ext cx="1581150" cy="1400175"/>
                    </a:xfrm>
                    <a:prstGeom prst="rect">
                      <a:avLst/>
                    </a:prstGeom>
                    <a:noFill/>
                    <a:ln w="9525">
                      <a:noFill/>
                      <a:miter lim="800000"/>
                      <a:headEnd/>
                      <a:tailEnd/>
                    </a:ln>
                  </pic:spPr>
                </pic:pic>
              </a:graphicData>
            </a:graphic>
          </wp:anchor>
        </w:drawing>
      </w:r>
      <w:r>
        <w:rPr>
          <w:rFonts w:asciiTheme="majorHAnsi" w:hAnsiTheme="majorHAnsi" w:cstheme="majorHAnsi"/>
          <w:szCs w:val="21"/>
        </w:rPr>
        <w:t>A．物体在最高点时机械能为</w:t>
      </w:r>
      <w:r>
        <w:rPr>
          <w:rFonts w:asciiTheme="majorHAnsi" w:hAnsiTheme="majorHAnsi" w:cstheme="majorHAnsi"/>
          <w:i/>
          <w:iCs/>
          <w:szCs w:val="21"/>
        </w:rPr>
        <w:t>mg</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r>
        <w:rPr>
          <w:rFonts w:asciiTheme="majorHAnsi" w:hAnsiTheme="majorHAnsi" w:cstheme="majorHAnsi"/>
          <w:i/>
          <w:iCs/>
          <w:szCs w:val="21"/>
        </w:rPr>
        <w:t>h</w:t>
      </w:r>
      <w:r>
        <w:rPr>
          <w:rFonts w:asciiTheme="majorHAnsi" w:hAnsiTheme="majorHAnsi"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B．物体落地时的机械能为</w:t>
      </w:r>
      <w:r>
        <w:rPr>
          <w:rFonts w:asciiTheme="majorHAnsi" w:hAnsiTheme="majorHAnsi" w:cstheme="majorHAnsi"/>
          <w:position w:val="-22"/>
          <w:szCs w:val="21"/>
        </w:rPr>
        <w:object>
          <v:shape id="_x0000_i1044" o:spt="75" type="#_x0000_t75" style="height:27.75pt;width:83.25pt;" o:ole="t" filled="f" o:preferrelative="t" stroked="f" coordsize="21600,21600">
            <v:path/>
            <v:fill on="f" focussize="0,0"/>
            <v:stroke on="f" joinstyle="miter"/>
            <v:imagedata r:id="rId54" o:title=""/>
            <o:lock v:ext="edit" aspectratio="t"/>
            <w10:wrap type="none"/>
            <w10:anchorlock/>
          </v:shape>
          <o:OLEObject Type="Embed" ProgID="Equation.DSMT4" ShapeID="_x0000_i1044" DrawAspect="Content" ObjectID="_1468075740" r:id="rId53">
            <o:LockedField>false</o:LockedField>
          </o:OLEObject>
        </w:object>
      </w:r>
    </w:p>
    <w:p>
      <w:pPr>
        <w:spacing w:line="276" w:lineRule="auto"/>
        <w:ind w:left="420" w:leftChars="200"/>
        <w:rPr>
          <w:rFonts w:asciiTheme="majorHAnsi" w:hAnsiTheme="majorHAnsi" w:cstheme="majorHAnsi"/>
          <w:szCs w:val="21"/>
        </w:rPr>
      </w:pPr>
      <w:r>
        <w:rPr>
          <w:rFonts w:asciiTheme="majorHAnsi" w:hAnsiTheme="majorHAnsi" w:cstheme="majorHAnsi"/>
          <w:szCs w:val="21"/>
        </w:rPr>
        <w:t>C．物体落地时的机械能为</w:t>
      </w:r>
      <w:r>
        <w:rPr>
          <w:rFonts w:asciiTheme="majorHAnsi" w:hAnsiTheme="majorHAnsi" w:cstheme="majorHAnsi"/>
          <w:position w:val="-22"/>
          <w:szCs w:val="21"/>
        </w:rPr>
        <w:object>
          <v:shape id="_x0000_i1045"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1" r:id="rId55">
            <o:LockedField>false</o:LockedField>
          </o:OLEObject>
        </w:object>
      </w:r>
    </w:p>
    <w:p>
      <w:pPr>
        <w:autoSpaceDN w:val="0"/>
        <w:spacing w:line="276" w:lineRule="auto"/>
        <w:jc w:val="left"/>
        <w:rPr>
          <w:rFonts w:asciiTheme="majorHAnsi" w:hAnsiTheme="majorHAnsi" w:cstheme="majorHAnsi"/>
          <w:color w:val="FF0000"/>
          <w:szCs w:val="21"/>
        </w:rPr>
      </w:pPr>
      <w:r>
        <w:rPr>
          <w:rFonts w:asciiTheme="majorHAnsi" w:hAnsiTheme="majorHAnsi" w:cstheme="majorHAnsi"/>
          <w:szCs w:val="21"/>
        </w:rPr>
        <w:t>D．物体在落回过程中，经过台阶时的机械能为</w:t>
      </w:r>
      <w:r>
        <w:rPr>
          <w:rFonts w:asciiTheme="majorHAnsi" w:hAnsiTheme="majorHAnsi" w:cstheme="majorHAnsi"/>
          <w:position w:val="-22"/>
          <w:szCs w:val="21"/>
        </w:rPr>
        <w:object>
          <v:shape id="_x0000_i1046" o:spt="75" type="#_x0000_t75" style="height:27.75pt;width:56.25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2" r:id="rId57">
            <o:LockedField>false</o:LockedField>
          </o:OLEObject>
        </w:object>
      </w:r>
    </w:p>
    <w:p>
      <w:pPr>
        <w:pStyle w:val="7"/>
        <w:spacing w:line="276" w:lineRule="auto"/>
        <w:jc w:val="left"/>
        <w:rPr>
          <w:rFonts w:asciiTheme="majorHAnsi" w:hAnsiTheme="majorHAnsi" w:cstheme="majorHAnsi"/>
        </w:rPr>
      </w:pPr>
    </w:p>
    <w:p>
      <w:pPr>
        <w:adjustRightInd w:val="0"/>
        <w:spacing w:line="276" w:lineRule="auto"/>
        <w:jc w:val="left"/>
        <w:rPr>
          <w:rFonts w:asciiTheme="majorHAnsi" w:hAnsiTheme="majorHAnsi" w:cstheme="majorHAnsi"/>
          <w:color w:val="000000"/>
          <w:szCs w:val="21"/>
        </w:rPr>
      </w:pPr>
      <w:r>
        <w:rPr>
          <w:rFonts w:hint="eastAsia" w:asciiTheme="majorHAnsi" w:hAnsiTheme="majorHAnsi" w:cstheme="majorHAnsi"/>
          <w:color w:val="000000"/>
          <w:szCs w:val="21"/>
        </w:rPr>
        <w:drawing>
          <wp:anchor distT="9525" distB="9525" distL="9525" distR="9525" simplePos="0" relativeHeight="251683840" behindDoc="0" locked="0" layoutInCell="1" allowOverlap="1">
            <wp:simplePos x="0" y="0"/>
            <wp:positionH relativeFrom="column">
              <wp:posOffset>4262120</wp:posOffset>
            </wp:positionH>
            <wp:positionV relativeFrom="paragraph">
              <wp:posOffset>386080</wp:posOffset>
            </wp:positionV>
            <wp:extent cx="1457325" cy="876300"/>
            <wp:effectExtent l="19050" t="0" r="9525" b="0"/>
            <wp:wrapSquare wrapText="bothSides"/>
            <wp:docPr id="1" name="图片 143" descr="http://gzwl.cooco.net.cn/files/down/test/2008/08/07/07/20080807075836358640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3" descr="http://gzwl.cooco.net.cn/files/down/test/2008/08/07/07/20080807075836358640144-0.jpg"/>
                    <pic:cNvPicPr>
                      <a:picLocks noChangeAspect="1" noChangeArrowheads="1"/>
                    </pic:cNvPicPr>
                  </pic:nvPicPr>
                  <pic:blipFill>
                    <a:blip r:embed="rId58" r:link="rId59"/>
                    <a:stretch>
                      <a:fillRect/>
                    </a:stretch>
                  </pic:blipFill>
                  <pic:spPr>
                    <a:xfrm>
                      <a:off x="0" y="0"/>
                      <a:ext cx="1457325" cy="876300"/>
                    </a:xfrm>
                    <a:prstGeom prst="rect">
                      <a:avLst/>
                    </a:prstGeom>
                    <a:noFill/>
                    <a:ln w="9525">
                      <a:noFill/>
                      <a:miter lim="800000"/>
                      <a:headEnd/>
                      <a:tailEnd/>
                    </a:ln>
                  </pic:spPr>
                </pic:pic>
              </a:graphicData>
            </a:graphic>
          </wp:anchor>
        </w:drawing>
      </w:r>
      <w:r>
        <w:rPr>
          <w:rFonts w:hint="eastAsia" w:asciiTheme="majorHAnsi" w:hAnsiTheme="majorHAnsi" w:cstheme="majorHAnsi"/>
          <w:color w:val="000000"/>
          <w:szCs w:val="21"/>
        </w:rPr>
        <w:t>5、</w:t>
      </w:r>
      <w:r>
        <w:rPr>
          <w:rFonts w:asciiTheme="majorHAnsi" w:hAnsiTheme="majorHAnsi" w:cstheme="majorHAnsi"/>
          <w:color w:val="000000"/>
          <w:szCs w:val="21"/>
        </w:rPr>
        <w:t>如图所示，在水平桌面上的A点有一个质量为m的物体以初速度</w:t>
      </w:r>
      <w:r>
        <w:rPr>
          <w:rFonts w:asciiTheme="majorHAnsi" w:hAnsiTheme="majorHAnsi" w:cstheme="majorHAnsi"/>
          <w:i/>
          <w:color w:val="000000"/>
          <w:szCs w:val="21"/>
        </w:rPr>
        <w:t>v</w:t>
      </w:r>
      <w:r>
        <w:rPr>
          <w:rFonts w:asciiTheme="majorHAnsi" w:hAnsiTheme="majorHAnsi" w:cstheme="majorHAnsi"/>
          <w:color w:val="000000"/>
          <w:szCs w:val="21"/>
          <w:vertAlign w:val="subscript"/>
        </w:rPr>
        <w:t>0</w:t>
      </w:r>
      <w:r>
        <w:rPr>
          <w:rFonts w:asciiTheme="majorHAnsi" w:hAnsiTheme="majorHAnsi" w:cstheme="majorHAnsi"/>
          <w:color w:val="000000"/>
          <w:szCs w:val="21"/>
        </w:rPr>
        <w:t>被抛出，不计空气阻力，当它到达B点时，其动能为</w:t>
      </w:r>
      <w:r>
        <w:rPr>
          <w:rFonts w:hint="eastAsia" w:asciiTheme="majorHAnsi" w:hAnsiTheme="majorHAnsi" w:cstheme="majorHAnsi"/>
          <w:color w:val="000000"/>
          <w:szCs w:val="21"/>
        </w:rPr>
        <w:tab/>
      </w:r>
      <w:r>
        <w:rPr>
          <w:rFonts w:hint="eastAsia" w:asciiTheme="majorHAnsi" w:hAnsiTheme="majorHAnsi" w:cstheme="majorHAnsi"/>
          <w:color w:val="000000"/>
          <w:szCs w:val="21"/>
        </w:rPr>
        <w:t>（</w:t>
      </w:r>
      <w:r>
        <w:rPr>
          <w:rFonts w:hint="eastAsia" w:asciiTheme="majorHAnsi" w:hAnsiTheme="majorHAnsi" w:cstheme="majorHAnsi"/>
          <w:color w:val="000000"/>
          <w:szCs w:val="21"/>
        </w:rPr>
        <w:tab/>
      </w:r>
      <w:r>
        <w:rPr>
          <w:rFonts w:hint="eastAsia" w:asciiTheme="majorHAnsi" w:hAnsiTheme="majorHAnsi" w:cstheme="majorHAnsi"/>
          <w:color w:val="000000"/>
          <w:szCs w:val="21"/>
        </w:rPr>
        <w:tab/>
      </w:r>
      <w:r>
        <w:rPr>
          <w:rFonts w:hint="eastAsia" w:asciiTheme="majorHAnsi" w:hAnsiTheme="majorHAnsi" w:cstheme="majorHAnsi"/>
          <w:color w:val="000000"/>
          <w:szCs w:val="21"/>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mgh</w:t>
      </w:r>
    </w:p>
    <w:p>
      <w:pPr>
        <w:pStyle w:val="7"/>
        <w:spacing w:line="276" w:lineRule="auto"/>
        <w:ind w:left="420" w:leftChars="200"/>
        <w:rPr>
          <w:rFonts w:asciiTheme="majorHAnsi" w:hAnsiTheme="majorHAnsi" w:cstheme="majorHAnsi"/>
        </w:rPr>
      </w:pPr>
      <w:r>
        <w:rPr>
          <w:rFonts w:asciiTheme="majorHAnsi" w:hAnsiTheme="majorHAnsi" w:cstheme="majorHAnsi"/>
        </w:rPr>
        <w:t>C．</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rPr>
        <w:t>mg</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r>
        <w:rPr>
          <w:rFonts w:asciiTheme="majorHAnsi" w:hAnsiTheme="majorHAnsi" w:cstheme="majorHAnsi"/>
          <w:i/>
        </w:rPr>
        <w:t>h</w:t>
      </w:r>
      <w:r>
        <w:rPr>
          <w:rFonts w:asciiTheme="majorHAnsi" w:hAnsiTheme="majorHAnsi" w:cstheme="majorHAnsi"/>
        </w:rPr>
        <w:t>）</w:t>
      </w:r>
    </w:p>
    <w:p>
      <w:pPr>
        <w:pStyle w:val="7"/>
        <w:spacing w:line="276" w:lineRule="auto"/>
        <w:jc w:val="left"/>
        <w:rPr>
          <w:rFonts w:hint="eastAsia" w:eastAsia="宋体" w:asciiTheme="majorHAnsi" w:hAnsiTheme="majorHAnsi" w:cstheme="majorHAnsi"/>
          <w:lang w:eastAsia="zh-CN"/>
        </w:rPr>
      </w:pPr>
    </w:p>
    <w:p>
      <w:pPr>
        <w:spacing w:line="276" w:lineRule="auto"/>
        <w:jc w:val="left"/>
        <w:rPr>
          <w:rFonts w:asciiTheme="majorHAnsi" w:hAnsiTheme="majorHAnsi" w:cstheme="majorHAnsi"/>
          <w:kern w:val="0"/>
          <w:szCs w:val="21"/>
        </w:rPr>
      </w:pPr>
      <w:r>
        <w:rPr>
          <w:rFonts w:hint="eastAsia" w:asciiTheme="majorHAnsi" w:hAnsiTheme="majorHAnsi" w:cstheme="majorHAnsi"/>
          <w:szCs w:val="21"/>
        </w:rPr>
        <w:t>6</w:t>
      </w:r>
      <w:r>
        <w:rPr>
          <w:rFonts w:asciiTheme="majorHAnsi" w:hAnsiTheme="majorHAnsi" w:cstheme="majorHAnsi"/>
          <w:szCs w:val="21"/>
        </w:rPr>
        <w:t>、</w:t>
      </w:r>
      <w:r>
        <w:rPr>
          <w:rFonts w:asciiTheme="majorHAnsi" w:hAnsiTheme="majorHAnsi" w:cstheme="majorHAnsi"/>
          <w:kern w:val="0"/>
          <w:szCs w:val="21"/>
        </w:rPr>
        <w:t>把一块质量是3kg的石头，从20m高处的山崖上与水平方向成30°角、速度大小5m/s斜上方抛出，求石头落地时速度的大小。（空气阻力不计）</w:t>
      </w:r>
    </w:p>
    <w:p>
      <w:pPr>
        <w:spacing w:line="276" w:lineRule="auto"/>
        <w:jc w:val="left"/>
        <w:rPr>
          <w:rFonts w:asciiTheme="majorHAnsi" w:hAnsiTheme="majorHAnsi" w:cstheme="majorHAnsi"/>
          <w:szCs w:val="21"/>
        </w:rPr>
      </w:pPr>
      <w:r>
        <w:rPr>
          <w:rFonts w:asciiTheme="majorHAnsi" w:hAnsiTheme="majorHAnsi" w:cstheme="majorHAnsi"/>
          <w:position w:val="-22"/>
          <w:szCs w:val="21"/>
        </w:rPr>
        <w:object>
          <v:shape id="_x0000_i1047" o:spt="75" type="#_x0000_t75" style="height:27.75pt;width:77.25pt;" o:ole="t" filled="f" o:preferrelative="t" stroked="f" coordsize="21600,21600">
            <v:path/>
            <v:fill on="f" focussize="0,0"/>
            <v:stroke on="f" joinstyle="miter"/>
            <v:imagedata r:id="rId61" o:title=""/>
            <o:lock v:ext="edit" aspectratio="t"/>
            <w10:wrap type="none"/>
            <w10:anchorlock/>
          </v:shape>
          <o:OLEObject Type="Embed" ProgID="Equation.DSMT4" ShapeID="_x0000_i1047" DrawAspect="Content" ObjectID="_1468075743" r:id="rId60">
            <o:LockedField>false</o:LockedField>
          </o:OLEObject>
        </w:object>
      </w:r>
      <w:r>
        <w:rPr>
          <w:rFonts w:asciiTheme="majorHAnsi" w:hAnsiTheme="majorHAnsi" w:cstheme="majorHAnsi"/>
          <w:position w:val="-22"/>
          <w:szCs w:val="21"/>
        </w:rPr>
        <w:object>
          <v:shape id="_x0000_i1048" o:spt="75" type="#_x0000_t75" style="height:27.75pt;width:48.75pt;" o:ole="t" filled="f" o:preferrelative="t" stroked="f" coordsize="21600,21600">
            <v:path/>
            <v:fill on="f" focussize="0,0"/>
            <v:stroke on="f" joinstyle="miter"/>
            <v:imagedata r:id="rId63" o:title=""/>
            <o:lock v:ext="edit" aspectratio="t"/>
            <w10:wrap type="none"/>
            <w10:anchorlock/>
          </v:shape>
          <o:OLEObject Type="Embed" ProgID="Equation.DSMT4" ShapeID="_x0000_i1048" DrawAspect="Content" ObjectID="_1468075744" r:id="rId62">
            <o:LockedField>false</o:LockedField>
          </o:OLEObject>
        </w:object>
      </w:r>
      <w:r>
        <w:rPr>
          <w:rFonts w:asciiTheme="majorHAnsi" w:hAnsiTheme="majorHAnsi" w:cstheme="majorHAnsi"/>
          <w:position w:val="-10"/>
          <w:szCs w:val="21"/>
        </w:rPr>
        <w:object>
          <v:shape id="_x0000_i1049" o:spt="75" type="#_x0000_t75" style="height:15.75pt;width:33.75pt;" o:ole="t" filled="f" o:preferrelative="t" stroked="f" coordsize="21600,21600">
            <v:path/>
            <v:fill on="f" focussize="0,0"/>
            <v:stroke on="f" joinstyle="miter"/>
            <v:imagedata r:id="rId65" o:title=""/>
            <o:lock v:ext="edit" aspectratio="t"/>
            <w10:wrap type="none"/>
            <w10:anchorlock/>
          </v:shape>
          <o:OLEObject Type="Embed" ProgID="Equation.DSMT4" ShapeID="_x0000_i1049" DrawAspect="Content" ObjectID="_1468075745" r:id="rId64">
            <o:LockedField>false</o:LockedField>
          </o:OLEObject>
        </w:object>
      </w:r>
      <w:r>
        <w:rPr>
          <w:rFonts w:asciiTheme="majorHAnsi" w:hAnsiTheme="majorHAnsi" w:cstheme="majorHAnsi"/>
          <w:position w:val="-12"/>
          <w:szCs w:val="21"/>
        </w:rPr>
        <w:object>
          <v:shape id="_x0000_i1050" o:spt="75" type="#_x0000_t75" style="height:20.25pt;width:113.25pt;" o:ole="t" filled="f" o:preferrelative="t" stroked="f" coordsize="21600,21600">
            <v:path/>
            <v:fill on="f" focussize="0,0"/>
            <v:stroke on="f" joinstyle="miter"/>
            <v:imagedata r:id="rId67" o:title=""/>
            <o:lock v:ext="edit" aspectratio="t"/>
            <w10:wrap type="none"/>
            <w10:anchorlock/>
          </v:shape>
          <o:OLEObject Type="Embed" ProgID="Equation.DSMT4" ShapeID="_x0000_i1050" DrawAspect="Content" ObjectID="_1468075746" r:id="rId66">
            <o:LockedField>false</o:LockedField>
          </o:OLEObject>
        </w:obje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01" o:spid="_x0000_s2101" o:spt="203" style="height:52.5pt;width:132.3pt;" coordorigin="1320,12364" coordsize="2646,1050">
            <o:lock v:ext="edit"/>
            <v:shape id="图片 62" o:spid="_x0000_s2102"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68" o:title=""/>
              <o:lock v:ext="edit" aspectratio="t"/>
            </v:shape>
            <v:shape id="文本框 63" o:spid="_x0000_s2103" o:spt="202" type="#_x0000_t202" style="position:absolute;left:2265;top:12754;height:435;width:1701;"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思考与总结</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1、对于新课引入中问题，</w:t>
      </w:r>
      <w:r>
        <w:rPr>
          <w:rFonts w:hint="eastAsia" w:asciiTheme="majorHAnsi" w:hAnsiTheme="majorHAnsi" w:cstheme="majorHAnsi"/>
          <w:szCs w:val="21"/>
        </w:rPr>
        <w:t>“</w:t>
      </w:r>
      <w:r>
        <w:rPr>
          <w:rFonts w:hAnsi="Times New Roman" w:asciiTheme="majorHAnsi" w:cstheme="majorHAnsi"/>
          <w:szCs w:val="21"/>
        </w:rPr>
        <w:t>小车在下滑过程中既然没有动力，为什么能达到高速度</w:t>
      </w:r>
      <w:r>
        <w:rPr>
          <w:rFonts w:hint="eastAsia" w:hAnsi="Times New Roman" w:asciiTheme="majorHAnsi" w:cstheme="majorHAnsi"/>
          <w:szCs w:val="21"/>
        </w:rPr>
        <w:t>”，</w:t>
      </w:r>
      <w:r>
        <w:rPr>
          <w:rFonts w:asciiTheme="majorHAnsi" w:hAnsiTheme="majorHAnsi" w:cstheme="majorHAnsi"/>
          <w:szCs w:val="21"/>
        </w:rPr>
        <w:t>如何解释？</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2、机械能</w:t>
      </w:r>
      <w:r>
        <w:rPr>
          <w:rFonts w:hint="eastAsia" w:asciiTheme="majorHAnsi" w:hAnsiTheme="majorHAnsi" w:cstheme="majorHAnsi"/>
          <w:szCs w:val="21"/>
        </w:rPr>
        <w:t>守恒的条件是什么？</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3、机械能守恒的表达公式有哪些？分别从什么角度进行描述？</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2104" o:spid="_x0000_s2104" o:spt="203" style="height:49.5pt;width:132.3pt;" coordorigin="1275,5577" coordsize="2646,990">
            <o:lock v:ext="edit"/>
            <v:shape id="图片 126977" o:spid="_x0000_s2105"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69" o:title=""/>
              <o:lock v:ext="edit" aspectratio="t"/>
            </v:shape>
            <v:shape id="文本框 126978" o:spid="_x0000_s2106"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pStyle w:val="7"/>
        <w:spacing w:line="276" w:lineRule="auto"/>
        <w:rPr>
          <w:rFonts w:asciiTheme="majorHAnsi" w:hAnsiTheme="majorHAnsi" w:cstheme="majorHAnsi"/>
        </w:rPr>
      </w:pPr>
      <w:r>
        <w:rPr>
          <w:rFonts w:hint="eastAsia" w:asciiTheme="majorHAnsi" w:hAnsiTheme="majorHAnsi" w:cstheme="majorHAnsi"/>
        </w:rPr>
        <w:t>1</w:t>
      </w:r>
      <w:r>
        <w:rPr>
          <w:rFonts w:asciiTheme="majorHAnsi" w:hAnsiTheme="majorHAnsi" w:cstheme="majorHAnsi"/>
        </w:rPr>
        <w:t>、一质量为</w:t>
      </w:r>
      <w:r>
        <w:rPr>
          <w:rFonts w:asciiTheme="majorHAnsi" w:hAnsiTheme="majorHAnsi" w:cstheme="majorHAnsi"/>
          <w:i/>
        </w:rPr>
        <w:t>m</w:t>
      </w:r>
      <w:r>
        <w:rPr>
          <w:rFonts w:asciiTheme="majorHAnsi" w:hAnsiTheme="majorHAnsi" w:cstheme="majorHAnsi"/>
        </w:rPr>
        <w:t>的小球以速度</w:t>
      </w:r>
      <w:r>
        <w:rPr>
          <w:rFonts w:asciiTheme="majorHAnsi" w:hAnsiTheme="majorHAnsi" w:cstheme="majorHAnsi"/>
          <w:i/>
        </w:rPr>
        <w:t>v</w:t>
      </w:r>
      <w:r>
        <w:rPr>
          <w:rFonts w:asciiTheme="majorHAnsi" w:hAnsiTheme="majorHAnsi" w:cstheme="majorHAnsi"/>
        </w:rPr>
        <w:t>与墙壁发生碰撞后再以同样的大小的速度向相反方向反弹回来，则物体</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t>A．动能变化是</w:t>
      </w:r>
      <w:r>
        <w:rPr>
          <w:rFonts w:asciiTheme="majorHAnsi" w:hAnsiTheme="majorHAnsi" w:cstheme="majorHAnsi"/>
          <w:bCs/>
          <w:szCs w:val="21"/>
        </w:rPr>
        <w:fldChar w:fldCharType="begin"/>
      </w:r>
      <w:r>
        <w:rPr>
          <w:rFonts w:asciiTheme="majorHAnsi" w:hAnsiTheme="majorHAnsi" w:cstheme="majorHAnsi"/>
          <w:bCs/>
          <w:szCs w:val="21"/>
        </w:rPr>
        <w:instrText xml:space="preserve">eq \f(1</w:instrText>
      </w:r>
      <w:r>
        <w:rPr>
          <w:rFonts w:asciiTheme="majorHAnsi" w:hAnsiTheme="majorHAnsi" w:cstheme="majorHAnsi"/>
          <w:bCs/>
          <w:i/>
          <w:szCs w:val="21"/>
        </w:rPr>
        <w:instrText xml:space="preserve">,</w:instrText>
      </w:r>
      <w:r>
        <w:rPr>
          <w:rFonts w:asciiTheme="majorHAnsi" w:hAnsiTheme="majorHAnsi" w:cstheme="majorHAnsi"/>
          <w:bCs/>
          <w:szCs w:val="21"/>
        </w:rPr>
        <w:instrText xml:space="preserve">2)</w:instrText>
      </w:r>
      <w:r>
        <w:rPr>
          <w:rFonts w:asciiTheme="majorHAnsi" w:hAnsiTheme="majorHAnsi" w:cstheme="majorHAnsi"/>
          <w:szCs w:val="21"/>
        </w:rPr>
        <w:fldChar w:fldCharType="end"/>
      </w:r>
      <w:r>
        <w:rPr>
          <w:rFonts w:asciiTheme="majorHAnsi" w:hAnsiTheme="majorHAnsi" w:cstheme="majorHAnsi"/>
          <w:bCs/>
          <w:i/>
          <w:szCs w:val="21"/>
        </w:rPr>
        <w:t>mv</w:t>
      </w:r>
      <w:r>
        <w:rPr>
          <w:rFonts w:asciiTheme="majorHAnsi" w:hAnsiTheme="majorHAnsi" w:cstheme="majorHAnsi"/>
          <w:bCs/>
          <w:szCs w:val="21"/>
          <w:vertAlign w:val="superscript"/>
        </w:rPr>
        <w:t>2</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B．动能变化是零</w:t>
      </w:r>
    </w:p>
    <w:p>
      <w:pPr>
        <w:spacing w:line="276" w:lineRule="auto"/>
        <w:ind w:left="420" w:leftChars="200"/>
        <w:rPr>
          <w:rFonts w:asciiTheme="majorHAnsi" w:hAnsiTheme="majorHAnsi" w:cstheme="majorHAnsi"/>
          <w:szCs w:val="21"/>
        </w:rPr>
      </w:pPr>
      <w:r>
        <w:rPr>
          <w:rFonts w:asciiTheme="majorHAnsi" w:hAnsiTheme="majorHAnsi" w:cstheme="majorHAnsi"/>
          <w:szCs w:val="21"/>
        </w:rPr>
        <w:t>C．速度变化大小是2</w:t>
      </w:r>
      <w:r>
        <w:rPr>
          <w:rFonts w:asciiTheme="majorHAnsi" w:hAnsiTheme="majorHAnsi" w:cstheme="majorHAnsi"/>
          <w:i/>
          <w:szCs w:val="21"/>
        </w:rPr>
        <w:t>v</w:t>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i/>
          <w:szCs w:val="21"/>
        </w:rPr>
        <w:tab/>
      </w:r>
      <w:r>
        <w:rPr>
          <w:rFonts w:asciiTheme="majorHAnsi" w:hAnsiTheme="majorHAnsi" w:cstheme="majorHAnsi"/>
          <w:szCs w:val="21"/>
        </w:rPr>
        <w:t>D．速度变化大小是零</w:t>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2、</w:t>
      </w:r>
      <w:r>
        <w:rPr>
          <w:rFonts w:asciiTheme="majorHAnsi" w:hAnsiTheme="majorHAnsi" w:cstheme="majorHAnsi"/>
        </w:rPr>
        <w:t>置于水平地面上的一门大炮，斜向上发射一枚炮弹。假设空气阻力可以忽略，炮弹可以视为质点，则</w:t>
      </w:r>
      <w:r>
        <w:rPr>
          <w:rFonts w:asciiTheme="majorHAnsi" w:hAnsiTheme="majorHAnsi" w:cstheme="majorHAnsi"/>
        </w:rPr>
        <w:tab/>
      </w:r>
      <w:r>
        <w:rPr>
          <w:rFonts w:asciiTheme="majorHAnsi" w:hAnsiTheme="majorHAnsi"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）（多选）</w:t>
      </w:r>
    </w:p>
    <w:p>
      <w:pPr>
        <w:pStyle w:val="7"/>
        <w:spacing w:line="276" w:lineRule="auto"/>
        <w:ind w:left="420" w:leftChars="200"/>
        <w:rPr>
          <w:rFonts w:asciiTheme="majorHAnsi" w:hAnsiTheme="majorHAnsi" w:cstheme="majorHAnsi"/>
        </w:rPr>
      </w:pPr>
      <w:r>
        <w:rPr>
          <w:rFonts w:asciiTheme="majorHAnsi" w:hAnsiTheme="majorHAnsi" w:cstheme="majorHAnsi"/>
        </w:rPr>
        <w:t>A．炮弹在上升阶段，重力势能一直增大</w:t>
      </w:r>
    </w:p>
    <w:p>
      <w:pPr>
        <w:pStyle w:val="7"/>
        <w:spacing w:line="276" w:lineRule="auto"/>
        <w:ind w:left="420" w:leftChars="200"/>
        <w:rPr>
          <w:rFonts w:asciiTheme="majorHAnsi" w:hAnsiTheme="majorHAnsi" w:cstheme="majorHAnsi"/>
        </w:rPr>
      </w:pPr>
      <w:r>
        <w:rPr>
          <w:rFonts w:asciiTheme="majorHAnsi" w:hAnsiTheme="majorHAnsi" w:cstheme="majorHAnsi"/>
        </w:rPr>
        <w:t>B．炮弹在空中运动的过程中，动能一直增大</w:t>
      </w:r>
    </w:p>
    <w:p>
      <w:pPr>
        <w:pStyle w:val="7"/>
        <w:spacing w:line="276" w:lineRule="auto"/>
        <w:ind w:left="420" w:leftChars="200"/>
        <w:rPr>
          <w:rFonts w:asciiTheme="majorHAnsi" w:hAnsiTheme="majorHAnsi" w:cstheme="majorHAnsi"/>
        </w:rPr>
      </w:pPr>
      <w:r>
        <w:rPr>
          <w:rFonts w:asciiTheme="majorHAnsi" w:hAnsiTheme="majorHAnsi" w:cstheme="majorHAnsi"/>
        </w:rPr>
        <w:t>C．炮弹在空中运动的过程中，重力的功率一直增大</w:t>
      </w:r>
    </w:p>
    <w:p>
      <w:pPr>
        <w:pStyle w:val="7"/>
        <w:spacing w:line="276" w:lineRule="auto"/>
        <w:ind w:left="420" w:leftChars="200"/>
        <w:rPr>
          <w:rFonts w:asciiTheme="majorHAnsi" w:hAnsiTheme="majorHAnsi" w:cstheme="majorHAnsi"/>
        </w:rPr>
      </w:pPr>
      <w:r>
        <w:rPr>
          <w:rFonts w:asciiTheme="majorHAnsi" w:hAnsiTheme="majorHAnsi" w:cstheme="majorHAnsi"/>
        </w:rPr>
        <w:t>D．炮弹在空中运动的过程中，机械能守恒</w:t>
      </w:r>
    </w:p>
    <w:p>
      <w:pPr>
        <w:adjustRightInd w:val="0"/>
        <w:spacing w:line="276" w:lineRule="auto"/>
        <w:jc w:val="left"/>
        <w:rPr>
          <w:rFonts w:hint="eastAsia" w:eastAsia="宋体" w:asciiTheme="majorHAnsi" w:hAnsiTheme="majorHAnsi" w:cstheme="majorHAnsi"/>
          <w:szCs w:val="21"/>
          <w:lang w:eastAsia="zh-CN"/>
        </w:rPr>
      </w:pPr>
    </w:p>
    <w:p>
      <w:pPr>
        <w:adjustRightInd w:val="0"/>
        <w:spacing w:line="276" w:lineRule="auto"/>
        <w:jc w:val="left"/>
        <w:rPr>
          <w:rFonts w:asciiTheme="majorHAnsi" w:hAnsiTheme="majorHAnsi" w:cstheme="majorHAnsi"/>
          <w:szCs w:val="21"/>
        </w:rPr>
      </w:pPr>
      <w:r>
        <w:rPr>
          <w:rFonts w:hint="eastAsia" w:asciiTheme="majorHAnsi" w:hAnsiTheme="majorHAnsi" w:cstheme="majorHAnsi"/>
          <w:szCs w:val="21"/>
        </w:rPr>
        <w:t>3</w:t>
      </w:r>
      <w:r>
        <w:rPr>
          <w:rFonts w:asciiTheme="majorHAnsi" w:hAnsiTheme="majorHAnsi" w:cstheme="majorHAnsi"/>
          <w:szCs w:val="21"/>
        </w:rPr>
        <w:t>、质量为5kg的物体，以5m/s</w:t>
      </w:r>
      <w:r>
        <w:rPr>
          <w:rFonts w:asciiTheme="majorHAnsi" w:hAnsiTheme="majorHAnsi" w:cstheme="majorHAnsi"/>
          <w:szCs w:val="21"/>
          <w:vertAlign w:val="superscript"/>
        </w:rPr>
        <w:t>2</w:t>
      </w:r>
      <w:r>
        <w:rPr>
          <w:rFonts w:asciiTheme="majorHAnsi" w:hAnsiTheme="majorHAnsi" w:cstheme="majorHAnsi"/>
          <w:szCs w:val="21"/>
        </w:rPr>
        <w:t>的加速度竖直下落4m的过程中，它的机械能将</w:t>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w:t>
      </w:r>
      <w:r>
        <w:rPr>
          <w:rFonts w:asciiTheme="majorHAnsi" w:hAnsiTheme="majorHAnsi" w:cstheme="majorHAnsi"/>
          <w:i/>
          <w:szCs w:val="21"/>
        </w:rPr>
        <w:t>g</w:t>
      </w:r>
      <w:r>
        <w:rPr>
          <w:rFonts w:asciiTheme="majorHAnsi" w:hAnsiTheme="majorHAnsi" w:cstheme="majorHAnsi"/>
          <w:szCs w:val="21"/>
        </w:rPr>
        <w:t>取10m/s</w:t>
      </w:r>
      <w:r>
        <w:rPr>
          <w:rFonts w:asciiTheme="majorHAnsi" w:hAnsiTheme="majorHAnsi" w:cstheme="majorHAnsi"/>
          <w:szCs w:val="21"/>
          <w:vertAlign w:val="superscript"/>
        </w:rPr>
        <w:t>2</w:t>
      </w:r>
      <w:r>
        <w:rPr>
          <w:rFonts w:asciiTheme="majorHAnsi" w:hAnsiTheme="majorHAnsi" w:cstheme="majorHAnsi"/>
          <w:szCs w:val="21"/>
        </w:rPr>
        <w:t>）</w:t>
      </w:r>
    </w:p>
    <w:p>
      <w:pPr>
        <w:pStyle w:val="15"/>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A．减少了100J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B．增加了100J</w:t>
      </w:r>
    </w:p>
    <w:p>
      <w:pPr>
        <w:pStyle w:val="15"/>
        <w:spacing w:before="0" w:beforeAutospacing="0" w:after="0" w:afterAutospacing="0" w:line="276" w:lineRule="auto"/>
        <w:ind w:left="420" w:leftChars="200"/>
        <w:rPr>
          <w:rFonts w:asciiTheme="majorHAnsi" w:hAnsiTheme="majorHAnsi" w:cstheme="majorHAnsi"/>
          <w:sz w:val="21"/>
          <w:szCs w:val="21"/>
        </w:rPr>
      </w:pPr>
      <w:r>
        <w:rPr>
          <w:rFonts w:asciiTheme="majorHAnsi" w:hAnsiTheme="majorHAnsi" w:cstheme="majorHAnsi"/>
          <w:sz w:val="21"/>
          <w:szCs w:val="21"/>
        </w:rPr>
        <w:t>C．减少了200J</w:t>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hint="eastAsia" w:asciiTheme="majorHAnsi" w:hAnsiTheme="majorHAnsi" w:cstheme="majorHAnsi"/>
          <w:sz w:val="21"/>
          <w:szCs w:val="21"/>
        </w:rPr>
        <w:tab/>
      </w:r>
      <w:r>
        <w:rPr>
          <w:rFonts w:asciiTheme="majorHAnsi" w:hAnsiTheme="majorHAnsi" w:cstheme="majorHAnsi"/>
          <w:sz w:val="21"/>
          <w:szCs w:val="21"/>
        </w:rPr>
        <w:t>D．增加了200J</w:t>
      </w:r>
    </w:p>
    <w:p>
      <w:pPr>
        <w:spacing w:line="276" w:lineRule="auto"/>
        <w:rPr>
          <w:rFonts w:hint="eastAsia" w:eastAsia="宋体" w:asciiTheme="majorHAnsi" w:hAnsiTheme="majorHAnsi" w:cstheme="majorHAnsi"/>
          <w:szCs w:val="21"/>
          <w:lang w:eastAsia="zh-CN"/>
        </w:rPr>
      </w:pPr>
    </w:p>
    <w:p>
      <w:pPr>
        <w:spacing w:line="276" w:lineRule="auto"/>
        <w:jc w:val="left"/>
        <w:rPr>
          <w:rFonts w:asciiTheme="majorHAnsi" w:hAnsiTheme="majorHAnsi" w:cstheme="majorHAnsi"/>
          <w:szCs w:val="21"/>
        </w:rPr>
      </w:pPr>
    </w:p>
    <w:p>
      <w:pPr>
        <w:pStyle w:val="7"/>
        <w:spacing w:line="276" w:lineRule="auto"/>
        <w:rPr>
          <w:rFonts w:asciiTheme="majorHAnsi" w:hAnsiTheme="majorHAnsi" w:cstheme="majorHAnsi"/>
        </w:rPr>
      </w:pPr>
      <w:r>
        <w:rPr>
          <w:rFonts w:hint="eastAsia" w:asciiTheme="majorHAnsi" w:hAnsiTheme="majorHAnsi" w:cstheme="majorHAnsi"/>
        </w:rPr>
        <w:t>4</w:t>
      </w:r>
      <w:r>
        <w:rPr>
          <w:rFonts w:asciiTheme="majorHAnsi" w:hAnsiTheme="majorHAnsi" w:cstheme="majorHAnsi"/>
        </w:rPr>
        <w:t>、从地面竖直向上抛出一个物体，当它的速度减为初速度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的一半时，上升的高度为（空气阻力不计）</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B．</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,4</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hint="eastAsia" w:asciiTheme="majorHAnsi" w:hAnsiTheme="majorHAnsi" w:cstheme="majorHAnsi"/>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iCs/>
        </w:rPr>
        <w:tab/>
      </w:r>
      <w:r>
        <w:rPr>
          <w:rFonts w:asciiTheme="majorHAnsi" w:hAnsiTheme="majorHAnsi" w:cstheme="majorHAnsi"/>
        </w:rPr>
        <w:t>D．</w:t>
      </w:r>
      <w:r>
        <w:rPr>
          <w:rFonts w:asciiTheme="majorHAnsi" w:hAnsiTheme="majorHAnsi" w:cstheme="majorHAnsi"/>
        </w:rPr>
        <w:fldChar w:fldCharType="begin"/>
      </w:r>
      <w:r>
        <w:rPr>
          <w:rFonts w:hint="eastAsia" w:asciiTheme="majorHAnsi" w:hAnsiTheme="majorHAnsi" w:cstheme="majorHAnsi"/>
        </w:rPr>
        <w:instrText xml:space="preserve">eq \f(3</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asciiTheme="majorHAnsi" w:hAnsiTheme="majorHAnsi" w:cstheme="majorHAnsi"/>
          <w:vertAlign w:val="superscript"/>
        </w:rPr>
        <w:instrText xml:space="preserve">2</w:instrText>
      </w:r>
      <w:r>
        <w:rPr>
          <w:rFonts w:hint="eastAsia" w:asciiTheme="majorHAnsi" w:hAnsiTheme="majorHAnsi" w:cstheme="majorHAnsi"/>
        </w:rPr>
        <w:instrText xml:space="preserve">,8</w:instrText>
      </w:r>
      <w:r>
        <w:rPr>
          <w:rFonts w:asciiTheme="majorHAnsi" w:hAnsiTheme="majorHAnsi" w:cstheme="majorHAnsi"/>
          <w:i/>
          <w:iCs/>
        </w:rPr>
        <w:instrText xml:space="preserve">g</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7"/>
        <w:spacing w:line="276" w:lineRule="auto"/>
        <w:rPr>
          <w:rFonts w:hint="eastAsia" w:eastAsia="宋体" w:asciiTheme="majorHAnsi" w:hAnsiTheme="majorHAnsi" w:cstheme="majorHAnsi"/>
          <w:iCs/>
          <w:lang w:eastAsia="zh-CN"/>
        </w:rPr>
      </w:pPr>
    </w:p>
    <w:p>
      <w:pPr>
        <w:pStyle w:val="7"/>
        <w:spacing w:line="276" w:lineRule="auto"/>
        <w:rPr>
          <w:rFonts w:asciiTheme="majorHAnsi" w:hAnsiTheme="majorHAnsi" w:cstheme="majorHAnsi"/>
        </w:rPr>
      </w:pPr>
      <w:r>
        <w:rPr>
          <w:rFonts w:hint="eastAsia" w:asciiTheme="majorHAnsi" w:hAnsiTheme="majorHAnsi" w:cstheme="majorHAnsi"/>
        </w:rPr>
        <w:t>5</w:t>
      </w:r>
      <w:r>
        <w:rPr>
          <w:rFonts w:asciiTheme="majorHAnsi" w:hAnsiTheme="majorHAnsi" w:cstheme="majorHAnsi"/>
        </w:rPr>
        <w:t>、从地面以初速度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竖直上抛一个物体，以地面处为重力势能的零点，它到达某一高度时，具有的动能与势能数值相等，这时它的速度</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hint="eastAsia"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ajorHAnsi" w:cstheme="majorHAnsi"/>
          <w:iCs/>
        </w:rPr>
        <w:fldChar w:fldCharType="begin"/>
      </w:r>
      <w:r>
        <w:rPr>
          <w:rFonts w:hint="eastAsia" w:asciiTheme="majorHAnsi" w:hAnsiTheme="majorHAnsi" w:cstheme="majorHAnsi"/>
          <w:iCs/>
        </w:rPr>
        <w:instrText xml:space="preserve">eq \f(\r(2)</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w:instrText>
      </w:r>
      <w:r>
        <w:rPr>
          <w:rFonts w:asciiTheme="majorHAnsi" w:hAnsiTheme="majorHAnsi" w:cstheme="majorHAnsi"/>
        </w:rPr>
        <w:instrText xml:space="preserve">2</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hint="eastAsia" w:asciiTheme="majorHAnsi" w:hAnsiTheme="majorHAnsi" w:cstheme="majorHAnsi"/>
          <w:iCs/>
        </w:rPr>
        <w:tab/>
      </w:r>
      <w:r>
        <w:rPr>
          <w:rFonts w:asciiTheme="majorHAnsi" w:hAnsiTheme="majorHAnsi" w:cstheme="majorHAnsi"/>
        </w:rPr>
        <w:t>C．</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,4</w:instrText>
      </w:r>
      <w:r>
        <w:rPr>
          <w:rFonts w:hint="eastAsia" w:asciiTheme="majorHAnsi" w:hAnsiTheme="majorHAnsi" w:cstheme="majorHAnsi"/>
          <w:iCs/>
        </w:rPr>
        <w:instrText xml:space="preserve">)</w:instrText>
      </w:r>
      <w:r>
        <w:rPr>
          <w:rFonts w:asciiTheme="majorHAnsi" w:hAnsiTheme="majorHAnsi" w:cstheme="majorHAnsi"/>
          <w:iCs/>
        </w:rPr>
        <w:fldChar w:fldCharType="end"/>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ajorHAnsi" w:cstheme="majorHAnsi"/>
          <w:iCs/>
        </w:rPr>
        <w:fldChar w:fldCharType="begin"/>
      </w:r>
      <w:r>
        <w:rPr>
          <w:rFonts w:hint="eastAsia" w:asciiTheme="majorHAnsi" w:hAnsiTheme="majorHAnsi" w:cstheme="majorHAnsi"/>
          <w:iCs/>
        </w:rPr>
        <w:instrText xml:space="preserve">eq \f(</w:instrText>
      </w:r>
      <w:r>
        <w:rPr>
          <w:rFonts w:asciiTheme="majorHAnsi" w:hAnsiTheme="majorHAnsi" w:cstheme="majorHAnsi"/>
          <w:i/>
          <w:iCs/>
        </w:rPr>
        <w:instrText xml:space="preserve">v</w:instrText>
      </w:r>
      <w:r>
        <w:rPr>
          <w:rFonts w:asciiTheme="majorHAnsi" w:hAnsiTheme="majorHAnsi" w:cstheme="majorHAnsi"/>
          <w:vertAlign w:val="subscript"/>
        </w:rPr>
        <w:instrText xml:space="preserve">0</w:instrText>
      </w:r>
      <w:r>
        <w:rPr>
          <w:rFonts w:hint="eastAsia" w:asciiTheme="majorHAnsi" w:hAnsiTheme="majorHAnsi" w:cstheme="majorHAnsi"/>
        </w:rPr>
        <w:instrText xml:space="preserve">,8</w:instrText>
      </w:r>
      <w:r>
        <w:rPr>
          <w:rFonts w:hint="eastAsia" w:asciiTheme="majorHAnsi" w:hAnsiTheme="majorHAnsi" w:cstheme="majorHAnsi"/>
          <w:iCs/>
        </w:rPr>
        <w:instrText xml:space="preserve">)</w:instrText>
      </w:r>
      <w:r>
        <w:rPr>
          <w:rFonts w:asciiTheme="majorHAnsi" w:hAnsiTheme="majorHAnsi" w:cstheme="majorHAnsi"/>
          <w:iCs/>
        </w:rPr>
        <w:fldChar w:fldCharType="end"/>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r>
        <w:rPr>
          <w:rFonts w:hint="eastAsia" w:asciiTheme="majorHAnsi" w:hAnsiTheme="majorHAnsi" w:cstheme="majorHAnsi"/>
        </w:rPr>
        <w:t>6、</w:t>
      </w:r>
      <w:r>
        <w:rPr>
          <w:rFonts w:asciiTheme="majorHAnsi" w:hAnsiTheme="majorHAnsi" w:cstheme="majorHAnsi"/>
        </w:rPr>
        <w:t>从</w:t>
      </w:r>
      <w:r>
        <w:rPr>
          <w:rFonts w:asciiTheme="majorHAnsi" w:hAnsiTheme="majorHAnsi" w:cstheme="majorHAnsi"/>
          <w:i/>
          <w:iCs/>
        </w:rPr>
        <w:t>h</w:t>
      </w:r>
      <w:r>
        <w:rPr>
          <w:rFonts w:asciiTheme="majorHAnsi" w:hAnsiTheme="majorHAnsi" w:cstheme="majorHAnsi"/>
        </w:rPr>
        <w:t>高处以初速度</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rPr>
        <w:t>竖直向上抛出一个质量为</w:t>
      </w:r>
      <w:r>
        <w:rPr>
          <w:rFonts w:asciiTheme="majorHAnsi" w:hAnsiTheme="majorHAnsi" w:cstheme="majorHAnsi"/>
          <w:i/>
          <w:iCs/>
        </w:rPr>
        <w:t>m</w:t>
      </w:r>
      <w:r>
        <w:rPr>
          <w:rFonts w:asciiTheme="majorHAnsi" w:hAnsiTheme="majorHAnsi" w:cstheme="majorHAnsi"/>
        </w:rPr>
        <w:t>的小球．若取抛出处物体的重力势能为零，不计空气阻力，则物体着地时的机械能为</w:t>
      </w:r>
      <w:r>
        <w:rPr>
          <w:rFonts w:hint="eastAsia" w:asciiTheme="majorHAnsi" w:hAnsiTheme="majorHAnsi" w:cstheme="majorHAnsi"/>
        </w:rPr>
        <w:tab/>
      </w:r>
      <w:r>
        <w:rPr>
          <w:rFonts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w:t>
      </w:r>
    </w:p>
    <w:p>
      <w:pPr>
        <w:pStyle w:val="7"/>
        <w:spacing w:line="276" w:lineRule="auto"/>
        <w:ind w:left="420" w:leftChars="200"/>
        <w:rPr>
          <w:rFonts w:asciiTheme="majorHAnsi" w:hAnsiTheme="majorHAnsi" w:cstheme="majorHAnsi"/>
        </w:rPr>
      </w:pPr>
      <w:r>
        <w:rPr>
          <w:rFonts w:asciiTheme="majorHAnsi" w:hAnsiTheme="majorHAnsi" w:cstheme="majorHAnsi"/>
        </w:rPr>
        <w:t>A．</w:t>
      </w:r>
      <w:r>
        <w:rPr>
          <w:rFonts w:asciiTheme="majorHAnsi" w:hAnsiTheme="majorHAnsi" w:cstheme="majorHAnsi"/>
          <w:i/>
          <w:iCs/>
        </w:rPr>
        <w:t>mgh</w:t>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i/>
          <w:iCs/>
        </w:rPr>
        <w:tab/>
      </w:r>
      <w:r>
        <w:rPr>
          <w:rFonts w:asciiTheme="majorHAnsi" w:hAnsiTheme="majorHAnsi" w:cstheme="majorHAnsi"/>
        </w:rPr>
        <w:t>B．</w:t>
      </w:r>
      <w:r>
        <w:rPr>
          <w:rFonts w:asciiTheme="majorHAnsi" w:hAnsiTheme="majorHAnsi" w:cstheme="majorHAnsi"/>
          <w:i/>
          <w:iCs/>
        </w:rPr>
        <w:t>mgh</w:t>
      </w:r>
      <w:r>
        <w:rPr>
          <w:rFonts w:asciiTheme="majorHAnsi" w:hAnsiTheme="majorHAnsi" w:cstheme="majorHAnsi"/>
        </w:rPr>
        <w:t>＋</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rPr>
        <w:t>m</w:t>
      </w:r>
      <w:r>
        <w:rPr>
          <w:rFonts w:asciiTheme="majorHAnsi" w:hAnsiTheme="majorHAnsi" w:cstheme="majorHAnsi"/>
          <w:i/>
          <w:iCs/>
        </w:rPr>
        <w:t>v</w:t>
      </w:r>
      <w:r>
        <w:rPr>
          <w:rFonts w:asciiTheme="majorHAnsi" w:hAnsiTheme="majorHAnsi" w:cstheme="majorHAnsi"/>
          <w:vertAlign w:val="subscript"/>
        </w:rPr>
        <w:t>0</w:t>
      </w:r>
      <w:r>
        <w:rPr>
          <w:rFonts w:asciiTheme="majorHAnsi" w:hAnsiTheme="majorHAnsi" w:cstheme="majorHAnsi"/>
          <w:vertAlign w:val="superscript"/>
        </w:rPr>
        <w:t>2</w:t>
      </w:r>
      <w:r>
        <w:rPr>
          <w:rFonts w:hint="eastAsia" w:asciiTheme="majorHAnsi" w:hAnsiTheme="majorHAnsi" w:cstheme="majorHAnsi"/>
        </w:rPr>
        <w:tab/>
      </w:r>
      <w:r>
        <w:rPr>
          <w:rFonts w:hint="eastAsia" w:asciiTheme="majorHAnsi" w:hAnsiTheme="majorHAnsi" w:cstheme="majorHAnsi"/>
        </w:rPr>
        <w:tab/>
      </w:r>
      <w:r>
        <w:rPr>
          <w:rFonts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vertAlign w:val="superscript"/>
        </w:rPr>
        <w:tab/>
      </w:r>
      <w:r>
        <w:rPr>
          <w:rFonts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asciiTheme="majorHAnsi" w:hAnsiTheme="majorHAnsi" w:cstheme="majorHAnsi"/>
          <w:i/>
          <w:iCs/>
        </w:rPr>
        <w:t>mv</w:t>
      </w:r>
      <w:r>
        <w:rPr>
          <w:rFonts w:asciiTheme="majorHAnsi" w:hAnsiTheme="majorHAnsi" w:cstheme="majorHAnsi"/>
          <w:vertAlign w:val="subscript"/>
        </w:rPr>
        <w:t>0</w:t>
      </w:r>
      <w:r>
        <w:rPr>
          <w:rFonts w:asciiTheme="majorHAnsi" w:hAnsiTheme="majorHAnsi" w:cstheme="majorHAnsi"/>
          <w:vertAlign w:val="superscript"/>
        </w:rPr>
        <w:t>2</w:t>
      </w:r>
      <w:r>
        <w:rPr>
          <w:rFonts w:asciiTheme="majorHAnsi" w:hAnsiTheme="majorHAnsi" w:cstheme="majorHAnsi"/>
        </w:rPr>
        <w:t>－</w:t>
      </w:r>
      <w:r>
        <w:rPr>
          <w:rFonts w:asciiTheme="majorHAnsi" w:hAnsiTheme="majorHAnsi" w:cstheme="majorHAnsi"/>
          <w:i/>
          <w:iCs/>
        </w:rPr>
        <w:t>mgh</w:t>
      </w:r>
    </w:p>
    <w:p>
      <w:pPr>
        <w:pStyle w:val="7"/>
        <w:spacing w:line="276" w:lineRule="auto"/>
        <w:rPr>
          <w:rFonts w:hint="eastAsia" w:eastAsia="宋体" w:asciiTheme="majorHAnsi" w:hAnsiTheme="majorHAnsi" w:cstheme="majorHAnsi"/>
          <w:lang w:eastAsia="zh-CN"/>
        </w:rPr>
      </w:pPr>
    </w:p>
    <w:p>
      <w:pPr>
        <w:pStyle w:val="7"/>
        <w:rPr>
          <w:rFonts w:asciiTheme="majorHAnsi" w:hAnsiTheme="majorHAnsi" w:cstheme="majorHAnsi"/>
        </w:rPr>
      </w:pPr>
      <w:r>
        <w:rPr>
          <w:rFonts w:hint="eastAsia" w:asciiTheme="majorHAnsi" w:hAnsiTheme="majorHAnsi" w:cstheme="majorHAnsi"/>
        </w:rPr>
        <w:t>7、用长度为</w:t>
      </w:r>
      <w:r>
        <w:rPr>
          <w:rFonts w:hint="eastAsia" w:asciiTheme="majorHAnsi" w:hAnsiTheme="majorHAnsi" w:cstheme="majorHAnsi"/>
          <w:i/>
        </w:rPr>
        <w:t>l</w:t>
      </w:r>
      <w:r>
        <w:rPr>
          <w:rFonts w:hint="eastAsia" w:asciiTheme="majorHAnsi" w:hAnsiTheme="majorHAnsi" w:cstheme="majorHAnsi"/>
        </w:rPr>
        <w:t>的细绳悬挂一个质量为</w:t>
      </w:r>
      <w:r>
        <w:rPr>
          <w:rFonts w:hint="eastAsia" w:asciiTheme="majorHAnsi" w:hAnsiTheme="majorHAnsi" w:cstheme="majorHAnsi"/>
          <w:i/>
        </w:rPr>
        <w:t>m</w:t>
      </w:r>
      <w:r>
        <w:rPr>
          <w:rFonts w:hint="eastAsia" w:asciiTheme="majorHAnsi" w:hAnsiTheme="majorHAnsi" w:cstheme="majorHAnsi"/>
        </w:rPr>
        <w:t>的小球，将小球移至和悬点等高的位置使绳自然伸直。放手后小球在竖直平面内做圆周运动，小球在最低点的势能取作零，则小球运动过程中第一次动能和势能相等时重力的瞬时功率为</w:t>
      </w:r>
      <w:r>
        <w:rPr>
          <w:rFonts w:hint="eastAsia" w:asciiTheme="majorHAnsi" w:hAnsiTheme="majorHAnsi" w:cstheme="majorHAnsi"/>
        </w:rPr>
        <w:tab/>
      </w:r>
      <w:r>
        <w:rPr>
          <w:rFonts w:hint="eastAsia" w:asciiTheme="majorHAnsi" w:hAnsiTheme="majorHAnsi" w:cstheme="majorHAnsi"/>
        </w:rPr>
        <w:t>（</w:t>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w:t>
      </w:r>
    </w:p>
    <w:p>
      <w:pPr>
        <w:pStyle w:val="7"/>
        <w:ind w:left="420" w:leftChars="200"/>
        <w:rPr>
          <w:rFonts w:asciiTheme="majorHAnsi" w:hAnsiTheme="majorHAnsi" w:cstheme="majorHAnsi"/>
          <w:i/>
        </w:rPr>
      </w:pPr>
      <w:r>
        <w:rPr>
          <w:rFonts w:hint="eastAsia" w:asciiTheme="majorHAnsi" w:hAnsiTheme="majorHAnsi" w:cstheme="majorHAnsi"/>
        </w:rPr>
        <w:t>A．</w:t>
      </w:r>
      <w:r>
        <w:rPr>
          <w:rFonts w:hint="eastAsia" w:asciiTheme="majorHAnsi" w:hAnsiTheme="majorHAnsi" w:cstheme="majorHAnsi"/>
          <w:i/>
        </w:rPr>
        <w:t>mg</w:t>
      </w:r>
      <w:r>
        <w:rPr>
          <w:rFonts w:asciiTheme="majorHAnsi" w:hAnsiTheme="majorHAnsi" w:cstheme="majorHAnsi"/>
        </w:rPr>
        <w:fldChar w:fldCharType="begin"/>
      </w:r>
      <w:r>
        <w:rPr>
          <w:rFonts w:asciiTheme="majorHAnsi" w:hAnsiTheme="majorHAnsi" w:cstheme="majorHAnsi"/>
        </w:rPr>
        <w:instrText xml:space="preserve"> QUOTE </w:instrText>
      </w:r>
      <m:oMath>
        <m:rad>
          <m:radPr>
            <m:degHide m:val="1"/>
            <m:ctrlPr>
              <w:rPr>
                <w:rFonts w:ascii="Cambria Math" w:hAnsi="Cambria Math" w:cstheme="majorHAnsi"/>
              </w:rPr>
            </m:ctrlPr>
          </m:radPr>
          <m:deg>
            <m:ctrlPr>
              <w:rPr>
                <w:rFonts w:ascii="Cambria Math" w:hAnsi="Cambria Math" w:cstheme="majorHAnsi"/>
              </w:rPr>
            </m:ctrlPr>
          </m:deg>
          <m:e>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begin"/>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ascii="Cambria Math" w:hAnsi="Cambria Math" w:cstheme="majorHAnsi"/>
              </w:rPr>
              <m:t xml:space="preserve"> </m:t>
            </m:r>
            <m:r>
              <m:rPr>
                <m:sty m:val="p"/>
              </m:rPr>
              <w:rPr>
                <w:rFonts w:ascii="Cambria Math" w:hAnsi="Cambria Math" w:cstheme="majorHAnsi"/>
              </w:rPr>
              <w:fldChar w:fldCharType="end"/>
            </m:r>
            <m:r>
              <m:rPr>
                <m:sty m:val="p"/>
              </m:rPr>
              <w:rPr>
                <w:rFonts w:hint="eastAsia" w:ascii="Cambria Math" w:hAnsi="Cambria Math" w:cstheme="majorHAnsi"/>
              </w:rPr>
              <m:t xml:space="preserve">g</m:t>
            </m:r>
            <m:r>
              <m:rPr>
                <m:sty m:val="p"/>
              </m:rPr>
              <w:rPr>
                <w:rFonts w:ascii="Cambria Math" w:hAnsi="Cambria Math" w:cstheme="majorHAnsi"/>
              </w:rPr>
              <m:t xml:space="preserve">l</m:t>
            </m:r>
            <m:ctrlPr>
              <w:rPr>
                <w:rFonts w:ascii="Cambria Math" w:hAnsi="Cambria Math" w:cstheme="majorHAnsi"/>
              </w:rPr>
            </m:ctrlPr>
          </m:e>
        </m:rad>
      </m:oMath>
      <w:r>
        <w:rPr>
          <w:rFonts w:asciiTheme="majorHAnsi" w:hAnsiTheme="majorHAnsi" w:cstheme="majorHAnsi"/>
        </w:rPr>
        <w:instrText xml:space="preserve"> </w:instrText>
      </w:r>
      <w:r>
        <w:rPr>
          <w:rFonts w:asciiTheme="majorHAnsi" w:hAnsiTheme="majorHAnsi" w:cstheme="majorHAnsi"/>
        </w:rPr>
        <w:fldChar w:fldCharType="end"/>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B．</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w:t>
      </w:r>
      <w:r>
        <w:rPr>
          <w:rFonts w:asciiTheme="majorHAnsi" w:hAnsiTheme="majorHAnsi" w:cstheme="majorHAnsi"/>
          <w:i/>
        </w:rPr>
        <w:t>g</w:t>
      </w:r>
      <w:r>
        <w:rPr>
          <w:rFonts w:asciiTheme="majorHAnsi" w:hAnsiTheme="majorHAnsi" w:cstheme="majorHAnsi"/>
        </w:rPr>
        <w:fldChar w:fldCharType="begin"/>
      </w:r>
      <w:r>
        <w:rPr>
          <w:rFonts w:hint="eastAsia" w:asciiTheme="majorHAnsi" w:hAnsiTheme="majorHAnsi" w:cstheme="majorHAnsi"/>
        </w:rPr>
        <w:instrText xml:space="preserve">eq \r(</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i/>
        </w:rPr>
        <w:tab/>
      </w:r>
      <w:r>
        <w:rPr>
          <w:rFonts w:hint="eastAsia" w:asciiTheme="majorHAnsi" w:hAnsiTheme="majorHAnsi" w:cstheme="majorHAnsi"/>
        </w:rPr>
        <w:t>C．</w:t>
      </w:r>
      <w:r>
        <w:rPr>
          <w:rFonts w:asciiTheme="majorHAnsi" w:hAnsiTheme="majorHAnsi" w:cstheme="majorHAnsi"/>
        </w:rPr>
        <w:fldChar w:fldCharType="begin"/>
      </w:r>
      <w:r>
        <w:rPr>
          <w:rFonts w:asciiTheme="majorHAnsi" w:hAnsiTheme="majorHAnsi" w:cstheme="majorHAnsi"/>
        </w:rPr>
        <w:instrText xml:space="preserve">eq \f(1,2)</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ab/>
      </w:r>
      <w:r>
        <w:rPr>
          <w:rFonts w:hint="eastAsia" w:asciiTheme="majorHAnsi" w:hAnsiTheme="majorHAnsi" w:cstheme="majorHAnsi"/>
        </w:rPr>
        <w:t>D．</w:t>
      </w:r>
      <w:r>
        <w:rPr>
          <w:rFonts w:asciiTheme="majorHAnsi" w:hAnsiTheme="majorHAnsi" w:cstheme="majorHAnsi"/>
        </w:rPr>
        <w:fldChar w:fldCharType="begin"/>
      </w:r>
      <w:r>
        <w:rPr>
          <w:rFonts w:asciiTheme="majorHAnsi" w:hAnsiTheme="majorHAnsi" w:cstheme="majorHAnsi"/>
        </w:rPr>
        <w:instrText xml:space="preserve">eq \f(1,</w:instrText>
      </w:r>
      <w:r>
        <w:rPr>
          <w:rFonts w:hint="eastAsia" w:asciiTheme="majorHAnsi" w:hAnsiTheme="majorHAnsi" w:cstheme="majorHAnsi"/>
        </w:rPr>
        <w:instrText xml:space="preserve">3</w:instrText>
      </w:r>
      <w:r>
        <w:rPr>
          <w:rFonts w:asciiTheme="majorHAnsi" w:hAnsiTheme="majorHAnsi" w:cstheme="majorHAnsi"/>
        </w:rPr>
        <w:instrText xml:space="preserve">)</w:instrText>
      </w:r>
      <w:r>
        <w:rPr>
          <w:rFonts w:asciiTheme="majorHAnsi" w:hAnsiTheme="majorHAnsi" w:cstheme="majorHAnsi"/>
        </w:rPr>
        <w:fldChar w:fldCharType="end"/>
      </w:r>
      <w:r>
        <w:rPr>
          <w:rFonts w:hint="eastAsia" w:asciiTheme="majorHAnsi" w:hAnsiTheme="majorHAnsi" w:cstheme="majorHAnsi"/>
          <w:i/>
        </w:rPr>
        <w:t>mg</w:t>
      </w:r>
      <w:r>
        <w:rPr>
          <w:rFonts w:asciiTheme="majorHAnsi" w:hAnsiTheme="majorHAnsi" w:cstheme="majorHAnsi"/>
        </w:rPr>
        <w:fldChar w:fldCharType="begin"/>
      </w:r>
      <w:r>
        <w:rPr>
          <w:rFonts w:hint="eastAsia" w:asciiTheme="majorHAnsi" w:hAnsiTheme="majorHAnsi" w:cstheme="majorHAnsi"/>
        </w:rPr>
        <w:instrText xml:space="preserve">eq \r(3</w:instrText>
      </w:r>
      <w:r>
        <w:rPr>
          <w:rFonts w:hint="eastAsia" w:asciiTheme="majorHAnsi" w:hAnsiTheme="majorHAnsi" w:cstheme="majorHAnsi"/>
          <w:i/>
        </w:rPr>
        <w:instrText xml:space="preserve">gl</w:instrText>
      </w:r>
      <w:r>
        <w:rPr>
          <w:rFonts w:hint="eastAsia" w:asciiTheme="majorHAnsi" w:hAnsiTheme="majorHAnsi" w:cstheme="majorHAnsi"/>
        </w:rPr>
        <w:instrText xml:space="preserve">)</w:instrText>
      </w:r>
      <w:r>
        <w:rPr>
          <w:rFonts w:asciiTheme="majorHAnsi" w:hAnsiTheme="majorHAnsi" w:cstheme="majorHAnsi"/>
        </w:rPr>
        <w:fldChar w:fldCharType="end"/>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r>
        <w:rPr>
          <w:rFonts w:hint="eastAsia" w:asciiTheme="majorHAnsi" w:hAnsiTheme="majorHAnsi" w:cstheme="majorHAnsi"/>
        </w:rPr>
        <w:t>8</w:t>
      </w:r>
      <w:r>
        <w:rPr>
          <w:rFonts w:asciiTheme="majorHAnsi" w:hAnsiTheme="majorHAnsi" w:cstheme="majorHAnsi"/>
        </w:rPr>
        <w:t>、甲、乙两物体质量之比</w:t>
      </w:r>
      <w:r>
        <w:rPr>
          <w:rFonts w:asciiTheme="majorHAnsi" w:hAnsiTheme="majorHAnsi" w:cstheme="majorHAnsi"/>
          <w:i/>
        </w:rPr>
        <w:t>m</w:t>
      </w:r>
      <w:r>
        <w:rPr>
          <w:rFonts w:asciiTheme="majorHAnsi" w:hAnsiTheme="majorHAnsi" w:cstheme="majorHAnsi"/>
          <w:vertAlign w:val="subscript"/>
        </w:rPr>
        <w:t>1</w:t>
      </w:r>
      <w:r>
        <w:rPr>
          <w:rFonts w:asciiTheme="majorHAnsi" w:hAnsiTheme="majorHAnsi" w:cstheme="majorHAnsi"/>
        </w:rPr>
        <w:t>∶</w:t>
      </w:r>
      <w:r>
        <w:rPr>
          <w:rFonts w:asciiTheme="majorHAnsi" w:hAnsiTheme="majorHAnsi" w:cstheme="majorHAnsi"/>
          <w:i/>
        </w:rPr>
        <w:t>m</w:t>
      </w:r>
      <w:r>
        <w:rPr>
          <w:rFonts w:asciiTheme="majorHAnsi" w:hAnsiTheme="majorHAnsi" w:cstheme="majorHAnsi"/>
          <w:vertAlign w:val="subscript"/>
        </w:rPr>
        <w:t>2</w:t>
      </w:r>
      <w:r>
        <w:rPr>
          <w:rFonts w:asciiTheme="majorHAnsi" w:hAnsiTheme="majorHAnsi" w:cstheme="majorHAnsi"/>
        </w:rPr>
        <w:t>＝1∶2，它们与水平桌面间的动摩擦因数相同，在水平桌面上运动时，因受摩擦力作用而停止。</w:t>
      </w:r>
    </w:p>
    <w:p>
      <w:pPr>
        <w:pStyle w:val="7"/>
        <w:spacing w:line="276" w:lineRule="auto"/>
        <w:rPr>
          <w:rFonts w:asciiTheme="majorHAnsi" w:hAnsiTheme="majorHAnsi" w:cstheme="majorHAnsi"/>
        </w:rPr>
      </w:pPr>
      <w:r>
        <w:rPr>
          <w:rFonts w:asciiTheme="majorHAnsi" w:hAnsiTheme="majorHAnsi" w:cstheme="majorHAnsi"/>
        </w:rPr>
        <w:t>（1）若它们的初速度相同，则运动位移之比为________；</w:t>
      </w:r>
    </w:p>
    <w:p>
      <w:pPr>
        <w:pStyle w:val="7"/>
        <w:spacing w:line="276" w:lineRule="auto"/>
        <w:rPr>
          <w:rFonts w:asciiTheme="majorHAnsi" w:hAnsiTheme="majorHAnsi" w:cstheme="majorHAnsi"/>
        </w:rPr>
      </w:pPr>
      <w:r>
        <w:rPr>
          <w:rFonts w:asciiTheme="majorHAnsi" w:hAnsiTheme="majorHAnsi" w:cstheme="majorHAnsi"/>
        </w:rPr>
        <w:t>（2）若它们的初动能相同，则运动位移之比为________。</w:t>
      </w:r>
    </w:p>
    <w:p>
      <w:pPr>
        <w:pStyle w:val="7"/>
        <w:spacing w:line="276" w:lineRule="auto"/>
        <w:rPr>
          <w:rFonts w:hint="eastAsia" w:eastAsia="宋体" w:asciiTheme="majorHAnsi" w:hAnsiTheme="majorHAnsi" w:cstheme="majorHAnsi"/>
          <w:lang w:eastAsia="zh-CN"/>
        </w:rPr>
      </w:pP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bCs/>
        </w:rPr>
      </w:pPr>
    </w:p>
    <w:p>
      <w:pPr>
        <w:pStyle w:val="7"/>
        <w:spacing w:line="276" w:lineRule="auto"/>
        <w:rPr>
          <w:rFonts w:asciiTheme="majorHAnsi" w:hAnsiTheme="majorHAnsi" w:cstheme="majorHAnsi"/>
          <w:bCs/>
        </w:rPr>
      </w:pPr>
      <w:r>
        <w:rPr>
          <w:rFonts w:asciiTheme="majorHAnsi" w:hAnsiTheme="majorHAnsi" w:cstheme="majorHAnsi"/>
          <w:bCs/>
        </w:rPr>
        <w:drawing>
          <wp:anchor distT="0" distB="0" distL="114300" distR="114300" simplePos="0" relativeHeight="251681792" behindDoc="1" locked="0" layoutInCell="1" allowOverlap="1">
            <wp:simplePos x="0" y="0"/>
            <wp:positionH relativeFrom="column">
              <wp:posOffset>3800475</wp:posOffset>
            </wp:positionH>
            <wp:positionV relativeFrom="paragraph">
              <wp:posOffset>386080</wp:posOffset>
            </wp:positionV>
            <wp:extent cx="1800225" cy="1400175"/>
            <wp:effectExtent l="19050" t="0" r="9525" b="0"/>
            <wp:wrapSquare wrapText="bothSides"/>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70"/>
                    <a:srcRect/>
                    <a:stretch>
                      <a:fillRect/>
                    </a:stretch>
                  </pic:blipFill>
                  <pic:spPr>
                    <a:xfrm>
                      <a:off x="0" y="0"/>
                      <a:ext cx="1800225" cy="1400175"/>
                    </a:xfrm>
                    <a:prstGeom prst="rect">
                      <a:avLst/>
                    </a:prstGeom>
                    <a:noFill/>
                    <a:ln w="9525">
                      <a:noFill/>
                      <a:miter lim="800000"/>
                      <a:headEnd/>
                      <a:tailEnd/>
                    </a:ln>
                  </pic:spPr>
                </pic:pic>
              </a:graphicData>
            </a:graphic>
          </wp:anchor>
        </w:drawing>
      </w:r>
      <w:r>
        <w:rPr>
          <w:rFonts w:hint="eastAsia" w:asciiTheme="majorHAnsi" w:hAnsiTheme="majorHAnsi" w:cstheme="majorHAnsi"/>
          <w:bCs/>
        </w:rPr>
        <w:t>9、</w:t>
      </w:r>
      <w:r>
        <w:rPr>
          <w:rFonts w:asciiTheme="majorHAnsi" w:hAnsiTheme="majorHAnsi" w:cstheme="majorHAnsi"/>
          <w:bCs/>
        </w:rPr>
        <w:t>一根质量为</w:t>
      </w:r>
      <w:r>
        <w:rPr>
          <w:rFonts w:asciiTheme="majorHAnsi" w:hAnsiTheme="majorHAnsi" w:cstheme="majorHAnsi"/>
          <w:bCs/>
          <w:i/>
        </w:rPr>
        <w:t>M</w:t>
      </w:r>
      <w:r>
        <w:rPr>
          <w:rFonts w:asciiTheme="majorHAnsi" w:hAnsiTheme="majorHAnsi" w:cstheme="majorHAnsi"/>
          <w:bCs/>
        </w:rPr>
        <w:t>的均匀链条</w:t>
      </w:r>
      <w:r>
        <w:rPr>
          <w:rFonts w:hint="eastAsia" w:asciiTheme="majorHAnsi" w:hAnsiTheme="majorHAnsi" w:cstheme="majorHAnsi"/>
          <w:bCs/>
        </w:rPr>
        <w:t>，总长度为</w:t>
      </w:r>
      <w:r>
        <w:rPr>
          <w:rFonts w:hint="eastAsia" w:asciiTheme="majorHAnsi" w:hAnsiTheme="majorHAnsi" w:cstheme="majorHAnsi"/>
          <w:bCs/>
          <w:i/>
        </w:rPr>
        <w:t>L</w:t>
      </w:r>
      <w:r>
        <w:rPr>
          <w:rFonts w:hint="eastAsia" w:asciiTheme="majorHAnsi" w:hAnsiTheme="majorHAnsi" w:cstheme="majorHAnsi"/>
          <w:bCs/>
        </w:rPr>
        <w:t>，现在</w:t>
      </w:r>
      <w:r>
        <w:rPr>
          <w:rFonts w:asciiTheme="majorHAnsi" w:hAnsiTheme="majorHAnsi" w:cstheme="majorHAnsi"/>
          <w:bCs/>
        </w:rPr>
        <w:t>一半放在光滑的水平桌面上，另一半挂在桌边，如图所示．将链条由静止释放，求链条刚离开桌面时的速度</w:t>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r>
        <w:rPr>
          <w:rFonts w:hint="eastAsia" w:asciiTheme="majorHAnsi" w:hAnsiTheme="majorHAnsi" w:cstheme="majorHAnsi"/>
        </w:rPr>
        <w:t>10、跳水运动是我国体育运动的强项之一，其中高台跳水项目要求运动员从距离水面10m的高台上跳下，在完成空中动作后进入水中。若某运动员起跳瞬间重心离高台台面的高度为1m，斜向上跳离高台瞬间速度的大小为3m/s，跳至最高点时重心离台面的高度为1.3m，入水（手刚触及水面）时重心离水面的高度为1m，如图所示，图中虚线为运动员重心的运动轨迹。已知运动员的质量为50kg，不计空气阻力：</w:t>
      </w:r>
    </w:p>
    <w:p>
      <w:pPr>
        <w:pStyle w:val="7"/>
        <w:spacing w:line="276" w:lineRule="auto"/>
        <w:rPr>
          <w:rFonts w:asciiTheme="majorHAnsi" w:hAnsiTheme="majorHAnsi" w:cstheme="majorHAnsi"/>
        </w:rPr>
      </w:pPr>
      <w:r>
        <w:rPr>
          <w:rFonts w:hint="eastAsia" w:asciiTheme="majorHAnsi" w:hAnsiTheme="majorHAnsi" w:cstheme="majorHAnsi"/>
        </w:rPr>
        <w:t>（1）以水面为零势能面，求运动员在起跳瞬间所具有的重力势能；</w:t>
      </w:r>
    </w:p>
    <w:p>
      <w:pPr>
        <w:pStyle w:val="7"/>
        <w:spacing w:line="276" w:lineRule="auto"/>
        <w:rPr>
          <w:rFonts w:asciiTheme="majorHAnsi" w:hAnsiTheme="majorHAnsi" w:cstheme="majorHAnsi"/>
        </w:rPr>
      </w:pPr>
      <w:r>
        <w:rPr>
          <w:rFonts w:hint="eastAsia" w:asciiTheme="majorHAnsi" w:hAnsiTheme="majorHAnsi" w:cstheme="majorHAnsi"/>
        </w:rPr>
        <w:t>（2）求从跳离高台瞬间到跳至最高点的过程中，运动员克服重力所做的功；</w:t>
      </w:r>
    </w:p>
    <w:p>
      <w:pPr>
        <w:pStyle w:val="7"/>
        <w:spacing w:line="276" w:lineRule="auto"/>
        <w:rPr>
          <w:rFonts w:asciiTheme="majorHAnsi" w:hAnsiTheme="majorHAnsi" w:cstheme="majorHAnsi"/>
        </w:rPr>
      </w:pPr>
      <w:r>
        <w:rPr>
          <w:rFonts w:hint="eastAsia" w:asciiTheme="majorHAnsi" w:hAnsiTheme="majorHAnsi" w:cstheme="majorHAnsi"/>
        </w:rPr>
        <w:t>（3）根据机械能守恒定律，求运动员入水（手刚触及水面）时速度的大小。</w:t>
      </w:r>
    </w:p>
    <w:p>
      <w:pPr>
        <w:pStyle w:val="7"/>
        <w:spacing w:line="276" w:lineRule="auto"/>
        <w:rPr>
          <w:rFonts w:asciiTheme="majorHAnsi" w:hAnsiTheme="majorHAnsi" w:cstheme="majorHAnsi"/>
        </w:rPr>
      </w:pPr>
    </w:p>
    <w:p>
      <w:r>
        <w:rPr>
          <w:rFonts w:asciiTheme="majorHAnsi" w:hAnsiTheme="majorHAnsi" w:cstheme="majorHAnsi"/>
          <w:color w:val="FF0000"/>
        </w:rPr>
        <w:pict>
          <v:group id="_x0000_s2244" o:spid="_x0000_s2244" o:spt="203" style="position:absolute;left:0pt;margin-left:344.75pt;margin-top:9.85pt;height:159pt;width:98.15pt;mso-wrap-distance-bottom:0pt;mso-wrap-distance-left:9pt;mso-wrap-distance-right:9pt;mso-wrap-distance-top:0pt;z-index:251712512;mso-width-relative:page;mso-height-relative:page;" coordorigin="8067,5120" coordsize="1963,3180">
            <o:lock v:ext="edit"/>
            <v:shape id="_x0000_s2216" o:spid="_x0000_s2216" o:spt="75" type="#_x0000_t75" style="position:absolute;left:8307;top:6143;height:801;width:227;rotation:917504f;" filled="f" o:preferrelative="t" stroked="f" coordsize="21600,21600">
              <v:path/>
              <v:fill on="f" focussize="0,0"/>
              <v:stroke on="f" joinstyle="miter"/>
              <v:imagedata r:id="rId71" chromakey="#FFFFFF" o:title="tu2-2"/>
              <o:lock v:ext="edit" aspectratio="t"/>
            </v:shape>
            <v:shape id="_x0000_s2217" o:spid="_x0000_s2217" o:spt="202" type="#_x0000_t202" style="position:absolute;left:9554;top:6227;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跳台</w:t>
                    </w:r>
                  </w:p>
                </w:txbxContent>
              </v:textbox>
            </v:shape>
            <v:shape id="_x0000_s2219" o:spid="_x0000_s2219" o:spt="75" type="#_x0000_t75" style="position:absolute;left:8163;top:7351;height:803;width:227;rotation:251393f;" filled="f" o:preferrelative="t" stroked="f" coordsize="21600,21600">
              <v:path/>
              <v:fill on="f" focussize="0,0"/>
              <v:stroke on="f" joinstyle="miter"/>
              <v:imagedata r:id="rId71" o:title="tu2-2"/>
              <o:lock v:ext="edit" aspectratio="t"/>
            </v:shape>
            <v:shape id="_x0000_s2220" o:spid="_x0000_s2220" o:spt="202" type="#_x0000_t202" style="position:absolute;left:8488;top:7746;height:312;width:397;" filled="f" stroked="f" coordsize="21600,21600">
              <v:path/>
              <v:fill on="f"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2221" o:spid="_x0000_s2221" o:spt="202" type="#_x0000_t202" style="position:absolute;left:9473;top:5548;height:312;width:397;" filled="f" stroked="f" coordsize="21600,21600">
              <v:path/>
              <v:fill on="f"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1m</w:t>
                    </w:r>
                  </w:p>
                </w:txbxContent>
              </v:textbox>
            </v:shape>
            <v:shape id="_x0000_s2222" o:spid="_x0000_s2222" o:spt="202" type="#_x0000_t202" style="position:absolute;left:9417;top:7592;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cstheme="minorHAnsi"/>
                        <w:sz w:val="18"/>
                        <w:szCs w:val="18"/>
                      </w:rPr>
                      <w:t>水面</w:t>
                    </w:r>
                  </w:p>
                </w:txbxContent>
              </v:textbox>
            </v:shape>
            <v:shape id="_x0000_s2223" o:spid="_x0000_s2223" style="position:absolute;left:9275;top:6010;height:2098;width:1;" filled="f" coordsize="1,2098" path="m1,0l0,2098e">
              <v:path arrowok="t"/>
              <v:fill on="f" focussize="0,0"/>
              <v:stroke startarrow="block" startarrowwidth="narrow" endarrow="block" endarrowwidth="narrow"/>
              <v:imagedata o:title=""/>
              <o:lock v:ext="edit" aspectratio="t"/>
            </v:shape>
            <v:shape id="_x0000_s2224" o:spid="_x0000_s2224" style="position:absolute;left:8313;top:5303;height:646;width:1;" filled="f" coordsize="1,806" path="m1,0l0,806e">
              <v:path arrowok="t"/>
              <v:fill on="f" focussize="0,0"/>
              <v:stroke startarrow="block" startarrowwidth="narrow" endarrow="block" endarrowwidth="narrow"/>
              <v:imagedata o:title=""/>
              <o:lock v:ext="edit" aspectratio="t"/>
            </v:shape>
            <v:group id="_x0000_s2225" o:spid="_x0000_s2225" o:spt="203" style="position:absolute;left:8067;top:8119;height:181;width:1638;" coordorigin="7573,4238" coordsize="1658,188">
              <o:lock v:ext="edit" aspectratio="t"/>
              <v:shape id="_x0000_s2226" o:spid="_x0000_s2226" style="position:absolute;left:7573;top:4238;height:1;width:1658;" filled="f" coordsize="1658,4" path="m0,4l1658,0e">
                <v:path arrowok="t"/>
                <v:fill on="f" focussize="0,0"/>
                <v:stroke weight="1pt"/>
                <v:imagedata o:title=""/>
                <o:lock v:ext="edit" aspectratio="t"/>
              </v:shape>
              <v:shape id="_x0000_s2227" o:spid="_x0000_s2227" style="position:absolute;left:7614;top:4332;height:1;width:1504;" filled="f" coordsize="1504,3" path="m0,0l1504,3e">
                <v:path arrowok="t"/>
                <v:fill on="f" focussize="0,0"/>
                <v:stroke weight="1pt" dashstyle="longDash"/>
                <v:imagedata o:title=""/>
                <o:lock v:ext="edit" aspectratio="t"/>
              </v:shape>
              <v:shape id="_x0000_s2228" o:spid="_x0000_s2228" style="position:absolute;left:7717;top:4425;height:1;width:1215;" filled="f" coordsize="1215,1" path="m0,0l1215,0e">
                <v:path arrowok="t"/>
                <v:fill on="f" focussize="0,0"/>
                <v:stroke weight="1pt" dashstyle="longDash"/>
                <v:imagedata o:title=""/>
                <o:lock v:ext="edit" aspectratio="t"/>
              </v:shape>
            </v:group>
            <v:rect id="_x0000_s2229" o:spid="_x0000_s2229" o:spt="1" style="position:absolute;left:9174;top:5933;height:60;width:545;" filled="f" coordsize="21600,21600">
              <v:path/>
              <v:fill on="f" focussize="0,0"/>
              <v:stroke weight="1pt"/>
              <v:imagedata o:title=""/>
              <o:lock v:ext="edit" aspectratio="t"/>
            </v:rect>
            <v:shape id="_x0000_s2230" o:spid="_x0000_s2230" style="position:absolute;left:8255;top:5969;height:2;width:880;" filled="f" coordsize="880,2" path="m0,2l880,0e">
              <v:path arrowok="t"/>
              <v:fill on="f" focussize="0,0"/>
              <v:stroke dashstyle="dash"/>
              <v:imagedata o:title=""/>
              <o:lock v:ext="edit" aspectratio="t"/>
            </v:shape>
            <v:shape id="_x0000_s2231" o:spid="_x0000_s2231" style="position:absolute;left:8245;top:5288;height:1;width:557;" filled="f" coordsize="557,1" path="m0,0l557,0e">
              <v:path arrowok="t"/>
              <v:fill on="f" focussize="0,0"/>
              <v:stroke dashstyle="dash"/>
              <v:imagedata o:title=""/>
              <o:lock v:ext="edit" aspectratio="t"/>
            </v:shape>
            <v:group id="_x0000_s2232" o:spid="_x0000_s2232" o:spt="203" style="position:absolute;left:8345;top:7773;height:335;width:208;" coordorigin="5588,4345" coordsize="208,335">
              <o:lock v:ext="edit"/>
              <v:shape id="_x0000_s2233" o:spid="_x0000_s2233" style="position:absolute;left:5676;top:4350;height:330;width:2;" filled="f" coordsize="2,330" path="m2,0l0,330e">
                <v:path arrowok="t"/>
                <v:fill on="f" focussize="0,0"/>
                <v:stroke startarrow="block" startarrowwidth="narrow" endarrow="block" endarrowwidth="narrow"/>
                <v:imagedata o:title=""/>
                <o:lock v:ext="edit" aspectratio="t"/>
              </v:shape>
              <v:shape id="_x0000_s2234" o:spid="_x0000_s2234" style="position:absolute;left:5588;top:4345;height:1;width:208;" filled="f" coordsize="303,1" path="m0,0l303,0e">
                <v:path arrowok="t"/>
                <v:fill on="f" focussize="0,0"/>
                <v:stroke dashstyle="dash"/>
                <v:imagedata o:title=""/>
                <o:lock v:ext="edit" aspectratio="t"/>
              </v:shape>
            </v:group>
            <v:shape id="_x0000_s2235" o:spid="_x0000_s2235" style="position:absolute;left:9582;top:6023;height:195;width:60;" filled="f" coordsize="60,195" path="m0,0l60,195e">
              <v:path arrowok="t"/>
              <v:fill on="f" focussize="0,0"/>
              <v:stroke/>
              <v:imagedata o:title=""/>
              <o:lock v:ext="edit" aspectratio="t"/>
            </v:shape>
            <v:shape id="_x0000_s2236" o:spid="_x0000_s2236" style="position:absolute;left:9417;top:7944;height:166;width:113;" filled="f" coordsize="165,207" path="m165,0l0,207e">
              <v:path arrowok="t"/>
              <v:fill on="f" focussize="0,0"/>
              <v:stroke/>
              <v:imagedata o:title=""/>
              <o:lock v:ext="edit" aspectratio="t"/>
            </v:shape>
            <v:shape id="_x0000_s2237" o:spid="_x0000_s2237" o:spt="202" type="#_x0000_t202" style="position:absolute;left:9072;top:6835;height:312;width:476;" stroked="f" coordsize="21600,21600">
              <v:path/>
              <v:fill focussize="0,0"/>
              <v:stroke on="f" joinstyle="miter"/>
              <v:imagedata o:title=""/>
              <o:lock v:ext="edit"/>
              <v:textbox inset="0.5mm,1mm,0.5mm,1mm">
                <w:txbxContent>
                  <w:p>
                    <w:pPr>
                      <w:spacing w:line="220" w:lineRule="exact"/>
                      <w:rPr>
                        <w:rFonts w:asciiTheme="minorHAnsi" w:hAnsiTheme="minorHAnsi" w:cstheme="minorHAnsi"/>
                        <w:sz w:val="18"/>
                        <w:szCs w:val="18"/>
                      </w:rPr>
                    </w:pPr>
                    <w:r>
                      <w:rPr>
                        <w:rFonts w:asciiTheme="minorHAnsi" w:hAnsiTheme="minorHAnsi" w:cstheme="minorHAnsi"/>
                        <w:sz w:val="18"/>
                        <w:szCs w:val="18"/>
                      </w:rPr>
                      <w:t>10m</w:t>
                    </w:r>
                  </w:p>
                </w:txbxContent>
              </v:textbox>
            </v:shape>
            <v:shape id="_x0000_s2238" o:spid="_x0000_s2238" o:spt="202" type="#_x0000_t202" style="position:absolute;left:8157;top:5495;height:215;width:476;" stroked="f" coordsize="21600,21600">
              <v:path/>
              <v:fill focussize="0,0"/>
              <v:stroke on="f" joinstyle="miter"/>
              <v:imagedata o:title=""/>
              <o:lock v:ext="edit"/>
              <v:textbox inset="0mm,0mm,0mm,0mm">
                <w:txbxContent>
                  <w:p>
                    <w:pPr>
                      <w:spacing w:line="220" w:lineRule="exact"/>
                      <w:rPr>
                        <w:rFonts w:asciiTheme="minorHAnsi" w:hAnsiTheme="minorHAnsi" w:cstheme="minorHAnsi"/>
                        <w:sz w:val="18"/>
                        <w:szCs w:val="18"/>
                      </w:rPr>
                    </w:pPr>
                    <w:r>
                      <w:rPr>
                        <w:rFonts w:asciiTheme="minorHAnsi" w:hAnsiTheme="minorHAnsi" w:cstheme="minorHAnsi"/>
                        <w:sz w:val="18"/>
                        <w:szCs w:val="18"/>
                      </w:rPr>
                      <w:t>1.3m</w:t>
                    </w:r>
                  </w:p>
                </w:txbxContent>
              </v:textbox>
            </v:shape>
            <v:shape id="_x0000_s2239" o:spid="_x0000_s2239" o:spt="75" type="#_x0000_t75" style="position:absolute;left:8720;top:5161;height:452;width:283;rotation:1104854f;" filled="f" o:preferrelative="t" stroked="f" coordsize="21600,21600">
              <v:path/>
              <v:fill on="f" focussize="0,0"/>
              <v:stroke on="f" joinstyle="miter"/>
              <v:imagedata r:id="rId72" chromakey="#FFFFFF" o:title="tu2-2"/>
              <o:lock v:ext="edit" aspectratio="t"/>
            </v:shape>
            <v:shape id="_x0000_s2240" o:spid="_x0000_s2240" o:spt="75" type="#_x0000_t75" style="position:absolute;left:9042;top:5120;height:831;width:289;" filled="f" o:preferrelative="t" stroked="f" coordsize="21600,21600">
              <v:path/>
              <v:fill on="f" focussize="0,0"/>
              <v:stroke on="f" joinstyle="miter"/>
              <v:imagedata r:id="rId73" chromakey="#FFFFFF" o:title="tu2-0"/>
              <o:lock v:ext="edit" aspectratio="t"/>
            </v:shape>
            <v:shape id="_x0000_s2241" o:spid="_x0000_s2241" style="position:absolute;left:9409;top:5566;height:353;width:1;" filled="f" coordsize="1,353" path="m1,0l0,353e">
              <v:path arrowok="t"/>
              <v:fill on="f" focussize="0,0"/>
              <v:stroke startarrow="block" startarrowwidth="narrow" endarrow="block" endarrowwidth="narrow"/>
              <v:imagedata o:title=""/>
              <o:lock v:ext="edit" aspectratio="t"/>
            </v:shape>
            <v:shape id="_x0000_s2242" o:spid="_x0000_s2242" style="position:absolute;left:9281;top:5560;height:1;width:266;" filled="f" coordsize="303,1" path="m0,0l303,0e">
              <v:path arrowok="t"/>
              <v:fill on="f" focussize="0,0"/>
              <v:stroke dashstyle="dash"/>
              <v:imagedata o:title=""/>
              <o:lock v:ext="edit" aspectratio="t"/>
            </v:shape>
            <v:shape id="_x0000_s2243" o:spid="_x0000_s2243" style="position:absolute;left:8285;top:5258;height:2460;width:952;" filled="f" coordsize="952,2460" path="m952,315c897,268,729,0,622,30c515,60,390,274,307,495c224,716,178,1031,127,1358c76,1685,26,2231,0,2460e">
              <v:path arrowok="t"/>
              <v:fill on="f" focussize="0,0"/>
              <v:stroke dashstyle="dash"/>
              <v:imagedata o:title=""/>
              <o:lock v:ext="edit"/>
            </v:shape>
            <w10:wrap type="square"/>
          </v:group>
        </w:pict>
      </w:r>
    </w:p>
    <w:p>
      <w:pPr>
        <w:pStyle w:val="7"/>
        <w:spacing w:line="276" w:lineRule="auto"/>
        <w:rPr>
          <w:rFonts w:hint="eastAsia" w:eastAsia="宋体" w:asciiTheme="majorHAnsi" w:hAnsiTheme="majorHAnsi" w:cstheme="majorHAnsi"/>
          <w:lang w:eastAsia="zh-CN"/>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p>
      <w:pPr>
        <w:pStyle w:val="7"/>
        <w:spacing w:line="276" w:lineRule="auto"/>
        <w:rPr>
          <w:rFonts w:asciiTheme="majorHAnsi" w:hAnsiTheme="majorHAnsi" w:cstheme="majorHAnsi"/>
        </w:rPr>
      </w:pPr>
    </w:p>
    <w:sectPr>
      <w:headerReference r:id="rId3" w:type="default"/>
      <w:footerReference r:id="rId4" w:type="default"/>
      <w:pgSz w:w="11906" w:h="16838"/>
      <w:pgMar w:top="1701" w:right="1418" w:bottom="1701" w:left="1418" w:header="794" w:footer="873"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1"/>
    <w:family w:val="roman"/>
    <w:pitch w:val="default"/>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r>
      <w:pict>
        <v:shape id="文本框 6" o:spid="_x0000_s3075" o:spt="202" type="#_x0000_t202" style="position:absolute;left:0pt;margin-left:205.1pt;margin-top:-14.5pt;height:21.3pt;width:201pt;z-index:251659264;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focussize="0,0"/>
          <v:stroke on="f" weight="0.5pt" joinstyle="miter"/>
          <v:imagedata o:title=""/>
          <o:lock v:ext="edit"/>
          <v:textbox>
            <w:txbxContent>
              <w:p>
                <w:pPr>
                  <w:rPr>
                    <w:rFonts w:ascii="黑体" w:hAnsi="黑体" w:eastAsia="黑体"/>
                  </w:rPr>
                </w:pPr>
                <w:r>
                  <w:rPr>
                    <w:rFonts w:hint="eastAsia" w:ascii="黑体" w:hAnsi="黑体" w:eastAsia="黑体"/>
                  </w:rPr>
                  <w:t>机械能守恒定律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0E0C"/>
    <w:rsid w:val="0001675C"/>
    <w:rsid w:val="000238AF"/>
    <w:rsid w:val="00026C09"/>
    <w:rsid w:val="00031157"/>
    <w:rsid w:val="00042BAA"/>
    <w:rsid w:val="0008305B"/>
    <w:rsid w:val="00084EFD"/>
    <w:rsid w:val="000A1D92"/>
    <w:rsid w:val="000A7AE1"/>
    <w:rsid w:val="000B5DFC"/>
    <w:rsid w:val="000C01D5"/>
    <w:rsid w:val="000C065D"/>
    <w:rsid w:val="000D3194"/>
    <w:rsid w:val="000F3E42"/>
    <w:rsid w:val="000F4734"/>
    <w:rsid w:val="0013524E"/>
    <w:rsid w:val="00135804"/>
    <w:rsid w:val="0014059B"/>
    <w:rsid w:val="0014298B"/>
    <w:rsid w:val="00145B60"/>
    <w:rsid w:val="00145FAA"/>
    <w:rsid w:val="001628EB"/>
    <w:rsid w:val="001875F3"/>
    <w:rsid w:val="001904FB"/>
    <w:rsid w:val="00190EC5"/>
    <w:rsid w:val="001924B0"/>
    <w:rsid w:val="001A5252"/>
    <w:rsid w:val="001C41E0"/>
    <w:rsid w:val="001C4441"/>
    <w:rsid w:val="001D59BB"/>
    <w:rsid w:val="001F2BCF"/>
    <w:rsid w:val="00220710"/>
    <w:rsid w:val="00225569"/>
    <w:rsid w:val="002276A5"/>
    <w:rsid w:val="00247FE1"/>
    <w:rsid w:val="0027548D"/>
    <w:rsid w:val="0028517A"/>
    <w:rsid w:val="00291442"/>
    <w:rsid w:val="002A38A5"/>
    <w:rsid w:val="002D11C1"/>
    <w:rsid w:val="002E40D8"/>
    <w:rsid w:val="002F46A6"/>
    <w:rsid w:val="002F62AD"/>
    <w:rsid w:val="002F7E32"/>
    <w:rsid w:val="0031036E"/>
    <w:rsid w:val="0032468A"/>
    <w:rsid w:val="00337C1F"/>
    <w:rsid w:val="003556BE"/>
    <w:rsid w:val="0036243B"/>
    <w:rsid w:val="003758AC"/>
    <w:rsid w:val="00375E79"/>
    <w:rsid w:val="0038048B"/>
    <w:rsid w:val="003833B2"/>
    <w:rsid w:val="00385F9A"/>
    <w:rsid w:val="00392F37"/>
    <w:rsid w:val="003A2CF6"/>
    <w:rsid w:val="003C0E99"/>
    <w:rsid w:val="00401CDE"/>
    <w:rsid w:val="00412E4C"/>
    <w:rsid w:val="004255C5"/>
    <w:rsid w:val="0044581A"/>
    <w:rsid w:val="004548EB"/>
    <w:rsid w:val="00463429"/>
    <w:rsid w:val="00481651"/>
    <w:rsid w:val="004826A3"/>
    <w:rsid w:val="00492418"/>
    <w:rsid w:val="004A1568"/>
    <w:rsid w:val="004A4FD6"/>
    <w:rsid w:val="004A5EE7"/>
    <w:rsid w:val="004B257E"/>
    <w:rsid w:val="004C44C0"/>
    <w:rsid w:val="004D1287"/>
    <w:rsid w:val="004D68BB"/>
    <w:rsid w:val="004F1AE8"/>
    <w:rsid w:val="004F3C72"/>
    <w:rsid w:val="004F751D"/>
    <w:rsid w:val="00502999"/>
    <w:rsid w:val="005657A8"/>
    <w:rsid w:val="00573101"/>
    <w:rsid w:val="00576312"/>
    <w:rsid w:val="00582DD9"/>
    <w:rsid w:val="005835DE"/>
    <w:rsid w:val="005B0E1E"/>
    <w:rsid w:val="005C242E"/>
    <w:rsid w:val="005C2CFF"/>
    <w:rsid w:val="005C6F29"/>
    <w:rsid w:val="005D6685"/>
    <w:rsid w:val="005E12B7"/>
    <w:rsid w:val="005E27F7"/>
    <w:rsid w:val="005F5138"/>
    <w:rsid w:val="006136DB"/>
    <w:rsid w:val="006302FC"/>
    <w:rsid w:val="00633AF2"/>
    <w:rsid w:val="00664666"/>
    <w:rsid w:val="00681F03"/>
    <w:rsid w:val="00684FBD"/>
    <w:rsid w:val="00687BED"/>
    <w:rsid w:val="00691353"/>
    <w:rsid w:val="006944A9"/>
    <w:rsid w:val="006A2300"/>
    <w:rsid w:val="006A3E8E"/>
    <w:rsid w:val="006B7B46"/>
    <w:rsid w:val="006D41CC"/>
    <w:rsid w:val="006D6E93"/>
    <w:rsid w:val="006E1FD1"/>
    <w:rsid w:val="006F39D6"/>
    <w:rsid w:val="00731113"/>
    <w:rsid w:val="007426A2"/>
    <w:rsid w:val="0077402A"/>
    <w:rsid w:val="00786F2E"/>
    <w:rsid w:val="00795F92"/>
    <w:rsid w:val="007A107E"/>
    <w:rsid w:val="007A7143"/>
    <w:rsid w:val="007B0633"/>
    <w:rsid w:val="007E1442"/>
    <w:rsid w:val="00814E2D"/>
    <w:rsid w:val="008156D8"/>
    <w:rsid w:val="00835628"/>
    <w:rsid w:val="00837159"/>
    <w:rsid w:val="008469C9"/>
    <w:rsid w:val="00850C16"/>
    <w:rsid w:val="0086437D"/>
    <w:rsid w:val="00885B48"/>
    <w:rsid w:val="00895309"/>
    <w:rsid w:val="008A5DF3"/>
    <w:rsid w:val="008B0694"/>
    <w:rsid w:val="008B2811"/>
    <w:rsid w:val="008C23EF"/>
    <w:rsid w:val="008C791A"/>
    <w:rsid w:val="008E0DB6"/>
    <w:rsid w:val="008E38E9"/>
    <w:rsid w:val="00901A71"/>
    <w:rsid w:val="00906B73"/>
    <w:rsid w:val="00923133"/>
    <w:rsid w:val="0094201F"/>
    <w:rsid w:val="00945D4A"/>
    <w:rsid w:val="00950BC3"/>
    <w:rsid w:val="00962A2D"/>
    <w:rsid w:val="009673E9"/>
    <w:rsid w:val="00977E13"/>
    <w:rsid w:val="00980391"/>
    <w:rsid w:val="009818F2"/>
    <w:rsid w:val="00995F2D"/>
    <w:rsid w:val="009B6ACF"/>
    <w:rsid w:val="009B7C5E"/>
    <w:rsid w:val="009D01FA"/>
    <w:rsid w:val="009D3B96"/>
    <w:rsid w:val="009D3EF2"/>
    <w:rsid w:val="009E04A9"/>
    <w:rsid w:val="009E21A8"/>
    <w:rsid w:val="009E6202"/>
    <w:rsid w:val="00A007BE"/>
    <w:rsid w:val="00A073EC"/>
    <w:rsid w:val="00A125F8"/>
    <w:rsid w:val="00A13289"/>
    <w:rsid w:val="00A250DB"/>
    <w:rsid w:val="00A261A0"/>
    <w:rsid w:val="00A33D4C"/>
    <w:rsid w:val="00A517DE"/>
    <w:rsid w:val="00A66128"/>
    <w:rsid w:val="00A662F5"/>
    <w:rsid w:val="00A75C39"/>
    <w:rsid w:val="00A86E7C"/>
    <w:rsid w:val="00A92E55"/>
    <w:rsid w:val="00A932D0"/>
    <w:rsid w:val="00AA5D1F"/>
    <w:rsid w:val="00AB4A12"/>
    <w:rsid w:val="00AB64F6"/>
    <w:rsid w:val="00AD0352"/>
    <w:rsid w:val="00AD3463"/>
    <w:rsid w:val="00AE0FC3"/>
    <w:rsid w:val="00AE5C28"/>
    <w:rsid w:val="00AE77BF"/>
    <w:rsid w:val="00B54C67"/>
    <w:rsid w:val="00B60881"/>
    <w:rsid w:val="00B662AF"/>
    <w:rsid w:val="00B87DBA"/>
    <w:rsid w:val="00B95720"/>
    <w:rsid w:val="00BB0255"/>
    <w:rsid w:val="00BB5312"/>
    <w:rsid w:val="00BD74E0"/>
    <w:rsid w:val="00BE3F4B"/>
    <w:rsid w:val="00BE4662"/>
    <w:rsid w:val="00BF078B"/>
    <w:rsid w:val="00C04094"/>
    <w:rsid w:val="00C15595"/>
    <w:rsid w:val="00C31CD6"/>
    <w:rsid w:val="00C54211"/>
    <w:rsid w:val="00C54530"/>
    <w:rsid w:val="00C601EF"/>
    <w:rsid w:val="00C83E93"/>
    <w:rsid w:val="00C925A8"/>
    <w:rsid w:val="00CC0131"/>
    <w:rsid w:val="00CC7A84"/>
    <w:rsid w:val="00CD1B2C"/>
    <w:rsid w:val="00CD4A55"/>
    <w:rsid w:val="00D23EAB"/>
    <w:rsid w:val="00D26C31"/>
    <w:rsid w:val="00D42CA6"/>
    <w:rsid w:val="00D43935"/>
    <w:rsid w:val="00D47FEC"/>
    <w:rsid w:val="00D63347"/>
    <w:rsid w:val="00D64ED9"/>
    <w:rsid w:val="00D841C3"/>
    <w:rsid w:val="00DA5B03"/>
    <w:rsid w:val="00DF0D93"/>
    <w:rsid w:val="00E13241"/>
    <w:rsid w:val="00E22BE8"/>
    <w:rsid w:val="00E32403"/>
    <w:rsid w:val="00E347CD"/>
    <w:rsid w:val="00E572DD"/>
    <w:rsid w:val="00E67FF6"/>
    <w:rsid w:val="00E72EA1"/>
    <w:rsid w:val="00E72F78"/>
    <w:rsid w:val="00EB0570"/>
    <w:rsid w:val="00EB407A"/>
    <w:rsid w:val="00ED5B30"/>
    <w:rsid w:val="00EE1D65"/>
    <w:rsid w:val="00EE3D08"/>
    <w:rsid w:val="00F05F30"/>
    <w:rsid w:val="00F23175"/>
    <w:rsid w:val="00F238D4"/>
    <w:rsid w:val="00F23E89"/>
    <w:rsid w:val="00F30354"/>
    <w:rsid w:val="00F32E8F"/>
    <w:rsid w:val="00F636C1"/>
    <w:rsid w:val="00F63A2D"/>
    <w:rsid w:val="00F70A3D"/>
    <w:rsid w:val="00F80ADC"/>
    <w:rsid w:val="00F82B86"/>
    <w:rsid w:val="00F9166D"/>
    <w:rsid w:val="00F9718F"/>
    <w:rsid w:val="00FA227C"/>
    <w:rsid w:val="00FC6FBB"/>
    <w:rsid w:val="00FD278C"/>
    <w:rsid w:val="00FD5155"/>
    <w:rsid w:val="00FF09C4"/>
    <w:rsid w:val="07033DA9"/>
    <w:rsid w:val="0C996F37"/>
    <w:rsid w:val="0EBF445F"/>
    <w:rsid w:val="1A6914B9"/>
    <w:rsid w:val="2D35384C"/>
    <w:rsid w:val="3D0F02FF"/>
    <w:rsid w:val="47354EFA"/>
    <w:rsid w:val="47AE1341"/>
    <w:rsid w:val="4E5F0FA3"/>
    <w:rsid w:val="53FD4BD8"/>
    <w:rsid w:val="585B611C"/>
    <w:rsid w:val="60E15CF4"/>
    <w:rsid w:val="61C4288B"/>
    <w:rsid w:val="63771713"/>
    <w:rsid w:val="690470DA"/>
    <w:rsid w:val="69B0242A"/>
    <w:rsid w:val="6F820A11"/>
    <w:rsid w:val="78BC2833"/>
    <w:rsid w:val="79417D32"/>
    <w:rsid w:val="79C2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b/>
      <w:bCs/>
      <w:sz w:val="32"/>
      <w:szCs w:val="32"/>
    </w:rPr>
  </w:style>
  <w:style w:type="character" w:default="1" w:styleId="17">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45"/>
    <w:unhideWhenUsed/>
    <w:qFormat/>
    <w:uiPriority w:val="99"/>
    <w:rPr>
      <w:b/>
      <w:bCs/>
      <w:szCs w:val="20"/>
    </w:rPr>
  </w:style>
  <w:style w:type="paragraph" w:styleId="5">
    <w:name w:val="annotation text"/>
    <w:basedOn w:val="1"/>
    <w:link w:val="39"/>
    <w:qFormat/>
    <w:uiPriority w:val="99"/>
    <w:pPr>
      <w:jc w:val="left"/>
    </w:pPr>
    <w:rPr>
      <w:rFonts w:ascii="Times New Roman" w:hAnsi="Times New Roman"/>
      <w:szCs w:val="24"/>
    </w:rPr>
  </w:style>
  <w:style w:type="paragraph" w:styleId="6">
    <w:name w:val="Body Text Indent"/>
    <w:basedOn w:val="1"/>
    <w:link w:val="25"/>
    <w:qFormat/>
    <w:uiPriority w:val="0"/>
    <w:pPr>
      <w:spacing w:after="120"/>
      <w:ind w:left="420" w:leftChars="200"/>
    </w:pPr>
    <w:rPr>
      <w:rFonts w:ascii="Times New Roman" w:hAnsi="Times New Roman"/>
      <w:szCs w:val="20"/>
    </w:rPr>
  </w:style>
  <w:style w:type="paragraph" w:styleId="7">
    <w:name w:val="Plain Text"/>
    <w:basedOn w:val="1"/>
    <w:link w:val="28"/>
    <w:qFormat/>
    <w:uiPriority w:val="0"/>
    <w:rPr>
      <w:rFonts w:ascii="宋体" w:hAnsi="Courier New"/>
      <w:szCs w:val="21"/>
    </w:rPr>
  </w:style>
  <w:style w:type="paragraph" w:styleId="8">
    <w:name w:val="Body Text Indent 2"/>
    <w:basedOn w:val="1"/>
    <w:link w:val="35"/>
    <w:qFormat/>
    <w:uiPriority w:val="0"/>
    <w:pPr>
      <w:spacing w:after="120" w:line="480" w:lineRule="auto"/>
      <w:ind w:left="420" w:leftChars="200"/>
    </w:pPr>
    <w:rPr>
      <w:rFonts w:ascii="Times New Roman" w:hAnsi="Times New Roman"/>
      <w:szCs w:val="20"/>
    </w:rPr>
  </w:style>
  <w:style w:type="paragraph" w:styleId="9">
    <w:name w:val="Balloon Text"/>
    <w:basedOn w:val="1"/>
    <w:link w:val="43"/>
    <w:unhideWhenUsed/>
    <w:qFormat/>
    <w:uiPriority w:val="99"/>
    <w:rPr>
      <w:sz w:val="18"/>
      <w:szCs w:val="18"/>
    </w:rPr>
  </w:style>
  <w:style w:type="paragraph" w:styleId="10">
    <w:name w:val="footer"/>
    <w:basedOn w:val="1"/>
    <w:link w:val="38"/>
    <w:unhideWhenUsed/>
    <w:qFormat/>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szCs w:val="24"/>
    </w:rPr>
  </w:style>
  <w:style w:type="paragraph" w:styleId="13">
    <w:name w:val="Body Text Indent 3"/>
    <w:basedOn w:val="1"/>
    <w:link w:val="34"/>
    <w:qFormat/>
    <w:uiPriority w:val="0"/>
    <w:pPr>
      <w:ind w:firstLine="359" w:firstLineChars="171"/>
    </w:pPr>
    <w:rPr>
      <w:rFonts w:ascii="Times New Roman" w:hAnsi="Times New Roman" w:eastAsia="仿宋_GB2312"/>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sz w:val="20"/>
      <w:szCs w:val="20"/>
    </w:rPr>
  </w:style>
  <w:style w:type="paragraph" w:styleId="15">
    <w:name w:val="Normal (Web)"/>
    <w:basedOn w:val="1"/>
    <w:link w:val="41"/>
    <w:unhideWhenUsed/>
    <w:qFormat/>
    <w:uiPriority w:val="0"/>
    <w:pPr>
      <w:widowControl/>
      <w:spacing w:before="100" w:beforeAutospacing="1" w:after="100" w:afterAutospacing="1"/>
      <w:jc w:val="left"/>
    </w:pPr>
    <w:rPr>
      <w:rFonts w:ascii="宋体" w:hAnsi="宋体"/>
      <w:kern w:val="0"/>
      <w:sz w:val="24"/>
      <w:szCs w:val="24"/>
    </w:rPr>
  </w:style>
  <w:style w:type="paragraph" w:styleId="16">
    <w:name w:val="Title"/>
    <w:basedOn w:val="1"/>
    <w:next w:val="1"/>
    <w:link w:val="40"/>
    <w:qFormat/>
    <w:uiPriority w:val="10"/>
    <w:pPr>
      <w:spacing w:before="240" w:after="60"/>
      <w:jc w:val="center"/>
      <w:outlineLvl w:val="0"/>
    </w:pPr>
    <w:rPr>
      <w:rFonts w:ascii="Cambria" w:hAnsi="Cambria"/>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qFormat/>
    <w:uiPriority w:val="99"/>
    <w:rPr>
      <w:sz w:val="21"/>
      <w:szCs w:val="21"/>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tiankong1"/>
    <w:qFormat/>
    <w:uiPriority w:val="0"/>
    <w:rPr>
      <w:spacing w:val="-60"/>
    </w:rPr>
  </w:style>
  <w:style w:type="character" w:customStyle="1" w:styleId="25">
    <w:name w:val="正文文本缩进 Char"/>
    <w:basedOn w:val="17"/>
    <w:link w:val="6"/>
    <w:uiPriority w:val="0"/>
    <w:rPr>
      <w:rFonts w:ascii="Times New Roman" w:hAnsi="Times New Roman" w:eastAsia="宋体" w:cs="Times New Roman"/>
      <w:szCs w:val="20"/>
    </w:rPr>
  </w:style>
  <w:style w:type="character" w:customStyle="1" w:styleId="26">
    <w:name w:val="HTML 预设格式 Char1"/>
    <w:basedOn w:val="17"/>
    <w:semiHidden/>
    <w:qFormat/>
    <w:uiPriority w:val="99"/>
    <w:rPr>
      <w:rFonts w:ascii="CourierPS" w:hAnsi="CourierPS"/>
      <w:sz w:val="20"/>
      <w:szCs w:val="20"/>
    </w:rPr>
  </w:style>
  <w:style w:type="character" w:customStyle="1" w:styleId="27">
    <w:name w:val="页眉 Char"/>
    <w:basedOn w:val="17"/>
    <w:link w:val="11"/>
    <w:qFormat/>
    <w:uiPriority w:val="99"/>
    <w:rPr>
      <w:sz w:val="18"/>
      <w:szCs w:val="18"/>
    </w:rPr>
  </w:style>
  <w:style w:type="character" w:customStyle="1" w:styleId="28">
    <w:name w:val="纯文本 Char"/>
    <w:basedOn w:val="17"/>
    <w:link w:val="7"/>
    <w:qFormat/>
    <w:uiPriority w:val="0"/>
    <w:rPr>
      <w:rFonts w:ascii="宋体" w:hAnsi="Courier New" w:eastAsia="宋体" w:cs="Times New Roman"/>
      <w:szCs w:val="21"/>
    </w:rPr>
  </w:style>
  <w:style w:type="character" w:customStyle="1" w:styleId="29">
    <w:name w:val="headline-content2"/>
    <w:qFormat/>
    <w:uiPriority w:val="0"/>
  </w:style>
  <w:style w:type="character" w:customStyle="1" w:styleId="30">
    <w:name w:val="标题 2 Char"/>
    <w:basedOn w:val="17"/>
    <w:link w:val="3"/>
    <w:qFormat/>
    <w:uiPriority w:val="0"/>
    <w:rPr>
      <w:rFonts w:ascii="Arial" w:hAnsi="Arial" w:eastAsia="黑体" w:cs="Times New Roman"/>
      <w:b/>
      <w:bCs/>
      <w:sz w:val="32"/>
      <w:szCs w:val="32"/>
    </w:rPr>
  </w:style>
  <w:style w:type="character" w:customStyle="1" w:styleId="31">
    <w:name w:val="标题 1 Char"/>
    <w:basedOn w:val="17"/>
    <w:link w:val="2"/>
    <w:qFormat/>
    <w:uiPriority w:val="0"/>
    <w:rPr>
      <w:b/>
      <w:bCs/>
      <w:kern w:val="44"/>
      <w:sz w:val="44"/>
      <w:szCs w:val="44"/>
    </w:rPr>
  </w:style>
  <w:style w:type="character" w:customStyle="1" w:styleId="32">
    <w:name w:val="apple-style-span"/>
    <w:basedOn w:val="17"/>
    <w:qFormat/>
    <w:uiPriority w:val="0"/>
  </w:style>
  <w:style w:type="character" w:customStyle="1" w:styleId="33">
    <w:name w:val="HTML 预设格式 Char"/>
    <w:link w:val="14"/>
    <w:qFormat/>
    <w:uiPriority w:val="0"/>
    <w:rPr>
      <w:rFonts w:ascii="Arial" w:hAnsi="Arial" w:eastAsia="宋体"/>
    </w:rPr>
  </w:style>
  <w:style w:type="character" w:customStyle="1" w:styleId="34">
    <w:name w:val="正文文本缩进 3 Char"/>
    <w:basedOn w:val="17"/>
    <w:link w:val="13"/>
    <w:qFormat/>
    <w:uiPriority w:val="0"/>
    <w:rPr>
      <w:rFonts w:ascii="Times New Roman" w:hAnsi="Times New Roman" w:eastAsia="仿宋_GB2312" w:cs="Times New Roman"/>
      <w:szCs w:val="24"/>
    </w:rPr>
  </w:style>
  <w:style w:type="character" w:customStyle="1" w:styleId="35">
    <w:name w:val="正文文本缩进 2 Char"/>
    <w:basedOn w:val="17"/>
    <w:link w:val="8"/>
    <w:qFormat/>
    <w:uiPriority w:val="0"/>
    <w:rPr>
      <w:rFonts w:ascii="Times New Roman" w:hAnsi="Times New Roman" w:eastAsia="宋体" w:cs="Times New Roman"/>
      <w:szCs w:val="20"/>
    </w:rPr>
  </w:style>
  <w:style w:type="character" w:customStyle="1" w:styleId="36">
    <w:name w:val="Char Char5"/>
    <w:qFormat/>
    <w:uiPriority w:val="0"/>
    <w:rPr>
      <w:b/>
      <w:bCs/>
      <w:kern w:val="44"/>
      <w:sz w:val="44"/>
      <w:szCs w:val="44"/>
    </w:rPr>
  </w:style>
  <w:style w:type="character" w:customStyle="1" w:styleId="37">
    <w:name w:val="px141"/>
    <w:basedOn w:val="17"/>
    <w:qFormat/>
    <w:uiPriority w:val="0"/>
  </w:style>
  <w:style w:type="character" w:customStyle="1" w:styleId="38">
    <w:name w:val="页脚 Char"/>
    <w:basedOn w:val="17"/>
    <w:link w:val="10"/>
    <w:qFormat/>
    <w:uiPriority w:val="99"/>
    <w:rPr>
      <w:sz w:val="18"/>
      <w:szCs w:val="18"/>
    </w:rPr>
  </w:style>
  <w:style w:type="character" w:customStyle="1" w:styleId="39">
    <w:name w:val="批注文字 Char"/>
    <w:basedOn w:val="17"/>
    <w:link w:val="5"/>
    <w:qFormat/>
    <w:uiPriority w:val="99"/>
    <w:rPr>
      <w:rFonts w:ascii="Times New Roman" w:hAnsi="Times New Roman" w:eastAsia="宋体" w:cs="Times New Roman"/>
      <w:szCs w:val="24"/>
    </w:rPr>
  </w:style>
  <w:style w:type="character" w:customStyle="1" w:styleId="40">
    <w:name w:val="标题 Char"/>
    <w:basedOn w:val="17"/>
    <w:link w:val="16"/>
    <w:qFormat/>
    <w:uiPriority w:val="10"/>
    <w:rPr>
      <w:rFonts w:ascii="Cambria" w:hAnsi="Cambria" w:eastAsia="宋体" w:cs="Times New Roman"/>
      <w:b/>
      <w:bCs/>
      <w:sz w:val="32"/>
      <w:szCs w:val="32"/>
    </w:rPr>
  </w:style>
  <w:style w:type="character" w:customStyle="1" w:styleId="41">
    <w:name w:val="普通(网站) Char"/>
    <w:link w:val="15"/>
    <w:qFormat/>
    <w:uiPriority w:val="0"/>
    <w:rPr>
      <w:rFonts w:ascii="宋体" w:hAnsi="宋体" w:eastAsia="宋体" w:cs="宋体"/>
      <w:kern w:val="0"/>
      <w:sz w:val="24"/>
      <w:szCs w:val="24"/>
    </w:rPr>
  </w:style>
  <w:style w:type="character" w:customStyle="1" w:styleId="42">
    <w:name w:val="p4"/>
    <w:basedOn w:val="17"/>
    <w:qFormat/>
    <w:uiPriority w:val="0"/>
  </w:style>
  <w:style w:type="character" w:customStyle="1" w:styleId="43">
    <w:name w:val="批注框文本 Char"/>
    <w:basedOn w:val="17"/>
    <w:link w:val="9"/>
    <w:qFormat/>
    <w:uiPriority w:val="99"/>
    <w:rPr>
      <w:sz w:val="18"/>
      <w:szCs w:val="18"/>
    </w:rPr>
  </w:style>
  <w:style w:type="character" w:customStyle="1" w:styleId="44">
    <w:name w:val="占位符文本1"/>
    <w:semiHidden/>
    <w:qFormat/>
    <w:uiPriority w:val="99"/>
    <w:rPr>
      <w:color w:val="808080"/>
    </w:rPr>
  </w:style>
  <w:style w:type="character" w:customStyle="1" w:styleId="45">
    <w:name w:val="批注主题 Char"/>
    <w:basedOn w:val="39"/>
    <w:link w:val="4"/>
    <w:semiHidden/>
    <w:qFormat/>
    <w:uiPriority w:val="99"/>
    <w:rPr>
      <w:rFonts w:ascii="Times New Roman" w:hAnsi="Times New Roman" w:eastAsia="宋体" w:cs="Times New Roman"/>
      <w:b/>
      <w:bCs/>
      <w:szCs w:val="20"/>
    </w:rPr>
  </w:style>
  <w:style w:type="paragraph" w:customStyle="1" w:styleId="46">
    <w:name w:val="Char Char6"/>
    <w:basedOn w:val="1"/>
    <w:qFormat/>
    <w:uiPriority w:val="0"/>
    <w:pPr>
      <w:widowControl/>
      <w:spacing w:line="300" w:lineRule="auto"/>
      <w:ind w:firstLine="200" w:firstLineChars="200"/>
    </w:pPr>
    <w:rPr>
      <w:rFonts w:ascii="Verdana" w:hAnsi="Verdana"/>
      <w:kern w:val="0"/>
      <w:szCs w:val="20"/>
      <w:lang w:eastAsia="en-US"/>
    </w:rPr>
  </w:style>
  <w:style w:type="paragraph" w:customStyle="1" w:styleId="47">
    <w:name w:val="line"/>
    <w:basedOn w:val="1"/>
    <w:qFormat/>
    <w:uiPriority w:val="0"/>
    <w:pPr>
      <w:widowControl/>
      <w:spacing w:after="45" w:line="280" w:lineRule="atLeast"/>
    </w:pPr>
    <w:rPr>
      <w:rFonts w:ascii="Times New Roman" w:hAnsi="Times New Roman"/>
      <w:spacing w:val="15"/>
      <w:kern w:val="0"/>
      <w:sz w:val="22"/>
    </w:rPr>
  </w:style>
  <w:style w:type="paragraph" w:customStyle="1" w:styleId="48">
    <w:name w:val="Char Char Char Char Char Char Char Char Char"/>
    <w:basedOn w:val="1"/>
    <w:qFormat/>
    <w:uiPriority w:val="0"/>
    <w:pPr>
      <w:widowControl/>
      <w:spacing w:line="300" w:lineRule="auto"/>
      <w:ind w:firstLine="200" w:firstLineChars="200"/>
    </w:pPr>
    <w:rPr>
      <w:rFonts w:ascii="Times New Roman" w:hAnsi="Times New Roman"/>
      <w:szCs w:val="24"/>
    </w:rPr>
  </w:style>
  <w:style w:type="paragraph" w:customStyle="1" w:styleId="49">
    <w:name w:val="Char"/>
    <w:basedOn w:val="1"/>
    <w:qFormat/>
    <w:uiPriority w:val="0"/>
    <w:pPr>
      <w:widowControl/>
      <w:spacing w:line="300" w:lineRule="auto"/>
      <w:ind w:firstLine="200" w:firstLineChars="200"/>
    </w:pPr>
    <w:rPr>
      <w:rFonts w:ascii="Times New Roman" w:hAnsi="Times New Roman"/>
      <w:szCs w:val="20"/>
    </w:rPr>
  </w:style>
  <w:style w:type="paragraph" w:customStyle="1" w:styleId="50">
    <w:name w:val="Char Char Char1 Char Char Char Char"/>
    <w:basedOn w:val="1"/>
    <w:qFormat/>
    <w:uiPriority w:val="0"/>
    <w:pPr>
      <w:widowControl/>
      <w:spacing w:line="300" w:lineRule="auto"/>
      <w:jc w:val="center"/>
    </w:pPr>
    <w:rPr>
      <w:rFonts w:ascii="Verdana" w:hAnsi="Verdana"/>
      <w:b/>
      <w:kern w:val="0"/>
      <w:sz w:val="24"/>
      <w:szCs w:val="24"/>
      <w:lang w:eastAsia="en-US"/>
    </w:rPr>
  </w:style>
  <w:style w:type="paragraph" w:customStyle="1" w:styleId="51">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2">
    <w:name w:val="Roman斜体"/>
    <w:basedOn w:val="1"/>
    <w:qFormat/>
    <w:uiPriority w:val="0"/>
    <w:pPr>
      <w:spacing w:line="0" w:lineRule="atLeast"/>
      <w:jc w:val="center"/>
    </w:pPr>
    <w:rPr>
      <w:rFonts w:ascii="Times New Roman" w:hAnsi="Times New Roman"/>
      <w:i/>
      <w:iCs/>
      <w:color w:val="000000"/>
      <w:szCs w:val="20"/>
    </w:rPr>
  </w:style>
  <w:style w:type="paragraph" w:customStyle="1" w:styleId="53">
    <w:name w:val="para"/>
    <w:basedOn w:val="1"/>
    <w:qFormat/>
    <w:uiPriority w:val="0"/>
    <w:pPr>
      <w:widowControl/>
      <w:spacing w:after="45" w:line="280" w:lineRule="atLeast"/>
      <w:ind w:firstLine="460"/>
    </w:pPr>
    <w:rPr>
      <w:rFonts w:ascii="Times New Roman" w:hAnsi="Times New Roman"/>
      <w:spacing w:val="15"/>
      <w:kern w:val="0"/>
      <w:sz w:val="22"/>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5">
    <w:name w:val="列出段落1"/>
    <w:basedOn w:val="1"/>
    <w:qFormat/>
    <w:uiPriority w:val="34"/>
    <w:pPr>
      <w:ind w:firstLine="420" w:firstLineChars="200"/>
    </w:pPr>
  </w:style>
  <w:style w:type="character" w:customStyle="1" w:styleId="56">
    <w:name w:val="MTConvertedEquation"/>
    <w:basedOn w:val="17"/>
    <w:qFormat/>
    <w:uiPriority w:val="0"/>
    <w:rPr>
      <w:rFonts w:ascii="Times New Roman" w:hAnsi="Times New Roman"/>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6" Type="http://schemas.openxmlformats.org/officeDocument/2006/relationships/fontTable" Target="fontTable.xml"/><Relationship Id="rId75" Type="http://schemas.openxmlformats.org/officeDocument/2006/relationships/customXml" Target="../customXml/item2.xml"/><Relationship Id="rId74" Type="http://schemas.openxmlformats.org/officeDocument/2006/relationships/customXml" Target="../customXml/item1.xml"/><Relationship Id="rId73" Type="http://schemas.openxmlformats.org/officeDocument/2006/relationships/image" Target="media/image44.jpeg"/><Relationship Id="rId72" Type="http://schemas.openxmlformats.org/officeDocument/2006/relationships/image" Target="media/image43.jpeg"/><Relationship Id="rId71" Type="http://schemas.openxmlformats.org/officeDocument/2006/relationships/image" Target="media/image42.png"/><Relationship Id="rId70" Type="http://schemas.openxmlformats.org/officeDocument/2006/relationships/image" Target="media/image41.png"/><Relationship Id="rId7" Type="http://schemas.openxmlformats.org/officeDocument/2006/relationships/image" Target="media/image2.png"/><Relationship Id="rId69" Type="http://schemas.openxmlformats.org/officeDocument/2006/relationships/image" Target="media/image40.png"/><Relationship Id="rId68" Type="http://schemas.openxmlformats.org/officeDocument/2006/relationships/image" Target="media/image39.png"/><Relationship Id="rId67" Type="http://schemas.openxmlformats.org/officeDocument/2006/relationships/image" Target="media/image38.wmf"/><Relationship Id="rId66" Type="http://schemas.openxmlformats.org/officeDocument/2006/relationships/oleObject" Target="embeddings/oleObject22.bin"/><Relationship Id="rId65" Type="http://schemas.openxmlformats.org/officeDocument/2006/relationships/image" Target="media/image37.wmf"/><Relationship Id="rId64" Type="http://schemas.openxmlformats.org/officeDocument/2006/relationships/oleObject" Target="embeddings/oleObject21.bin"/><Relationship Id="rId63" Type="http://schemas.openxmlformats.org/officeDocument/2006/relationships/image" Target="media/image36.wmf"/><Relationship Id="rId62" Type="http://schemas.openxmlformats.org/officeDocument/2006/relationships/oleObject" Target="embeddings/oleObject20.bin"/><Relationship Id="rId61" Type="http://schemas.openxmlformats.org/officeDocument/2006/relationships/image" Target="media/image35.wmf"/><Relationship Id="rId60" Type="http://schemas.openxmlformats.org/officeDocument/2006/relationships/oleObject" Target="embeddings/oleObject19.bin"/><Relationship Id="rId6" Type="http://schemas.openxmlformats.org/officeDocument/2006/relationships/image" Target="media/image1.png"/><Relationship Id="rId59" Type="http://schemas.openxmlformats.org/officeDocument/2006/relationships/image" Target="http://gzwl.cooco.net.cn/files/down/test/2008/08/07/07/20080807075836358640144-0.jpg" TargetMode="External"/><Relationship Id="rId58" Type="http://schemas.openxmlformats.org/officeDocument/2006/relationships/image" Target="media/image34.jpeg"/><Relationship Id="rId57" Type="http://schemas.openxmlformats.org/officeDocument/2006/relationships/oleObject" Target="embeddings/oleObject18.bin"/><Relationship Id="rId56" Type="http://schemas.openxmlformats.org/officeDocument/2006/relationships/image" Target="media/image33.wmf"/><Relationship Id="rId55" Type="http://schemas.openxmlformats.org/officeDocument/2006/relationships/oleObject" Target="embeddings/oleObject17.bin"/><Relationship Id="rId54" Type="http://schemas.openxmlformats.org/officeDocument/2006/relationships/image" Target="media/image32.wmf"/><Relationship Id="rId53" Type="http://schemas.openxmlformats.org/officeDocument/2006/relationships/oleObject" Target="embeddings/oleObject16.bin"/><Relationship Id="rId52" Type="http://schemas.openxmlformats.org/officeDocument/2006/relationships/image" Target="media/image31.png"/><Relationship Id="rId51" Type="http://schemas.openxmlformats.org/officeDocument/2006/relationships/image" Target="media/image30.GIF"/><Relationship Id="rId50" Type="http://schemas.openxmlformats.org/officeDocument/2006/relationships/image" Target="media/image29.GIF"/><Relationship Id="rId5" Type="http://schemas.openxmlformats.org/officeDocument/2006/relationships/theme" Target="theme/theme1.xml"/><Relationship Id="rId49" Type="http://schemas.openxmlformats.org/officeDocument/2006/relationships/image" Target="media/image28.GIF"/><Relationship Id="rId48" Type="http://schemas.openxmlformats.org/officeDocument/2006/relationships/image" Target="W499.TIF" TargetMode="External"/><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wmf"/><Relationship Id="rId43" Type="http://schemas.openxmlformats.org/officeDocument/2006/relationships/oleObject" Target="embeddings/oleObject15.bin"/><Relationship Id="rId42" Type="http://schemas.openxmlformats.org/officeDocument/2006/relationships/image" Target="media/image23.wmf"/><Relationship Id="rId41" Type="http://schemas.openxmlformats.org/officeDocument/2006/relationships/oleObject" Target="embeddings/oleObject14.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3.bin"/><Relationship Id="rId38" Type="http://schemas.openxmlformats.org/officeDocument/2006/relationships/image" Target="media/image21.wmf"/><Relationship Id="rId37" Type="http://schemas.openxmlformats.org/officeDocument/2006/relationships/oleObject" Target="embeddings/oleObject12.bin"/><Relationship Id="rId36" Type="http://schemas.openxmlformats.org/officeDocument/2006/relationships/image" Target="media/image20.wmf"/><Relationship Id="rId35" Type="http://schemas.openxmlformats.org/officeDocument/2006/relationships/oleObject" Target="embeddings/oleObject11.bin"/><Relationship Id="rId34" Type="http://schemas.openxmlformats.org/officeDocument/2006/relationships/image" Target="media/image19.wmf"/><Relationship Id="rId33" Type="http://schemas.openxmlformats.org/officeDocument/2006/relationships/oleObject" Target="embeddings/oleObject10.bin"/><Relationship Id="rId32" Type="http://schemas.openxmlformats.org/officeDocument/2006/relationships/image" Target="media/image18.wmf"/><Relationship Id="rId31" Type="http://schemas.openxmlformats.org/officeDocument/2006/relationships/oleObject" Target="embeddings/oleObject9.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6.wmf"/><Relationship Id="rId27" Type="http://schemas.openxmlformats.org/officeDocument/2006/relationships/oleObject" Target="embeddings/oleObject7.bin"/><Relationship Id="rId26" Type="http://schemas.openxmlformats.org/officeDocument/2006/relationships/image" Target="media/image15.png"/><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wmf"/><Relationship Id="rId22" Type="http://schemas.openxmlformats.org/officeDocument/2006/relationships/oleObject" Target="embeddings/oleObject6.bin"/><Relationship Id="rId21" Type="http://schemas.openxmlformats.org/officeDocument/2006/relationships/image" Target="media/image11.w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oleObject" Target="embeddings/oleObject4.bin"/><Relationship Id="rId16" Type="http://schemas.openxmlformats.org/officeDocument/2006/relationships/image" Target="media/image8.wmf"/><Relationship Id="rId15" Type="http://schemas.openxmlformats.org/officeDocument/2006/relationships/oleObject" Target="embeddings/oleObject3.bin"/><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主题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2051"/>
    <customShpInfo spid="_x0000_s2052"/>
    <customShpInfo spid="_x0000_s2050"/>
    <customShpInfo spid="_x0000_s2054"/>
    <customShpInfo spid="_x0000_s2055"/>
    <customShpInfo spid="_x0000_s2053"/>
    <customShpInfo spid="_x0000_s2057"/>
    <customShpInfo spid="_x0000_s2058"/>
    <customShpInfo spid="_x0000_s2056"/>
    <customShpInfo spid="_x0000_s2060"/>
    <customShpInfo spid="_x0000_s2061"/>
    <customShpInfo spid="_x0000_s2059"/>
    <customShpInfo spid="_x0000_s2063"/>
    <customShpInfo spid="_x0000_s2064"/>
    <customShpInfo spid="_x0000_s2062"/>
    <customShpInfo spid="_x0000_s2066"/>
    <customShpInfo spid="_x0000_s2067"/>
    <customShpInfo spid="_x0000_s2065"/>
    <customShpInfo spid="_x0000_s2069"/>
    <customShpInfo spid="_x0000_s2070"/>
    <customShpInfo spid="_x0000_s2068"/>
    <customShpInfo spid="_x0000_s2265"/>
    <customShpInfo spid="_x0000_s2072"/>
    <customShpInfo spid="_x0000_s2073"/>
    <customShpInfo spid="_x0000_s2071"/>
    <customShpInfo spid="_x0000_s2075"/>
    <customShpInfo spid="_x0000_s2076"/>
    <customShpInfo spid="_x0000_s2074"/>
    <customShpInfo spid="_x0000_s2078"/>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157"/>
    <customShpInfo spid="_x0000_s2102"/>
    <customShpInfo spid="_x0000_s2103"/>
    <customShpInfo spid="_x0000_s2101"/>
    <customShpInfo spid="_x0000_s2105"/>
    <customShpInfo spid="_x0000_s2106"/>
    <customShpInfo spid="_x0000_s2104"/>
    <customShpInfo spid="_x0000_s2216"/>
    <customShpInfo spid="_x0000_s2217"/>
    <customShpInfo spid="_x0000_s2219"/>
    <customShpInfo spid="_x0000_s2220"/>
    <customShpInfo spid="_x0000_s2221"/>
    <customShpInfo spid="_x0000_s2222"/>
    <customShpInfo spid="_x0000_s2223"/>
    <customShpInfo spid="_x0000_s2224"/>
    <customShpInfo spid="_x0000_s2226"/>
    <customShpInfo spid="_x0000_s2227"/>
    <customShpInfo spid="_x0000_s2228"/>
    <customShpInfo spid="_x0000_s2225"/>
    <customShpInfo spid="_x0000_s2229"/>
    <customShpInfo spid="_x0000_s2230"/>
    <customShpInfo spid="_x0000_s2231"/>
    <customShpInfo spid="_x0000_s2233"/>
    <customShpInfo spid="_x0000_s2234"/>
    <customShpInfo spid="_x0000_s2232"/>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5BD02-8AD1-48FD-AD4F-A0654710B4E2}">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1423</Words>
  <Characters>8113</Characters>
  <Lines>67</Lines>
  <Paragraphs>19</Paragraphs>
  <ScaleCrop>false</ScaleCrop>
  <LinksUpToDate>false</LinksUpToDate>
  <CharactersWithSpaces>9517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2016-12-09T03:36:00Z</dcterms:created>
  <dc:creator>mihoo1</dc:creator>
  <cp:lastModifiedBy>胡冬敏</cp:lastModifiedBy>
  <cp:lastPrinted>2015-11-18T07:49:00Z</cp:lastPrinted>
  <dcterms:modified xsi:type="dcterms:W3CDTF">2018-01-26T14:39:37Z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y fmtid="{D5CDD505-2E9C-101B-9397-08002B2CF9AE}" pid="3" name="MTWinEqns">
    <vt:bool>true</vt:bool>
  </property>
</Properties>
</file>